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5A6" w:rsidRDefault="006D15A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D15A6" w:rsidRPr="009529B2" w:rsidRDefault="00EF13EB" w:rsidP="009529B2">
      <w:pPr>
        <w:spacing w:before="80" w:line="480" w:lineRule="auto"/>
        <w:ind w:left="3476" w:right="3199"/>
        <w:jc w:val="center"/>
        <w:rPr>
          <w:rFonts w:ascii="Georgia" w:hAnsi="Georgia"/>
          <w:b/>
          <w:sz w:val="36"/>
          <w:szCs w:val="36"/>
        </w:rPr>
      </w:pPr>
      <w:r w:rsidRPr="009529B2">
        <w:rPr>
          <w:rFonts w:ascii="Georgia" w:hAnsi="Georgia"/>
          <w:b/>
          <w:sz w:val="36"/>
          <w:szCs w:val="36"/>
        </w:rPr>
        <w:t>Informe Administrativo</w:t>
      </w:r>
    </w:p>
    <w:p w:rsidR="000C7938" w:rsidRPr="009529B2" w:rsidRDefault="000C7938" w:rsidP="009529B2">
      <w:pPr>
        <w:spacing w:before="80" w:line="480" w:lineRule="auto"/>
        <w:ind w:left="3476" w:right="3199"/>
        <w:jc w:val="center"/>
        <w:rPr>
          <w:rFonts w:ascii="Georgia" w:hAnsi="Georgia"/>
          <w:b/>
          <w:sz w:val="24"/>
          <w:szCs w:val="24"/>
        </w:rPr>
      </w:pPr>
    </w:p>
    <w:p w:rsidR="000C7938" w:rsidRPr="009529B2" w:rsidRDefault="000C7938" w:rsidP="009529B2">
      <w:pPr>
        <w:spacing w:before="80" w:line="480" w:lineRule="auto"/>
        <w:ind w:left="3476" w:right="3199"/>
        <w:jc w:val="center"/>
        <w:rPr>
          <w:rFonts w:ascii="Georgia" w:hAnsi="Georgia"/>
          <w:b/>
          <w:sz w:val="24"/>
          <w:szCs w:val="24"/>
        </w:rPr>
      </w:pPr>
    </w:p>
    <w:p w:rsidR="000C7938" w:rsidRPr="009529B2" w:rsidRDefault="000C7938" w:rsidP="009529B2">
      <w:pPr>
        <w:spacing w:before="80" w:line="480" w:lineRule="auto"/>
        <w:ind w:left="3476" w:right="3199"/>
        <w:jc w:val="center"/>
        <w:rPr>
          <w:rFonts w:ascii="Georgia" w:hAnsi="Georgia"/>
          <w:b/>
          <w:sz w:val="24"/>
          <w:szCs w:val="24"/>
        </w:rPr>
      </w:pP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9529B2" w:rsidRPr="009529B2" w:rsidRDefault="009529B2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9529B2" w:rsidRPr="009529B2" w:rsidRDefault="009529B2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  <w:r w:rsidRPr="009529B2">
        <w:rPr>
          <w:rFonts w:ascii="Georgia" w:hAnsi="Georgia"/>
          <w:b/>
          <w:color w:val="000000"/>
          <w:sz w:val="24"/>
          <w:szCs w:val="24"/>
        </w:rPr>
        <w:t>Servicio Nacional De Aprendizaje      SENA</w:t>
      </w:r>
    </w:p>
    <w:p w:rsidR="006D15A6" w:rsidRPr="009529B2" w:rsidRDefault="009529B2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  <w:r w:rsidRPr="009529B2">
        <w:rPr>
          <w:rFonts w:ascii="Georgia" w:hAnsi="Georgia"/>
          <w:b/>
          <w:color w:val="000000"/>
          <w:sz w:val="24"/>
          <w:szCs w:val="24"/>
        </w:rPr>
        <w:t xml:space="preserve">Análisis y Desarrollo de Sistemas </w:t>
      </w:r>
      <w:r w:rsidRPr="009529B2">
        <w:rPr>
          <w:rFonts w:ascii="Georgia" w:hAnsi="Georgia"/>
          <w:b/>
          <w:color w:val="000000"/>
          <w:sz w:val="24"/>
          <w:szCs w:val="24"/>
        </w:rPr>
        <w:t>de Información</w:t>
      </w:r>
      <w:r>
        <w:rPr>
          <w:rFonts w:ascii="Georgia" w:hAnsi="Georgia"/>
          <w:b/>
          <w:color w:val="000000"/>
          <w:sz w:val="24"/>
          <w:szCs w:val="24"/>
        </w:rPr>
        <w:t>.</w:t>
      </w: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0C7938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  <w:r w:rsidRPr="009529B2">
        <w:rPr>
          <w:rFonts w:ascii="Georgia" w:hAnsi="Georgia"/>
          <w:b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62336" behindDoc="0" locked="0" layoutInCell="1" allowOverlap="1" wp14:anchorId="6F1501AB" wp14:editId="13EDFD7A">
            <wp:simplePos x="0" y="0"/>
            <wp:positionH relativeFrom="margin">
              <wp:posOffset>657225</wp:posOffset>
            </wp:positionH>
            <wp:positionV relativeFrom="margin">
              <wp:posOffset>2127250</wp:posOffset>
            </wp:positionV>
            <wp:extent cx="4181475" cy="34480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VERFRU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before="1"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EF13EB" w:rsidP="009529B2">
      <w:pPr>
        <w:spacing w:before="80" w:line="480" w:lineRule="auto"/>
        <w:ind w:left="3222" w:right="3199"/>
        <w:jc w:val="center"/>
        <w:rPr>
          <w:rFonts w:ascii="Georgia" w:hAnsi="Georgia"/>
          <w:b/>
          <w:sz w:val="24"/>
          <w:szCs w:val="24"/>
        </w:rPr>
      </w:pPr>
      <w:bookmarkStart w:id="0" w:name="bookmark=id.gjdgxs" w:colFirst="0" w:colLast="0"/>
      <w:bookmarkEnd w:id="0"/>
      <w:r w:rsidRPr="009529B2">
        <w:rPr>
          <w:rFonts w:ascii="Georgia" w:hAnsi="Georgia"/>
          <w:b/>
          <w:sz w:val="24"/>
          <w:szCs w:val="24"/>
        </w:rPr>
        <w:t>Tabla de Contenidos</w:t>
      </w: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before="7"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EF13EB" w:rsidP="009529B2">
      <w:pPr>
        <w:pBdr>
          <w:top w:val="nil"/>
          <w:left w:val="nil"/>
          <w:bottom w:val="nil"/>
          <w:right w:val="nil"/>
          <w:between w:val="nil"/>
        </w:pBdr>
        <w:spacing w:before="1" w:line="480" w:lineRule="auto"/>
        <w:ind w:left="121"/>
        <w:rPr>
          <w:rFonts w:ascii="Georgia" w:hAnsi="Georgia"/>
          <w:color w:val="000000"/>
          <w:sz w:val="24"/>
          <w:szCs w:val="24"/>
        </w:rPr>
      </w:pPr>
      <w:r w:rsidRPr="009529B2">
        <w:rPr>
          <w:rFonts w:ascii="Georgia" w:hAnsi="Georgia"/>
          <w:color w:val="000000"/>
          <w:sz w:val="24"/>
          <w:szCs w:val="24"/>
        </w:rPr>
        <w:t>1.</w:t>
      </w:r>
      <w:r w:rsidR="000C7938" w:rsidRPr="009529B2">
        <w:rPr>
          <w:rFonts w:ascii="Georgia" w:hAnsi="Georgia"/>
          <w:color w:val="000000"/>
          <w:sz w:val="24"/>
          <w:szCs w:val="24"/>
        </w:rPr>
        <w:t>Introducción ……………………………………………………………………………………</w:t>
      </w:r>
      <w:r w:rsidR="009529B2">
        <w:rPr>
          <w:rFonts w:ascii="Georgia" w:hAnsi="Georgia"/>
          <w:color w:val="000000"/>
          <w:sz w:val="24"/>
          <w:szCs w:val="24"/>
        </w:rPr>
        <w:t>…………</w:t>
      </w:r>
      <w:bookmarkStart w:id="1" w:name="_GoBack"/>
      <w:bookmarkEnd w:id="1"/>
      <w:r w:rsidR="009529B2">
        <w:rPr>
          <w:rFonts w:ascii="Georgia" w:hAnsi="Georgia"/>
          <w:color w:val="000000"/>
          <w:sz w:val="24"/>
          <w:szCs w:val="24"/>
        </w:rPr>
        <w:t>……</w:t>
      </w:r>
      <w:r w:rsidR="000C7938" w:rsidRPr="009529B2">
        <w:rPr>
          <w:rFonts w:ascii="Georgia" w:hAnsi="Georgia"/>
          <w:color w:val="000000"/>
          <w:sz w:val="24"/>
          <w:szCs w:val="24"/>
        </w:rPr>
        <w:t>3</w:t>
      </w:r>
    </w:p>
    <w:p w:rsidR="006D15A6" w:rsidRPr="009529B2" w:rsidRDefault="00EF13EB" w:rsidP="00952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  <w:tab w:val="right" w:pos="9426"/>
        </w:tabs>
        <w:spacing w:line="480" w:lineRule="auto"/>
        <w:ind w:hanging="241"/>
        <w:rPr>
          <w:rFonts w:ascii="Georgia" w:hAnsi="Georgia"/>
          <w:sz w:val="24"/>
          <w:szCs w:val="24"/>
        </w:rPr>
      </w:pPr>
      <w:hyperlink w:anchor="_heading=h.30j0zll">
        <w:r w:rsidR="000C7938" w:rsidRPr="009529B2">
          <w:rPr>
            <w:rFonts w:ascii="Georgia" w:hAnsi="Georgia"/>
            <w:color w:val="000000"/>
            <w:sz w:val="24"/>
            <w:szCs w:val="24"/>
          </w:rPr>
          <w:t>Alcance…………………………………………………………………………………………</w:t>
        </w:r>
        <w:r w:rsidR="009529B2">
          <w:rPr>
            <w:rFonts w:ascii="Georgia" w:hAnsi="Georgia"/>
            <w:color w:val="000000"/>
            <w:sz w:val="24"/>
            <w:szCs w:val="24"/>
          </w:rPr>
          <w:t>…………………..</w:t>
        </w:r>
        <w:r w:rsidRPr="009529B2">
          <w:rPr>
            <w:rFonts w:ascii="Georgia" w:hAnsi="Georgia"/>
            <w:color w:val="000000"/>
            <w:sz w:val="24"/>
            <w:szCs w:val="24"/>
          </w:rPr>
          <w:t>4</w:t>
        </w:r>
      </w:hyperlink>
    </w:p>
    <w:p w:rsidR="006D15A6" w:rsidRPr="009529B2" w:rsidRDefault="00EF13EB" w:rsidP="00952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  <w:tab w:val="right" w:pos="9446"/>
        </w:tabs>
        <w:spacing w:line="480" w:lineRule="auto"/>
        <w:ind w:hanging="241"/>
        <w:rPr>
          <w:rFonts w:ascii="Georgia" w:hAnsi="Georgia"/>
          <w:sz w:val="24"/>
          <w:szCs w:val="24"/>
        </w:rPr>
      </w:pPr>
      <w:hyperlink w:anchor="_heading=h.1fob9te">
        <w:r w:rsidR="000C7938" w:rsidRPr="009529B2">
          <w:rPr>
            <w:rFonts w:ascii="Georgia" w:hAnsi="Georgia"/>
            <w:color w:val="000000"/>
            <w:sz w:val="24"/>
            <w:szCs w:val="24"/>
          </w:rPr>
          <w:t>Plan De Migración De Datos…………………………………………………………………...</w:t>
        </w:r>
        <w:r w:rsidR="009529B2">
          <w:rPr>
            <w:rFonts w:ascii="Georgia" w:hAnsi="Georgia"/>
            <w:color w:val="000000"/>
            <w:sz w:val="24"/>
            <w:szCs w:val="24"/>
          </w:rPr>
          <w:t>.............</w:t>
        </w:r>
        <w:r w:rsidRPr="009529B2">
          <w:rPr>
            <w:rFonts w:ascii="Georgia" w:hAnsi="Georgia"/>
            <w:color w:val="000000"/>
            <w:sz w:val="24"/>
            <w:szCs w:val="24"/>
          </w:rPr>
          <w:t>4</w:t>
        </w:r>
      </w:hyperlink>
    </w:p>
    <w:p w:rsidR="006D15A6" w:rsidRPr="009529B2" w:rsidRDefault="00EF13EB" w:rsidP="00952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  <w:tab w:val="right" w:pos="9418"/>
        </w:tabs>
        <w:spacing w:line="480" w:lineRule="auto"/>
        <w:ind w:hanging="241"/>
        <w:rPr>
          <w:rFonts w:ascii="Georgia" w:hAnsi="Georgia"/>
          <w:sz w:val="24"/>
          <w:szCs w:val="24"/>
        </w:rPr>
      </w:pPr>
      <w:hyperlink w:anchor="_heading=h.3znysh7">
        <w:r w:rsidRPr="009529B2">
          <w:rPr>
            <w:rFonts w:ascii="Georgia" w:hAnsi="Georgia"/>
            <w:color w:val="000000"/>
            <w:sz w:val="24"/>
            <w:szCs w:val="24"/>
          </w:rPr>
          <w:t>Plan Para La Real</w:t>
        </w:r>
        <w:r w:rsidR="000C7938" w:rsidRPr="009529B2">
          <w:rPr>
            <w:rFonts w:ascii="Georgia" w:hAnsi="Georgia"/>
            <w:color w:val="000000"/>
            <w:sz w:val="24"/>
            <w:szCs w:val="24"/>
          </w:rPr>
          <w:t>ización De Copias De Seguridad……………………………………………</w:t>
        </w:r>
        <w:r w:rsidR="009529B2">
          <w:rPr>
            <w:rFonts w:ascii="Georgia" w:hAnsi="Georgia"/>
            <w:color w:val="000000"/>
            <w:sz w:val="24"/>
            <w:szCs w:val="24"/>
          </w:rPr>
          <w:t>……</w:t>
        </w:r>
        <w:r w:rsidRPr="009529B2">
          <w:rPr>
            <w:rFonts w:ascii="Georgia" w:hAnsi="Georgia"/>
            <w:color w:val="000000"/>
            <w:sz w:val="24"/>
            <w:szCs w:val="24"/>
          </w:rPr>
          <w:t>5</w:t>
        </w:r>
      </w:hyperlink>
    </w:p>
    <w:p w:rsidR="006D15A6" w:rsidRPr="009529B2" w:rsidRDefault="00EF13EB" w:rsidP="009529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2"/>
          <w:tab w:val="right" w:pos="9427"/>
        </w:tabs>
        <w:spacing w:line="480" w:lineRule="auto"/>
        <w:ind w:hanging="421"/>
        <w:rPr>
          <w:rFonts w:ascii="Georgia" w:hAnsi="Georgia"/>
          <w:sz w:val="24"/>
          <w:szCs w:val="24"/>
        </w:rPr>
      </w:pPr>
      <w:hyperlink w:anchor="_heading=h.2et92p0">
        <w:r w:rsidRPr="009529B2">
          <w:rPr>
            <w:rFonts w:ascii="Georgia" w:hAnsi="Georgia"/>
            <w:color w:val="000000"/>
            <w:sz w:val="24"/>
            <w:szCs w:val="24"/>
          </w:rPr>
          <w:t xml:space="preserve">Diagrama De Las Políticas De Backup </w:t>
        </w:r>
        <w:r w:rsidR="009529B2">
          <w:rPr>
            <w:rFonts w:ascii="Georgia" w:hAnsi="Georgia"/>
            <w:color w:val="000000"/>
            <w:sz w:val="24"/>
            <w:szCs w:val="24"/>
          </w:rPr>
          <w:t>Para El Hosting Del Portal Web</w:t>
        </w:r>
        <w:r w:rsidR="000C7938" w:rsidRPr="009529B2">
          <w:rPr>
            <w:rFonts w:ascii="Georgia" w:hAnsi="Georgia"/>
            <w:color w:val="000000"/>
            <w:sz w:val="24"/>
            <w:szCs w:val="24"/>
          </w:rPr>
          <w:t>………………...</w:t>
        </w:r>
        <w:r w:rsidRPr="009529B2">
          <w:rPr>
            <w:rFonts w:ascii="Georgia" w:hAnsi="Georgia"/>
            <w:color w:val="000000"/>
            <w:sz w:val="24"/>
            <w:szCs w:val="24"/>
          </w:rPr>
          <w:t>5</w:t>
        </w:r>
      </w:hyperlink>
    </w:p>
    <w:p w:rsidR="006D15A6" w:rsidRPr="009529B2" w:rsidRDefault="00EF13EB" w:rsidP="009529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2"/>
          <w:tab w:val="right" w:pos="9471"/>
        </w:tabs>
        <w:spacing w:line="480" w:lineRule="auto"/>
        <w:ind w:hanging="421"/>
        <w:rPr>
          <w:rFonts w:ascii="Georgia" w:hAnsi="Georgia"/>
          <w:color w:val="000000"/>
          <w:sz w:val="24"/>
          <w:szCs w:val="24"/>
        </w:rPr>
      </w:pPr>
      <w:hyperlink w:anchor="_heading=h.tyjcwt">
        <w:r w:rsidRPr="009529B2">
          <w:rPr>
            <w:rFonts w:ascii="Georgia" w:hAnsi="Georgia"/>
            <w:color w:val="000000"/>
            <w:sz w:val="24"/>
            <w:szCs w:val="24"/>
          </w:rPr>
          <w:t>Diagrama De Las Políticas D</w:t>
        </w:r>
        <w:r w:rsidRPr="009529B2">
          <w:rPr>
            <w:rFonts w:ascii="Georgia" w:hAnsi="Georgia"/>
            <w:color w:val="000000"/>
            <w:sz w:val="24"/>
            <w:szCs w:val="24"/>
          </w:rPr>
          <w:t xml:space="preserve">e Backup Para Las Estaciones De </w:t>
        </w:r>
        <w:r w:rsidRPr="009529B2">
          <w:rPr>
            <w:rFonts w:ascii="Georgia" w:hAnsi="Georgia"/>
            <w:color w:val="000000"/>
            <w:sz w:val="24"/>
            <w:szCs w:val="24"/>
          </w:rPr>
          <w:t>Trabajo</w:t>
        </w:r>
        <w:r w:rsidR="000C7938" w:rsidRPr="009529B2">
          <w:rPr>
            <w:rFonts w:ascii="Georgia" w:hAnsi="Georgia"/>
            <w:color w:val="000000"/>
            <w:sz w:val="24"/>
            <w:szCs w:val="24"/>
          </w:rPr>
          <w:t>………………</w:t>
        </w:r>
        <w:r w:rsidR="009529B2">
          <w:rPr>
            <w:rFonts w:ascii="Georgia" w:hAnsi="Georgia"/>
            <w:color w:val="000000"/>
            <w:sz w:val="24"/>
            <w:szCs w:val="24"/>
          </w:rPr>
          <w:t>...6</w:t>
        </w:r>
        <w:r w:rsidRPr="009529B2">
          <w:rPr>
            <w:rFonts w:ascii="Georgia" w:hAnsi="Georgia"/>
            <w:color w:val="000000"/>
            <w:sz w:val="24"/>
            <w:szCs w:val="24"/>
          </w:rPr>
          <w:tab/>
        </w:r>
      </w:hyperlink>
    </w:p>
    <w:p w:rsidR="006D15A6" w:rsidRPr="009529B2" w:rsidRDefault="00EF13EB" w:rsidP="00952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  <w:tab w:val="right" w:pos="9453"/>
        </w:tabs>
        <w:spacing w:line="480" w:lineRule="auto"/>
        <w:ind w:hanging="241"/>
        <w:rPr>
          <w:rFonts w:ascii="Georgia" w:hAnsi="Georgia"/>
          <w:sz w:val="24"/>
          <w:szCs w:val="24"/>
        </w:rPr>
      </w:pPr>
      <w:hyperlink w:anchor="_heading=h.3dy6vkm">
        <w:r w:rsidRPr="009529B2">
          <w:rPr>
            <w:rFonts w:ascii="Georgia" w:hAnsi="Georgia"/>
            <w:color w:val="000000"/>
            <w:sz w:val="24"/>
            <w:szCs w:val="24"/>
          </w:rPr>
          <w:t>P</w:t>
        </w:r>
        <w:r w:rsidR="000C7938" w:rsidRPr="009529B2">
          <w:rPr>
            <w:rFonts w:ascii="Georgia" w:hAnsi="Georgia"/>
            <w:color w:val="000000"/>
            <w:sz w:val="24"/>
            <w:szCs w:val="24"/>
          </w:rPr>
          <w:t>lan De Capacitación De Usuarios……………………………………………………………</w:t>
        </w:r>
        <w:r w:rsidR="009529B2">
          <w:rPr>
            <w:rFonts w:ascii="Georgia" w:hAnsi="Georgia"/>
            <w:color w:val="000000"/>
            <w:sz w:val="24"/>
            <w:szCs w:val="24"/>
          </w:rPr>
          <w:t>………….</w:t>
        </w:r>
        <w:r w:rsidRPr="009529B2">
          <w:rPr>
            <w:rFonts w:ascii="Georgia" w:hAnsi="Georgia"/>
            <w:color w:val="000000"/>
            <w:sz w:val="24"/>
            <w:szCs w:val="24"/>
          </w:rPr>
          <w:t>7</w:t>
        </w:r>
      </w:hyperlink>
    </w:p>
    <w:p w:rsidR="006D15A6" w:rsidRPr="009529B2" w:rsidRDefault="00EF13EB" w:rsidP="00952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  <w:tab w:val="right" w:pos="9433"/>
        </w:tabs>
        <w:spacing w:line="480" w:lineRule="auto"/>
        <w:ind w:hanging="241"/>
        <w:rPr>
          <w:rFonts w:ascii="Georgia" w:hAnsi="Georgia"/>
          <w:sz w:val="24"/>
          <w:szCs w:val="24"/>
        </w:rPr>
        <w:sectPr w:rsidR="006D15A6" w:rsidRPr="009529B2">
          <w:headerReference w:type="default" r:id="rId9"/>
          <w:pgSz w:w="12240" w:h="15840"/>
          <w:pgMar w:top="1360" w:right="1340" w:bottom="280" w:left="1320" w:header="720" w:footer="0" w:gutter="0"/>
          <w:cols w:space="720"/>
        </w:sectPr>
      </w:pPr>
      <w:hyperlink w:anchor="_heading=h.1t3h5sf">
        <w:r w:rsidR="000C7938" w:rsidRPr="009529B2">
          <w:rPr>
            <w:rFonts w:ascii="Georgia" w:hAnsi="Georgia"/>
            <w:color w:val="000000"/>
            <w:sz w:val="24"/>
            <w:szCs w:val="24"/>
          </w:rPr>
          <w:t>Conclusión………………………………………………………………………………………</w:t>
        </w:r>
        <w:r w:rsidR="009529B2">
          <w:rPr>
            <w:rFonts w:ascii="Georgia" w:hAnsi="Georgia"/>
            <w:color w:val="000000"/>
            <w:sz w:val="24"/>
            <w:szCs w:val="24"/>
          </w:rPr>
          <w:t>………………..</w:t>
        </w:r>
        <w:r w:rsidRPr="009529B2">
          <w:rPr>
            <w:rFonts w:ascii="Georgia" w:hAnsi="Georgia"/>
            <w:color w:val="000000"/>
            <w:sz w:val="24"/>
            <w:szCs w:val="24"/>
          </w:rPr>
          <w:t>8</w:t>
        </w:r>
      </w:hyperlink>
    </w:p>
    <w:p w:rsidR="006D15A6" w:rsidRPr="009529B2" w:rsidRDefault="00EF13EB" w:rsidP="009529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64"/>
        </w:tabs>
        <w:spacing w:before="402" w:line="480" w:lineRule="auto"/>
        <w:rPr>
          <w:rFonts w:ascii="Georgia" w:hAnsi="Georgia"/>
          <w:b/>
          <w:color w:val="000000"/>
          <w:sz w:val="24"/>
          <w:szCs w:val="24"/>
        </w:rPr>
      </w:pPr>
      <w:r w:rsidRPr="009529B2">
        <w:rPr>
          <w:rFonts w:ascii="Georgia" w:hAnsi="Georgia"/>
          <w:b/>
          <w:color w:val="000000"/>
          <w:sz w:val="24"/>
          <w:szCs w:val="24"/>
        </w:rPr>
        <w:lastRenderedPageBreak/>
        <w:t>Introducción</w:t>
      </w:r>
    </w:p>
    <w:p w:rsidR="000C7938" w:rsidRPr="009529B2" w:rsidRDefault="000C7938" w:rsidP="009529B2">
      <w:pPr>
        <w:pBdr>
          <w:top w:val="nil"/>
          <w:left w:val="nil"/>
          <w:bottom w:val="nil"/>
          <w:right w:val="nil"/>
          <w:between w:val="nil"/>
        </w:pBdr>
        <w:spacing w:before="552" w:line="480" w:lineRule="auto"/>
        <w:ind w:left="121" w:right="122"/>
        <w:rPr>
          <w:rFonts w:ascii="Georgia" w:hAnsi="Georgia"/>
          <w:b/>
          <w:color w:val="000000"/>
          <w:sz w:val="24"/>
          <w:szCs w:val="24"/>
        </w:rPr>
      </w:pPr>
    </w:p>
    <w:p w:rsidR="000C7938" w:rsidRPr="009529B2" w:rsidRDefault="000C7938" w:rsidP="009529B2">
      <w:pPr>
        <w:pBdr>
          <w:top w:val="nil"/>
          <w:left w:val="nil"/>
          <w:bottom w:val="nil"/>
          <w:right w:val="nil"/>
          <w:between w:val="nil"/>
        </w:pBdr>
        <w:spacing w:before="552" w:line="480" w:lineRule="auto"/>
        <w:ind w:left="121" w:right="122"/>
        <w:rPr>
          <w:rFonts w:ascii="Georgia" w:hAnsi="Georgia"/>
          <w:color w:val="000000"/>
          <w:sz w:val="24"/>
          <w:szCs w:val="24"/>
        </w:rPr>
        <w:sectPr w:rsidR="000C7938" w:rsidRPr="009529B2" w:rsidSect="000C7938">
          <w:pgSz w:w="12240" w:h="15840"/>
          <w:pgMar w:top="1360" w:right="1340" w:bottom="280" w:left="1320" w:header="720" w:footer="0" w:gutter="0"/>
          <w:cols w:space="720"/>
        </w:sectPr>
      </w:pPr>
      <w:r w:rsidRPr="009529B2">
        <w:rPr>
          <w:rFonts w:ascii="Georgia" w:hAnsi="Georgia"/>
          <w:color w:val="000000"/>
          <w:sz w:val="24"/>
          <w:szCs w:val="24"/>
        </w:rPr>
        <w:t xml:space="preserve">en este </w:t>
      </w:r>
      <w:r w:rsidR="009529B2" w:rsidRPr="009529B2">
        <w:rPr>
          <w:rFonts w:ascii="Georgia" w:hAnsi="Georgia"/>
          <w:color w:val="000000"/>
          <w:sz w:val="24"/>
          <w:szCs w:val="24"/>
        </w:rPr>
        <w:t>documento</w:t>
      </w:r>
      <w:r w:rsidRPr="009529B2">
        <w:rPr>
          <w:rFonts w:ascii="Georgia" w:hAnsi="Georgia"/>
          <w:color w:val="000000"/>
          <w:sz w:val="24"/>
          <w:szCs w:val="24"/>
        </w:rPr>
        <w:t xml:space="preserve"> se puede visualizar todo lo relacionado con backups y copias de seguridad haciendo énfasis en la explicación didáctica por medio de diagramas ilustrados que facilitan la comprensión interna y/o externa del cliente.</w:t>
      </w: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color w:val="000000"/>
          <w:sz w:val="24"/>
          <w:szCs w:val="24"/>
        </w:rPr>
      </w:pPr>
    </w:p>
    <w:p w:rsidR="006D15A6" w:rsidRPr="009529B2" w:rsidRDefault="00EF13EB" w:rsidP="009529B2">
      <w:pPr>
        <w:pStyle w:val="Ttulo1"/>
        <w:numPr>
          <w:ilvl w:val="0"/>
          <w:numId w:val="1"/>
        </w:numPr>
        <w:tabs>
          <w:tab w:val="left" w:pos="4468"/>
        </w:tabs>
        <w:spacing w:before="219" w:line="480" w:lineRule="auto"/>
        <w:ind w:left="4468" w:hanging="281"/>
        <w:rPr>
          <w:rFonts w:ascii="Georgia" w:hAnsi="Georgia"/>
          <w:sz w:val="24"/>
          <w:szCs w:val="24"/>
        </w:rPr>
      </w:pPr>
      <w:bookmarkStart w:id="2" w:name="_heading=h.30j0zll" w:colFirst="0" w:colLast="0"/>
      <w:bookmarkEnd w:id="2"/>
      <w:r w:rsidRPr="009529B2">
        <w:rPr>
          <w:rFonts w:ascii="Georgia" w:hAnsi="Georgia"/>
          <w:sz w:val="24"/>
          <w:szCs w:val="24"/>
        </w:rPr>
        <w:t>Alcance</w:t>
      </w: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before="11"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EF13EB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21" w:right="168"/>
        <w:rPr>
          <w:rFonts w:ascii="Georgia" w:hAnsi="Georgia"/>
          <w:color w:val="000000"/>
          <w:sz w:val="24"/>
          <w:szCs w:val="24"/>
        </w:rPr>
      </w:pPr>
      <w:r w:rsidRPr="009529B2">
        <w:rPr>
          <w:rFonts w:ascii="Georgia" w:hAnsi="Georgia"/>
          <w:color w:val="000000"/>
          <w:sz w:val="24"/>
          <w:szCs w:val="24"/>
        </w:rPr>
        <w:t>El activo más importante para una compañía son los datos y tener la seguridad y el respaldo ante alguna eventualidad, por lo cual se hace necesario acudir a herramientas digitales competitivas y seguras que permitan soportar la información acorde a la polí</w:t>
      </w:r>
      <w:r w:rsidRPr="009529B2">
        <w:rPr>
          <w:rFonts w:ascii="Georgia" w:hAnsi="Georgia"/>
          <w:color w:val="000000"/>
          <w:sz w:val="24"/>
          <w:szCs w:val="24"/>
        </w:rPr>
        <w:t>tica establecida en el país sobre el uso de datos en las plataformas tecnológicas.</w:t>
      </w: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before="1" w:line="480" w:lineRule="auto"/>
        <w:rPr>
          <w:rFonts w:ascii="Georgia" w:hAnsi="Georgia"/>
          <w:color w:val="000000"/>
          <w:sz w:val="24"/>
          <w:szCs w:val="24"/>
        </w:rPr>
      </w:pPr>
    </w:p>
    <w:p w:rsidR="006D15A6" w:rsidRPr="009529B2" w:rsidRDefault="00EF13EB" w:rsidP="009529B2">
      <w:pPr>
        <w:pStyle w:val="Ttulo1"/>
        <w:numPr>
          <w:ilvl w:val="0"/>
          <w:numId w:val="1"/>
        </w:numPr>
        <w:tabs>
          <w:tab w:val="left" w:pos="3240"/>
        </w:tabs>
        <w:spacing w:before="0" w:line="480" w:lineRule="auto"/>
        <w:ind w:left="3240"/>
        <w:rPr>
          <w:rFonts w:ascii="Georgia" w:hAnsi="Georgia"/>
          <w:sz w:val="24"/>
          <w:szCs w:val="24"/>
        </w:rPr>
      </w:pPr>
      <w:bookmarkStart w:id="3" w:name="_heading=h.1fob9te" w:colFirst="0" w:colLast="0"/>
      <w:bookmarkEnd w:id="3"/>
      <w:r w:rsidRPr="009529B2">
        <w:rPr>
          <w:rFonts w:ascii="Georgia" w:hAnsi="Georgia"/>
          <w:sz w:val="24"/>
          <w:szCs w:val="24"/>
        </w:rPr>
        <w:t>Plan De Migración De Datos</w:t>
      </w: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EF13EB" w:rsidP="009529B2">
      <w:pPr>
        <w:pBdr>
          <w:top w:val="nil"/>
          <w:left w:val="nil"/>
          <w:bottom w:val="nil"/>
          <w:right w:val="nil"/>
          <w:between w:val="nil"/>
        </w:pBdr>
        <w:spacing w:before="3" w:line="480" w:lineRule="auto"/>
        <w:rPr>
          <w:rFonts w:ascii="Georgia" w:hAnsi="Georgia"/>
          <w:b/>
          <w:color w:val="000000"/>
          <w:sz w:val="24"/>
          <w:szCs w:val="24"/>
        </w:rPr>
      </w:pPr>
      <w:r w:rsidRPr="009529B2">
        <w:rPr>
          <w:rFonts w:ascii="Georgia" w:hAnsi="Georgia"/>
          <w:noProof/>
          <w:sz w:val="24"/>
          <w:szCs w:val="24"/>
          <w:lang w:val="es-CO" w:eastAsia="es-CO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104775</wp:posOffset>
            </wp:positionH>
            <wp:positionV relativeFrom="paragraph">
              <wp:posOffset>129274</wp:posOffset>
            </wp:positionV>
            <wp:extent cx="5877986" cy="3156775"/>
            <wp:effectExtent l="0" t="0" r="0" b="0"/>
            <wp:wrapTopAndBottom distT="0" dist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986" cy="315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15A6" w:rsidRPr="009529B2" w:rsidRDefault="00EF13EB" w:rsidP="009529B2">
      <w:pPr>
        <w:spacing w:before="96" w:line="480" w:lineRule="auto"/>
        <w:ind w:left="341"/>
        <w:rPr>
          <w:rFonts w:ascii="Georgia" w:hAnsi="Georgia"/>
          <w:sz w:val="24"/>
          <w:szCs w:val="24"/>
        </w:rPr>
        <w:sectPr w:rsidR="006D15A6" w:rsidRPr="009529B2">
          <w:pgSz w:w="12240" w:h="15840"/>
          <w:pgMar w:top="1360" w:right="1340" w:bottom="280" w:left="1320" w:header="720" w:footer="0" w:gutter="0"/>
          <w:cols w:space="720"/>
        </w:sectPr>
      </w:pPr>
      <w:r w:rsidRPr="009529B2">
        <w:rPr>
          <w:rFonts w:ascii="Georgia" w:hAnsi="Georgia"/>
          <w:sz w:val="24"/>
          <w:szCs w:val="24"/>
        </w:rPr>
        <w:t>Ilustración 1. Plan de migración de datos.</w:t>
      </w: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color w:val="000000"/>
          <w:sz w:val="24"/>
          <w:szCs w:val="24"/>
        </w:rPr>
      </w:pP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before="4" w:line="480" w:lineRule="auto"/>
        <w:rPr>
          <w:rFonts w:ascii="Georgia" w:hAnsi="Georgia"/>
          <w:color w:val="000000"/>
          <w:sz w:val="24"/>
          <w:szCs w:val="24"/>
        </w:rPr>
      </w:pPr>
    </w:p>
    <w:p w:rsidR="006D15A6" w:rsidRPr="009529B2" w:rsidRDefault="00EF13EB" w:rsidP="009529B2">
      <w:pPr>
        <w:pStyle w:val="Ttulo1"/>
        <w:numPr>
          <w:ilvl w:val="0"/>
          <w:numId w:val="1"/>
        </w:numPr>
        <w:tabs>
          <w:tab w:val="left" w:pos="1928"/>
        </w:tabs>
        <w:spacing w:line="480" w:lineRule="auto"/>
        <w:ind w:left="1928"/>
        <w:rPr>
          <w:rFonts w:ascii="Georgia" w:hAnsi="Georgia"/>
          <w:sz w:val="24"/>
          <w:szCs w:val="24"/>
        </w:rPr>
      </w:pPr>
      <w:bookmarkStart w:id="4" w:name="_heading=h.3znysh7" w:colFirst="0" w:colLast="0"/>
      <w:bookmarkEnd w:id="4"/>
      <w:r w:rsidRPr="009529B2">
        <w:rPr>
          <w:rFonts w:ascii="Georgia" w:hAnsi="Georgia"/>
          <w:sz w:val="24"/>
          <w:szCs w:val="24"/>
        </w:rPr>
        <w:t>Plan Para La Realización De Copias De Seguridad</w:t>
      </w: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EF13EB" w:rsidP="009529B2">
      <w:pPr>
        <w:spacing w:before="1" w:line="480" w:lineRule="auto"/>
        <w:ind w:left="121"/>
        <w:rPr>
          <w:rFonts w:ascii="Georgia" w:hAnsi="Georgia"/>
          <w:b/>
          <w:sz w:val="24"/>
          <w:szCs w:val="24"/>
        </w:rPr>
      </w:pPr>
      <w:bookmarkStart w:id="5" w:name="_heading=h.2et92p0" w:colFirst="0" w:colLast="0"/>
      <w:bookmarkEnd w:id="5"/>
      <w:r w:rsidRPr="009529B2">
        <w:rPr>
          <w:rFonts w:ascii="Georgia" w:hAnsi="Georgia"/>
          <w:b/>
          <w:sz w:val="24"/>
          <w:szCs w:val="24"/>
        </w:rPr>
        <w:t>4.1. Diagrama de las políticas de backup para el hosting del portal web.</w:t>
      </w:r>
    </w:p>
    <w:p w:rsidR="006D15A6" w:rsidRPr="009529B2" w:rsidRDefault="009529B2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  <w:r w:rsidRPr="009529B2">
        <w:rPr>
          <w:rFonts w:ascii="Georgia" w:hAnsi="Georgia"/>
          <w:noProof/>
          <w:sz w:val="24"/>
          <w:szCs w:val="24"/>
          <w:lang w:val="es-CO"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9F85D02" wp14:editId="1814BC3E">
                <wp:simplePos x="0" y="0"/>
                <wp:positionH relativeFrom="column">
                  <wp:posOffset>47625</wp:posOffset>
                </wp:positionH>
                <wp:positionV relativeFrom="paragraph">
                  <wp:posOffset>389890</wp:posOffset>
                </wp:positionV>
                <wp:extent cx="6096000" cy="4878070"/>
                <wp:effectExtent l="0" t="0" r="0" b="0"/>
                <wp:wrapTopAndBottom distT="0" distB="0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4878070"/>
                          <a:chOff x="3069525" y="1445740"/>
                          <a:chExt cx="6096000" cy="487807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069525" y="1445740"/>
                            <a:ext cx="6096000" cy="4878070"/>
                            <a:chOff x="-152400" y="0"/>
                            <a:chExt cx="6096000" cy="487807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5924550" cy="466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 4"/>
                          <wps:cNvSpPr/>
                          <wps:spPr>
                            <a:xfrm>
                              <a:off x="-152400" y="85725"/>
                              <a:ext cx="6096000" cy="4792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24550" h="4668520" extrusionOk="0">
                                  <a:moveTo>
                                    <a:pt x="0" y="0"/>
                                  </a:moveTo>
                                  <a:lnTo>
                                    <a:pt x="0" y="4668520"/>
                                  </a:lnTo>
                                  <a:lnTo>
                                    <a:pt x="5924550" y="4668520"/>
                                  </a:lnTo>
                                  <a:lnTo>
                                    <a:pt x="59245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6D15A6">
                                <w:pPr>
                                  <w:textDirection w:val="btLr"/>
                                </w:pPr>
                              </w:p>
                              <w:p w:rsidR="006D15A6" w:rsidRDefault="00EF13EB">
                                <w:pPr>
                                  <w:spacing w:before="198"/>
                                  <w:ind w:left="81" w:firstLine="81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Ilustración 2. Diagrama de las políticas de backup para el hosting del portal web.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85D02" id="Grupo 7" o:spid="_x0000_s1026" style="position:absolute;margin-left:3.75pt;margin-top:30.7pt;width:480pt;height:384.1pt;z-index:251659264;mso-width-relative:margin;mso-height-relative:margin" coordorigin="30695,14457" coordsize="60960,48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">
                <v:group id="Grupo 2" o:spid="_x0000_s1027" style="position:absolute;left:30695;top:14457;width:60960;height:48781" coordorigin="-1524" coordsize="60960,4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8" style="position:absolute;width:59245;height:46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6D15A6" w:rsidRDefault="006D15A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 4" o:spid="_x0000_s1029" style="position:absolute;left:-1524;top:857;width:60960;height:47923;visibility:visible;mso-wrap-style:square;v-text-anchor:top" coordsize="5924550,46685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" adj="-11796480,,5400" path="m,l,4668520r5924550,l5924550,,,xe" stroked="f">
                    <v:stroke joinstyle="miter"/>
                    <v:formulas/>
                    <v:path arrowok="t" o:extrusionok="f" o:connecttype="custom" textboxrect="0,0,5924550,4668520"/>
                    <v:textbox inset="7pt,3pt,7pt,3pt">
                      <w:txbxContent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6D15A6">
                          <w:pPr>
                            <w:textDirection w:val="btLr"/>
                          </w:pPr>
                        </w:p>
                        <w:p w:rsidR="006D15A6" w:rsidRDefault="00EF13EB">
                          <w:pPr>
                            <w:spacing w:before="198"/>
                            <w:ind w:left="81" w:firstLine="81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Ilustración 2. Diagrama de las políticas de backup para el hosting del portal web.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before="2" w:line="480" w:lineRule="auto"/>
        <w:rPr>
          <w:rFonts w:ascii="Georgia" w:hAnsi="Georgia"/>
          <w:b/>
          <w:color w:val="000000"/>
          <w:sz w:val="24"/>
          <w:szCs w:val="24"/>
        </w:rPr>
        <w:sectPr w:rsidR="006D15A6" w:rsidRPr="009529B2">
          <w:pgSz w:w="12240" w:h="15840"/>
          <w:pgMar w:top="1360" w:right="1340" w:bottom="280" w:left="1320" w:header="720" w:footer="0" w:gutter="0"/>
          <w:cols w:space="720"/>
        </w:sectPr>
      </w:pP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EF13EB" w:rsidP="009529B2">
      <w:pPr>
        <w:pStyle w:val="Ttulo2"/>
        <w:spacing w:line="480" w:lineRule="auto"/>
        <w:ind w:firstLine="121"/>
        <w:rPr>
          <w:rFonts w:ascii="Georgia" w:hAnsi="Georgia"/>
        </w:rPr>
      </w:pPr>
      <w:bookmarkStart w:id="6" w:name="_heading=h.tyjcwt" w:colFirst="0" w:colLast="0"/>
      <w:bookmarkEnd w:id="6"/>
      <w:r w:rsidRPr="009529B2">
        <w:rPr>
          <w:rFonts w:ascii="Georgia" w:hAnsi="Georgia"/>
        </w:rPr>
        <w:t>4.2 Diagrama de las políticas de backup para las estaciones de trabajo.</w:t>
      </w: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EF13EB" w:rsidP="009529B2">
      <w:pPr>
        <w:pBdr>
          <w:top w:val="nil"/>
          <w:left w:val="nil"/>
          <w:bottom w:val="nil"/>
          <w:right w:val="nil"/>
          <w:between w:val="nil"/>
        </w:pBdr>
        <w:spacing w:before="7" w:line="480" w:lineRule="auto"/>
        <w:rPr>
          <w:rFonts w:ascii="Georgia" w:hAnsi="Georgia"/>
          <w:b/>
          <w:color w:val="000000"/>
          <w:sz w:val="24"/>
          <w:szCs w:val="24"/>
        </w:rPr>
      </w:pPr>
      <w:r w:rsidRPr="009529B2">
        <w:rPr>
          <w:rFonts w:ascii="Georgia" w:hAnsi="Georgia"/>
          <w:noProof/>
          <w:sz w:val="24"/>
          <w:szCs w:val="24"/>
          <w:lang w:val="es-CO" w:eastAsia="es-CO"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95250</wp:posOffset>
            </wp:positionH>
            <wp:positionV relativeFrom="paragraph">
              <wp:posOffset>117365</wp:posOffset>
            </wp:positionV>
            <wp:extent cx="5935867" cy="5575363"/>
            <wp:effectExtent l="0" t="0" r="0" b="0"/>
            <wp:wrapTopAndBottom distT="0" dist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867" cy="557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15A6" w:rsidRPr="009529B2" w:rsidRDefault="00EF13EB" w:rsidP="009529B2">
      <w:pPr>
        <w:spacing w:line="480" w:lineRule="auto"/>
        <w:ind w:left="121"/>
        <w:rPr>
          <w:rFonts w:ascii="Georgia" w:hAnsi="Georgia"/>
          <w:sz w:val="24"/>
          <w:szCs w:val="24"/>
        </w:rPr>
      </w:pPr>
      <w:r w:rsidRPr="009529B2">
        <w:rPr>
          <w:rFonts w:ascii="Georgia" w:hAnsi="Georgia"/>
          <w:sz w:val="24"/>
          <w:szCs w:val="24"/>
        </w:rPr>
        <w:t>Ilustración 3. Diagrama de las políticas de backup para las estaciones de trabajo.</w:t>
      </w:r>
    </w:p>
    <w:p w:rsidR="009529B2" w:rsidRPr="009529B2" w:rsidRDefault="009529B2" w:rsidP="009529B2">
      <w:pPr>
        <w:spacing w:line="480" w:lineRule="auto"/>
        <w:ind w:left="121"/>
        <w:rPr>
          <w:rFonts w:ascii="Georgia" w:hAnsi="Georgia"/>
          <w:sz w:val="24"/>
          <w:szCs w:val="24"/>
        </w:rPr>
      </w:pPr>
    </w:p>
    <w:p w:rsidR="009529B2" w:rsidRPr="009529B2" w:rsidRDefault="009529B2" w:rsidP="009529B2">
      <w:pPr>
        <w:spacing w:line="480" w:lineRule="auto"/>
        <w:ind w:left="121"/>
        <w:rPr>
          <w:rFonts w:ascii="Georgia" w:hAnsi="Georgia"/>
          <w:sz w:val="24"/>
          <w:szCs w:val="24"/>
        </w:rPr>
      </w:pPr>
    </w:p>
    <w:p w:rsidR="009529B2" w:rsidRPr="009529B2" w:rsidRDefault="009529B2" w:rsidP="009529B2">
      <w:pPr>
        <w:spacing w:line="480" w:lineRule="auto"/>
        <w:ind w:left="121"/>
        <w:rPr>
          <w:rFonts w:ascii="Georgia" w:hAnsi="Georgia"/>
          <w:sz w:val="24"/>
          <w:szCs w:val="24"/>
        </w:rPr>
        <w:sectPr w:rsidR="009529B2" w:rsidRPr="009529B2">
          <w:pgSz w:w="12240" w:h="15840"/>
          <w:pgMar w:top="1360" w:right="1340" w:bottom="280" w:left="1320" w:header="720" w:footer="0" w:gutter="0"/>
          <w:cols w:space="720"/>
        </w:sectPr>
      </w:pP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color w:val="000000"/>
          <w:sz w:val="24"/>
          <w:szCs w:val="24"/>
        </w:rPr>
      </w:pPr>
    </w:p>
    <w:p w:rsidR="006D15A6" w:rsidRPr="009529B2" w:rsidRDefault="00EF13EB" w:rsidP="009529B2">
      <w:pPr>
        <w:pStyle w:val="Ttulo1"/>
        <w:numPr>
          <w:ilvl w:val="0"/>
          <w:numId w:val="1"/>
        </w:numPr>
        <w:tabs>
          <w:tab w:val="left" w:pos="2890"/>
        </w:tabs>
        <w:spacing w:before="264" w:line="480" w:lineRule="auto"/>
        <w:ind w:left="2890"/>
        <w:rPr>
          <w:rFonts w:ascii="Georgia" w:hAnsi="Georgia"/>
          <w:sz w:val="24"/>
          <w:szCs w:val="24"/>
        </w:rPr>
      </w:pPr>
      <w:bookmarkStart w:id="7" w:name="_heading=h.3dy6vkm" w:colFirst="0" w:colLast="0"/>
      <w:bookmarkEnd w:id="7"/>
      <w:r w:rsidRPr="009529B2">
        <w:rPr>
          <w:rFonts w:ascii="Georgia" w:hAnsi="Georgia"/>
          <w:sz w:val="24"/>
          <w:szCs w:val="24"/>
        </w:rPr>
        <w:t>Plan De Capacitación De Usuarios</w:t>
      </w: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EF13EB" w:rsidP="009529B2">
      <w:pPr>
        <w:pBdr>
          <w:top w:val="nil"/>
          <w:left w:val="nil"/>
          <w:bottom w:val="nil"/>
          <w:right w:val="nil"/>
          <w:between w:val="nil"/>
        </w:pBdr>
        <w:spacing w:before="11" w:line="480" w:lineRule="auto"/>
        <w:rPr>
          <w:rFonts w:ascii="Georgia" w:hAnsi="Georgia"/>
          <w:b/>
          <w:color w:val="000000"/>
          <w:sz w:val="24"/>
          <w:szCs w:val="24"/>
        </w:rPr>
      </w:pPr>
      <w:r w:rsidRPr="009529B2">
        <w:rPr>
          <w:rFonts w:ascii="Georgia" w:hAnsi="Georgia"/>
          <w:noProof/>
          <w:sz w:val="24"/>
          <w:szCs w:val="24"/>
          <w:lang w:val="es-CO" w:eastAsia="es-CO"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77469</wp:posOffset>
            </wp:positionH>
            <wp:positionV relativeFrom="paragraph">
              <wp:posOffset>112365</wp:posOffset>
            </wp:positionV>
            <wp:extent cx="5916579" cy="3688841"/>
            <wp:effectExtent l="0" t="0" r="0" b="0"/>
            <wp:wrapTopAndBottom distT="0" distB="0"/>
            <wp:docPr id="1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6579" cy="3688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15A6" w:rsidRPr="009529B2" w:rsidRDefault="00EF13EB" w:rsidP="009529B2">
      <w:pPr>
        <w:spacing w:before="33" w:line="480" w:lineRule="auto"/>
        <w:ind w:left="118"/>
        <w:rPr>
          <w:rFonts w:ascii="Georgia" w:hAnsi="Georgia"/>
          <w:sz w:val="24"/>
          <w:szCs w:val="24"/>
        </w:rPr>
        <w:sectPr w:rsidR="006D15A6" w:rsidRPr="009529B2">
          <w:pgSz w:w="12240" w:h="15840"/>
          <w:pgMar w:top="1360" w:right="1340" w:bottom="280" w:left="1320" w:header="720" w:footer="0" w:gutter="0"/>
          <w:cols w:space="720"/>
        </w:sectPr>
      </w:pPr>
      <w:r w:rsidRPr="009529B2">
        <w:rPr>
          <w:rFonts w:ascii="Georgia" w:hAnsi="Georgia"/>
          <w:sz w:val="24"/>
          <w:szCs w:val="24"/>
        </w:rPr>
        <w:t>Ilustración 4. Diagrama del plan de capacitación a usuarios finales.</w:t>
      </w: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color w:val="000000"/>
          <w:sz w:val="24"/>
          <w:szCs w:val="24"/>
        </w:rPr>
      </w:pP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before="4" w:line="480" w:lineRule="auto"/>
        <w:rPr>
          <w:rFonts w:ascii="Georgia" w:hAnsi="Georgia"/>
          <w:color w:val="000000"/>
          <w:sz w:val="24"/>
          <w:szCs w:val="24"/>
        </w:rPr>
      </w:pPr>
    </w:p>
    <w:p w:rsidR="006D15A6" w:rsidRPr="009529B2" w:rsidRDefault="00EF13EB" w:rsidP="009529B2">
      <w:pPr>
        <w:pStyle w:val="Ttulo1"/>
        <w:numPr>
          <w:ilvl w:val="0"/>
          <w:numId w:val="1"/>
        </w:numPr>
        <w:tabs>
          <w:tab w:val="left" w:pos="4262"/>
        </w:tabs>
        <w:spacing w:line="480" w:lineRule="auto"/>
        <w:ind w:left="4262"/>
        <w:rPr>
          <w:rFonts w:ascii="Georgia" w:hAnsi="Georgia"/>
          <w:sz w:val="24"/>
          <w:szCs w:val="24"/>
        </w:rPr>
      </w:pPr>
      <w:bookmarkStart w:id="8" w:name="_heading=h.1t3h5sf" w:colFirst="0" w:colLast="0"/>
      <w:bookmarkEnd w:id="8"/>
      <w:r w:rsidRPr="009529B2">
        <w:rPr>
          <w:rFonts w:ascii="Georgia" w:hAnsi="Georgia"/>
          <w:sz w:val="24"/>
          <w:szCs w:val="24"/>
        </w:rPr>
        <w:t>Conclusión</w:t>
      </w: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6D15A6" w:rsidP="009529B2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Georgia" w:hAnsi="Georgia"/>
          <w:b/>
          <w:color w:val="000000"/>
          <w:sz w:val="24"/>
          <w:szCs w:val="24"/>
        </w:rPr>
      </w:pPr>
    </w:p>
    <w:p w:rsidR="006D15A6" w:rsidRPr="009529B2" w:rsidRDefault="00EF13EB" w:rsidP="009529B2">
      <w:pPr>
        <w:pBdr>
          <w:top w:val="nil"/>
          <w:left w:val="nil"/>
          <w:bottom w:val="nil"/>
          <w:right w:val="nil"/>
          <w:between w:val="nil"/>
        </w:pBdr>
        <w:spacing w:before="1" w:line="480" w:lineRule="auto"/>
        <w:ind w:left="118" w:right="612"/>
        <w:rPr>
          <w:rFonts w:ascii="Georgia" w:hAnsi="Georgia"/>
          <w:color w:val="000000"/>
          <w:sz w:val="24"/>
          <w:szCs w:val="24"/>
        </w:rPr>
      </w:pPr>
      <w:r w:rsidRPr="009529B2">
        <w:rPr>
          <w:rFonts w:ascii="Georgia" w:hAnsi="Georgia"/>
          <w:color w:val="000000"/>
          <w:sz w:val="24"/>
          <w:szCs w:val="24"/>
        </w:rPr>
        <w:t xml:space="preserve">Cuando se logra trabajar en conjunto con el cliente y el desarrollador tiene la convicción de realizar un proyecto a la medida de la necesidad comercial se puede lograr un software de confianza, productivo y seguro, el cual va a estar en el mercado en pro </w:t>
      </w:r>
      <w:r w:rsidRPr="009529B2">
        <w:rPr>
          <w:rFonts w:ascii="Georgia" w:hAnsi="Georgia"/>
          <w:color w:val="000000"/>
          <w:sz w:val="24"/>
          <w:szCs w:val="24"/>
        </w:rPr>
        <w:t xml:space="preserve">del crecimiento de la compañía del cliente y no para provocar problemas que </w:t>
      </w:r>
      <w:r w:rsidR="000C7938" w:rsidRPr="009529B2">
        <w:rPr>
          <w:rFonts w:ascii="Georgia" w:hAnsi="Georgia"/>
          <w:color w:val="000000"/>
          <w:sz w:val="24"/>
          <w:szCs w:val="24"/>
        </w:rPr>
        <w:t>más</w:t>
      </w:r>
      <w:r w:rsidRPr="009529B2">
        <w:rPr>
          <w:rFonts w:ascii="Georgia" w:hAnsi="Georgia"/>
          <w:color w:val="000000"/>
          <w:sz w:val="24"/>
          <w:szCs w:val="24"/>
        </w:rPr>
        <w:t xml:space="preserve"> adelante podamos lamentar.</w:t>
      </w:r>
    </w:p>
    <w:sectPr w:rsidR="006D15A6" w:rsidRPr="009529B2">
      <w:pgSz w:w="12240" w:h="15840"/>
      <w:pgMar w:top="1360" w:right="1340" w:bottom="280" w:left="13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3EB" w:rsidRDefault="00EF13EB">
      <w:r>
        <w:separator/>
      </w:r>
    </w:p>
  </w:endnote>
  <w:endnote w:type="continuationSeparator" w:id="0">
    <w:p w:rsidR="00EF13EB" w:rsidRDefault="00EF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3EB" w:rsidRDefault="00EF13EB">
      <w:r>
        <w:separator/>
      </w:r>
    </w:p>
  </w:footnote>
  <w:footnote w:type="continuationSeparator" w:id="0">
    <w:p w:rsidR="00EF13EB" w:rsidRDefault="00EF1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5A6" w:rsidRDefault="00EF13E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val="es-CO" w:eastAsia="es-CO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page">
                <wp:posOffset>6741478</wp:posOffset>
              </wp:positionH>
              <wp:positionV relativeFrom="page">
                <wp:posOffset>439822</wp:posOffset>
              </wp:positionV>
              <wp:extent cx="161925" cy="203835"/>
              <wp:effectExtent l="0" t="0" r="0" b="0"/>
              <wp:wrapNone/>
              <wp:docPr id="6" name="Forma libr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9800" y="3682845"/>
                        <a:ext cx="152400" cy="1943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2400" h="194310" extrusionOk="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52400" y="194310"/>
                            </a:lnTo>
                            <a:lnTo>
                              <a:pt x="152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6D15A6" w:rsidRDefault="00EF13EB">
                          <w:pPr>
                            <w:spacing w:before="10"/>
                            <w:ind w:left="6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orma libre 6" o:spid="_x0000_s1030" style="position:absolute;margin-left:530.85pt;margin-top:34.65pt;width:12.75pt;height:16.0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2400,194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" adj="-11796480,,5400" path="m,l,194310r152400,l152400,,,xe" stroked="f">
              <v:stroke joinstyle="miter"/>
              <v:formulas/>
              <v:path arrowok="t" o:extrusionok="f" o:connecttype="custom" textboxrect="0,0,152400,194310"/>
              <v:textbox inset="7pt,3pt,7pt,3pt">
                <w:txbxContent>
                  <w:p w:rsidR="006D15A6" w:rsidRDefault="00EF13EB">
                    <w:pPr>
                      <w:spacing w:before="10"/>
                      <w:ind w:left="6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PAGE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63ABA"/>
    <w:multiLevelType w:val="multilevel"/>
    <w:tmpl w:val="85AC7B56"/>
    <w:lvl w:ilvl="0">
      <w:start w:val="1"/>
      <w:numFmt w:val="decimal"/>
      <w:lvlText w:val="%1."/>
      <w:lvlJc w:val="left"/>
      <w:pPr>
        <w:ind w:left="4164" w:hanging="28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numFmt w:val="bullet"/>
      <w:lvlText w:val="•"/>
      <w:lvlJc w:val="left"/>
      <w:pPr>
        <w:ind w:left="4702" w:hanging="280"/>
      </w:pPr>
    </w:lvl>
    <w:lvl w:ilvl="2">
      <w:numFmt w:val="bullet"/>
      <w:lvlText w:val="•"/>
      <w:lvlJc w:val="left"/>
      <w:pPr>
        <w:ind w:left="5244" w:hanging="280"/>
      </w:pPr>
    </w:lvl>
    <w:lvl w:ilvl="3">
      <w:numFmt w:val="bullet"/>
      <w:lvlText w:val="•"/>
      <w:lvlJc w:val="left"/>
      <w:pPr>
        <w:ind w:left="5786" w:hanging="280"/>
      </w:pPr>
    </w:lvl>
    <w:lvl w:ilvl="4">
      <w:numFmt w:val="bullet"/>
      <w:lvlText w:val="•"/>
      <w:lvlJc w:val="left"/>
      <w:pPr>
        <w:ind w:left="6328" w:hanging="280"/>
      </w:pPr>
    </w:lvl>
    <w:lvl w:ilvl="5">
      <w:numFmt w:val="bullet"/>
      <w:lvlText w:val="•"/>
      <w:lvlJc w:val="left"/>
      <w:pPr>
        <w:ind w:left="6870" w:hanging="280"/>
      </w:pPr>
    </w:lvl>
    <w:lvl w:ilvl="6">
      <w:numFmt w:val="bullet"/>
      <w:lvlText w:val="•"/>
      <w:lvlJc w:val="left"/>
      <w:pPr>
        <w:ind w:left="7412" w:hanging="280"/>
      </w:pPr>
    </w:lvl>
    <w:lvl w:ilvl="7">
      <w:numFmt w:val="bullet"/>
      <w:lvlText w:val="•"/>
      <w:lvlJc w:val="left"/>
      <w:pPr>
        <w:ind w:left="7954" w:hanging="280"/>
      </w:pPr>
    </w:lvl>
    <w:lvl w:ilvl="8">
      <w:numFmt w:val="bullet"/>
      <w:lvlText w:val="•"/>
      <w:lvlJc w:val="left"/>
      <w:pPr>
        <w:ind w:left="8496" w:hanging="280"/>
      </w:pPr>
    </w:lvl>
  </w:abstractNum>
  <w:abstractNum w:abstractNumId="1" w15:restartNumberingAfterBreak="0">
    <w:nsid w:val="7BF07598"/>
    <w:multiLevelType w:val="multilevel"/>
    <w:tmpl w:val="20D05388"/>
    <w:lvl w:ilvl="0">
      <w:start w:val="2"/>
      <w:numFmt w:val="decimal"/>
      <w:lvlText w:val="%1."/>
      <w:lvlJc w:val="left"/>
      <w:pPr>
        <w:ind w:left="362" w:hanging="239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ind w:left="542" w:hanging="42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1544" w:hanging="420"/>
      </w:pPr>
    </w:lvl>
    <w:lvl w:ilvl="3">
      <w:numFmt w:val="bullet"/>
      <w:lvlText w:val="•"/>
      <w:lvlJc w:val="left"/>
      <w:pPr>
        <w:ind w:left="2548" w:hanging="420"/>
      </w:pPr>
    </w:lvl>
    <w:lvl w:ilvl="4">
      <w:numFmt w:val="bullet"/>
      <w:lvlText w:val="•"/>
      <w:lvlJc w:val="left"/>
      <w:pPr>
        <w:ind w:left="3553" w:hanging="420"/>
      </w:pPr>
    </w:lvl>
    <w:lvl w:ilvl="5">
      <w:numFmt w:val="bullet"/>
      <w:lvlText w:val="•"/>
      <w:lvlJc w:val="left"/>
      <w:pPr>
        <w:ind w:left="4557" w:hanging="420"/>
      </w:pPr>
    </w:lvl>
    <w:lvl w:ilvl="6">
      <w:numFmt w:val="bullet"/>
      <w:lvlText w:val="•"/>
      <w:lvlJc w:val="left"/>
      <w:pPr>
        <w:ind w:left="5562" w:hanging="420"/>
      </w:pPr>
    </w:lvl>
    <w:lvl w:ilvl="7">
      <w:numFmt w:val="bullet"/>
      <w:lvlText w:val="•"/>
      <w:lvlJc w:val="left"/>
      <w:pPr>
        <w:ind w:left="6566" w:hanging="420"/>
      </w:pPr>
    </w:lvl>
    <w:lvl w:ilvl="8">
      <w:numFmt w:val="bullet"/>
      <w:lvlText w:val="•"/>
      <w:lvlJc w:val="left"/>
      <w:pPr>
        <w:ind w:left="757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A6"/>
    <w:rsid w:val="000C7938"/>
    <w:rsid w:val="00376621"/>
    <w:rsid w:val="006D15A6"/>
    <w:rsid w:val="009529B2"/>
    <w:rsid w:val="00EF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9A2A8"/>
  <w15:docId w15:val="{9809A3BF-DC62-489A-AA43-6AD2EEA0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Ttulo1">
    <w:name w:val="heading 1"/>
    <w:basedOn w:val="Normal"/>
    <w:uiPriority w:val="1"/>
    <w:qFormat/>
    <w:pPr>
      <w:spacing w:before="89"/>
      <w:ind w:left="1928" w:hanging="28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1"/>
      <w:ind w:left="121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ind w:left="362" w:hanging="241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ind w:left="542" w:hanging="421"/>
    </w:pPr>
  </w:style>
  <w:style w:type="paragraph" w:styleId="TDC3">
    <w:name w:val="toc 3"/>
    <w:basedOn w:val="Normal"/>
    <w:uiPriority w:val="1"/>
    <w:qFormat/>
    <w:pPr>
      <w:ind w:left="18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362" w:hanging="28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UHtEzRW0iWTVCTLJuB+qNx8hew==">AMUW2mWiGMS4rv9LZ7iXkITnucc/FhF4HwoYA568D/XoAn3xhnoGTK2rYhAOse0qSMgt6SLtn0LDax2Ki01M+ApVtgywZz28aEIvM14ybJ8R+ax/GjQ1GksnVuSbKZ9jYCTKyXyHyMRKIhhumuKw9j++bHRhRsskdXyq20j5GzMeGrGXUDSg5DyJdE597YgQs1a29p5rP00tpBzp8v0XjeWp1syKbqBHx0rftY8BW4uxdRGcujIL3KU=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User</cp:lastModifiedBy>
  <cp:revision>2</cp:revision>
  <dcterms:created xsi:type="dcterms:W3CDTF">2021-11-26T11:45:00Z</dcterms:created>
  <dcterms:modified xsi:type="dcterms:W3CDTF">2021-12-15T09:44:00Z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2021-11-26T00:00:00Z</vt:filetime>
  </property>
</Properties>
</file>