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综合测试 - 版权声明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ascii="楷体" w:hAnsi="楷体"/>
          <w:b/>
          <w:color w:val="BCAAA3"/>
          <w:sz w:val="32"/>
        </w:rPr>
        <w:t>◆ © 2024 投标苦系统 ◆</w:t>
      </w:r>
    </w:p>
    <w:p>
      <w:pPr>
        <w:jc w:val="left"/>
      </w:pPr>
      <w:r>
        <w:rPr>
          <w:rFonts w:ascii="楷体" w:hAnsi="楷体"/>
          <w:color w:val="BCAAA3"/>
          <w:sz w:val="16"/>
        </w:rPr>
        <w:t>━━━━━━━━━━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