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 ya existe el usuario o correo, mostrar un mensaje de error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'&lt;div class="alert alert-danger" role="alert"&gt;El nombre de usuario o el correo ya están en uso. Por favor, elige otro.&lt;/div&gt;'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 no existe, guardar los datos temporalmente en la sesión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$correo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'contrasena'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$contrasena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PASSWORD_DEFAULT);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Encriptar la contraseña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Redirigir al formulario de empresa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Registro_HojaDeVida.php"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