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5"/>
        <w:gridCol w:w="409"/>
        <w:gridCol w:w="1789"/>
        <w:gridCol w:w="2217"/>
        <w:gridCol w:w="2198"/>
        <w:tblGridChange w:id="0">
          <w:tblGrid>
            <w:gridCol w:w="2215"/>
            <w:gridCol w:w="409"/>
            <w:gridCol w:w="1789"/>
            <w:gridCol w:w="2217"/>
            <w:gridCol w:w="219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(RF)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RF-001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Requisito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debe ingresar el nombre de usuario y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Importancia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[Alta]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Complejidad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[Alta]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Información Requerida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String (10)</w:t>
            </w:r>
          </w:p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Clave String (10)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5"/>
        <w:gridCol w:w="105"/>
        <w:gridCol w:w="1380"/>
        <w:gridCol w:w="2215"/>
        <w:gridCol w:w="2199"/>
        <w:tblGridChange w:id="0">
          <w:tblGrid>
            <w:gridCol w:w="2925"/>
            <w:gridCol w:w="105"/>
            <w:gridCol w:w="1380"/>
            <w:gridCol w:w="2215"/>
            <w:gridCol w:w="2199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(RF)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RF-002</w:t>
            </w:r>
          </w:p>
        </w:tc>
      </w:tr>
      <w:tr>
        <w:trPr>
          <w:cantSplit w:val="0"/>
          <w:trHeight w:val="657.109374999999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Requisito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4">
            <w:pPr>
              <w:shd w:fill="ffffff" w:val="clear"/>
              <w:spacing w:after="240" w:before="6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color w:val="24292f"/>
                <w:rtl w:val="0"/>
              </w:rPr>
              <w:t xml:space="preserve">Registro y consulta de proveedores de bienes y otros servicios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Usuario, clave, perfil, nombre, correo, 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Importancia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Complejidad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</w:tr>
      <w:tr>
        <w:trPr>
          <w:cantSplit w:val="0"/>
          <w:trHeight w:val="595.66406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Información Requerida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3">
            <w:pPr>
              <w:spacing w:after="0" w:lineRule="auto"/>
              <w:jc w:val="both"/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Colocar  todos los campos necesarios.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String (10) 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Clave String (10)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tblGridChange w:id="0">
          <w:tblGrid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(RF)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RF-003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Requisito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y consulta de información de ayuda sobre el manejo de mascotas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Usuario, clave, perfil, nombre, correo, 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Complejidad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Información Referida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Colocar todos los campos necesarios.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 String (10)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Clave String  (10)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tblGridChange w:id="0">
          <w:tblGrid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(RF)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Requisito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sistema enviará un correo electrónico al dueño de la mascota cuando se registre al servicio dado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usuario debe ingresar su correo electrónico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Media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Complejidad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Información Referida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Colocar todos los campos necesarios.</w:t>
            </w:r>
          </w:p>
          <w:p w:rsidR="00000000" w:rsidDel="00000000" w:rsidP="00000000" w:rsidRDefault="00000000" w:rsidRPr="00000000" w14:paraId="000000C6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String (10)</w:t>
            </w:r>
          </w:p>
          <w:p w:rsidR="00000000" w:rsidDel="00000000" w:rsidP="00000000" w:rsidRDefault="00000000" w:rsidRPr="00000000" w14:paraId="000000C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String  (10)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tblGridChange w:id="0">
          <w:tblGrid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(RF)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RF-005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Requisito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contar con una interfaz bonita, rápida y sencilla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Usuario, clave, perfil, nombre, correo, 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Complejidad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Información Referida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Colocar todos los campos necesarios.</w:t>
            </w:r>
          </w:p>
          <w:p w:rsidR="00000000" w:rsidDel="00000000" w:rsidP="00000000" w:rsidRDefault="00000000" w:rsidRPr="00000000" w14:paraId="00000110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String (10)</w:t>
            </w:r>
          </w:p>
          <w:p w:rsidR="00000000" w:rsidDel="00000000" w:rsidP="00000000" w:rsidRDefault="00000000" w:rsidRPr="00000000" w14:paraId="0000011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String  (10)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3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gridCol w:w="631.2857142857143"/>
        <w:tblGridChange w:id="0">
          <w:tblGrid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  <w:gridCol w:w="631.285714285714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Requisito Funcional (RF)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RF-006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 Requisito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El sistema permitirá al usuario ingresar y actualizar los cronogramas e historial de atenciones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Usuario, clave, perfil, nombre, correo, estado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Complejidad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[Alta, Media, Baja]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Información Referida</w:t>
            </w:r>
          </w:p>
        </w:tc>
        <w:tc>
          <w:tcPr>
            <w:gridSpan w:val="9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Colocar todos los campos necesarios.</w:t>
            </w:r>
          </w:p>
          <w:p w:rsidR="00000000" w:rsidDel="00000000" w:rsidP="00000000" w:rsidRDefault="00000000" w:rsidRPr="00000000" w14:paraId="0000015A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Usuario String (10)</w:t>
            </w:r>
          </w:p>
          <w:p w:rsidR="00000000" w:rsidDel="00000000" w:rsidP="00000000" w:rsidRDefault="00000000" w:rsidRPr="00000000" w14:paraId="0000015B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Clave String  (10)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11BB6"/>
    <w:pPr>
      <w:spacing w:after="200" w:line="240" w:lineRule="auto"/>
    </w:p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311BB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9jOUA0s4V8CWTYIyyedgEoKAwQ==">AMUW2mV/vyGV4iVgpPK+X+5nGEaTqEQalnw53EJkZNJjXtJ+eUk5qOsX5gLwL+MlPrdfBulZ5KdvSzBMn0kh50kwUXxjDfgtVUPBfeghar9d7hxlE41T1THDIMqWSlH41tiTGGmKAhcO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2017-07-18T20:54:00Z</dcterms:created>
  <dc:creator>juanperezu</dc:creator>
</cp:coreProperties>
</file>