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23DA" w14:textId="3AB27A85" w:rsidR="00CD5C34" w:rsidRDefault="00CD5C34">
      <w:pPr>
        <w:rPr>
          <w:lang w:val="es-CO"/>
        </w:rPr>
      </w:pPr>
      <w:r>
        <w:rPr>
          <w:lang w:val="es-CO"/>
        </w:rPr>
        <w:t>Hacer:</w:t>
      </w:r>
    </w:p>
    <w:p w14:paraId="35047503" w14:textId="053FACEF" w:rsidR="00CD5C34" w:rsidRDefault="00CD5C34">
      <w:pPr>
        <w:rPr>
          <w:lang w:val="es-CO"/>
        </w:rPr>
      </w:pPr>
      <w:r>
        <w:rPr>
          <w:lang w:val="es-CO"/>
        </w:rPr>
        <w:t>Cadena de valor</w:t>
      </w:r>
    </w:p>
    <w:p w14:paraId="26CE3EAD" w14:textId="40B62E64" w:rsidR="009B37C1" w:rsidRDefault="009B37C1">
      <w:pPr>
        <w:rPr>
          <w:lang w:val="es-CO"/>
        </w:rPr>
      </w:pPr>
      <w:r w:rsidRPr="009B37C1">
        <w:rPr>
          <w:noProof/>
          <w:lang w:val="es-CO"/>
        </w:rPr>
        <w:drawing>
          <wp:inline distT="0" distB="0" distL="0" distR="0" wp14:anchorId="281E8593" wp14:editId="576A978A">
            <wp:extent cx="4815840" cy="2637393"/>
            <wp:effectExtent l="0" t="0" r="3810" b="0"/>
            <wp:docPr id="282863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3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119" cy="263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4F40" w14:textId="7484BCE3" w:rsidR="00CD5C34" w:rsidRDefault="00CD5C34">
      <w:pPr>
        <w:rPr>
          <w:lang w:val="es-CO"/>
        </w:rPr>
      </w:pPr>
      <w:proofErr w:type="spellStart"/>
      <w:r>
        <w:rPr>
          <w:lang w:val="es-CO"/>
        </w:rPr>
        <w:t>Salience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model</w:t>
      </w:r>
      <w:proofErr w:type="spellEnd"/>
      <w:r w:rsidR="009B37C1">
        <w:rPr>
          <w:lang w:val="es-CO"/>
        </w:rPr>
        <w:t>(sebas)</w:t>
      </w:r>
    </w:p>
    <w:p w14:paraId="3FE00A8D" w14:textId="02992259" w:rsidR="00E441DA" w:rsidRDefault="00E441DA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DC7D700" wp14:editId="0288AC2B">
            <wp:extent cx="5651500" cy="3180312"/>
            <wp:effectExtent l="0" t="0" r="6350" b="1270"/>
            <wp:docPr id="30688531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074" cy="3191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18418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1. Núcleo de Máxima Atención: Los Definitivos</w:t>
      </w:r>
    </w:p>
    <w:p w14:paraId="453557B9" w14:textId="77777777" w:rsidR="00E441DA" w:rsidRPr="00E441DA" w:rsidRDefault="00E441DA" w:rsidP="00E441DA">
      <w:pPr>
        <w:rPr>
          <w:lang w:val="es-CO"/>
        </w:rPr>
      </w:pPr>
    </w:p>
    <w:p w14:paraId="2A73273B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Crítico / Definitivo (Poder + Legitimidad + Urgencia): Se ubican en el centro exacto porque cumplen con los tres atributos al mismo tiempo. Aquí están tus socios e inversionistas (sin capital no hay producción) y las autoridades sanitarias y de comercio (INVIMA, ICA, Registro de Exportadores). Un requerimiento no atendido de este grupo puede detener la operación por completo o cerrar el proyecto de inmediato.</w:t>
      </w:r>
    </w:p>
    <w:p w14:paraId="1EB4BFCD" w14:textId="77777777" w:rsidR="00E441DA" w:rsidRPr="00E441DA" w:rsidRDefault="00E441DA" w:rsidP="00E441DA">
      <w:pPr>
        <w:rPr>
          <w:lang w:val="es-CO"/>
        </w:rPr>
      </w:pPr>
    </w:p>
    <w:p w14:paraId="172EEC40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2. Anillo Intermedio: Prioridad Media (Dos atributos)</w:t>
      </w:r>
    </w:p>
    <w:p w14:paraId="7E29FF61" w14:textId="77777777" w:rsidR="00E441DA" w:rsidRPr="00E441DA" w:rsidRDefault="00E441DA" w:rsidP="00E441DA">
      <w:pPr>
        <w:rPr>
          <w:lang w:val="es-CO"/>
        </w:rPr>
      </w:pPr>
    </w:p>
    <w:p w14:paraId="2C372BEB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Dominante (Poder + Legitimidad): Tus proveedores de insumos/maquinaria y las entidades financieras. Tienen el respaldo legal de sus contratos y el poder de otorgar crédito o suministro, pero sus requerimientos no suelen ser de vida o muerte día a día; se manejan mediante acuerdos formales.</w:t>
      </w:r>
    </w:p>
    <w:p w14:paraId="5B9C9DA0" w14:textId="77777777" w:rsidR="00E441DA" w:rsidRPr="00E441DA" w:rsidRDefault="00E441DA" w:rsidP="00E441DA">
      <w:pPr>
        <w:rPr>
          <w:lang w:val="es-CO"/>
        </w:rPr>
      </w:pPr>
    </w:p>
    <w:p w14:paraId="2257F95D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Peligroso (Poder + Urgencia): Competidores locales agresivos o situaciones críticas como brotes de plagas/clima (y el control fitosanitario asociado). Tienen la capacidad de afectar la cosecha de inmediato y exigen una respuesta rápida de tu parte para mitigar riesgos, aunque carezcan de una relación contractual contigo.</w:t>
      </w:r>
    </w:p>
    <w:p w14:paraId="24063064" w14:textId="77777777" w:rsidR="00E441DA" w:rsidRPr="00E441DA" w:rsidRDefault="00E441DA" w:rsidP="00E441DA">
      <w:pPr>
        <w:rPr>
          <w:lang w:val="es-CO"/>
        </w:rPr>
      </w:pPr>
    </w:p>
    <w:p w14:paraId="1C7B2A5F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Dependiente (Legitimidad + Urgencia): Tus recolectores/trabajadores de finca y los primeros compradores de grano. Tienen peticiones justas y oportunas (pago de jornales, entrega a tiempo del café), pero individualmente dependen de la estructura de la empresa para ejecutar su poder.</w:t>
      </w:r>
    </w:p>
    <w:p w14:paraId="3C154146" w14:textId="77777777" w:rsidR="00E441DA" w:rsidRPr="00E441DA" w:rsidRDefault="00E441DA" w:rsidP="00E441DA">
      <w:pPr>
        <w:rPr>
          <w:lang w:val="es-CO"/>
        </w:rPr>
      </w:pPr>
    </w:p>
    <w:p w14:paraId="1675EE34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3. Anillo Exterior: Monitoreo Pasivo (Un solo atributo)</w:t>
      </w:r>
    </w:p>
    <w:p w14:paraId="453FF737" w14:textId="77777777" w:rsidR="00E441DA" w:rsidRPr="00E441DA" w:rsidRDefault="00E441DA" w:rsidP="00E441DA">
      <w:pPr>
        <w:rPr>
          <w:lang w:val="es-CO"/>
        </w:rPr>
      </w:pPr>
    </w:p>
    <w:p w14:paraId="41FBC6E8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Inactivo (Solo Poder): La Federación Nacional de Cafeteros u organizaciones mayoristas. Tienen un enorme peso normativo y de mercado, pero en las fases iniciales de un emprendimiento privado no intervienen de manera directa en tus operaciones cotidianas.</w:t>
      </w:r>
    </w:p>
    <w:p w14:paraId="730A8885" w14:textId="77777777" w:rsidR="00E441DA" w:rsidRPr="00E441DA" w:rsidRDefault="00E441DA" w:rsidP="00E441DA">
      <w:pPr>
        <w:rPr>
          <w:lang w:val="es-CO"/>
        </w:rPr>
      </w:pPr>
    </w:p>
    <w:p w14:paraId="76245923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Discrecional (Solo Legitimidad): Certificadoras ambientales (</w:t>
      </w:r>
      <w:proofErr w:type="spellStart"/>
      <w:r w:rsidRPr="00E441DA">
        <w:rPr>
          <w:lang w:val="es-CO"/>
        </w:rPr>
        <w:t>Fairtrade</w:t>
      </w:r>
      <w:proofErr w:type="spellEnd"/>
      <w:r w:rsidRPr="00E441DA">
        <w:rPr>
          <w:lang w:val="es-CO"/>
        </w:rPr>
        <w:t xml:space="preserve">, </w:t>
      </w:r>
      <w:proofErr w:type="spellStart"/>
      <w:r w:rsidRPr="00E441DA">
        <w:rPr>
          <w:lang w:val="es-CO"/>
        </w:rPr>
        <w:t>Rainforest</w:t>
      </w:r>
      <w:proofErr w:type="spellEnd"/>
      <w:r w:rsidRPr="00E441DA">
        <w:rPr>
          <w:lang w:val="es-CO"/>
        </w:rPr>
        <w:t>) o asociaciones locales. Sus causas son válidas y aportan valor reputacional, pero no tienen el poder ni la urgencia para frenar tu producción si no las incorporas desde el día uno.</w:t>
      </w:r>
    </w:p>
    <w:p w14:paraId="6B7C999C" w14:textId="77777777" w:rsidR="00E441DA" w:rsidRPr="00E441DA" w:rsidRDefault="00E441DA" w:rsidP="00E441DA">
      <w:pPr>
        <w:rPr>
          <w:lang w:val="es-CO"/>
        </w:rPr>
      </w:pPr>
    </w:p>
    <w:p w14:paraId="261DE64A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Demandante (Solo Urgencia): Intermediarios informales de pasilla o vendedores de insumos secundarios. Generan presión o ruido buscando ventas rápidas, pero no tienen poder de decisión ni legitimidad dentro del modelo de negocio principal.</w:t>
      </w:r>
    </w:p>
    <w:p w14:paraId="64187F05" w14:textId="77777777" w:rsidR="00E441DA" w:rsidRPr="00E441DA" w:rsidRDefault="00E441DA" w:rsidP="00E441DA">
      <w:pPr>
        <w:rPr>
          <w:lang w:val="es-CO"/>
        </w:rPr>
      </w:pPr>
    </w:p>
    <w:p w14:paraId="1ACDD05D" w14:textId="77777777" w:rsidR="00E441DA" w:rsidRPr="00E441DA" w:rsidRDefault="00E441DA" w:rsidP="00E441DA">
      <w:pPr>
        <w:rPr>
          <w:lang w:val="es-CO"/>
        </w:rPr>
      </w:pPr>
      <w:r w:rsidRPr="00E441DA">
        <w:rPr>
          <w:lang w:val="es-CO"/>
        </w:rPr>
        <w:t>Conclusión estratégica</w:t>
      </w:r>
    </w:p>
    <w:p w14:paraId="64BF48B0" w14:textId="77777777" w:rsidR="00E441DA" w:rsidRPr="00E441DA" w:rsidRDefault="00E441DA" w:rsidP="00E441DA">
      <w:pPr>
        <w:rPr>
          <w:lang w:val="es-CO"/>
        </w:rPr>
      </w:pPr>
    </w:p>
    <w:p w14:paraId="7F6F5D88" w14:textId="19547E07" w:rsidR="00E441DA" w:rsidRDefault="00E441DA" w:rsidP="00E441DA">
      <w:pPr>
        <w:rPr>
          <w:lang w:val="es-CO"/>
        </w:rPr>
      </w:pPr>
      <w:r w:rsidRPr="00E441DA">
        <w:rPr>
          <w:lang w:val="es-CO"/>
        </w:rPr>
        <w:t xml:space="preserve">Este gráfico te indica dónde distribuir tu tiempo directivo: enfoca más del 50% de tus esfuerzos en el centro (Crítico), mantén mecanismos de control para el anillo intermedio (Dominantes, Peligrosos y </w:t>
      </w:r>
      <w:r w:rsidRPr="00E441DA">
        <w:rPr>
          <w:lang w:val="es-CO"/>
        </w:rPr>
        <w:lastRenderedPageBreak/>
        <w:t>Dependientes) y limita los recursos destinados a los actores del borde exterior hasta que la producción esté estabilizada.</w:t>
      </w:r>
    </w:p>
    <w:p w14:paraId="61CE3DEA" w14:textId="732C3AC3" w:rsidR="00CD5C34" w:rsidRDefault="00CD5C34">
      <w:pPr>
        <w:rPr>
          <w:lang w:val="es-CO"/>
        </w:rPr>
      </w:pPr>
      <w:r>
        <w:rPr>
          <w:lang w:val="es-CO"/>
        </w:rPr>
        <w:t>Definición mercado cabeza de playa</w:t>
      </w:r>
      <w:r w:rsidR="009B37C1">
        <w:rPr>
          <w:lang w:val="es-CO"/>
        </w:rPr>
        <w:t>(yo)</w:t>
      </w:r>
    </w:p>
    <w:p w14:paraId="088FAFC0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1. Definición Formal del Mercado Cabeza de Playa</w:t>
      </w:r>
    </w:p>
    <w:p w14:paraId="0B5620C2" w14:textId="77777777" w:rsidR="00767E2F" w:rsidRPr="00767E2F" w:rsidRDefault="00767E2F" w:rsidP="00767E2F">
      <w:pPr>
        <w:rPr>
          <w:lang w:val="es-CO"/>
        </w:rPr>
      </w:pPr>
      <w:r w:rsidRPr="00767E2F">
        <w:rPr>
          <w:lang w:val="es-CO"/>
        </w:rPr>
        <w:t>+-----------------------------------------------------------------------------------+</w:t>
      </w:r>
    </w:p>
    <w:p w14:paraId="02337B50" w14:textId="77777777" w:rsidR="00767E2F" w:rsidRPr="00767E2F" w:rsidRDefault="00767E2F" w:rsidP="00767E2F">
      <w:pPr>
        <w:rPr>
          <w:lang w:val="es-CO"/>
        </w:rPr>
      </w:pPr>
      <w:r w:rsidRPr="00767E2F">
        <w:rPr>
          <w:lang w:val="es-CO"/>
        </w:rPr>
        <w:t>|                        MERCADO CABEZA DE PLAYA SELECCIONADO                        |</w:t>
      </w:r>
    </w:p>
    <w:p w14:paraId="0C0E4E75" w14:textId="77777777" w:rsidR="00767E2F" w:rsidRPr="00767E2F" w:rsidRDefault="00767E2F" w:rsidP="00767E2F">
      <w:pPr>
        <w:rPr>
          <w:lang w:val="es-CO"/>
        </w:rPr>
      </w:pPr>
      <w:r w:rsidRPr="00767E2F">
        <w:rPr>
          <w:lang w:val="es-CO"/>
        </w:rPr>
        <w:t>|                                                                                   |</w:t>
      </w:r>
    </w:p>
    <w:p w14:paraId="1BE4A04C" w14:textId="77777777" w:rsidR="00767E2F" w:rsidRPr="00767E2F" w:rsidRDefault="00767E2F" w:rsidP="00767E2F">
      <w:pPr>
        <w:rPr>
          <w:lang w:val="es-CO"/>
        </w:rPr>
      </w:pPr>
      <w:proofErr w:type="gramStart"/>
      <w:r w:rsidRPr="00767E2F">
        <w:rPr>
          <w:lang w:val="es-CO"/>
        </w:rPr>
        <w:t>|  Empresas</w:t>
      </w:r>
      <w:proofErr w:type="gramEnd"/>
      <w:r w:rsidRPr="00767E2F">
        <w:rPr>
          <w:lang w:val="es-CO"/>
        </w:rPr>
        <w:t xml:space="preserve"> de Servicios Profesionales (Consultoras, Agencias y Firmas de Abogados) |</w:t>
      </w:r>
    </w:p>
    <w:p w14:paraId="2CE63A26" w14:textId="77777777" w:rsidR="00767E2F" w:rsidRPr="00767E2F" w:rsidRDefault="00767E2F" w:rsidP="00767E2F">
      <w:pPr>
        <w:rPr>
          <w:lang w:val="es-CO"/>
        </w:rPr>
      </w:pPr>
      <w:proofErr w:type="gramStart"/>
      <w:r w:rsidRPr="00767E2F">
        <w:rPr>
          <w:lang w:val="es-CO"/>
        </w:rPr>
        <w:t>|  en</w:t>
      </w:r>
      <w:proofErr w:type="gramEnd"/>
      <w:r w:rsidRPr="00767E2F">
        <w:rPr>
          <w:lang w:val="es-CO"/>
        </w:rPr>
        <w:t xml:space="preserve"> Bogotá que compran Regalos Corporativos de Lujo y requieren Experiencias de   |</w:t>
      </w:r>
    </w:p>
    <w:p w14:paraId="17519764" w14:textId="77777777" w:rsidR="00767E2F" w:rsidRPr="00767E2F" w:rsidRDefault="00767E2F" w:rsidP="00767E2F">
      <w:pPr>
        <w:rPr>
          <w:lang w:val="es-CO"/>
        </w:rPr>
      </w:pPr>
      <w:proofErr w:type="gramStart"/>
      <w:r w:rsidRPr="00767E2F">
        <w:rPr>
          <w:lang w:val="es-CO"/>
        </w:rPr>
        <w:t>|  Café</w:t>
      </w:r>
      <w:proofErr w:type="gramEnd"/>
      <w:r w:rsidRPr="00767E2F">
        <w:rPr>
          <w:lang w:val="es-CO"/>
        </w:rPr>
        <w:t xml:space="preserve"> de Especialidad (Origen Huila - Proceso Honey) para sus Eventos VIP.        |</w:t>
      </w:r>
    </w:p>
    <w:p w14:paraId="30298F6A" w14:textId="77777777" w:rsidR="00767E2F" w:rsidRPr="00767E2F" w:rsidRDefault="00767E2F" w:rsidP="00767E2F">
      <w:pPr>
        <w:rPr>
          <w:lang w:val="es-CO"/>
        </w:rPr>
      </w:pPr>
      <w:r w:rsidRPr="00767E2F">
        <w:rPr>
          <w:lang w:val="es-CO"/>
        </w:rPr>
        <w:t>+-----------------------------------------------------------------------------------+</w:t>
      </w:r>
    </w:p>
    <w:p w14:paraId="456F9A8E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2. Justificación Estratégica y Datos del Mercado (Huila &amp; B2B)</w:t>
      </w:r>
    </w:p>
    <w:p w14:paraId="65890EE4" w14:textId="77777777" w:rsidR="00767E2F" w:rsidRPr="00767E2F" w:rsidRDefault="00767E2F" w:rsidP="00767E2F">
      <w:pPr>
        <w:numPr>
          <w:ilvl w:val="0"/>
          <w:numId w:val="1"/>
        </w:numPr>
        <w:rPr>
          <w:lang w:val="es-CO"/>
        </w:rPr>
      </w:pPr>
      <w:r w:rsidRPr="00767E2F">
        <w:rPr>
          <w:b/>
          <w:bCs/>
          <w:lang w:val="es-CO"/>
        </w:rPr>
        <w:t>Calidad de Origen Reconocida (Huila):</w:t>
      </w:r>
      <w:r w:rsidRPr="00767E2F">
        <w:rPr>
          <w:lang w:val="es-CO"/>
        </w:rPr>
        <w:t xml:space="preserve"> El departamento del Huila cuenta con Denominación de Origen y es reconocido internacionalmente por sus perfiles acentuados en acidez limpia y dulzor natural. Ofrecer un </w:t>
      </w:r>
      <w:r w:rsidRPr="00767E2F">
        <w:rPr>
          <w:b/>
          <w:bCs/>
          <w:lang w:val="es-CO"/>
        </w:rPr>
        <w:t>proceso Honey</w:t>
      </w:r>
      <w:r w:rsidRPr="00767E2F">
        <w:rPr>
          <w:lang w:val="es-CO"/>
        </w:rPr>
        <w:t xml:space="preserve"> de esta región posiciona a la marca por encima del café gourmet industrial.</w:t>
      </w:r>
    </w:p>
    <w:p w14:paraId="560D2621" w14:textId="77777777" w:rsidR="00767E2F" w:rsidRPr="00767E2F" w:rsidRDefault="00767E2F" w:rsidP="00767E2F">
      <w:pPr>
        <w:numPr>
          <w:ilvl w:val="0"/>
          <w:numId w:val="1"/>
        </w:numPr>
        <w:rPr>
          <w:lang w:val="es-CO"/>
        </w:rPr>
      </w:pPr>
      <w:r w:rsidRPr="00767E2F">
        <w:rPr>
          <w:b/>
          <w:bCs/>
          <w:lang w:val="es-CO"/>
        </w:rPr>
        <w:t>Solvencia y Presupuesto Corporativo:</w:t>
      </w:r>
      <w:r w:rsidRPr="00767E2F">
        <w:rPr>
          <w:lang w:val="es-CO"/>
        </w:rPr>
        <w:t xml:space="preserve"> Las firmas de servicios en Bogotá asignan presupuestos de bienestar y regalos corporativos entre </w:t>
      </w:r>
      <w:r w:rsidRPr="00767E2F">
        <w:rPr>
          <w:b/>
          <w:bCs/>
          <w:lang w:val="es-CO"/>
        </w:rPr>
        <w:t>$60.000 y $120.000 COP por kit</w:t>
      </w:r>
      <w:r w:rsidRPr="00767E2F">
        <w:rPr>
          <w:lang w:val="es-CO"/>
        </w:rPr>
        <w:t xml:space="preserve"> (lo que permite empaquetar 2 bolsas de 250g con accesorios o catas guiadas).</w:t>
      </w:r>
    </w:p>
    <w:p w14:paraId="517CB001" w14:textId="77777777" w:rsidR="00767E2F" w:rsidRPr="00767E2F" w:rsidRDefault="00767E2F" w:rsidP="00767E2F">
      <w:pPr>
        <w:numPr>
          <w:ilvl w:val="0"/>
          <w:numId w:val="1"/>
        </w:numPr>
        <w:rPr>
          <w:lang w:val="es-CO"/>
        </w:rPr>
      </w:pPr>
      <w:r w:rsidRPr="00767E2F">
        <w:rPr>
          <w:lang w:val="es-CO"/>
        </w:rPr>
        <w:t xml:space="preserve">Ajuste Perfecto a la Producción (50 kg/mes): Este nicho no exige volúmenes masivos de tonelada. Con solo </w:t>
      </w:r>
      <w:r w:rsidRPr="00767E2F">
        <w:rPr>
          <w:b/>
          <w:bCs/>
          <w:lang w:val="es-CO"/>
        </w:rPr>
        <w:t>10 a 15 cuentas corporativas activas al año</w:t>
      </w:r>
      <w:r w:rsidRPr="00767E2F">
        <w:rPr>
          <w:lang w:val="es-CO"/>
        </w:rPr>
        <w:t xml:space="preserve"> o 2 a 3 eventos medianos al mes, se absorbe el 100% de la producción actual sin riesgo de desabastecimiento. </w:t>
      </w:r>
    </w:p>
    <w:p w14:paraId="37790568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3. Ficha del Buyer Persona (Perfil del Cliente Ideal)</w:t>
      </w:r>
    </w:p>
    <w:p w14:paraId="38D147F7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 xml:space="preserve">Comprador B2B (El </w:t>
      </w:r>
      <w:proofErr w:type="spellStart"/>
      <w:r w:rsidRPr="00767E2F">
        <w:rPr>
          <w:b/>
          <w:bCs/>
          <w:lang w:val="es-CO"/>
        </w:rPr>
        <w:t>Decisionador</w:t>
      </w:r>
      <w:proofErr w:type="spellEnd"/>
      <w:r w:rsidRPr="00767E2F">
        <w:rPr>
          <w:b/>
          <w:bCs/>
          <w:lang w:val="es-CO"/>
        </w:rPr>
        <w:t>)</w:t>
      </w:r>
    </w:p>
    <w:p w14:paraId="4FC298C2" w14:textId="77777777" w:rsidR="00767E2F" w:rsidRPr="00767E2F" w:rsidRDefault="00767E2F" w:rsidP="00767E2F">
      <w:pPr>
        <w:numPr>
          <w:ilvl w:val="0"/>
          <w:numId w:val="2"/>
        </w:numPr>
        <w:rPr>
          <w:lang w:val="es-CO"/>
        </w:rPr>
      </w:pPr>
      <w:r w:rsidRPr="00767E2F">
        <w:rPr>
          <w:b/>
          <w:bCs/>
          <w:lang w:val="es-CO"/>
        </w:rPr>
        <w:t>Nombre ficticio:</w:t>
      </w:r>
      <w:r w:rsidRPr="00767E2F">
        <w:rPr>
          <w:lang w:val="es-CO"/>
        </w:rPr>
        <w:t xml:space="preserve"> Camila Mendoza.</w:t>
      </w:r>
    </w:p>
    <w:p w14:paraId="776B35FF" w14:textId="77777777" w:rsidR="00767E2F" w:rsidRPr="00767E2F" w:rsidRDefault="00767E2F" w:rsidP="00767E2F">
      <w:pPr>
        <w:numPr>
          <w:ilvl w:val="0"/>
          <w:numId w:val="2"/>
        </w:numPr>
        <w:rPr>
          <w:lang w:val="es-CO"/>
        </w:rPr>
      </w:pPr>
      <w:r w:rsidRPr="00767E2F">
        <w:rPr>
          <w:b/>
          <w:bCs/>
          <w:lang w:val="es-CO"/>
        </w:rPr>
        <w:t>Cargo:</w:t>
      </w:r>
      <w:r w:rsidRPr="00767E2F">
        <w:rPr>
          <w:lang w:val="es-CO"/>
        </w:rPr>
        <w:t xml:space="preserve"> </w:t>
      </w:r>
      <w:proofErr w:type="gramStart"/>
      <w:r w:rsidRPr="00767E2F">
        <w:rPr>
          <w:lang w:val="es-CO"/>
        </w:rPr>
        <w:t>Directora</w:t>
      </w:r>
      <w:proofErr w:type="gramEnd"/>
      <w:r w:rsidRPr="00767E2F">
        <w:rPr>
          <w:lang w:val="es-CO"/>
        </w:rPr>
        <w:t xml:space="preserve"> de Gestión Humana / Marketing en firma de servicios en Bogotá.</w:t>
      </w:r>
    </w:p>
    <w:p w14:paraId="67036A93" w14:textId="77777777" w:rsidR="00767E2F" w:rsidRPr="00767E2F" w:rsidRDefault="00767E2F" w:rsidP="00767E2F">
      <w:pPr>
        <w:numPr>
          <w:ilvl w:val="0"/>
          <w:numId w:val="2"/>
        </w:numPr>
        <w:rPr>
          <w:lang w:val="es-CO"/>
        </w:rPr>
      </w:pPr>
      <w:r w:rsidRPr="00767E2F">
        <w:rPr>
          <w:b/>
          <w:bCs/>
          <w:lang w:val="es-CO"/>
        </w:rPr>
        <w:t>Dolor principal:</w:t>
      </w:r>
      <w:r w:rsidRPr="00767E2F">
        <w:rPr>
          <w:lang w:val="es-CO"/>
        </w:rPr>
        <w:t xml:space="preserve"> Dar regalos de empresa aburridos, genéricos o de consumo masivo que no transmiten estatus ni valores de sostenibilidad.</w:t>
      </w:r>
    </w:p>
    <w:p w14:paraId="091C7BD2" w14:textId="77777777" w:rsidR="00767E2F" w:rsidRPr="00767E2F" w:rsidRDefault="00767E2F" w:rsidP="00767E2F">
      <w:pPr>
        <w:numPr>
          <w:ilvl w:val="0"/>
          <w:numId w:val="2"/>
        </w:numPr>
        <w:rPr>
          <w:lang w:val="es-CO"/>
        </w:rPr>
      </w:pPr>
      <w:r w:rsidRPr="00767E2F">
        <w:rPr>
          <w:b/>
          <w:bCs/>
          <w:lang w:val="es-CO"/>
        </w:rPr>
        <w:t>Objetivo:</w:t>
      </w:r>
      <w:r w:rsidRPr="00767E2F">
        <w:rPr>
          <w:lang w:val="es-CO"/>
        </w:rPr>
        <w:t xml:space="preserve"> Entregar un detalle elegante con historia de finca, alta calidad organoléptica e impacto social directo con caficultores del Huila.</w:t>
      </w:r>
    </w:p>
    <w:p w14:paraId="24C6E8C7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Consumidor B2C (Efecto "Caballo de Troya")</w:t>
      </w:r>
    </w:p>
    <w:p w14:paraId="7DDCEAB0" w14:textId="77777777" w:rsidR="00767E2F" w:rsidRPr="00767E2F" w:rsidRDefault="00767E2F" w:rsidP="00767E2F">
      <w:pPr>
        <w:numPr>
          <w:ilvl w:val="0"/>
          <w:numId w:val="3"/>
        </w:numPr>
        <w:rPr>
          <w:lang w:val="es-CO"/>
        </w:rPr>
      </w:pPr>
      <w:r w:rsidRPr="00767E2F">
        <w:rPr>
          <w:b/>
          <w:bCs/>
          <w:lang w:val="es-CO"/>
        </w:rPr>
        <w:t>Nombre ficticio:</w:t>
      </w:r>
      <w:r w:rsidRPr="00767E2F">
        <w:rPr>
          <w:lang w:val="es-CO"/>
        </w:rPr>
        <w:t xml:space="preserve"> Alejandro Gómez (32-45 años).</w:t>
      </w:r>
    </w:p>
    <w:p w14:paraId="1F245E52" w14:textId="77777777" w:rsidR="00767E2F" w:rsidRPr="00767E2F" w:rsidRDefault="00767E2F" w:rsidP="00767E2F">
      <w:pPr>
        <w:numPr>
          <w:ilvl w:val="0"/>
          <w:numId w:val="3"/>
        </w:numPr>
        <w:rPr>
          <w:lang w:val="es-CO"/>
        </w:rPr>
      </w:pPr>
      <w:r w:rsidRPr="00767E2F">
        <w:rPr>
          <w:b/>
          <w:bCs/>
          <w:lang w:val="es-CO"/>
        </w:rPr>
        <w:lastRenderedPageBreak/>
        <w:t>Perfil:</w:t>
      </w:r>
      <w:r w:rsidRPr="00767E2F">
        <w:rPr>
          <w:lang w:val="es-CO"/>
        </w:rPr>
        <w:t xml:space="preserve"> Asistente al evento corporativo, ejecutivo o cliente de la firma.</w:t>
      </w:r>
    </w:p>
    <w:p w14:paraId="51433758" w14:textId="77777777" w:rsidR="00767E2F" w:rsidRPr="00767E2F" w:rsidRDefault="00767E2F" w:rsidP="00767E2F">
      <w:pPr>
        <w:numPr>
          <w:ilvl w:val="0"/>
          <w:numId w:val="3"/>
        </w:numPr>
        <w:rPr>
          <w:lang w:val="es-CO"/>
        </w:rPr>
      </w:pPr>
      <w:r w:rsidRPr="00767E2F">
        <w:rPr>
          <w:b/>
          <w:bCs/>
          <w:lang w:val="es-CO"/>
        </w:rPr>
        <w:t>Comportamiento:</w:t>
      </w:r>
      <w:r w:rsidRPr="00767E2F">
        <w:rPr>
          <w:lang w:val="es-CO"/>
        </w:rPr>
        <w:t xml:space="preserve"> Consume café diariamente en su hogar u oficina; escanea el código QR del empaque de Flor y Berna entregado en el evento para pedir la bolsa de 250g a </w:t>
      </w:r>
      <w:r w:rsidRPr="00767E2F">
        <w:rPr>
          <w:b/>
          <w:bCs/>
          <w:lang w:val="es-CO"/>
        </w:rPr>
        <w:t>$30.000 COP</w:t>
      </w:r>
      <w:r w:rsidRPr="00767E2F">
        <w:rPr>
          <w:lang w:val="es-CO"/>
        </w:rPr>
        <w:t xml:space="preserve"> para consumo personal. </w:t>
      </w:r>
    </w:p>
    <w:p w14:paraId="1AAF16B8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4. Tamaño del Mercado (TAM, SAM, SOM en Bogotá)</w:t>
      </w:r>
    </w:p>
    <w:p w14:paraId="4A074BF6" w14:textId="77777777" w:rsidR="00767E2F" w:rsidRPr="00767E2F" w:rsidRDefault="00767E2F" w:rsidP="00767E2F">
      <w:pPr>
        <w:numPr>
          <w:ilvl w:val="0"/>
          <w:numId w:val="4"/>
        </w:numPr>
        <w:rPr>
          <w:lang w:val="es-CO"/>
        </w:rPr>
      </w:pPr>
      <w:r w:rsidRPr="00767E2F">
        <w:rPr>
          <w:b/>
          <w:bCs/>
          <w:lang w:val="es-CO"/>
        </w:rPr>
        <w:t>TAM (Mercado Total Direccionable):</w:t>
      </w:r>
      <w:r w:rsidRPr="00767E2F">
        <w:rPr>
          <w:lang w:val="es-CO"/>
        </w:rPr>
        <w:t xml:space="preserve"> </w:t>
      </w:r>
      <w:r w:rsidRPr="00767E2F">
        <w:rPr>
          <w:b/>
          <w:bCs/>
          <w:lang w:val="es-CO"/>
        </w:rPr>
        <w:t>~$12.000 M COP</w:t>
      </w:r>
      <w:r w:rsidRPr="00767E2F">
        <w:rPr>
          <w:lang w:val="es-CO"/>
        </w:rPr>
        <w:t xml:space="preserve"> (Gasto total anual en café empacado de especialidad B2C/B2B en segmentos medio-altos de Bogotá).</w:t>
      </w:r>
    </w:p>
    <w:p w14:paraId="14FA0246" w14:textId="77777777" w:rsidR="00767E2F" w:rsidRPr="00767E2F" w:rsidRDefault="00767E2F" w:rsidP="00767E2F">
      <w:pPr>
        <w:numPr>
          <w:ilvl w:val="0"/>
          <w:numId w:val="4"/>
        </w:numPr>
        <w:rPr>
          <w:lang w:val="es-CO"/>
        </w:rPr>
      </w:pPr>
      <w:r w:rsidRPr="00767E2F">
        <w:rPr>
          <w:b/>
          <w:bCs/>
          <w:lang w:val="es-CO"/>
        </w:rPr>
        <w:t>SAM (Mercado Direccionable Accesible):</w:t>
      </w:r>
      <w:r w:rsidRPr="00767E2F">
        <w:rPr>
          <w:lang w:val="es-CO"/>
        </w:rPr>
        <w:t xml:space="preserve"> </w:t>
      </w:r>
      <w:r w:rsidRPr="00767E2F">
        <w:rPr>
          <w:b/>
          <w:bCs/>
          <w:lang w:val="es-CO"/>
        </w:rPr>
        <w:t>~$850 M COP</w:t>
      </w:r>
      <w:r w:rsidRPr="00767E2F">
        <w:rPr>
          <w:lang w:val="es-CO"/>
        </w:rPr>
        <w:t xml:space="preserve"> (Presupuesto anual estimado en regalos corporativos de café de especialidad y catas para eventos boutique en empresas de servicios en Bogotá).</w:t>
      </w:r>
    </w:p>
    <w:p w14:paraId="5635EC1A" w14:textId="77777777" w:rsidR="00767E2F" w:rsidRPr="00767E2F" w:rsidRDefault="00767E2F" w:rsidP="00767E2F">
      <w:pPr>
        <w:numPr>
          <w:ilvl w:val="0"/>
          <w:numId w:val="4"/>
        </w:numPr>
        <w:rPr>
          <w:lang w:val="es-CO"/>
        </w:rPr>
      </w:pPr>
      <w:r w:rsidRPr="00767E2F">
        <w:rPr>
          <w:b/>
          <w:bCs/>
          <w:lang w:val="es-CO"/>
        </w:rPr>
        <w:t>SOM (Mercado Objetivo Inicial):</w:t>
      </w:r>
      <w:r w:rsidRPr="00767E2F">
        <w:rPr>
          <w:lang w:val="es-CO"/>
        </w:rPr>
        <w:t xml:space="preserve"> </w:t>
      </w:r>
      <w:r w:rsidRPr="00767E2F">
        <w:rPr>
          <w:b/>
          <w:bCs/>
          <w:lang w:val="es-CO"/>
        </w:rPr>
        <w:t>~$60.960.000 COP anuales</w:t>
      </w:r>
      <w:r w:rsidRPr="00767E2F">
        <w:rPr>
          <w:lang w:val="es-CO"/>
        </w:rPr>
        <w:t xml:space="preserve"> (Equivalente al 100% de las ventas proyectadas en tu modelo para 50 kg/mes, logrando la captura con solo un 7% de cuota sobre el SAM). </w:t>
      </w:r>
    </w:p>
    <w:p w14:paraId="6DAF95E2" w14:textId="77777777" w:rsidR="00767E2F" w:rsidRPr="00767E2F" w:rsidRDefault="00767E2F" w:rsidP="00767E2F">
      <w:pPr>
        <w:rPr>
          <w:b/>
          <w:bCs/>
          <w:lang w:val="es-CO"/>
        </w:rPr>
      </w:pPr>
      <w:r w:rsidRPr="00767E2F">
        <w:rPr>
          <w:b/>
          <w:bCs/>
          <w:lang w:val="es-CO"/>
        </w:rPr>
        <w:t>5. Plan de Dominación y Estrategia de Venta</w:t>
      </w:r>
    </w:p>
    <w:p w14:paraId="0415E349" w14:textId="77777777" w:rsidR="00767E2F" w:rsidRPr="00767E2F" w:rsidRDefault="00767E2F" w:rsidP="00767E2F">
      <w:pPr>
        <w:numPr>
          <w:ilvl w:val="0"/>
          <w:numId w:val="5"/>
        </w:numPr>
        <w:rPr>
          <w:lang w:val="es-CO"/>
        </w:rPr>
      </w:pPr>
      <w:r w:rsidRPr="00767E2F">
        <w:rPr>
          <w:b/>
          <w:bCs/>
          <w:lang w:val="es-CO"/>
        </w:rPr>
        <w:t>Propuesta "Llave en Mano" para Eventos:</w:t>
      </w:r>
      <w:r w:rsidRPr="00767E2F">
        <w:rPr>
          <w:lang w:val="es-CO"/>
        </w:rPr>
        <w:t xml:space="preserve"> No vender solo el café empacado, sino el kit corporativo + estación de cata o preparación en vivo para los asistentes del evento.</w:t>
      </w:r>
    </w:p>
    <w:p w14:paraId="56BD1573" w14:textId="77777777" w:rsidR="00767E2F" w:rsidRPr="00767E2F" w:rsidRDefault="00767E2F" w:rsidP="00767E2F">
      <w:pPr>
        <w:numPr>
          <w:ilvl w:val="0"/>
          <w:numId w:val="5"/>
        </w:numPr>
        <w:rPr>
          <w:lang w:val="es-CO"/>
        </w:rPr>
      </w:pPr>
      <w:r w:rsidRPr="00767E2F">
        <w:rPr>
          <w:b/>
          <w:bCs/>
          <w:lang w:val="es-CO"/>
        </w:rPr>
        <w:t>Estrategia de Conversión QR (B2B a B2C):</w:t>
      </w:r>
      <w:r w:rsidRPr="00767E2F">
        <w:rPr>
          <w:lang w:val="es-CO"/>
        </w:rPr>
        <w:t xml:space="preserve"> Cada bolsa corporativa incluye una tarjeta personalizada con código QR ofreciendo un </w:t>
      </w:r>
      <w:r w:rsidRPr="00767E2F">
        <w:rPr>
          <w:b/>
          <w:bCs/>
          <w:lang w:val="es-CO"/>
        </w:rPr>
        <w:t>10% de descuento y envío gratis</w:t>
      </w:r>
      <w:r w:rsidRPr="00767E2F">
        <w:rPr>
          <w:lang w:val="es-CO"/>
        </w:rPr>
        <w:t xml:space="preserve"> para la primera compra del hogar en la tienda digital de Café Flor y Berna.</w:t>
      </w:r>
    </w:p>
    <w:p w14:paraId="6DC9FBDF" w14:textId="77777777" w:rsidR="00767E2F" w:rsidRDefault="00767E2F">
      <w:pPr>
        <w:rPr>
          <w:lang w:val="es-CO"/>
        </w:rPr>
      </w:pPr>
    </w:p>
    <w:p w14:paraId="16E851B0" w14:textId="3DEA5FD7" w:rsidR="00767E2F" w:rsidRDefault="00767E2F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A71B57E" wp14:editId="0A1D518A">
            <wp:extent cx="5494020" cy="3090386"/>
            <wp:effectExtent l="0" t="0" r="0" b="0"/>
            <wp:docPr id="11531998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791" cy="310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7CEF6" w14:textId="49247188" w:rsidR="00CD5C34" w:rsidRDefault="00CD5C34">
      <w:pPr>
        <w:rPr>
          <w:lang w:val="es-CO"/>
        </w:rPr>
      </w:pPr>
      <w:r>
        <w:rPr>
          <w:lang w:val="es-CO"/>
        </w:rPr>
        <w:t xml:space="preserve">Vigilancia </w:t>
      </w:r>
      <w:proofErr w:type="spellStart"/>
      <w:r>
        <w:rPr>
          <w:lang w:val="es-CO"/>
        </w:rPr>
        <w:t>tecnolagica</w:t>
      </w:r>
      <w:proofErr w:type="spellEnd"/>
      <w:r>
        <w:rPr>
          <w:lang w:val="es-CO"/>
        </w:rPr>
        <w:t xml:space="preserve">/ blue </w:t>
      </w:r>
      <w:proofErr w:type="spellStart"/>
      <w:r>
        <w:rPr>
          <w:lang w:val="es-CO"/>
        </w:rPr>
        <w:t>print</w:t>
      </w:r>
      <w:proofErr w:type="spellEnd"/>
      <w:r>
        <w:rPr>
          <w:lang w:val="es-CO"/>
        </w:rPr>
        <w:t>, cartelera</w:t>
      </w:r>
      <w:r w:rsidR="009B37C1">
        <w:rPr>
          <w:lang w:val="es-CO"/>
        </w:rPr>
        <w:t>(sebas)</w:t>
      </w:r>
    </w:p>
    <w:p w14:paraId="5A552B62" w14:textId="771A8F5A" w:rsidR="00CD5C34" w:rsidRDefault="00CD5C34">
      <w:pPr>
        <w:rPr>
          <w:lang w:val="es-CO"/>
        </w:rPr>
      </w:pPr>
      <w:r>
        <w:rPr>
          <w:lang w:val="es-CO"/>
        </w:rPr>
        <w:lastRenderedPageBreak/>
        <w:t xml:space="preserve">Pirámide de chet </w:t>
      </w:r>
      <w:proofErr w:type="spellStart"/>
      <w:r>
        <w:rPr>
          <w:lang w:val="es-CO"/>
        </w:rPr>
        <w:t>holmes</w:t>
      </w:r>
      <w:proofErr w:type="spellEnd"/>
      <w:r w:rsidR="009B37C1">
        <w:rPr>
          <w:lang w:val="es-CO"/>
        </w:rPr>
        <w:t>(yo)</w:t>
      </w:r>
    </w:p>
    <w:p w14:paraId="3E1C3FA1" w14:textId="3288F617" w:rsidR="00956736" w:rsidRDefault="00956736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C357039" wp14:editId="74D8CB7E">
            <wp:extent cx="5676900" cy="3099011"/>
            <wp:effectExtent l="0" t="0" r="0" b="6350"/>
            <wp:docPr id="3056863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464" cy="3102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13418" w14:textId="48B06710" w:rsidR="00CD5C34" w:rsidRDefault="00CD5C34">
      <w:pPr>
        <w:rPr>
          <w:lang w:val="es-CO"/>
        </w:rPr>
      </w:pPr>
      <w:r>
        <w:rPr>
          <w:lang w:val="es-CO"/>
        </w:rPr>
        <w:t>Propuesta de valor</w:t>
      </w:r>
      <w:r w:rsidR="009B37C1">
        <w:rPr>
          <w:lang w:val="es-CO"/>
        </w:rPr>
        <w:t>(yo)</w:t>
      </w:r>
    </w:p>
    <w:p w14:paraId="41F02CF0" w14:textId="3DABFA5F" w:rsidR="00CD5C34" w:rsidRDefault="00CA1A2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4D97B8D" wp14:editId="00AB06F5">
            <wp:extent cx="5742358" cy="3830108"/>
            <wp:effectExtent l="0" t="0" r="0" b="0"/>
            <wp:docPr id="1327318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99" cy="3841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6B8CC" w14:textId="68D39926" w:rsidR="00CD5C34" w:rsidRDefault="00CD5C34">
      <w:pPr>
        <w:rPr>
          <w:lang w:val="es-CO"/>
        </w:rPr>
      </w:pPr>
      <w:r>
        <w:rPr>
          <w:lang w:val="es-CO"/>
        </w:rPr>
        <w:t>Triple impacto plan modificar</w:t>
      </w:r>
      <w:r w:rsidR="00EA7F4B">
        <w:rPr>
          <w:lang w:val="es-CO"/>
        </w:rPr>
        <w:t xml:space="preserve"> </w:t>
      </w:r>
      <w:r w:rsidR="009B37C1">
        <w:rPr>
          <w:lang w:val="es-CO"/>
        </w:rPr>
        <w:t>(yo)</w:t>
      </w:r>
    </w:p>
    <w:p w14:paraId="4A32E139" w14:textId="4920C306" w:rsidR="00A23262" w:rsidRDefault="00A23262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08E68BA2" wp14:editId="0F878026">
            <wp:extent cx="4409440" cy="2407106"/>
            <wp:effectExtent l="0" t="0" r="0" b="0"/>
            <wp:docPr id="9874569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429" cy="241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52736" w14:textId="5CC69AF0" w:rsidR="009B37C1" w:rsidRDefault="00CD5C34">
      <w:pPr>
        <w:rPr>
          <w:lang w:val="es-CO"/>
        </w:rPr>
      </w:pPr>
      <w:r>
        <w:rPr>
          <w:lang w:val="es-CO"/>
        </w:rPr>
        <w:t xml:space="preserve">Ice </w:t>
      </w:r>
      <w:proofErr w:type="spellStart"/>
      <w:r>
        <w:rPr>
          <w:lang w:val="es-CO"/>
        </w:rPr>
        <w:t>berg</w:t>
      </w:r>
      <w:proofErr w:type="spellEnd"/>
      <w:r>
        <w:rPr>
          <w:lang w:val="es-CO"/>
        </w:rPr>
        <w:t xml:space="preserve"> de la sostenibilidad</w:t>
      </w:r>
      <w:r w:rsidR="00EA7F4B">
        <w:rPr>
          <w:lang w:val="es-CO"/>
        </w:rPr>
        <w:t xml:space="preserve"> </w:t>
      </w:r>
      <w:r w:rsidR="009B37C1">
        <w:rPr>
          <w:lang w:val="es-CO"/>
        </w:rPr>
        <w:t>(sebas)</w:t>
      </w:r>
    </w:p>
    <w:p w14:paraId="687977E0" w14:textId="48D65F6B" w:rsidR="00A23262" w:rsidRDefault="00A23262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A69E03B" wp14:editId="34DB55E5">
            <wp:extent cx="4646507" cy="2536521"/>
            <wp:effectExtent l="0" t="0" r="1905" b="0"/>
            <wp:docPr id="11996960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710" cy="2543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DE39B" w14:textId="763DBADB" w:rsidR="00CD5C34" w:rsidRDefault="00CD5C34">
      <w:pPr>
        <w:rPr>
          <w:lang w:val="es-CO"/>
        </w:rPr>
      </w:pPr>
      <w:r>
        <w:rPr>
          <w:lang w:val="es-CO"/>
        </w:rPr>
        <w:t xml:space="preserve">Modelo </w:t>
      </w:r>
      <w:proofErr w:type="gramStart"/>
      <w:r>
        <w:rPr>
          <w:lang w:val="es-CO"/>
        </w:rPr>
        <w:t>financiero</w:t>
      </w:r>
      <w:r w:rsidR="009B37C1">
        <w:rPr>
          <w:lang w:val="es-CO"/>
        </w:rPr>
        <w:t>(</w:t>
      </w:r>
      <w:proofErr w:type="gramEnd"/>
      <w:r w:rsidR="009B37C1">
        <w:rPr>
          <w:lang w:val="es-CO"/>
        </w:rPr>
        <w:t>los dos)</w:t>
      </w:r>
    </w:p>
    <w:p w14:paraId="55C87239" w14:textId="77777777" w:rsidR="00A23262" w:rsidRDefault="00A23262">
      <w:pPr>
        <w:rPr>
          <w:lang w:val="es-CO"/>
        </w:rPr>
      </w:pPr>
    </w:p>
    <w:p w14:paraId="4C4478ED" w14:textId="68F09FC8" w:rsidR="00CD5C34" w:rsidRPr="00744F75" w:rsidRDefault="00CD5C34">
      <w:pPr>
        <w:rPr>
          <w:lang w:val="es-CO"/>
        </w:rPr>
      </w:pPr>
    </w:p>
    <w:sectPr w:rsidR="00CD5C34" w:rsidRPr="00744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11917"/>
    <w:multiLevelType w:val="multilevel"/>
    <w:tmpl w:val="767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218D1"/>
    <w:multiLevelType w:val="multilevel"/>
    <w:tmpl w:val="7F8E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C6888"/>
    <w:multiLevelType w:val="multilevel"/>
    <w:tmpl w:val="D54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C57FE"/>
    <w:multiLevelType w:val="multilevel"/>
    <w:tmpl w:val="EC0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D7886"/>
    <w:multiLevelType w:val="multilevel"/>
    <w:tmpl w:val="DE3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08570">
    <w:abstractNumId w:val="4"/>
  </w:num>
  <w:num w:numId="2" w16cid:durableId="2070297532">
    <w:abstractNumId w:val="0"/>
  </w:num>
  <w:num w:numId="3" w16cid:durableId="508562891">
    <w:abstractNumId w:val="3"/>
  </w:num>
  <w:num w:numId="4" w16cid:durableId="325062068">
    <w:abstractNumId w:val="2"/>
  </w:num>
  <w:num w:numId="5" w16cid:durableId="66685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75"/>
    <w:rsid w:val="001F0EC6"/>
    <w:rsid w:val="00542D4D"/>
    <w:rsid w:val="00724ED9"/>
    <w:rsid w:val="00744F75"/>
    <w:rsid w:val="00767E2F"/>
    <w:rsid w:val="00956736"/>
    <w:rsid w:val="009B37C1"/>
    <w:rsid w:val="00A23262"/>
    <w:rsid w:val="00CA1A2E"/>
    <w:rsid w:val="00CD5C34"/>
    <w:rsid w:val="00E441DA"/>
    <w:rsid w:val="00EA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F8D0"/>
  <w15:chartTrackingRefBased/>
  <w15:docId w15:val="{022F93BC-E50F-4F1C-8E0E-BA687D61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F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F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F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F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965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Jaimes</dc:creator>
  <cp:keywords/>
  <dc:description/>
  <cp:lastModifiedBy>Sebastian Jaimes</cp:lastModifiedBy>
  <cp:revision>2</cp:revision>
  <dcterms:created xsi:type="dcterms:W3CDTF">2026-09-15T04:34:00Z</dcterms:created>
  <dcterms:modified xsi:type="dcterms:W3CDTF">2026-09-15T04:34:00Z</dcterms:modified>
</cp:coreProperties>
</file>