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04E3A" w14:textId="77777777" w:rsidR="000034C9" w:rsidRPr="000034C9" w:rsidRDefault="000034C9" w:rsidP="000034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C5F762" w14:textId="77777777" w:rsidR="000034C9" w:rsidRPr="000034C9" w:rsidRDefault="000034C9" w:rsidP="000034C9">
      <w:pPr>
        <w:pBdr>
          <w:top w:val="nil"/>
          <w:left w:val="nil"/>
          <w:bottom w:val="nil"/>
          <w:right w:val="nil"/>
          <w:between w:val="nil"/>
        </w:pBdr>
        <w:spacing w:before="210"/>
        <w:rPr>
          <w:noProof/>
          <w:color w:val="000000"/>
          <w:sz w:val="28"/>
          <w:szCs w:val="28"/>
        </w:rPr>
      </w:pPr>
    </w:p>
    <w:p w14:paraId="3AB07598" w14:textId="77777777" w:rsidR="000034C9" w:rsidRPr="000034C9" w:rsidRDefault="000034C9" w:rsidP="000034C9">
      <w:pPr>
        <w:pBdr>
          <w:top w:val="nil"/>
          <w:left w:val="nil"/>
          <w:bottom w:val="nil"/>
          <w:right w:val="nil"/>
          <w:between w:val="nil"/>
        </w:pBdr>
        <w:spacing w:before="210"/>
        <w:jc w:val="center"/>
        <w:rPr>
          <w:noProof/>
          <w:color w:val="000000"/>
          <w:sz w:val="28"/>
          <w:szCs w:val="28"/>
        </w:rPr>
      </w:pPr>
      <w:r w:rsidRPr="000034C9">
        <w:rPr>
          <w:noProof/>
          <w:color w:val="000000"/>
          <w:sz w:val="28"/>
          <w:szCs w:val="28"/>
        </w:rPr>
        <w:drawing>
          <wp:inline distT="0" distB="0" distL="0" distR="0" wp14:anchorId="27676752" wp14:editId="13009CBD">
            <wp:extent cx="4761905" cy="4761905"/>
            <wp:effectExtent l="0" t="0" r="635" b="635"/>
            <wp:docPr id="8" name="Imagen 8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1FF6" w14:textId="77777777" w:rsidR="000034C9" w:rsidRPr="000034C9" w:rsidRDefault="000034C9" w:rsidP="000034C9">
      <w:pPr>
        <w:spacing w:before="210"/>
        <w:rPr>
          <w:sz w:val="28"/>
          <w:szCs w:val="28"/>
        </w:rPr>
      </w:pPr>
    </w:p>
    <w:p w14:paraId="6682EEBD" w14:textId="77777777" w:rsidR="000034C9" w:rsidRPr="000034C9" w:rsidRDefault="000034C9" w:rsidP="000034C9">
      <w:pPr>
        <w:spacing w:before="210"/>
        <w:rPr>
          <w:sz w:val="28"/>
          <w:szCs w:val="28"/>
        </w:rPr>
      </w:pPr>
      <w:r w:rsidRPr="000034C9">
        <w:rPr>
          <w:sz w:val="28"/>
          <w:szCs w:val="28"/>
        </w:rPr>
        <w:t xml:space="preserve">Nombre del Proyecto: </w:t>
      </w:r>
      <w:r w:rsidRPr="000034C9">
        <w:rPr>
          <w:sz w:val="28"/>
          <w:szCs w:val="28"/>
        </w:rPr>
        <w:br/>
        <w:t xml:space="preserve">  </w:t>
      </w:r>
    </w:p>
    <w:p w14:paraId="480DC8B6" w14:textId="20C81E00" w:rsidR="000034C9" w:rsidRPr="000034C9" w:rsidRDefault="000034C9" w:rsidP="000034C9">
      <w:pPr>
        <w:rPr>
          <w:sz w:val="28"/>
          <w:szCs w:val="28"/>
        </w:rPr>
      </w:pPr>
      <w:r w:rsidRPr="000034C9">
        <w:rPr>
          <w:sz w:val="28"/>
          <w:szCs w:val="28"/>
        </w:rPr>
        <w:t>Nombre del Estudiante: Sebastián Ignacio Cerda Fuentes</w:t>
      </w:r>
      <w:r w:rsidRPr="000034C9">
        <w:rPr>
          <w:sz w:val="28"/>
          <w:szCs w:val="28"/>
        </w:rPr>
        <w:br/>
      </w:r>
      <w:r w:rsidRPr="000034C9">
        <w:rPr>
          <w:sz w:val="28"/>
          <w:szCs w:val="28"/>
        </w:rPr>
        <w:br/>
        <w:t xml:space="preserve">Fecha: </w:t>
      </w:r>
      <w:r w:rsidR="00811CC6">
        <w:rPr>
          <w:sz w:val="28"/>
          <w:szCs w:val="28"/>
        </w:rPr>
        <w:t>11</w:t>
      </w:r>
      <w:r w:rsidRPr="000034C9">
        <w:rPr>
          <w:sz w:val="28"/>
          <w:szCs w:val="28"/>
        </w:rPr>
        <w:t>/0</w:t>
      </w:r>
      <w:r w:rsidR="00811CC6">
        <w:rPr>
          <w:sz w:val="28"/>
          <w:szCs w:val="28"/>
        </w:rPr>
        <w:t>7</w:t>
      </w:r>
      <w:r w:rsidRPr="000034C9">
        <w:rPr>
          <w:sz w:val="28"/>
          <w:szCs w:val="28"/>
        </w:rPr>
        <w:t>/2025</w:t>
      </w:r>
    </w:p>
    <w:p w14:paraId="53D9D837" w14:textId="77777777" w:rsidR="000034C9" w:rsidRPr="000034C9" w:rsidRDefault="000034C9" w:rsidP="000034C9">
      <w:pPr>
        <w:spacing w:before="246"/>
        <w:rPr>
          <w:color w:val="AD1F2B"/>
          <w:sz w:val="28"/>
          <w:szCs w:val="28"/>
        </w:rPr>
      </w:pPr>
      <w:r w:rsidRPr="000034C9">
        <w:rPr>
          <w:b/>
          <w:color w:val="AD1F2B"/>
          <w:sz w:val="28"/>
          <w:szCs w:val="28"/>
        </w:rPr>
        <w:t>Informe final Anteproyecto</w:t>
      </w:r>
      <w:r w:rsidRPr="000034C9">
        <w:rPr>
          <w:noProof/>
        </w:rPr>
        <w:drawing>
          <wp:anchor distT="0" distB="0" distL="114300" distR="114300" simplePos="0" relativeHeight="251659264" behindDoc="0" locked="0" layoutInCell="1" allowOverlap="1" wp14:anchorId="4B974BFC" wp14:editId="064AD293">
            <wp:simplePos x="0" y="0"/>
            <wp:positionH relativeFrom="margin">
              <wp:posOffset>2606723</wp:posOffset>
            </wp:positionH>
            <wp:positionV relativeFrom="margin">
              <wp:posOffset>118404</wp:posOffset>
            </wp:positionV>
            <wp:extent cx="1595120" cy="624205"/>
            <wp:effectExtent l="0" t="0" r="0" b="0"/>
            <wp:wrapSquare wrapText="bothSides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8979C" w14:textId="77777777" w:rsidR="000034C9" w:rsidRPr="000034C9" w:rsidRDefault="000034C9" w:rsidP="000034C9">
      <w:pPr>
        <w:keepNext/>
        <w:keepLines/>
        <w:spacing w:before="480" w:after="240" w:line="276" w:lineRule="auto"/>
        <w:outlineLvl w:val="1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</w:rPr>
        <w:lastRenderedPageBreak/>
        <w:t>1. Fundamentación del Problema/Oportunidad</w:t>
      </w:r>
    </w:p>
    <w:p w14:paraId="66ED2F82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 xml:space="preserve">En el contexto actual de las pequeñas y medianas empresas (PYMES) chilenas, una de las áreas más vulnerables dentro de la gestión operativa es el control de pedidos a proveedores. Muchas empresas aún dependen de métodos manuales o decisiones intuitivas para determinar cuándo y cuánto reponer, lo que da lugar a </w:t>
      </w:r>
      <w:r w:rsidRPr="000034C9">
        <w:rPr>
          <w:rFonts w:eastAsia="Times New Roman"/>
          <w:b/>
          <w:bCs/>
          <w:lang w:bidi="ar-SA"/>
        </w:rPr>
        <w:t>rupturas de stock</w:t>
      </w:r>
      <w:r w:rsidRPr="000034C9">
        <w:rPr>
          <w:rFonts w:eastAsia="Times New Roman"/>
          <w:lang w:bidi="ar-SA"/>
        </w:rPr>
        <w:t xml:space="preserve">, </w:t>
      </w:r>
      <w:r w:rsidRPr="000034C9">
        <w:rPr>
          <w:rFonts w:eastAsia="Times New Roman"/>
          <w:b/>
          <w:bCs/>
          <w:lang w:bidi="ar-SA"/>
        </w:rPr>
        <w:t>pedidos innecesarios</w:t>
      </w:r>
      <w:r w:rsidRPr="000034C9">
        <w:rPr>
          <w:rFonts w:eastAsia="Times New Roman"/>
          <w:lang w:bidi="ar-SA"/>
        </w:rPr>
        <w:t xml:space="preserve">, </w:t>
      </w:r>
      <w:r w:rsidRPr="000034C9">
        <w:rPr>
          <w:rFonts w:eastAsia="Times New Roman"/>
          <w:b/>
          <w:bCs/>
          <w:lang w:bidi="ar-SA"/>
        </w:rPr>
        <w:t>sobrestock</w:t>
      </w:r>
      <w:r w:rsidRPr="000034C9">
        <w:rPr>
          <w:rFonts w:eastAsia="Times New Roman"/>
          <w:lang w:bidi="ar-SA"/>
        </w:rPr>
        <w:t xml:space="preserve"> o </w:t>
      </w:r>
      <w:r w:rsidRPr="000034C9">
        <w:rPr>
          <w:rFonts w:eastAsia="Times New Roman"/>
          <w:b/>
          <w:bCs/>
          <w:lang w:bidi="ar-SA"/>
        </w:rPr>
        <w:t>pérdidas económicas por falta de sincronización con la demanda real</w:t>
      </w:r>
      <w:r w:rsidRPr="000034C9">
        <w:rPr>
          <w:rFonts w:eastAsia="Times New Roman"/>
          <w:lang w:bidi="ar-SA"/>
        </w:rPr>
        <w:t>.</w:t>
      </w:r>
    </w:p>
    <w:p w14:paraId="34448763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 xml:space="preserve">Durante las fases diagnósticas del curso se identificó una tendencia común: las PYMES están dispuestas a adoptar soluciones tecnológicas, siempre y cuando estas sean accesibles, simples y no requieran conocimientos técnicos avanzados. Esta realidad convierte el problema en una oportunidad concreta: no es necesaria una solución compleja, sino una herramienta </w:t>
      </w:r>
      <w:r w:rsidRPr="000034C9">
        <w:rPr>
          <w:rFonts w:eastAsia="Times New Roman"/>
          <w:b/>
          <w:bCs/>
          <w:lang w:bidi="ar-SA"/>
        </w:rPr>
        <w:t>eficiente, práctica y orientada a la acción</w:t>
      </w:r>
      <w:r w:rsidRPr="000034C9">
        <w:rPr>
          <w:rFonts w:eastAsia="Times New Roman"/>
          <w:lang w:bidi="ar-SA"/>
        </w:rPr>
        <w:t>, que ayude a planificar mejor la reposición de inventario y optimice la relación con los proveedores.</w:t>
      </w:r>
    </w:p>
    <w:p w14:paraId="440AAFCA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 xml:space="preserve">Actualmente, la ausencia de un sistema que permita prever la necesidad de reposición y generar pedidos de manera sistemática genera varios efectos negativos: decisiones reactivas, pérdida de ventas por falta de productos, errores humanos en el pedido, baja capacidad de negociación con proveedores y, en muchos casos, </w:t>
      </w:r>
      <w:r w:rsidRPr="000034C9">
        <w:rPr>
          <w:rFonts w:eastAsia="Times New Roman"/>
          <w:b/>
          <w:bCs/>
          <w:lang w:bidi="ar-SA"/>
        </w:rPr>
        <w:t>desconocimiento del consumo real por producto</w:t>
      </w:r>
      <w:r w:rsidRPr="000034C9">
        <w:rPr>
          <w:rFonts w:eastAsia="Times New Roman"/>
          <w:lang w:bidi="ar-SA"/>
        </w:rPr>
        <w:t>. Esto impacta directamente en la eficiencia logística y la sostenibilidad del negocio.</w:t>
      </w:r>
    </w:p>
    <w:p w14:paraId="6906B584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 xml:space="preserve">Frente a esta situación, surge </w:t>
      </w:r>
      <w:r w:rsidRPr="000034C9">
        <w:rPr>
          <w:rFonts w:eastAsia="Times New Roman"/>
          <w:i/>
          <w:iCs/>
          <w:lang w:bidi="ar-SA"/>
        </w:rPr>
        <w:t>ControlRepro</w:t>
      </w:r>
      <w:r w:rsidRPr="000034C9">
        <w:rPr>
          <w:rFonts w:eastAsia="Times New Roman"/>
          <w:lang w:bidi="ar-SA"/>
        </w:rPr>
        <w:t xml:space="preserve">, un sistema inteligente de gestión de pedidos y reposición diseñado especialmente para pequeñas y medianas empresas. El objetivo de </w:t>
      </w:r>
      <w:r w:rsidRPr="000034C9">
        <w:rPr>
          <w:rFonts w:eastAsia="Times New Roman"/>
          <w:i/>
          <w:iCs/>
          <w:lang w:bidi="ar-SA"/>
        </w:rPr>
        <w:t>ControlRepro</w:t>
      </w:r>
      <w:r w:rsidRPr="000034C9">
        <w:rPr>
          <w:rFonts w:eastAsia="Times New Roman"/>
          <w:lang w:bidi="ar-SA"/>
        </w:rPr>
        <w:t xml:space="preserve"> es </w:t>
      </w:r>
      <w:r w:rsidRPr="000034C9">
        <w:rPr>
          <w:rFonts w:eastAsia="Times New Roman"/>
          <w:b/>
          <w:bCs/>
          <w:lang w:bidi="ar-SA"/>
        </w:rPr>
        <w:t>automatizar y profesionalizar el proceso de reposición</w:t>
      </w:r>
      <w:r w:rsidRPr="000034C9">
        <w:rPr>
          <w:rFonts w:eastAsia="Times New Roman"/>
          <w:lang w:bidi="ar-SA"/>
        </w:rPr>
        <w:t>, generando sugerencias de pedido basadas en consumo histórico, control de stock mínimo y tiempos de entrega, todo desde una plataforma amigable y de fácil implementación.</w:t>
      </w:r>
    </w:p>
    <w:p w14:paraId="416E80B0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 xml:space="preserve">La propuesta responde así a una necesidad concreta del mercado: dotar a las PYMES de una solución confiable que </w:t>
      </w:r>
      <w:r w:rsidRPr="000034C9">
        <w:rPr>
          <w:rFonts w:eastAsia="Times New Roman"/>
          <w:b/>
          <w:bCs/>
          <w:lang w:bidi="ar-SA"/>
        </w:rPr>
        <w:t>anticipe los quiebres de stock</w:t>
      </w:r>
      <w:r w:rsidRPr="000034C9">
        <w:rPr>
          <w:rFonts w:eastAsia="Times New Roman"/>
          <w:lang w:bidi="ar-SA"/>
        </w:rPr>
        <w:t xml:space="preserve"> y </w:t>
      </w:r>
      <w:r w:rsidRPr="000034C9">
        <w:rPr>
          <w:rFonts w:eastAsia="Times New Roman"/>
          <w:b/>
          <w:bCs/>
          <w:lang w:bidi="ar-SA"/>
        </w:rPr>
        <w:t>mejore la toma de decisiones operativas</w:t>
      </w:r>
      <w:r w:rsidRPr="000034C9">
        <w:rPr>
          <w:rFonts w:eastAsia="Times New Roman"/>
          <w:lang w:bidi="ar-SA"/>
        </w:rPr>
        <w:t>, permitiéndoles ahorrar tiempo, evitar pérdidas y operar con mayor eficiencia.</w:t>
      </w:r>
    </w:p>
    <w:p w14:paraId="474BC3D1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ＭＳ 明朝"/>
          <w:lang w:val="es-ES_tradnl" w:bidi="ar-SA"/>
        </w:rPr>
      </w:pPr>
    </w:p>
    <w:p w14:paraId="40A407A3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ＭＳ 明朝"/>
          <w:lang w:val="es-ES_tradnl" w:bidi="ar-SA"/>
        </w:rPr>
      </w:pPr>
    </w:p>
    <w:p w14:paraId="6FC5C277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ＭＳ 明朝"/>
          <w:lang w:val="es-ES_tradnl" w:bidi="ar-SA"/>
        </w:rPr>
      </w:pPr>
    </w:p>
    <w:p w14:paraId="10C24FA9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ＭＳ 明朝"/>
          <w:lang w:val="es-ES_tradnl" w:bidi="ar-SA"/>
        </w:rPr>
      </w:pPr>
    </w:p>
    <w:p w14:paraId="0976C6C3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ＭＳ 明朝"/>
          <w:lang w:val="es-ES_tradnl" w:bidi="ar-SA"/>
        </w:rPr>
      </w:pPr>
    </w:p>
    <w:p w14:paraId="2CB3DB71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ＭＳ 明朝"/>
          <w:lang w:val="es-ES_tradnl" w:bidi="ar-SA"/>
        </w:rPr>
      </w:pPr>
    </w:p>
    <w:p w14:paraId="0AF64529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ＭＳ 明朝"/>
          <w:lang w:val="es-ES_tradnl" w:bidi="ar-SA"/>
        </w:rPr>
      </w:pPr>
    </w:p>
    <w:p w14:paraId="24C7F7D5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ＭＳ 明朝"/>
          <w:lang w:val="es-ES_tradnl" w:bidi="ar-SA"/>
        </w:rPr>
      </w:pPr>
    </w:p>
    <w:p w14:paraId="267B7A3A" w14:textId="77777777" w:rsidR="000034C9" w:rsidRPr="000034C9" w:rsidRDefault="000034C9" w:rsidP="000034C9">
      <w:pPr>
        <w:keepNext/>
        <w:keepLines/>
        <w:spacing w:before="480" w:after="240" w:line="276" w:lineRule="auto"/>
        <w:outlineLvl w:val="1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</w:rPr>
        <w:lastRenderedPageBreak/>
        <w:t>2. Alcance del Proyecto</w:t>
      </w:r>
    </w:p>
    <w:p w14:paraId="6A0CC05C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 xml:space="preserve">El proyecto </w:t>
      </w:r>
      <w:r w:rsidRPr="000034C9">
        <w:rPr>
          <w:rFonts w:eastAsia="Times New Roman"/>
          <w:i/>
          <w:iCs/>
          <w:lang w:bidi="ar-SA"/>
        </w:rPr>
        <w:t>ControlRepro</w:t>
      </w:r>
      <w:r w:rsidRPr="000034C9">
        <w:rPr>
          <w:rFonts w:eastAsia="Times New Roman"/>
          <w:lang w:bidi="ar-SA"/>
        </w:rPr>
        <w:t xml:space="preserve"> contempla el diseño, desarrollo e implementación de una aplicación multiplataforma para la </w:t>
      </w:r>
      <w:r w:rsidRPr="000034C9">
        <w:rPr>
          <w:rFonts w:eastAsia="Times New Roman"/>
          <w:b/>
          <w:bCs/>
          <w:lang w:bidi="ar-SA"/>
        </w:rPr>
        <w:t>gestión automatizada de pedidos a proveedores</w:t>
      </w:r>
      <w:r w:rsidRPr="000034C9">
        <w:rPr>
          <w:rFonts w:eastAsia="Times New Roman"/>
          <w:lang w:bidi="ar-SA"/>
        </w:rPr>
        <w:t>, orientada a pequeñas y medianas empresas (PYMES) que buscan mejorar su eficiencia operativa y reducir el impacto de los quiebres de stock. El sistema estará enfocado en la reposición inteligente de productos, utilizando información histórica de consumo y reglas de negocio simples para emitir sugerencias automáticas de pedido.</w:t>
      </w:r>
    </w:p>
    <w:p w14:paraId="063C7998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  <w:lang w:bidi="ar-SA"/>
        </w:rPr>
        <w:t>Alcance funcional</w:t>
      </w:r>
    </w:p>
    <w:p w14:paraId="59116C79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>El sistema cubrirá los siguientes aspectos clave:</w:t>
      </w:r>
    </w:p>
    <w:p w14:paraId="0C7B36E6" w14:textId="77777777" w:rsidR="000034C9" w:rsidRPr="000034C9" w:rsidRDefault="000034C9" w:rsidP="000034C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b/>
          <w:bCs/>
        </w:rPr>
        <w:t>Login seguro con autenticación local</w:t>
      </w:r>
      <w:r w:rsidRPr="000034C9">
        <w:t>: El acceso está restringido mediante el uso de RUT y PIN, garantizando que cada operación quede asociada a un trabajador identificado.</w:t>
      </w:r>
    </w:p>
    <w:p w14:paraId="6DF5E055" w14:textId="77777777" w:rsidR="000034C9" w:rsidRPr="000034C9" w:rsidRDefault="000034C9" w:rsidP="000034C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t xml:space="preserve"> </w:t>
      </w:r>
      <w:r w:rsidRPr="000034C9">
        <w:rPr>
          <w:b/>
          <w:bCs/>
        </w:rPr>
        <w:t>Módulo de productos y proveedores</w:t>
      </w:r>
      <w:r w:rsidRPr="000034C9">
        <w:t>: Permite el registro, edición y vinculación de productos con uno o varios proveedores, incluyendo tiempos de entrega (lead time) y visualización estructurada de la información.</w:t>
      </w:r>
    </w:p>
    <w:p w14:paraId="0CAC015C" w14:textId="77777777" w:rsidR="000034C9" w:rsidRPr="000034C9" w:rsidRDefault="000034C9" w:rsidP="000034C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b/>
          <w:bCs/>
        </w:rPr>
        <w:t>Exportación de información</w:t>
      </w:r>
      <w:r w:rsidRPr="000034C9">
        <w:t>: Los productos registrados pueden ser exportados en formato Excel de manera estructurada y legible, facilitando su revisión o posterior uso externo.</w:t>
      </w:r>
    </w:p>
    <w:p w14:paraId="3DBCF03A" w14:textId="77777777" w:rsidR="000034C9" w:rsidRPr="000034C9" w:rsidRDefault="000034C9" w:rsidP="000034C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b/>
          <w:bCs/>
        </w:rPr>
        <w:t>Alertas visuales de stock crítico</w:t>
      </w:r>
      <w:r w:rsidRPr="000034C9">
        <w:t>: El sistema resalta automáticamente los productos cuyo stock actual es igual o inferior al punto de reposición, permitiendo una acción preventiva.</w:t>
      </w:r>
    </w:p>
    <w:p w14:paraId="1458B7B1" w14:textId="77777777" w:rsidR="000034C9" w:rsidRPr="000034C9" w:rsidRDefault="000034C9" w:rsidP="000034C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b/>
          <w:bCs/>
        </w:rPr>
        <w:t>Interfaz amigable y validaciones integradas</w:t>
      </w:r>
      <w:r w:rsidRPr="000034C9">
        <w:t>: Se incluyen mensajes de error, formularios controlados, y confirmaciones para cerrar sesión, garantizando una experiencia de usuario clara y segura.</w:t>
      </w:r>
    </w:p>
    <w:p w14:paraId="2A8BB3E1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  <w:lang w:bidi="ar-SA"/>
        </w:rPr>
        <w:t>Alcance técnico</w:t>
      </w:r>
    </w:p>
    <w:p w14:paraId="4C808984" w14:textId="77777777" w:rsidR="000034C9" w:rsidRPr="000034C9" w:rsidRDefault="000034C9" w:rsidP="000034C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b/>
          <w:bCs/>
          <w:lang w:bidi="ar-SA"/>
        </w:rPr>
        <w:t>Tecnologías</w:t>
      </w:r>
      <w:r w:rsidRPr="000034C9">
        <w:rPr>
          <w:rFonts w:eastAsia="Times New Roman"/>
          <w:lang w:bidi="ar-SA"/>
        </w:rPr>
        <w:t>: El sistema será desarrollado utilizando tecnologías modernas y accesibles como React.js (o Vue.js) para el frontend, Node.js para el backend y una base de datos relacional local (SQLite o PostgreSQL).</w:t>
      </w:r>
    </w:p>
    <w:p w14:paraId="7A28716E" w14:textId="77777777" w:rsidR="000034C9" w:rsidRPr="000034C9" w:rsidRDefault="000034C9" w:rsidP="000034C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b/>
          <w:bCs/>
          <w:lang w:bidi="ar-SA"/>
        </w:rPr>
        <w:t>Compatibilidad</w:t>
      </w:r>
      <w:r w:rsidRPr="000034C9">
        <w:rPr>
          <w:rFonts w:eastAsia="Times New Roman"/>
          <w:lang w:bidi="ar-SA"/>
        </w:rPr>
        <w:t>: La aplicación será multiplataforma (Windows, Linux, Mac) y estará diseñada para ejecutarse localmente, sin necesidad de conexión a internet.</w:t>
      </w:r>
    </w:p>
    <w:p w14:paraId="7C94790D" w14:textId="77777777" w:rsidR="000034C9" w:rsidRPr="000034C9" w:rsidRDefault="000034C9" w:rsidP="000034C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b/>
          <w:bCs/>
          <w:lang w:bidi="ar-SA"/>
        </w:rPr>
        <w:t>Arquitectura</w:t>
      </w:r>
      <w:r w:rsidRPr="000034C9">
        <w:rPr>
          <w:rFonts w:eastAsia="Times New Roman"/>
          <w:lang w:bidi="ar-SA"/>
        </w:rPr>
        <w:t>: Se implementará un enfoque de Clean Architecture, permitiendo una clara separación de responsabilidades entre la capa de interfaz, lógica de negocio y acceso a datos.</w:t>
      </w:r>
    </w:p>
    <w:p w14:paraId="66F4DDBC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  <w:lang w:bidi="ar-SA"/>
        </w:rPr>
        <w:t>Alcance temporal</w:t>
      </w:r>
    </w:p>
    <w:p w14:paraId="5AEB526E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 xml:space="preserve">El desarrollo del proyecto se planifica para un periodo de </w:t>
      </w:r>
      <w:r w:rsidRPr="000034C9">
        <w:rPr>
          <w:rFonts w:eastAsia="Times New Roman"/>
          <w:b/>
          <w:bCs/>
          <w:lang w:bidi="ar-SA"/>
        </w:rPr>
        <w:t>12 semanas</w:t>
      </w:r>
      <w:r w:rsidRPr="000034C9">
        <w:rPr>
          <w:rFonts w:eastAsia="Times New Roman"/>
          <w:lang w:bidi="ar-SA"/>
        </w:rPr>
        <w:t>, dividido en fases de planificación, implementación modular, validación funcional, documentación y entrega. Al finalizar este ciclo, el sistema deberá contar con al menos un 80% de sus funcionalidades principales implementadas, y haber sido validado mediante pruebas internas.</w:t>
      </w:r>
    </w:p>
    <w:p w14:paraId="10C63DB3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  <w:lang w:bidi="ar-SA"/>
        </w:rPr>
        <w:t>Limitaciones fuera de alcance</w:t>
      </w:r>
    </w:p>
    <w:p w14:paraId="2039B98C" w14:textId="77777777" w:rsidR="000034C9" w:rsidRPr="000034C9" w:rsidRDefault="000034C9" w:rsidP="000034C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>No se contempla la integración con servicios en la nube ni sincronización en tiempo real entre dispositivos.</w:t>
      </w:r>
    </w:p>
    <w:p w14:paraId="618FE834" w14:textId="77777777" w:rsidR="000034C9" w:rsidRPr="000034C9" w:rsidRDefault="000034C9" w:rsidP="000034C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>No se incluirá facturación electrónica ni conexión directa con plataformas tributarias.</w:t>
      </w:r>
    </w:p>
    <w:p w14:paraId="68CC0381" w14:textId="77777777" w:rsidR="000034C9" w:rsidRPr="000034C9" w:rsidRDefault="000034C9" w:rsidP="000034C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>El motor de sugerencias se basará en reglas simples y no utilizará algoritmos de inteligencia artificial en esta versión inicial.</w:t>
      </w:r>
    </w:p>
    <w:p w14:paraId="75AF6C4A" w14:textId="77777777" w:rsidR="000034C9" w:rsidRPr="000034C9" w:rsidRDefault="000034C9" w:rsidP="000034C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>La autenticación será local y no se manejarán roles múltiples avanzados.</w:t>
      </w:r>
    </w:p>
    <w:p w14:paraId="65DA3975" w14:textId="77777777" w:rsidR="000034C9" w:rsidRPr="000034C9" w:rsidRDefault="000034C9" w:rsidP="000034C9">
      <w:pPr>
        <w:keepNext/>
        <w:keepLines/>
        <w:spacing w:before="480" w:after="240" w:line="276" w:lineRule="auto"/>
        <w:outlineLvl w:val="1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</w:rPr>
        <w:lastRenderedPageBreak/>
        <w:t>3. Objetivos del Proyecto</w:t>
      </w:r>
    </w:p>
    <w:p w14:paraId="7FDB30F7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 xml:space="preserve">A continuación, se definen los </w:t>
      </w:r>
      <w:r w:rsidRPr="000034C9">
        <w:rPr>
          <w:rFonts w:eastAsia="Times New Roman"/>
          <w:b/>
          <w:bCs/>
          <w:lang w:bidi="ar-SA"/>
        </w:rPr>
        <w:t>objetivos específicos</w:t>
      </w:r>
      <w:r w:rsidRPr="000034C9">
        <w:rPr>
          <w:rFonts w:eastAsia="Times New Roman"/>
          <w:lang w:bidi="ar-SA"/>
        </w:rPr>
        <w:t xml:space="preserve"> del proyecto </w:t>
      </w:r>
      <w:r w:rsidRPr="000034C9">
        <w:rPr>
          <w:rFonts w:eastAsia="Times New Roman"/>
          <w:i/>
          <w:iCs/>
          <w:lang w:bidi="ar-SA"/>
        </w:rPr>
        <w:t>ControlRepro</w:t>
      </w:r>
      <w:r w:rsidRPr="000034C9">
        <w:rPr>
          <w:rFonts w:eastAsia="Times New Roman"/>
          <w:lang w:bidi="ar-SA"/>
        </w:rPr>
        <w:t xml:space="preserve">, estableciendo el resultado esperado para cada uno y el compromiso concreto que se busca alcanzar durante el ciclo de desarrollo. Estos objetivos están alineados con la necesidad de </w:t>
      </w:r>
      <w:r w:rsidRPr="000034C9">
        <w:rPr>
          <w:rFonts w:eastAsia="Times New Roman"/>
          <w:b/>
          <w:bCs/>
          <w:lang w:bidi="ar-SA"/>
        </w:rPr>
        <w:t>automatizar y optimizar el proceso de reposición de productos en PYMES</w:t>
      </w:r>
      <w:r w:rsidRPr="000034C9">
        <w:rPr>
          <w:rFonts w:eastAsia="Times New Roman"/>
          <w:lang w:bidi="ar-SA"/>
        </w:rPr>
        <w:t>, mejorando la toma de decisiones y reduciendo errores operativos.</w:t>
      </w:r>
    </w:p>
    <w:p w14:paraId="16F2706A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  <w:lang w:bidi="ar-SA"/>
        </w:rPr>
        <w:t>Objetivo Específico 1</w:t>
      </w:r>
    </w:p>
    <w:p w14:paraId="6DCF4F92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b/>
          <w:bCs/>
          <w:lang w:bidi="ar-SA"/>
        </w:rPr>
        <w:t>Desarrollar un sistema de autenticación local basado en RUT y PIN para el acceso seguro al sistema.</w:t>
      </w:r>
      <w:r w:rsidRPr="000034C9">
        <w:rPr>
          <w:rFonts w:eastAsia="Times New Roman"/>
          <w:lang w:bidi="ar-SA"/>
        </w:rPr>
        <w:br/>
      </w:r>
      <w:r w:rsidRPr="000034C9">
        <w:rPr>
          <w:rFonts w:eastAsia="Times New Roman"/>
          <w:b/>
          <w:bCs/>
          <w:lang w:bidi="ar-SA"/>
        </w:rPr>
        <w:t>Resultado esperado:</w:t>
      </w:r>
      <w:r w:rsidRPr="000034C9">
        <w:rPr>
          <w:rFonts w:eastAsia="Times New Roman"/>
          <w:lang w:bidi="ar-SA"/>
        </w:rPr>
        <w:t xml:space="preserve"> Garantizar que cada operación registrada dentro del sistema esté asociada a un trabajador identificado.</w:t>
      </w:r>
      <w:r w:rsidRPr="000034C9">
        <w:rPr>
          <w:rFonts w:eastAsia="Times New Roman"/>
          <w:lang w:bidi="ar-SA"/>
        </w:rPr>
        <w:br/>
      </w:r>
      <w:r w:rsidRPr="000034C9">
        <w:rPr>
          <w:rFonts w:eastAsia="Times New Roman"/>
          <w:b/>
          <w:bCs/>
          <w:lang w:bidi="ar-SA"/>
        </w:rPr>
        <w:t>Compromiso:</w:t>
      </w:r>
      <w:r w:rsidRPr="000034C9">
        <w:rPr>
          <w:rFonts w:eastAsia="Times New Roman"/>
          <w:lang w:bidi="ar-SA"/>
        </w:rPr>
        <w:t xml:space="preserve"> Lograr un 100% de trazabilidad en el acceso y uso del sistema por parte de los usuarios.</w:t>
      </w:r>
    </w:p>
    <w:p w14:paraId="452C95AA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  <w:lang w:bidi="ar-SA"/>
        </w:rPr>
        <w:t>Objetivo Específico 2</w:t>
      </w:r>
    </w:p>
    <w:p w14:paraId="5A767DE3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b/>
          <w:bCs/>
          <w:lang w:bidi="ar-SA"/>
        </w:rPr>
        <w:t>Diseñar un módulo de gestión de productos y proveedores que permita vincularlos correctamente, incluyendo tiempos de entrega (lead time).</w:t>
      </w:r>
      <w:r w:rsidRPr="000034C9">
        <w:rPr>
          <w:rFonts w:eastAsia="Times New Roman"/>
          <w:lang w:bidi="ar-SA"/>
        </w:rPr>
        <w:br/>
      </w:r>
      <w:r w:rsidRPr="000034C9">
        <w:rPr>
          <w:rFonts w:eastAsia="Times New Roman"/>
          <w:b/>
          <w:bCs/>
          <w:lang w:bidi="ar-SA"/>
        </w:rPr>
        <w:t>Resultado esperado:</w:t>
      </w:r>
      <w:r w:rsidRPr="000034C9">
        <w:rPr>
          <w:rFonts w:eastAsia="Times New Roman"/>
          <w:lang w:bidi="ar-SA"/>
        </w:rPr>
        <w:t xml:space="preserve"> Facilitar la asociación eficiente entre cada producto y sus proveedores válidos.</w:t>
      </w:r>
      <w:r w:rsidRPr="000034C9">
        <w:rPr>
          <w:rFonts w:eastAsia="Times New Roman"/>
          <w:lang w:bidi="ar-SA"/>
        </w:rPr>
        <w:br/>
      </w:r>
      <w:r w:rsidRPr="000034C9">
        <w:rPr>
          <w:rFonts w:eastAsia="Times New Roman"/>
          <w:b/>
          <w:bCs/>
          <w:lang w:bidi="ar-SA"/>
        </w:rPr>
        <w:t>Compromiso:</w:t>
      </w:r>
      <w:r w:rsidRPr="000034C9">
        <w:rPr>
          <w:rFonts w:eastAsia="Times New Roman"/>
          <w:lang w:bidi="ar-SA"/>
        </w:rPr>
        <w:t xml:space="preserve"> Alcanzar una cobertura del 100% de productos registrados con al menos un proveedor asociado.</w:t>
      </w:r>
    </w:p>
    <w:p w14:paraId="0EC85339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  <w:lang w:bidi="ar-SA"/>
        </w:rPr>
        <w:t>Objetivo Específico 3</w:t>
      </w:r>
    </w:p>
    <w:p w14:paraId="362D5872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b/>
          <w:bCs/>
          <w:lang w:bidi="ar-SA"/>
        </w:rPr>
        <w:t>Registrar el consumo histórico de productos como base para la generación de pedidos sugeridos.</w:t>
      </w:r>
      <w:r w:rsidRPr="000034C9">
        <w:rPr>
          <w:rFonts w:eastAsia="Times New Roman"/>
          <w:lang w:bidi="ar-SA"/>
        </w:rPr>
        <w:br/>
      </w:r>
      <w:r w:rsidRPr="000034C9">
        <w:rPr>
          <w:rFonts w:eastAsia="Times New Roman"/>
          <w:b/>
          <w:bCs/>
          <w:lang w:bidi="ar-SA"/>
        </w:rPr>
        <w:t>Resultado esperado:</w:t>
      </w:r>
      <w:r w:rsidRPr="000034C9">
        <w:rPr>
          <w:rFonts w:eastAsia="Times New Roman"/>
          <w:lang w:bidi="ar-SA"/>
        </w:rPr>
        <w:t xml:space="preserve"> Disponer de un historial de consumos que permita calcular la necesidad de reposición en base al comportamiento real.</w:t>
      </w:r>
      <w:r w:rsidRPr="000034C9">
        <w:rPr>
          <w:rFonts w:eastAsia="Times New Roman"/>
          <w:lang w:bidi="ar-SA"/>
        </w:rPr>
        <w:br/>
      </w:r>
      <w:r w:rsidRPr="000034C9">
        <w:rPr>
          <w:rFonts w:eastAsia="Times New Roman"/>
          <w:b/>
          <w:bCs/>
          <w:lang w:bidi="ar-SA"/>
        </w:rPr>
        <w:t>Compromiso:</w:t>
      </w:r>
      <w:r w:rsidRPr="000034C9">
        <w:rPr>
          <w:rFonts w:eastAsia="Times New Roman"/>
          <w:lang w:bidi="ar-SA"/>
        </w:rPr>
        <w:t xml:space="preserve"> Lograr un registro funcional y estable de consumos con visualización por producto y rango de fechas.</w:t>
      </w:r>
    </w:p>
    <w:p w14:paraId="04A6E3BC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b/>
          <w:bCs/>
          <w:lang w:bidi="ar-SA"/>
        </w:rPr>
        <w:t>Objetivo Específico 4</w:t>
      </w:r>
    </w:p>
    <w:p w14:paraId="117B605E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b/>
          <w:bCs/>
          <w:lang w:bidi="ar-SA"/>
        </w:rPr>
        <w:t xml:space="preserve">Exportar los pedidos </w:t>
      </w:r>
      <w:r w:rsidRPr="000034C9">
        <w:rPr>
          <w:rFonts w:eastAsia="Times New Roman"/>
          <w:b/>
          <w:bCs/>
          <w:u w:val="single"/>
          <w:lang w:bidi="ar-SA"/>
        </w:rPr>
        <w:t>sugeridos</w:t>
      </w:r>
      <w:r w:rsidRPr="000034C9">
        <w:rPr>
          <w:rFonts w:eastAsia="Times New Roman"/>
          <w:b/>
          <w:bCs/>
          <w:lang w:bidi="ar-SA"/>
        </w:rPr>
        <w:t xml:space="preserve"> en formatos Excel o PDF listos para ser enviados a proveedores.</w:t>
      </w:r>
      <w:r w:rsidRPr="000034C9">
        <w:rPr>
          <w:rFonts w:eastAsia="Times New Roman"/>
          <w:lang w:bidi="ar-SA"/>
        </w:rPr>
        <w:br/>
      </w:r>
      <w:r w:rsidRPr="000034C9">
        <w:rPr>
          <w:rFonts w:eastAsia="Times New Roman"/>
          <w:b/>
          <w:bCs/>
          <w:lang w:bidi="ar-SA"/>
        </w:rPr>
        <w:t>Resultado esperado:</w:t>
      </w:r>
      <w:r w:rsidRPr="000034C9">
        <w:rPr>
          <w:rFonts w:eastAsia="Times New Roman"/>
          <w:lang w:bidi="ar-SA"/>
        </w:rPr>
        <w:t xml:space="preserve"> Facilitar la exportación con un clic, con datos completos y estructurados.</w:t>
      </w:r>
      <w:r w:rsidRPr="000034C9">
        <w:rPr>
          <w:rFonts w:eastAsia="Times New Roman"/>
          <w:lang w:bidi="ar-SA"/>
        </w:rPr>
        <w:br/>
      </w:r>
      <w:r w:rsidRPr="000034C9">
        <w:rPr>
          <w:rFonts w:eastAsia="Times New Roman"/>
          <w:b/>
          <w:bCs/>
          <w:lang w:bidi="ar-SA"/>
        </w:rPr>
        <w:t>Compromiso:</w:t>
      </w:r>
      <w:r w:rsidRPr="000034C9">
        <w:rPr>
          <w:rFonts w:eastAsia="Times New Roman"/>
          <w:lang w:bidi="ar-SA"/>
        </w:rPr>
        <w:t xml:space="preserve"> Generar archivos exportables en menos de 3 segundos con formato legible y profesional.</w:t>
      </w:r>
    </w:p>
    <w:p w14:paraId="452CAB0C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  <w:lang w:bidi="ar-SA"/>
        </w:rPr>
        <w:t>Objetivo Específico 5</w:t>
      </w:r>
    </w:p>
    <w:p w14:paraId="5DAACE57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Times New Roman"/>
          <w:lang w:bidi="ar-SA"/>
        </w:rPr>
      </w:pPr>
      <w:r w:rsidRPr="000034C9">
        <w:rPr>
          <w:rFonts w:eastAsia="Times New Roman"/>
          <w:b/>
          <w:bCs/>
          <w:lang w:bidi="ar-SA"/>
        </w:rPr>
        <w:t>Generar alertas cuando un producto esté cerca de su stock mínimo o exista un patrón de retraso de proveedores.</w:t>
      </w:r>
      <w:r w:rsidRPr="000034C9">
        <w:rPr>
          <w:rFonts w:eastAsia="Times New Roman"/>
          <w:lang w:bidi="ar-SA"/>
        </w:rPr>
        <w:br/>
      </w:r>
      <w:r w:rsidRPr="000034C9">
        <w:rPr>
          <w:rFonts w:eastAsia="Times New Roman"/>
          <w:b/>
          <w:bCs/>
          <w:lang w:bidi="ar-SA"/>
        </w:rPr>
        <w:t>Resultado esperado:</w:t>
      </w:r>
      <w:r w:rsidRPr="000034C9">
        <w:rPr>
          <w:rFonts w:eastAsia="Times New Roman"/>
          <w:lang w:bidi="ar-SA"/>
        </w:rPr>
        <w:t xml:space="preserve"> Informar de forma proactiva sobre riesgos operativos, permitiendo actuar con anticipación.</w:t>
      </w:r>
      <w:r w:rsidRPr="000034C9">
        <w:rPr>
          <w:rFonts w:eastAsia="Times New Roman"/>
          <w:lang w:bidi="ar-SA"/>
        </w:rPr>
        <w:br/>
      </w:r>
      <w:r w:rsidRPr="000034C9">
        <w:rPr>
          <w:rFonts w:eastAsia="Times New Roman"/>
          <w:b/>
          <w:bCs/>
          <w:lang w:bidi="ar-SA"/>
        </w:rPr>
        <w:t>Compromiso:</w:t>
      </w:r>
      <w:r w:rsidRPr="000034C9">
        <w:rPr>
          <w:rFonts w:eastAsia="Times New Roman"/>
          <w:lang w:bidi="ar-SA"/>
        </w:rPr>
        <w:t xml:space="preserve"> Detectar y alertar el 100% de los casos simulados en pruebas funcionales.</w:t>
      </w:r>
    </w:p>
    <w:p w14:paraId="7CBAB76B" w14:textId="77777777" w:rsidR="000034C9" w:rsidRPr="000034C9" w:rsidRDefault="000034C9" w:rsidP="000034C9">
      <w:pPr>
        <w:keepNext/>
        <w:keepLines/>
        <w:spacing w:before="480" w:after="240" w:line="276" w:lineRule="auto"/>
        <w:outlineLvl w:val="1"/>
        <w:rPr>
          <w:rFonts w:eastAsia="Times New Roman"/>
          <w:b/>
          <w:bCs/>
        </w:rPr>
      </w:pPr>
      <w:r w:rsidRPr="000034C9">
        <w:rPr>
          <w:rFonts w:eastAsia="Times New Roman"/>
          <w:b/>
          <w:bCs/>
        </w:rPr>
        <w:t>4. Métricas para Evaluación de Objetivos</w:t>
      </w:r>
    </w:p>
    <w:p w14:paraId="221B7F94" w14:textId="77777777" w:rsidR="000034C9" w:rsidRPr="000034C9" w:rsidRDefault="000034C9" w:rsidP="000034C9">
      <w:pPr>
        <w:spacing w:line="276" w:lineRule="auto"/>
      </w:pPr>
      <w:r w:rsidRPr="000034C9">
        <w:t xml:space="preserve">Las siguientes métricas serán aplicadas durante la etapa de pruebas funcionales del sistema, utilizando datos simulados de productos, consumos y proveedores. Su objetivo es verificar el cumplimiento de los </w:t>
      </w:r>
      <w:r w:rsidRPr="000034C9">
        <w:lastRenderedPageBreak/>
        <w:t>objetivos específicos establecidos y asegurar el correcto funcionamiento del sistema desde una perspectiva práctica, cuantificable y verificable.</w:t>
      </w:r>
    </w:p>
    <w:p w14:paraId="13FA2669" w14:textId="77777777" w:rsidR="000034C9" w:rsidRPr="000034C9" w:rsidRDefault="000034C9" w:rsidP="000034C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5"/>
        <w:gridCol w:w="2107"/>
        <w:gridCol w:w="2105"/>
        <w:gridCol w:w="2105"/>
        <w:gridCol w:w="2106"/>
      </w:tblGrid>
      <w:tr w:rsidR="000034C9" w:rsidRPr="000034C9" w14:paraId="6C4E84F2" w14:textId="77777777" w:rsidTr="0030140F">
        <w:tc>
          <w:tcPr>
            <w:tcW w:w="2102" w:type="dxa"/>
          </w:tcPr>
          <w:p w14:paraId="7EA05538" w14:textId="77777777" w:rsidR="000034C9" w:rsidRPr="000034C9" w:rsidRDefault="000034C9" w:rsidP="000034C9">
            <w:pPr>
              <w:autoSpaceDE/>
              <w:autoSpaceDN/>
              <w:spacing w:line="276" w:lineRule="auto"/>
              <w:rPr>
                <w:b/>
                <w:bCs/>
                <w:lang w:bidi="ar-SA"/>
              </w:rPr>
            </w:pPr>
            <w:r w:rsidRPr="000034C9">
              <w:rPr>
                <w:b/>
                <w:bCs/>
              </w:rPr>
              <w:t>Objetivo Específico</w:t>
            </w:r>
          </w:p>
          <w:p w14:paraId="67F245B2" w14:textId="77777777" w:rsidR="000034C9" w:rsidRPr="000034C9" w:rsidRDefault="000034C9" w:rsidP="000034C9">
            <w:pPr>
              <w:spacing w:line="276" w:lineRule="auto"/>
            </w:pPr>
          </w:p>
        </w:tc>
        <w:tc>
          <w:tcPr>
            <w:tcW w:w="2108" w:type="dxa"/>
          </w:tcPr>
          <w:p w14:paraId="54689D59" w14:textId="77777777" w:rsidR="000034C9" w:rsidRPr="000034C9" w:rsidRDefault="000034C9" w:rsidP="000034C9">
            <w:pPr>
              <w:spacing w:line="276" w:lineRule="auto"/>
            </w:pPr>
            <w:r w:rsidRPr="000034C9">
              <w:t>Métrica</w:t>
            </w:r>
          </w:p>
        </w:tc>
        <w:tc>
          <w:tcPr>
            <w:tcW w:w="2106" w:type="dxa"/>
          </w:tcPr>
          <w:p w14:paraId="4C693773" w14:textId="77777777" w:rsidR="000034C9" w:rsidRPr="000034C9" w:rsidRDefault="000034C9" w:rsidP="000034C9">
            <w:pPr>
              <w:spacing w:line="276" w:lineRule="auto"/>
            </w:pPr>
            <w:r w:rsidRPr="000034C9">
              <w:t>Valor meta</w:t>
            </w:r>
          </w:p>
        </w:tc>
        <w:tc>
          <w:tcPr>
            <w:tcW w:w="2106" w:type="dxa"/>
          </w:tcPr>
          <w:p w14:paraId="7B8101A1" w14:textId="77777777" w:rsidR="000034C9" w:rsidRPr="000034C9" w:rsidRDefault="000034C9" w:rsidP="000034C9">
            <w:pPr>
              <w:spacing w:line="276" w:lineRule="auto"/>
            </w:pPr>
            <w:r w:rsidRPr="000034C9">
              <w:t>Tipo de métrica</w:t>
            </w:r>
          </w:p>
        </w:tc>
        <w:tc>
          <w:tcPr>
            <w:tcW w:w="2106" w:type="dxa"/>
          </w:tcPr>
          <w:p w14:paraId="1F2868F0" w14:textId="77777777" w:rsidR="000034C9" w:rsidRPr="000034C9" w:rsidRDefault="000034C9" w:rsidP="000034C9">
            <w:pPr>
              <w:spacing w:line="276" w:lineRule="auto"/>
            </w:pPr>
            <w:r w:rsidRPr="000034C9">
              <w:t>Criterio de éxito</w:t>
            </w:r>
          </w:p>
        </w:tc>
      </w:tr>
      <w:tr w:rsidR="000034C9" w:rsidRPr="000034C9" w14:paraId="64012F45" w14:textId="77777777" w:rsidTr="0030140F">
        <w:tc>
          <w:tcPr>
            <w:tcW w:w="2102" w:type="dxa"/>
          </w:tcPr>
          <w:p w14:paraId="1B4F15E0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1. Login seguro con RUT y PIN</w:t>
            </w:r>
          </w:p>
        </w:tc>
        <w:tc>
          <w:tcPr>
            <w:tcW w:w="2108" w:type="dxa"/>
          </w:tcPr>
          <w:p w14:paraId="440703D2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% de accesos autenticados correctamente</w:t>
            </w:r>
          </w:p>
        </w:tc>
        <w:tc>
          <w:tcPr>
            <w:tcW w:w="2106" w:type="dxa"/>
          </w:tcPr>
          <w:p w14:paraId="5C2A7A23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100%</w:t>
            </w:r>
          </w:p>
        </w:tc>
        <w:tc>
          <w:tcPr>
            <w:tcW w:w="2106" w:type="dxa"/>
          </w:tcPr>
          <w:p w14:paraId="649C6B4D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Cuantitativa / Binaria</w:t>
            </w:r>
          </w:p>
        </w:tc>
        <w:tc>
          <w:tcPr>
            <w:tcW w:w="2106" w:type="dxa"/>
          </w:tcPr>
          <w:p w14:paraId="5FCD59F7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Todos los accesos deben validarse correctamente y registrar al usuario responsable.</w:t>
            </w:r>
          </w:p>
        </w:tc>
      </w:tr>
      <w:tr w:rsidR="000034C9" w:rsidRPr="000034C9" w14:paraId="5F5091B5" w14:textId="77777777" w:rsidTr="0030140F">
        <w:tc>
          <w:tcPr>
            <w:tcW w:w="2102" w:type="dxa"/>
          </w:tcPr>
          <w:p w14:paraId="1C7F6267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2. Gestión de productos y proveedores</w:t>
            </w:r>
          </w:p>
        </w:tc>
        <w:tc>
          <w:tcPr>
            <w:tcW w:w="2108" w:type="dxa"/>
          </w:tcPr>
          <w:p w14:paraId="5DEED851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% de productos con proveedor asociado</w:t>
            </w:r>
          </w:p>
        </w:tc>
        <w:tc>
          <w:tcPr>
            <w:tcW w:w="2106" w:type="dxa"/>
          </w:tcPr>
          <w:p w14:paraId="2EED7F88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100%</w:t>
            </w:r>
          </w:p>
        </w:tc>
        <w:tc>
          <w:tcPr>
            <w:tcW w:w="2106" w:type="dxa"/>
          </w:tcPr>
          <w:p w14:paraId="684251A8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Cuantitativa</w:t>
            </w:r>
          </w:p>
        </w:tc>
        <w:tc>
          <w:tcPr>
            <w:tcW w:w="2106" w:type="dxa"/>
          </w:tcPr>
          <w:p w14:paraId="53437E49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Todos los productos registrados deben tener al menos un proveedor válido vinculado.</w:t>
            </w:r>
          </w:p>
        </w:tc>
      </w:tr>
      <w:tr w:rsidR="000034C9" w:rsidRPr="000034C9" w14:paraId="673D6402" w14:textId="77777777" w:rsidTr="0030140F">
        <w:tc>
          <w:tcPr>
            <w:tcW w:w="2102" w:type="dxa"/>
          </w:tcPr>
          <w:p w14:paraId="30F2A8C4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3. Registro de consumo histórico</w:t>
            </w:r>
          </w:p>
        </w:tc>
        <w:tc>
          <w:tcPr>
            <w:tcW w:w="2108" w:type="dxa"/>
          </w:tcPr>
          <w:p w14:paraId="68414323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% de operaciones correctamente almacenadas</w:t>
            </w:r>
          </w:p>
        </w:tc>
        <w:tc>
          <w:tcPr>
            <w:tcW w:w="2106" w:type="dxa"/>
          </w:tcPr>
          <w:p w14:paraId="2AB9910C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≥ 95%</w:t>
            </w:r>
          </w:p>
        </w:tc>
        <w:tc>
          <w:tcPr>
            <w:tcW w:w="2106" w:type="dxa"/>
          </w:tcPr>
          <w:p w14:paraId="2BFE5273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Cuantitativa</w:t>
            </w:r>
          </w:p>
        </w:tc>
        <w:tc>
          <w:tcPr>
            <w:tcW w:w="2106" w:type="dxa"/>
          </w:tcPr>
          <w:p w14:paraId="56ADDE7E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Las operaciones de consumo deben quedar registradas y disponibles para visualización.</w:t>
            </w:r>
          </w:p>
        </w:tc>
      </w:tr>
      <w:tr w:rsidR="000034C9" w:rsidRPr="000034C9" w14:paraId="554A2585" w14:textId="77777777" w:rsidTr="0030140F">
        <w:tc>
          <w:tcPr>
            <w:tcW w:w="2102" w:type="dxa"/>
          </w:tcPr>
          <w:p w14:paraId="39329192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4. Generación automática de pedidos sugeridos</w:t>
            </w:r>
          </w:p>
        </w:tc>
        <w:tc>
          <w:tcPr>
            <w:tcW w:w="2108" w:type="dxa"/>
          </w:tcPr>
          <w:p w14:paraId="640756A5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% de coincidencia con necesidad real de reposición</w:t>
            </w:r>
          </w:p>
        </w:tc>
        <w:tc>
          <w:tcPr>
            <w:tcW w:w="2106" w:type="dxa"/>
          </w:tcPr>
          <w:p w14:paraId="0893D229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 xml:space="preserve">≥ 90% </w:t>
            </w:r>
          </w:p>
        </w:tc>
        <w:tc>
          <w:tcPr>
            <w:tcW w:w="2106" w:type="dxa"/>
          </w:tcPr>
          <w:p w14:paraId="29F216AF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Cuantitativa</w:t>
            </w:r>
          </w:p>
        </w:tc>
        <w:tc>
          <w:tcPr>
            <w:tcW w:w="2106" w:type="dxa"/>
          </w:tcPr>
          <w:p w14:paraId="475CFC5C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La sugerencia del sistema debe reflejar adecuadamente los productos que requieren reposición.</w:t>
            </w:r>
          </w:p>
        </w:tc>
      </w:tr>
      <w:tr w:rsidR="000034C9" w:rsidRPr="000034C9" w14:paraId="061A0FAF" w14:textId="77777777" w:rsidTr="0030140F">
        <w:tc>
          <w:tcPr>
            <w:tcW w:w="2102" w:type="dxa"/>
          </w:tcPr>
          <w:p w14:paraId="188E3FD4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5. Exportación de pedidos</w:t>
            </w:r>
          </w:p>
        </w:tc>
        <w:tc>
          <w:tcPr>
            <w:tcW w:w="21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4C9" w:rsidRPr="000034C9" w14:paraId="6104C58C" w14:textId="77777777" w:rsidTr="003014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359B2" w14:textId="77777777" w:rsidR="000034C9" w:rsidRPr="000034C9" w:rsidRDefault="000034C9" w:rsidP="000034C9">
                  <w:pPr>
                    <w:widowControl/>
                    <w:autoSpaceDE/>
                    <w:autoSpaceDN/>
                    <w:rPr>
                      <w:rFonts w:eastAsia="Times New Roman"/>
                      <w:lang w:bidi="ar-SA"/>
                    </w:rPr>
                  </w:pPr>
                </w:p>
              </w:tc>
            </w:tr>
          </w:tbl>
          <w:p w14:paraId="0F1B7B6E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0034C9" w:rsidRPr="000034C9" w14:paraId="37BD81B6" w14:textId="77777777" w:rsidTr="003014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AF032" w14:textId="77777777" w:rsidR="000034C9" w:rsidRPr="000034C9" w:rsidRDefault="000034C9" w:rsidP="000034C9">
                  <w:pPr>
                    <w:widowControl/>
                    <w:autoSpaceDE/>
                    <w:autoSpaceDN/>
                    <w:rPr>
                      <w:rFonts w:eastAsia="Times New Roman"/>
                      <w:lang w:bidi="ar-SA"/>
                    </w:rPr>
                  </w:pPr>
                  <w:r w:rsidRPr="000034C9">
                    <w:rPr>
                      <w:rFonts w:eastAsia="Times New Roman"/>
                      <w:lang w:bidi="ar-SA"/>
                    </w:rPr>
                    <w:t>Tiempo promedio de exportación del pedido</w:t>
                  </w:r>
                </w:p>
              </w:tc>
            </w:tr>
          </w:tbl>
          <w:p w14:paraId="7C25EAE5" w14:textId="77777777" w:rsidR="000034C9" w:rsidRPr="000034C9" w:rsidRDefault="000034C9" w:rsidP="000034C9">
            <w:pPr>
              <w:spacing w:line="276" w:lineRule="auto"/>
              <w:jc w:val="center"/>
            </w:pPr>
          </w:p>
        </w:tc>
        <w:tc>
          <w:tcPr>
            <w:tcW w:w="2106" w:type="dxa"/>
          </w:tcPr>
          <w:p w14:paraId="55B153D8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≤ 3 segundos</w:t>
            </w:r>
          </w:p>
        </w:tc>
        <w:tc>
          <w:tcPr>
            <w:tcW w:w="2106" w:type="dxa"/>
          </w:tcPr>
          <w:p w14:paraId="0EEA5AAA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Cuantitativa / Temporal</w:t>
            </w:r>
          </w:p>
        </w:tc>
        <w:tc>
          <w:tcPr>
            <w:tcW w:w="2106" w:type="dxa"/>
          </w:tcPr>
          <w:p w14:paraId="4FA4F363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El sistema debe generar correctamente el archivo exportable, con formato limpio y usable.</w:t>
            </w:r>
          </w:p>
        </w:tc>
      </w:tr>
      <w:tr w:rsidR="000034C9" w:rsidRPr="000034C9" w14:paraId="5CD2B5A4" w14:textId="77777777" w:rsidTr="003014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2106" w:type="dxa"/>
          </w:tcPr>
          <w:p w14:paraId="30D86393" w14:textId="77777777" w:rsidR="000034C9" w:rsidRPr="000034C9" w:rsidRDefault="000034C9" w:rsidP="000034C9">
            <w:pPr>
              <w:spacing w:line="276" w:lineRule="auto"/>
            </w:pPr>
            <w:r w:rsidRPr="000034C9">
              <w:t>6. Alertas por bajo stock o retraso de proveedor</w:t>
            </w:r>
          </w:p>
        </w:tc>
        <w:tc>
          <w:tcPr>
            <w:tcW w:w="2104" w:type="dxa"/>
          </w:tcPr>
          <w:p w14:paraId="7870BE50" w14:textId="77777777" w:rsidR="000034C9" w:rsidRPr="000034C9" w:rsidRDefault="000034C9" w:rsidP="000034C9">
            <w:pPr>
              <w:spacing w:line="276" w:lineRule="auto"/>
            </w:pPr>
            <w:r w:rsidRPr="000034C9">
              <w:t>% de alertas generadas en casos críticos simulados</w:t>
            </w:r>
          </w:p>
        </w:tc>
        <w:tc>
          <w:tcPr>
            <w:tcW w:w="2106" w:type="dxa"/>
          </w:tcPr>
          <w:p w14:paraId="184200F2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100%</w:t>
            </w:r>
          </w:p>
        </w:tc>
        <w:tc>
          <w:tcPr>
            <w:tcW w:w="2106" w:type="dxa"/>
          </w:tcPr>
          <w:p w14:paraId="372AFD63" w14:textId="77777777" w:rsidR="000034C9" w:rsidRPr="000034C9" w:rsidRDefault="000034C9" w:rsidP="000034C9">
            <w:pPr>
              <w:spacing w:line="276" w:lineRule="auto"/>
              <w:jc w:val="center"/>
            </w:pPr>
            <w:r w:rsidRPr="000034C9">
              <w:t>Cuantitatiwva</w:t>
            </w:r>
          </w:p>
        </w:tc>
        <w:tc>
          <w:tcPr>
            <w:tcW w:w="2106" w:type="dxa"/>
          </w:tcPr>
          <w:p w14:paraId="07477EA8" w14:textId="77777777" w:rsidR="000034C9" w:rsidRPr="000034C9" w:rsidRDefault="000034C9" w:rsidP="000034C9">
            <w:pPr>
              <w:spacing w:line="276" w:lineRule="auto"/>
            </w:pPr>
            <w:r w:rsidRPr="000034C9">
              <w:t>El sistema debe emitir alertas visuales cuando se cumplan las condiciones definidas.</w:t>
            </w:r>
          </w:p>
        </w:tc>
      </w:tr>
    </w:tbl>
    <w:p w14:paraId="1A8F40C7" w14:textId="77777777" w:rsidR="000034C9" w:rsidRPr="000034C9" w:rsidRDefault="000034C9" w:rsidP="000034C9">
      <w:pPr>
        <w:spacing w:line="276" w:lineRule="auto"/>
      </w:pPr>
    </w:p>
    <w:p w14:paraId="04B4D0DD" w14:textId="77777777" w:rsidR="000034C9" w:rsidRPr="000034C9" w:rsidRDefault="000034C9" w:rsidP="000034C9">
      <w:pPr>
        <w:keepNext/>
        <w:keepLines/>
        <w:spacing w:before="480" w:after="240" w:line="276" w:lineRule="auto"/>
        <w:outlineLvl w:val="1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</w:rPr>
        <w:lastRenderedPageBreak/>
        <w:t>5. Propuesta de Solución</w:t>
      </w:r>
    </w:p>
    <w:p w14:paraId="27BD551A" w14:textId="77777777" w:rsidR="000034C9" w:rsidRPr="000034C9" w:rsidRDefault="000034C9" w:rsidP="000034C9">
      <w:pPr>
        <w:spacing w:before="360" w:after="120" w:line="276" w:lineRule="auto"/>
        <w:jc w:val="both"/>
        <w:outlineLvl w:val="2"/>
        <w:rPr>
          <w:b/>
          <w:bCs/>
        </w:rPr>
      </w:pPr>
      <w:r w:rsidRPr="000034C9">
        <w:rPr>
          <w:b/>
          <w:bCs/>
        </w:rPr>
        <w:t>L</w:t>
      </w:r>
      <w:r w:rsidRPr="000034C9">
        <w:t xml:space="preserve">a solución propuesta es una aplicación multiplataforma denominada </w:t>
      </w:r>
      <w:r w:rsidRPr="000034C9">
        <w:rPr>
          <w:b/>
          <w:bCs/>
        </w:rPr>
        <w:t>ControlRepro</w:t>
      </w:r>
      <w:r w:rsidRPr="000034C9">
        <w:t xml:space="preserve">, orientada a resolver el problema de reposición reactiva y poco estructurada de productos en pequeñas y medianas empresas (PYMES). El sistema permitirá </w:t>
      </w:r>
      <w:r w:rsidRPr="000034C9">
        <w:rPr>
          <w:b/>
          <w:bCs/>
        </w:rPr>
        <w:t>automatizar la generación de pedidos a proveedores</w:t>
      </w:r>
      <w:r w:rsidRPr="000034C9">
        <w:t>, utilizando reglas simples basadas en el consumo histórico, el stock mínimo y los tiempos de entrega (lead time), todo desde una interfaz amigable y funcional que no requiere conocimientos técnicos avanzados por parte del usuario.</w:t>
      </w:r>
      <w:r w:rsidRPr="000034C9">
        <w:rPr>
          <w:b/>
          <w:bCs/>
        </w:rPr>
        <w:t xml:space="preserve"> </w:t>
      </w:r>
      <w:r w:rsidRPr="000034C9">
        <w:rPr>
          <w:b/>
          <w:bCs/>
        </w:rPr>
        <w:br/>
      </w:r>
      <w:r w:rsidRPr="000034C9">
        <w:rPr>
          <w:b/>
          <w:bCs/>
        </w:rPr>
        <w:br/>
        <w:t>Tabla de Controles Implementados</w:t>
      </w:r>
    </w:p>
    <w:p w14:paraId="25767D5F" w14:textId="77777777" w:rsidR="000034C9" w:rsidRPr="000034C9" w:rsidRDefault="000034C9" w:rsidP="000034C9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62"/>
        <w:gridCol w:w="2383"/>
        <w:gridCol w:w="14"/>
        <w:gridCol w:w="3041"/>
        <w:gridCol w:w="2368"/>
      </w:tblGrid>
      <w:tr w:rsidR="000034C9" w:rsidRPr="000034C9" w14:paraId="1CCB3766" w14:textId="77777777" w:rsidTr="0030140F">
        <w:tc>
          <w:tcPr>
            <w:tcW w:w="2362" w:type="dxa"/>
          </w:tcPr>
          <w:p w14:paraId="4DB45E75" w14:textId="77777777" w:rsidR="000034C9" w:rsidRPr="000034C9" w:rsidRDefault="000034C9" w:rsidP="000034C9">
            <w:pPr>
              <w:autoSpaceDE/>
              <w:autoSpaceDN/>
              <w:spacing w:line="276" w:lineRule="auto"/>
              <w:jc w:val="center"/>
              <w:rPr>
                <w:lang w:bidi="ar-SA"/>
              </w:rPr>
            </w:pPr>
            <w:r w:rsidRPr="000034C9">
              <w:t>Flujo</w:t>
            </w:r>
          </w:p>
          <w:p w14:paraId="1B988A25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</w:p>
        </w:tc>
        <w:tc>
          <w:tcPr>
            <w:tcW w:w="2397" w:type="dxa"/>
            <w:gridSpan w:val="2"/>
          </w:tcPr>
          <w:p w14:paraId="45F86689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Tipo de Control</w:t>
            </w:r>
          </w:p>
        </w:tc>
        <w:tc>
          <w:tcPr>
            <w:tcW w:w="3041" w:type="dxa"/>
          </w:tcPr>
          <w:p w14:paraId="65827F57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Herramienta/Implementación</w:t>
            </w:r>
          </w:p>
        </w:tc>
        <w:tc>
          <w:tcPr>
            <w:tcW w:w="2368" w:type="dxa"/>
          </w:tcPr>
          <w:p w14:paraId="5A5C2A2F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Objetivo</w:t>
            </w:r>
          </w:p>
        </w:tc>
      </w:tr>
      <w:tr w:rsidR="000034C9" w:rsidRPr="000034C9" w14:paraId="5D14EB48" w14:textId="77777777" w:rsidTr="0030140F">
        <w:tc>
          <w:tcPr>
            <w:tcW w:w="2362" w:type="dxa"/>
          </w:tcPr>
          <w:p w14:paraId="3B19143B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Inicio de sesión</w:t>
            </w:r>
          </w:p>
        </w:tc>
        <w:tc>
          <w:tcPr>
            <w:tcW w:w="2397" w:type="dxa"/>
            <w:gridSpan w:val="2"/>
          </w:tcPr>
          <w:p w14:paraId="4C29DC8C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Preventivo</w:t>
            </w:r>
          </w:p>
        </w:tc>
        <w:tc>
          <w:tcPr>
            <w:tcW w:w="3041" w:type="dxa"/>
          </w:tcPr>
          <w:p w14:paraId="7CFEBAC7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Validación de RUT + PIN local</w:t>
            </w:r>
          </w:p>
        </w:tc>
        <w:tc>
          <w:tcPr>
            <w:tcW w:w="2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4C9" w:rsidRPr="000034C9" w14:paraId="4AF05321" w14:textId="77777777" w:rsidTr="003014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04EEA" w14:textId="77777777" w:rsidR="000034C9" w:rsidRPr="000034C9" w:rsidRDefault="000034C9" w:rsidP="000034C9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lang w:bidi="ar-SA"/>
                    </w:rPr>
                  </w:pPr>
                </w:p>
              </w:tc>
            </w:tr>
          </w:tbl>
          <w:p w14:paraId="00B1F6F4" w14:textId="77777777" w:rsidR="000034C9" w:rsidRPr="000034C9" w:rsidRDefault="000034C9" w:rsidP="000034C9">
            <w:pPr>
              <w:widowControl/>
              <w:autoSpaceDE/>
              <w:autoSpaceDN/>
              <w:jc w:val="center"/>
              <w:rPr>
                <w:rFonts w:eastAsia="Times New Roman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34C9" w:rsidRPr="000034C9" w14:paraId="431F7951" w14:textId="77777777" w:rsidTr="003014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B9993" w14:textId="77777777" w:rsidR="000034C9" w:rsidRPr="000034C9" w:rsidRDefault="000034C9" w:rsidP="000034C9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lang w:bidi="ar-SA"/>
                    </w:rPr>
                  </w:pPr>
                  <w:r w:rsidRPr="000034C9">
                    <w:rPr>
                      <w:rFonts w:eastAsia="Times New Roman"/>
                      <w:lang w:bidi="ar-SA"/>
                    </w:rPr>
                    <w:t>Asociar cada acción a un usuario autenticado</w:t>
                  </w:r>
                </w:p>
              </w:tc>
            </w:tr>
          </w:tbl>
          <w:p w14:paraId="297DE05C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</w:p>
        </w:tc>
      </w:tr>
      <w:tr w:rsidR="000034C9" w:rsidRPr="000034C9" w14:paraId="50F303E4" w14:textId="77777777" w:rsidTr="0030140F">
        <w:tc>
          <w:tcPr>
            <w:tcW w:w="2362" w:type="dxa"/>
          </w:tcPr>
          <w:p w14:paraId="06931C66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Gestión de productos y proveedores</w:t>
            </w:r>
          </w:p>
        </w:tc>
        <w:tc>
          <w:tcPr>
            <w:tcW w:w="2397" w:type="dxa"/>
            <w:gridSpan w:val="2"/>
          </w:tcPr>
          <w:p w14:paraId="54B53677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Preventivo</w:t>
            </w:r>
          </w:p>
        </w:tc>
        <w:tc>
          <w:tcPr>
            <w:tcW w:w="30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4C9" w:rsidRPr="000034C9" w14:paraId="1B9EB752" w14:textId="77777777" w:rsidTr="003014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76306" w14:textId="77777777" w:rsidR="000034C9" w:rsidRPr="000034C9" w:rsidRDefault="000034C9" w:rsidP="000034C9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lang w:bidi="ar-SA"/>
                    </w:rPr>
                  </w:pPr>
                </w:p>
              </w:tc>
            </w:tr>
          </w:tbl>
          <w:p w14:paraId="32EB8BF9" w14:textId="77777777" w:rsidR="000034C9" w:rsidRPr="000034C9" w:rsidRDefault="000034C9" w:rsidP="000034C9">
            <w:pPr>
              <w:widowControl/>
              <w:autoSpaceDE/>
              <w:autoSpaceDN/>
              <w:jc w:val="center"/>
              <w:rPr>
                <w:rFonts w:eastAsia="Times New Roman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5"/>
            </w:tblGrid>
            <w:tr w:rsidR="000034C9" w:rsidRPr="000034C9" w14:paraId="0192F783" w14:textId="77777777" w:rsidTr="003014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65985E" w14:textId="77777777" w:rsidR="000034C9" w:rsidRPr="000034C9" w:rsidRDefault="000034C9" w:rsidP="000034C9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lang w:bidi="ar-SA"/>
                    </w:rPr>
                  </w:pPr>
                  <w:r w:rsidRPr="000034C9">
                    <w:rPr>
                      <w:rFonts w:eastAsia="Times New Roman"/>
                      <w:lang w:bidi="ar-SA"/>
                    </w:rPr>
                    <w:t>Validación cruzada y asociación obligatoria</w:t>
                  </w:r>
                </w:p>
              </w:tc>
            </w:tr>
          </w:tbl>
          <w:p w14:paraId="7E2E1A41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</w:p>
        </w:tc>
        <w:tc>
          <w:tcPr>
            <w:tcW w:w="2368" w:type="dxa"/>
          </w:tcPr>
          <w:p w14:paraId="49B21C43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Asegurar que cada producto tenga proveedores válidos registrados</w:t>
            </w:r>
          </w:p>
        </w:tc>
      </w:tr>
      <w:tr w:rsidR="000034C9" w:rsidRPr="000034C9" w14:paraId="291B92B3" w14:textId="77777777" w:rsidTr="0030140F">
        <w:tc>
          <w:tcPr>
            <w:tcW w:w="2362" w:type="dxa"/>
          </w:tcPr>
          <w:p w14:paraId="15E91B98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Registro de consumo</w:t>
            </w:r>
          </w:p>
        </w:tc>
        <w:tc>
          <w:tcPr>
            <w:tcW w:w="2397" w:type="dxa"/>
            <w:gridSpan w:val="2"/>
          </w:tcPr>
          <w:p w14:paraId="2AD460ED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Correctivo</w:t>
            </w:r>
          </w:p>
        </w:tc>
        <w:tc>
          <w:tcPr>
            <w:tcW w:w="30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4C9" w:rsidRPr="000034C9" w14:paraId="2FFD0DBD" w14:textId="77777777" w:rsidTr="003014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71B3F" w14:textId="77777777" w:rsidR="000034C9" w:rsidRPr="000034C9" w:rsidRDefault="000034C9" w:rsidP="000034C9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lang w:bidi="ar-SA"/>
                    </w:rPr>
                  </w:pPr>
                </w:p>
              </w:tc>
            </w:tr>
          </w:tbl>
          <w:p w14:paraId="1A04DAF0" w14:textId="77777777" w:rsidR="000034C9" w:rsidRPr="000034C9" w:rsidRDefault="000034C9" w:rsidP="000034C9">
            <w:pPr>
              <w:widowControl/>
              <w:autoSpaceDE/>
              <w:autoSpaceDN/>
              <w:jc w:val="center"/>
              <w:rPr>
                <w:rFonts w:eastAsia="Times New Roman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5"/>
            </w:tblGrid>
            <w:tr w:rsidR="000034C9" w:rsidRPr="000034C9" w14:paraId="5ED3EBCA" w14:textId="77777777" w:rsidTr="003014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4FE368" w14:textId="77777777" w:rsidR="000034C9" w:rsidRPr="000034C9" w:rsidRDefault="000034C9" w:rsidP="000034C9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lang w:bidi="ar-SA"/>
                    </w:rPr>
                  </w:pPr>
                  <w:r w:rsidRPr="000034C9">
                    <w:rPr>
                      <w:rFonts w:eastAsia="Times New Roman"/>
                      <w:lang w:bidi="ar-SA"/>
                    </w:rPr>
                    <w:t>Formulario estructurado y registro histórico</w:t>
                  </w:r>
                </w:p>
              </w:tc>
            </w:tr>
          </w:tbl>
          <w:p w14:paraId="03098A84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</w:p>
        </w:tc>
        <w:tc>
          <w:tcPr>
            <w:tcW w:w="2368" w:type="dxa"/>
          </w:tcPr>
          <w:p w14:paraId="20138D2C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Permitir cálculos basados en datos reales de egresos</w:t>
            </w:r>
          </w:p>
        </w:tc>
      </w:tr>
      <w:tr w:rsidR="000034C9" w:rsidRPr="000034C9" w14:paraId="4E1B0C9F" w14:textId="77777777" w:rsidTr="0030140F">
        <w:tc>
          <w:tcPr>
            <w:tcW w:w="2362" w:type="dxa"/>
          </w:tcPr>
          <w:p w14:paraId="21D7B2F9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Generación de pedidos sugeridos</w:t>
            </w:r>
          </w:p>
        </w:tc>
        <w:tc>
          <w:tcPr>
            <w:tcW w:w="2397" w:type="dxa"/>
            <w:gridSpan w:val="2"/>
          </w:tcPr>
          <w:p w14:paraId="6AF9BB0B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Automatizado</w:t>
            </w:r>
          </w:p>
        </w:tc>
        <w:tc>
          <w:tcPr>
            <w:tcW w:w="3041" w:type="dxa"/>
          </w:tcPr>
          <w:p w14:paraId="098984DE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Motor interno basado en stock mínimo, consumo y lead time</w:t>
            </w:r>
          </w:p>
        </w:tc>
        <w:tc>
          <w:tcPr>
            <w:tcW w:w="2368" w:type="dxa"/>
          </w:tcPr>
          <w:p w14:paraId="7BBAF377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Reponer productos de forma anticipada y precisa</w:t>
            </w:r>
          </w:p>
        </w:tc>
      </w:tr>
      <w:tr w:rsidR="000034C9" w:rsidRPr="000034C9" w14:paraId="3440D4BA" w14:textId="77777777" w:rsidTr="0030140F">
        <w:tc>
          <w:tcPr>
            <w:tcW w:w="2362" w:type="dxa"/>
          </w:tcPr>
          <w:p w14:paraId="7EC01B48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Exportación de pedidos</w:t>
            </w:r>
          </w:p>
        </w:tc>
        <w:tc>
          <w:tcPr>
            <w:tcW w:w="2397" w:type="dxa"/>
            <w:gridSpan w:val="2"/>
          </w:tcPr>
          <w:p w14:paraId="2AE38C19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Automatizado</w:t>
            </w:r>
          </w:p>
        </w:tc>
        <w:tc>
          <w:tcPr>
            <w:tcW w:w="30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4C9" w:rsidRPr="000034C9" w14:paraId="03BB6B35" w14:textId="77777777" w:rsidTr="003014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26722" w14:textId="77777777" w:rsidR="000034C9" w:rsidRPr="000034C9" w:rsidRDefault="000034C9" w:rsidP="000034C9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lang w:bidi="ar-SA"/>
                    </w:rPr>
                  </w:pPr>
                </w:p>
              </w:tc>
            </w:tr>
          </w:tbl>
          <w:p w14:paraId="480C7A70" w14:textId="77777777" w:rsidR="000034C9" w:rsidRPr="000034C9" w:rsidRDefault="000034C9" w:rsidP="000034C9">
            <w:pPr>
              <w:widowControl/>
              <w:autoSpaceDE/>
              <w:autoSpaceDN/>
              <w:jc w:val="center"/>
              <w:rPr>
                <w:rFonts w:eastAsia="Times New Roman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5"/>
            </w:tblGrid>
            <w:tr w:rsidR="000034C9" w:rsidRPr="000034C9" w14:paraId="2A52BF42" w14:textId="77777777" w:rsidTr="003014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1FEA5" w14:textId="77777777" w:rsidR="000034C9" w:rsidRPr="000034C9" w:rsidRDefault="000034C9" w:rsidP="000034C9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lang w:bidi="ar-SA"/>
                    </w:rPr>
                  </w:pPr>
                  <w:r w:rsidRPr="000034C9">
                    <w:rPr>
                      <w:rFonts w:eastAsia="Times New Roman"/>
                      <w:lang w:bidi="ar-SA"/>
                    </w:rPr>
                    <w:t>Generación de Excel o PDF con librerías específicas</w:t>
                  </w:r>
                </w:p>
              </w:tc>
            </w:tr>
          </w:tbl>
          <w:p w14:paraId="43800D1C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</w:p>
        </w:tc>
        <w:tc>
          <w:tcPr>
            <w:tcW w:w="2368" w:type="dxa"/>
          </w:tcPr>
          <w:p w14:paraId="2283C59D" w14:textId="77777777" w:rsidR="000034C9" w:rsidRPr="000034C9" w:rsidRDefault="000034C9" w:rsidP="000034C9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ＭＳ 明朝"/>
                <w:lang w:val="es-ES_tradnl" w:bidi="ar-SA"/>
              </w:rPr>
            </w:pPr>
            <w:r w:rsidRPr="000034C9">
              <w:rPr>
                <w:rFonts w:eastAsia="ＭＳ 明朝"/>
                <w:lang w:val="es-ES_tradnl" w:bidi="ar-SA"/>
              </w:rPr>
              <w:t>Facilitar el envío de pedidos a proveedores</w:t>
            </w:r>
          </w:p>
        </w:tc>
      </w:tr>
      <w:tr w:rsidR="000034C9" w:rsidRPr="000034C9" w14:paraId="31F8B6ED" w14:textId="77777777" w:rsidTr="003014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82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DC25B" w14:textId="77777777" w:rsidR="000034C9" w:rsidRPr="000034C9" w:rsidRDefault="000034C9" w:rsidP="000034C9">
            <w:pPr>
              <w:spacing w:before="360" w:after="120" w:line="276" w:lineRule="auto"/>
              <w:jc w:val="center"/>
              <w:outlineLvl w:val="2"/>
              <w:rPr>
                <w:b/>
                <w:bCs/>
              </w:rPr>
            </w:pPr>
            <w:r w:rsidRPr="000034C9">
              <w:t>Alertas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85EE49" w14:textId="77777777" w:rsidR="000034C9" w:rsidRPr="000034C9" w:rsidRDefault="000034C9" w:rsidP="000034C9">
            <w:pPr>
              <w:spacing w:before="360" w:after="120" w:line="276" w:lineRule="auto"/>
              <w:jc w:val="center"/>
              <w:outlineLvl w:val="2"/>
              <w:rPr>
                <w:b/>
                <w:bCs/>
              </w:rPr>
            </w:pPr>
            <w:r w:rsidRPr="000034C9">
              <w:t>Preventivo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31619" w14:textId="77777777" w:rsidR="000034C9" w:rsidRPr="000034C9" w:rsidRDefault="000034C9" w:rsidP="000034C9">
            <w:pPr>
              <w:spacing w:before="360" w:after="120" w:line="276" w:lineRule="auto"/>
              <w:jc w:val="center"/>
              <w:outlineLvl w:val="2"/>
              <w:rPr>
                <w:b/>
                <w:bCs/>
              </w:rPr>
            </w:pPr>
            <w:r w:rsidRPr="000034C9">
              <w:t>Evaluación continua de stock actual vs. mínimo y retrasos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A40A" w14:textId="77777777" w:rsidR="000034C9" w:rsidRPr="000034C9" w:rsidRDefault="000034C9" w:rsidP="000034C9">
            <w:pPr>
              <w:spacing w:before="360" w:after="120" w:line="276" w:lineRule="auto"/>
              <w:jc w:val="center"/>
              <w:outlineLvl w:val="2"/>
              <w:rPr>
                <w:b/>
                <w:bCs/>
              </w:rPr>
            </w:pPr>
            <w:r w:rsidRPr="000034C9">
              <w:t>Anticiparse a quiebres de stock o problemas con proveedores</w:t>
            </w:r>
          </w:p>
        </w:tc>
      </w:tr>
    </w:tbl>
    <w:p w14:paraId="2D8E6AC8" w14:textId="77777777" w:rsidR="000034C9" w:rsidRPr="000034C9" w:rsidRDefault="000034C9" w:rsidP="000034C9">
      <w:pPr>
        <w:spacing w:before="360" w:after="120" w:line="288" w:lineRule="auto"/>
        <w:jc w:val="both"/>
        <w:outlineLvl w:val="2"/>
        <w:rPr>
          <w:b/>
          <w:bCs/>
          <w:lang w:bidi="ar-SA"/>
        </w:rPr>
      </w:pPr>
      <w:r w:rsidRPr="000034C9">
        <w:rPr>
          <w:b/>
          <w:bCs/>
        </w:rPr>
        <w:t>Funcionamiento general de la solución</w:t>
      </w:r>
    </w:p>
    <w:p w14:paraId="4BA33579" w14:textId="77777777" w:rsidR="000034C9" w:rsidRPr="000034C9" w:rsidRDefault="000034C9" w:rsidP="000034C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Login</w:t>
      </w:r>
      <w:r w:rsidRPr="000034C9">
        <w:rPr>
          <w:rFonts w:eastAsia="ＭＳ 明朝"/>
          <w:lang w:val="es-ES_tradnl" w:bidi="ar-SA"/>
        </w:rPr>
        <w:t>: El sistema se inicia con una pantalla de autenticación donde el trabajador ingresa su RUT y PIN. Solo usuarios verificados pueden operar el sistema.</w:t>
      </w:r>
    </w:p>
    <w:p w14:paraId="4F475359" w14:textId="77777777" w:rsidR="000034C9" w:rsidRPr="000034C9" w:rsidRDefault="000034C9" w:rsidP="000034C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Gestión de productos y proveedores</w:t>
      </w:r>
      <w:r w:rsidRPr="000034C9">
        <w:rPr>
          <w:rFonts w:eastAsia="ＭＳ 明朝"/>
          <w:lang w:val="es-ES_tradnl" w:bidi="ar-SA"/>
        </w:rPr>
        <w:t>: Se permite registrar productos y asociarlos a proveedores definidos, incluyendo precios, lead time y condiciones de compra.</w:t>
      </w:r>
    </w:p>
    <w:p w14:paraId="7E5568DA" w14:textId="77777777" w:rsidR="000034C9" w:rsidRPr="000034C9" w:rsidRDefault="000034C9" w:rsidP="000034C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Ingreso de consumos</w:t>
      </w:r>
      <w:r w:rsidRPr="000034C9">
        <w:rPr>
          <w:rFonts w:eastAsia="ＭＳ 明朝"/>
          <w:lang w:val="es-ES_tradnl" w:bidi="ar-SA"/>
        </w:rPr>
        <w:t>: Los egresos de productos (ventas o uso) se registran de forma estructurada, alimentando el historial de consumo por producto.</w:t>
      </w:r>
    </w:p>
    <w:p w14:paraId="2DA46623" w14:textId="77777777" w:rsidR="000034C9" w:rsidRPr="000034C9" w:rsidRDefault="000034C9" w:rsidP="000034C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lastRenderedPageBreak/>
        <w:t>Motor de sugerencia</w:t>
      </w:r>
      <w:r w:rsidRPr="000034C9">
        <w:rPr>
          <w:rFonts w:eastAsia="ＭＳ 明朝"/>
          <w:lang w:val="es-ES_tradnl" w:bidi="ar-SA"/>
        </w:rPr>
        <w:t>: Periódicamente, o bajo demanda, el sistema evalúa los consumos recientes y el stock actual para sugerir pedidos automáticos, considerando cuántas unidades pedir y a qué proveedor.</w:t>
      </w:r>
    </w:p>
    <w:p w14:paraId="16EF18C5" w14:textId="77777777" w:rsidR="000034C9" w:rsidRPr="000034C9" w:rsidRDefault="000034C9" w:rsidP="000034C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Exportación de pedidos</w:t>
      </w:r>
      <w:r w:rsidRPr="000034C9">
        <w:rPr>
          <w:rFonts w:eastAsia="ＭＳ 明朝"/>
          <w:lang w:val="es-ES_tradnl" w:bidi="ar-SA"/>
        </w:rPr>
        <w:t>: Con un clic, el pedido sugerido puede exportarse como archivo Excel o PDF con formato profesional, listo para ser enviado por correo u otros medios.</w:t>
      </w:r>
    </w:p>
    <w:p w14:paraId="6D95FF0D" w14:textId="77777777" w:rsidR="000034C9" w:rsidRPr="000034C9" w:rsidRDefault="000034C9" w:rsidP="000034C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Alertas visuales</w:t>
      </w:r>
      <w:r w:rsidRPr="000034C9">
        <w:rPr>
          <w:rFonts w:eastAsia="ＭＳ 明朝"/>
          <w:lang w:val="es-ES_tradnl" w:bidi="ar-SA"/>
        </w:rPr>
        <w:t>: Se notificará al usuario si algún producto está cerca de su stock mínimo o si un proveedor presenta demoras frecuentes, permitiendo anticiparse a riesgos logísticos.</w:t>
      </w:r>
    </w:p>
    <w:p w14:paraId="2E668C7C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Esta solución busca equilibrar </w:t>
      </w:r>
      <w:r w:rsidRPr="000034C9">
        <w:rPr>
          <w:rFonts w:eastAsia="ＭＳ 明朝"/>
          <w:b/>
          <w:bCs/>
          <w:lang w:val="es-ES_tradnl" w:bidi="ar-SA"/>
        </w:rPr>
        <w:t>automatización y simplicidad</w:t>
      </w:r>
      <w:r w:rsidRPr="000034C9">
        <w:rPr>
          <w:rFonts w:eastAsia="ＭＳ 明朝"/>
          <w:lang w:val="es-ES_tradnl" w:bidi="ar-SA"/>
        </w:rPr>
        <w:t>, entregando a las PYMES una herramienta útil, liviana y de rápida implementación, sin necesidad de conexión a internet ni infraestructura costosa. Su diseño modular también permitirá futuras mejoras o integración con sistemas de ventas y contabilidad.</w:t>
      </w:r>
    </w:p>
    <w:p w14:paraId="2F284724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rFonts w:eastAsia="ＭＳ 明朝"/>
          <w:b/>
          <w:bCs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Diagrama de contexto StockSeguro:</w:t>
      </w:r>
    </w:p>
    <w:p w14:paraId="373DFE9B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ＭＳ 明朝"/>
          <w:lang w:val="es-ES_tradnl" w:bidi="ar-SA"/>
        </w:rPr>
      </w:pPr>
      <w:r w:rsidRPr="000034C9">
        <w:rPr>
          <w:rFonts w:eastAsia="ＭＳ 明朝"/>
          <w:noProof/>
          <w:lang w:val="es-ES_tradnl" w:bidi="ar-SA"/>
        </w:rPr>
        <w:drawing>
          <wp:inline distT="0" distB="0" distL="0" distR="0" wp14:anchorId="7F7D0493" wp14:editId="1989BE34">
            <wp:extent cx="5725324" cy="3258005"/>
            <wp:effectExtent l="0" t="0" r="0" b="0"/>
            <wp:docPr id="5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192" w14:textId="77777777" w:rsidR="000034C9" w:rsidRPr="000034C9" w:rsidRDefault="000034C9" w:rsidP="000034C9">
      <w:pPr>
        <w:keepNext/>
        <w:keepLines/>
        <w:spacing w:before="480" w:after="240" w:line="276" w:lineRule="auto"/>
        <w:outlineLvl w:val="1"/>
        <w:rPr>
          <w:rFonts w:eastAsia="Times New Roman"/>
          <w:b/>
          <w:bCs/>
          <w:u w:val="single"/>
        </w:rPr>
      </w:pPr>
      <w:r w:rsidRPr="000034C9">
        <w:rPr>
          <w:rFonts w:eastAsia="Times New Roman"/>
          <w:b/>
          <w:bCs/>
        </w:rPr>
        <w:t>6. Plan de Proyecto</w:t>
      </w:r>
    </w:p>
    <w:p w14:paraId="74A95FE4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lang w:bidi="ar-SA"/>
        </w:rPr>
      </w:pPr>
      <w:r w:rsidRPr="000034C9">
        <w:rPr>
          <w:rFonts w:eastAsia="Times New Roman"/>
          <w:lang w:bidi="ar-SA"/>
        </w:rPr>
        <w:t xml:space="preserve">El proyecto </w:t>
      </w:r>
      <w:r w:rsidRPr="000034C9">
        <w:rPr>
          <w:rFonts w:eastAsia="Times New Roman"/>
          <w:b/>
          <w:bCs/>
          <w:lang w:bidi="ar-SA"/>
        </w:rPr>
        <w:t>StockSeguro</w:t>
      </w:r>
      <w:r w:rsidRPr="000034C9">
        <w:rPr>
          <w:rFonts w:eastAsia="Times New Roman"/>
          <w:lang w:bidi="ar-SA"/>
        </w:rPr>
        <w:t xml:space="preserve"> será desarrollado en un período de </w:t>
      </w:r>
      <w:r w:rsidRPr="000034C9">
        <w:rPr>
          <w:rFonts w:eastAsia="Times New Roman"/>
          <w:b/>
          <w:bCs/>
          <w:lang w:bidi="ar-SA"/>
        </w:rPr>
        <w:t>12 semanas</w:t>
      </w:r>
      <w:r w:rsidRPr="000034C9">
        <w:rPr>
          <w:rFonts w:eastAsia="Times New Roman"/>
          <w:lang w:bidi="ar-SA"/>
        </w:rPr>
        <w:t>, dividido en dos fases: una fase de planificación y diseño, y otra de implementación técnica y validación. El plan considera actividades claves, entregables parciales, instancias de control y depuración, utilizando una metodología ágil e incremental.</w:t>
      </w:r>
    </w:p>
    <w:p w14:paraId="20D0B693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b/>
          <w:bCs/>
        </w:rPr>
      </w:pPr>
      <w:r w:rsidRPr="000034C9">
        <w:rPr>
          <w:b/>
          <w:bCs/>
        </w:rPr>
        <w:t>Plan de Proyecto (resumen por semana)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5018"/>
        <w:gridCol w:w="4356"/>
      </w:tblGrid>
      <w:tr w:rsidR="000034C9" w:rsidRPr="000034C9" w14:paraId="5CA3EA80" w14:textId="77777777" w:rsidTr="0030140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F8EBEA" w14:textId="77777777" w:rsidR="000034C9" w:rsidRPr="000034C9" w:rsidRDefault="000034C9" w:rsidP="000034C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0034C9">
              <w:rPr>
                <w:rFonts w:eastAsia="Times New Roman"/>
                <w:b/>
                <w:bCs/>
                <w:lang w:bidi="ar-SA"/>
              </w:rPr>
              <w:t>Semana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7F2090" w14:textId="77777777" w:rsidR="000034C9" w:rsidRPr="000034C9" w:rsidRDefault="000034C9" w:rsidP="000034C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0034C9">
              <w:rPr>
                <w:rFonts w:eastAsia="Times New Roman"/>
                <w:b/>
                <w:bCs/>
                <w:lang w:bidi="ar-SA"/>
              </w:rPr>
              <w:t>Actividad principal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91102C4" w14:textId="77777777" w:rsidR="000034C9" w:rsidRPr="000034C9" w:rsidRDefault="000034C9" w:rsidP="000034C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0034C9">
              <w:rPr>
                <w:rFonts w:eastAsia="Times New Roman"/>
                <w:b/>
                <w:bCs/>
                <w:lang w:bidi="ar-SA"/>
              </w:rPr>
              <w:t>Entregable clave</w:t>
            </w:r>
          </w:p>
        </w:tc>
      </w:tr>
      <w:tr w:rsidR="000034C9" w:rsidRPr="000034C9" w14:paraId="34373F9D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80D6A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Semana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757FA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Definición del problema, objetivos y alcance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6DBB4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Documento base del anteproyecto</w:t>
            </w:r>
          </w:p>
        </w:tc>
      </w:tr>
      <w:tr w:rsidR="000034C9" w:rsidRPr="000034C9" w14:paraId="00AC9165" w14:textId="77777777" w:rsidTr="0030140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903EDB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Semana 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C822B7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Diseño técnico: arquitectura, módulos, entidades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6E88113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Boceto técnico y diagrama de contexto</w:t>
            </w:r>
          </w:p>
        </w:tc>
      </w:tr>
      <w:tr w:rsidR="000034C9" w:rsidRPr="000034C9" w14:paraId="555B28E3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527AD9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Semana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3FC8A7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Desarrollo del login con autenticación RUT + PIN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4016A63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Módulo funcional de inicio de sesión</w:t>
            </w:r>
          </w:p>
        </w:tc>
      </w:tr>
      <w:tr w:rsidR="000034C9" w:rsidRPr="000034C9" w14:paraId="5CCDBCF7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6CE6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lastRenderedPageBreak/>
              <w:t>Semana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84A1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Módulo de productos y proveedores (alta, edición, validación)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EDC7E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Registro y asociación producto-proveedor</w:t>
            </w:r>
          </w:p>
        </w:tc>
      </w:tr>
      <w:tr w:rsidR="000034C9" w:rsidRPr="000034C9" w14:paraId="7DDA151C" w14:textId="77777777" w:rsidTr="0030140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73ED9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Semana 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2F2FB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Módulo de registro de consumos históricos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07374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Registro funcional con historial por producto</w:t>
            </w:r>
          </w:p>
        </w:tc>
      </w:tr>
      <w:tr w:rsidR="000034C9" w:rsidRPr="000034C9" w14:paraId="31020C02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C9A2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Semana 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C2C6E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Implementación del motor de sugerencias de reposición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17D55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Lógica funcional basada en stock mínimo y consumo</w:t>
            </w:r>
          </w:p>
        </w:tc>
      </w:tr>
      <w:tr w:rsidR="000034C9" w:rsidRPr="000034C9" w14:paraId="42E3146F" w14:textId="77777777" w:rsidTr="0030140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3724F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Semana 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50269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Módulo de generación de pedidos automáticos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A5B72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Lista sugerida con cantidades y proveedor asignado</w:t>
            </w:r>
          </w:p>
        </w:tc>
      </w:tr>
      <w:tr w:rsidR="000034C9" w:rsidRPr="000034C9" w14:paraId="3A8B0DFD" w14:textId="77777777" w:rsidTr="0030140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AF02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Semana 8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D9A8B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Exportación de pedidos en Excel/PDF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B6E3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Archivos exportables correctamente formateados</w:t>
            </w:r>
          </w:p>
        </w:tc>
      </w:tr>
      <w:tr w:rsidR="000034C9" w:rsidRPr="000034C9" w14:paraId="74563775" w14:textId="77777777" w:rsidTr="0030140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A46F7E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Semana 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655DA50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Sistema de alertas por bajo stock o retrasos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6A508FA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Notificaciones visuales en pantalla</w:t>
            </w:r>
          </w:p>
        </w:tc>
      </w:tr>
      <w:tr w:rsidR="000034C9" w:rsidRPr="000034C9" w14:paraId="7FA3ED8B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A7F23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Semana 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C3078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Pruebas integradas del sistema completo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C1B65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Versión funcional 1.0 con pruebas internas</w:t>
            </w:r>
          </w:p>
        </w:tc>
      </w:tr>
      <w:tr w:rsidR="000034C9" w:rsidRPr="000034C9" w14:paraId="722F2240" w14:textId="77777777" w:rsidTr="0030140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CF75D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Semana 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8D05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Corrección de errores y ajustes finales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0B150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Sistema refinado, libre de errores críticos</w:t>
            </w:r>
          </w:p>
        </w:tc>
      </w:tr>
      <w:tr w:rsidR="000034C9" w:rsidRPr="000034C9" w14:paraId="56D00D2B" w14:textId="77777777" w:rsidTr="0030140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1E970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Semana 12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52EA7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Documentación técnica y manual de usuario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B82A8" w14:textId="77777777" w:rsidR="000034C9" w:rsidRPr="000034C9" w:rsidRDefault="000034C9" w:rsidP="000034C9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0034C9">
              <w:rPr>
                <w:rFonts w:eastAsia="Times New Roman"/>
                <w:lang w:bidi="ar-SA"/>
              </w:rPr>
              <w:t>Informe final + entregable completo del software</w:t>
            </w:r>
          </w:p>
        </w:tc>
      </w:tr>
    </w:tbl>
    <w:p w14:paraId="069615EC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lang w:bidi="ar-SA"/>
        </w:rPr>
      </w:pPr>
    </w:p>
    <w:p w14:paraId="46D3B668" w14:textId="77777777" w:rsidR="000034C9" w:rsidRPr="000034C9" w:rsidRDefault="000034C9" w:rsidP="000034C9">
      <w:pPr>
        <w:spacing w:before="360" w:after="120" w:line="288" w:lineRule="auto"/>
        <w:jc w:val="both"/>
        <w:outlineLvl w:val="2"/>
        <w:rPr>
          <w:b/>
          <w:bCs/>
          <w:lang w:bidi="ar-SA"/>
        </w:rPr>
      </w:pPr>
      <w:r w:rsidRPr="000034C9">
        <w:rPr>
          <w:b/>
          <w:bCs/>
        </w:rPr>
        <w:t>Metodología de desarrollo</w:t>
      </w:r>
    </w:p>
    <w:p w14:paraId="43098C0C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Se empleará una metodología </w:t>
      </w:r>
      <w:r w:rsidRPr="000034C9">
        <w:rPr>
          <w:rFonts w:eastAsia="ＭＳ 明朝"/>
          <w:b/>
          <w:bCs/>
          <w:lang w:val="es-ES_tradnl" w:bidi="ar-SA"/>
        </w:rPr>
        <w:t>ágil e iterativa</w:t>
      </w:r>
      <w:r w:rsidRPr="000034C9">
        <w:rPr>
          <w:rFonts w:eastAsia="ＭＳ 明朝"/>
          <w:lang w:val="es-ES_tradnl" w:bidi="ar-SA"/>
        </w:rPr>
        <w:t>, basada en ciclos semanales de construcción-validación. Las herramientas principales serán:</w:t>
      </w:r>
    </w:p>
    <w:p w14:paraId="604E8126" w14:textId="77777777" w:rsidR="000034C9" w:rsidRPr="000034C9" w:rsidRDefault="000034C9" w:rsidP="000034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Trello</w:t>
      </w:r>
      <w:r w:rsidRPr="000034C9">
        <w:rPr>
          <w:rFonts w:eastAsia="ＭＳ 明朝"/>
          <w:lang w:val="es-ES_tradnl" w:bidi="ar-SA"/>
        </w:rPr>
        <w:t xml:space="preserve"> para planificación visual de tareas.</w:t>
      </w:r>
    </w:p>
    <w:p w14:paraId="3EBD7203" w14:textId="77777777" w:rsidR="000034C9" w:rsidRPr="000034C9" w:rsidRDefault="000034C9" w:rsidP="000034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Git + GitHub</w:t>
      </w:r>
      <w:r w:rsidRPr="000034C9">
        <w:rPr>
          <w:rFonts w:eastAsia="ＭＳ 明朝"/>
          <w:lang w:val="es-ES_tradnl" w:bidi="ar-SA"/>
        </w:rPr>
        <w:t xml:space="preserve"> para control de versiones.</w:t>
      </w:r>
    </w:p>
    <w:p w14:paraId="04CBA374" w14:textId="77777777" w:rsidR="000034C9" w:rsidRPr="000034C9" w:rsidRDefault="000034C9" w:rsidP="000034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Checklist funcional</w:t>
      </w:r>
      <w:r w:rsidRPr="000034C9">
        <w:rPr>
          <w:rFonts w:eastAsia="ＭＳ 明朝"/>
          <w:lang w:val="es-ES_tradnl" w:bidi="ar-SA"/>
        </w:rPr>
        <w:t xml:space="preserve"> para validar cada módulo.</w:t>
      </w:r>
    </w:p>
    <w:p w14:paraId="134A3BC3" w14:textId="77777777" w:rsidR="000034C9" w:rsidRPr="000034C9" w:rsidRDefault="000034C9" w:rsidP="000034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Revisión cruzada</w:t>
      </w:r>
      <w:r w:rsidRPr="000034C9">
        <w:rPr>
          <w:rFonts w:eastAsia="ＭＳ 明朝"/>
          <w:lang w:val="es-ES_tradnl" w:bidi="ar-SA"/>
        </w:rPr>
        <w:t xml:space="preserve"> (simulada) para control visual y de usabilidad.</w:t>
      </w:r>
    </w:p>
    <w:p w14:paraId="21E3582C" w14:textId="77777777" w:rsidR="000034C9" w:rsidRPr="000034C9" w:rsidRDefault="000034C9" w:rsidP="000034C9">
      <w:pPr>
        <w:keepNext/>
        <w:keepLines/>
        <w:spacing w:before="480" w:after="240" w:line="276" w:lineRule="auto"/>
        <w:outlineLvl w:val="1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</w:rPr>
        <w:t>7. Plan de Monitoreo y Control</w:t>
      </w:r>
    </w:p>
    <w:p w14:paraId="29BA4988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Para asegurar el cumplimiento de los objetivos y la calidad del desarrollo del sistema </w:t>
      </w:r>
      <w:r w:rsidRPr="000034C9">
        <w:rPr>
          <w:rFonts w:eastAsia="ＭＳ 明朝"/>
          <w:i/>
          <w:iCs/>
          <w:lang w:val="es-ES_tradnl" w:bidi="ar-SA"/>
        </w:rPr>
        <w:t>ControlRepro</w:t>
      </w:r>
      <w:r w:rsidRPr="000034C9">
        <w:rPr>
          <w:rFonts w:eastAsia="ＭＳ 明朝"/>
          <w:lang w:val="es-ES_tradnl" w:bidi="ar-SA"/>
        </w:rPr>
        <w:t xml:space="preserve">, se implementará un plan de monitoreo y control basado en </w:t>
      </w:r>
      <w:r w:rsidRPr="000034C9">
        <w:rPr>
          <w:rFonts w:eastAsia="ＭＳ 明朝"/>
          <w:b/>
          <w:bCs/>
          <w:lang w:val="es-ES_tradnl" w:bidi="ar-SA"/>
        </w:rPr>
        <w:t>revisiones periódicas</w:t>
      </w:r>
      <w:r w:rsidRPr="000034C9">
        <w:rPr>
          <w:rFonts w:eastAsia="ＭＳ 明朝"/>
          <w:lang w:val="es-ES_tradnl" w:bidi="ar-SA"/>
        </w:rPr>
        <w:t xml:space="preserve">, </w:t>
      </w:r>
      <w:r w:rsidRPr="000034C9">
        <w:rPr>
          <w:rFonts w:eastAsia="ＭＳ 明朝"/>
          <w:b/>
          <w:bCs/>
          <w:lang w:val="es-ES_tradnl" w:bidi="ar-SA"/>
        </w:rPr>
        <w:t>herramientas de gestión de tareas</w:t>
      </w:r>
      <w:r w:rsidRPr="000034C9">
        <w:rPr>
          <w:rFonts w:eastAsia="ＭＳ 明朝"/>
          <w:lang w:val="es-ES_tradnl" w:bidi="ar-SA"/>
        </w:rPr>
        <w:t xml:space="preserve">, </w:t>
      </w:r>
      <w:r w:rsidRPr="000034C9">
        <w:rPr>
          <w:rFonts w:eastAsia="ＭＳ 明朝"/>
          <w:b/>
          <w:bCs/>
          <w:lang w:val="es-ES_tradnl" w:bidi="ar-SA"/>
        </w:rPr>
        <w:t>control de versiones</w:t>
      </w:r>
      <w:r w:rsidRPr="000034C9">
        <w:rPr>
          <w:rFonts w:eastAsia="ＭＳ 明朝"/>
          <w:lang w:val="es-ES_tradnl" w:bidi="ar-SA"/>
        </w:rPr>
        <w:t xml:space="preserve"> y </w:t>
      </w:r>
      <w:r w:rsidRPr="000034C9">
        <w:rPr>
          <w:rFonts w:eastAsia="ＭＳ 明朝"/>
          <w:b/>
          <w:bCs/>
          <w:lang w:val="es-ES_tradnl" w:bidi="ar-SA"/>
        </w:rPr>
        <w:t>pruebas funcionales</w:t>
      </w:r>
      <w:r w:rsidRPr="000034C9">
        <w:rPr>
          <w:rFonts w:eastAsia="ＭＳ 明朝"/>
          <w:lang w:val="es-ES_tradnl" w:bidi="ar-SA"/>
        </w:rPr>
        <w:t>. Este enfoque permitirá detectar desviaciones a tiempo, ajustar entregables y garantizar un producto funcional y estable</w:t>
      </w:r>
    </w:p>
    <w:p w14:paraId="6AA3AD10" w14:textId="77777777" w:rsidR="000034C9" w:rsidRPr="000034C9" w:rsidRDefault="000034C9" w:rsidP="000034C9">
      <w:pPr>
        <w:spacing w:before="360" w:after="120" w:line="288" w:lineRule="auto"/>
        <w:jc w:val="both"/>
        <w:outlineLvl w:val="2"/>
        <w:rPr>
          <w:b/>
          <w:bCs/>
        </w:rPr>
      </w:pPr>
      <w:r w:rsidRPr="000034C9">
        <w:rPr>
          <w:b/>
          <w:bCs/>
        </w:rPr>
        <w:t>Frecuencia de monitoreo</w:t>
      </w:r>
    </w:p>
    <w:p w14:paraId="243323AB" w14:textId="77777777" w:rsidR="000034C9" w:rsidRPr="000034C9" w:rsidRDefault="000034C9" w:rsidP="000034C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Semanal</w:t>
      </w:r>
      <w:r w:rsidRPr="000034C9">
        <w:rPr>
          <w:rFonts w:eastAsia="ＭＳ 明朝"/>
          <w:lang w:val="es-ES_tradnl" w:bidi="ar-SA"/>
        </w:rPr>
        <w:t>, durante las 12 semanas del desarrollo.</w:t>
      </w:r>
    </w:p>
    <w:p w14:paraId="58EC1D54" w14:textId="77777777" w:rsidR="000034C9" w:rsidRPr="000034C9" w:rsidRDefault="000034C9" w:rsidP="000034C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Cada semana finalizará con una </w:t>
      </w:r>
      <w:r w:rsidRPr="000034C9">
        <w:rPr>
          <w:rFonts w:eastAsia="ＭＳ 明朝"/>
          <w:b/>
          <w:bCs/>
          <w:lang w:val="es-ES_tradnl" w:bidi="ar-SA"/>
        </w:rPr>
        <w:t>revisión del entregable funcional correspondiente</w:t>
      </w:r>
      <w:r w:rsidRPr="000034C9">
        <w:rPr>
          <w:rFonts w:eastAsia="ＭＳ 明朝"/>
          <w:lang w:val="es-ES_tradnl" w:bidi="ar-SA"/>
        </w:rPr>
        <w:t xml:space="preserve"> y su validación según criterios definidos.</w:t>
      </w:r>
    </w:p>
    <w:p w14:paraId="752E00EB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 w:line="276" w:lineRule="auto"/>
        <w:rPr>
          <w:rFonts w:eastAsia="ＭＳ 明朝"/>
          <w:b/>
          <w:bCs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Tipo de controles aplicados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5509"/>
        <w:gridCol w:w="3186"/>
      </w:tblGrid>
      <w:tr w:rsidR="000034C9" w:rsidRPr="000034C9" w14:paraId="36CBECA7" w14:textId="77777777" w:rsidTr="0030140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3CAC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0034C9">
              <w:rPr>
                <w:b/>
                <w:bCs/>
              </w:rPr>
              <w:lastRenderedPageBreak/>
              <w:t>Tipo de control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BB24B5C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0034C9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1B6BB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0034C9">
              <w:rPr>
                <w:b/>
                <w:bCs/>
              </w:rPr>
              <w:t>Herramienta utilizada</w:t>
            </w:r>
          </w:p>
        </w:tc>
      </w:tr>
      <w:tr w:rsidR="000034C9" w:rsidRPr="000034C9" w14:paraId="7A05B695" w14:textId="77777777" w:rsidTr="0030140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29427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Control de avance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D3A7748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Revisión de tareas completadas vs. cronograma semanal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DA34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Trello (tablero de tareas)</w:t>
            </w:r>
          </w:p>
        </w:tc>
      </w:tr>
      <w:tr w:rsidR="000034C9" w:rsidRPr="000034C9" w14:paraId="281B5AF6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A6D16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Control de versiones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477C1AF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Registro y respaldo de cambios en el código fuente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4DFE24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Git + GitHub</w:t>
            </w:r>
          </w:p>
        </w:tc>
      </w:tr>
      <w:tr w:rsidR="000034C9" w:rsidRPr="000034C9" w14:paraId="2B892F12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D4578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Control funcional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CDED11E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Verificación de funcionamiento de cada módulo mediante pruebas internas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36D3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Checklist funcional</w:t>
            </w:r>
          </w:p>
        </w:tc>
      </w:tr>
      <w:tr w:rsidR="000034C9" w:rsidRPr="000034C9" w14:paraId="336C9ECD" w14:textId="77777777" w:rsidTr="0030140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DF871A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Control visual</w:t>
            </w:r>
          </w:p>
        </w:tc>
        <w:tc>
          <w:tcPr>
            <w:tcW w:w="0" w:type="auto"/>
            <w:vAlign w:val="center"/>
            <w:hideMark/>
          </w:tcPr>
          <w:p w14:paraId="424EC7D0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Validación del diseño de la interfaz y experiencia de usuario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544875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Criterios predefinidos + revisión cruzada</w:t>
            </w:r>
          </w:p>
        </w:tc>
      </w:tr>
      <w:tr w:rsidR="000034C9" w:rsidRPr="000034C9" w14:paraId="10205448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4E055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Control documental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0EF101E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Revisión de redacción, estructura y claridad del manual y del informe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A36AC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Rúbrica + lector externo simulado</w:t>
            </w:r>
          </w:p>
        </w:tc>
      </w:tr>
    </w:tbl>
    <w:p w14:paraId="434E01EF" w14:textId="77777777" w:rsidR="000034C9" w:rsidRPr="000034C9" w:rsidRDefault="000034C9" w:rsidP="000034C9">
      <w:pPr>
        <w:spacing w:before="360" w:after="120" w:line="288" w:lineRule="auto"/>
        <w:jc w:val="both"/>
        <w:outlineLvl w:val="2"/>
        <w:rPr>
          <w:b/>
          <w:bCs/>
          <w:lang w:bidi="ar-SA"/>
        </w:rPr>
      </w:pPr>
      <w:r w:rsidRPr="000034C9">
        <w:rPr>
          <w:b/>
          <w:bCs/>
        </w:rPr>
        <w:t>Mecanismo de retroalimentación</w:t>
      </w:r>
    </w:p>
    <w:p w14:paraId="22ACF502" w14:textId="77777777" w:rsidR="000034C9" w:rsidRPr="000034C9" w:rsidRDefault="000034C9" w:rsidP="000034C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Cada semana se completará una </w:t>
      </w:r>
      <w:r w:rsidRPr="000034C9">
        <w:rPr>
          <w:rFonts w:eastAsia="ＭＳ 明朝"/>
          <w:b/>
          <w:bCs/>
          <w:lang w:val="es-ES_tradnl" w:bidi="ar-SA"/>
        </w:rPr>
        <w:t>lista de validación interna</w:t>
      </w:r>
      <w:r w:rsidRPr="000034C9">
        <w:rPr>
          <w:rFonts w:eastAsia="ＭＳ 明朝"/>
          <w:lang w:val="es-ES_tradnl" w:bidi="ar-SA"/>
        </w:rPr>
        <w:t>, confirmando si los requisitos funcionales de ese módulo han sido satisfechos.</w:t>
      </w:r>
    </w:p>
    <w:p w14:paraId="604016A1" w14:textId="77777777" w:rsidR="000034C9" w:rsidRPr="000034C9" w:rsidRDefault="000034C9" w:rsidP="000034C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Se mantendrá una </w:t>
      </w:r>
      <w:r w:rsidRPr="000034C9">
        <w:rPr>
          <w:rFonts w:eastAsia="ＭＳ 明朝"/>
          <w:b/>
          <w:bCs/>
          <w:lang w:val="es-ES_tradnl" w:bidi="ar-SA"/>
        </w:rPr>
        <w:t>bitácora de errores y soluciones</w:t>
      </w:r>
      <w:r w:rsidRPr="000034C9">
        <w:rPr>
          <w:rFonts w:eastAsia="ＭＳ 明朝"/>
          <w:lang w:val="es-ES_tradnl" w:bidi="ar-SA"/>
        </w:rPr>
        <w:t xml:space="preserve"> para registrar cualquier desviación detectada y su corrección.</w:t>
      </w:r>
    </w:p>
    <w:p w14:paraId="15B11494" w14:textId="77777777" w:rsidR="000034C9" w:rsidRPr="000034C9" w:rsidRDefault="000034C9" w:rsidP="000034C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En caso de bloqueos técnicos o desajustes de planificación, se ajustará el cronograma de manera flexible, priorizando el cumplimiento de las funcionalidades clave.</w:t>
      </w:r>
    </w:p>
    <w:p w14:paraId="456F2F6E" w14:textId="77777777" w:rsidR="000034C9" w:rsidRPr="000034C9" w:rsidRDefault="000034C9" w:rsidP="000034C9">
      <w:pPr>
        <w:keepNext/>
        <w:keepLines/>
        <w:spacing w:before="480" w:after="240" w:line="276" w:lineRule="auto"/>
        <w:outlineLvl w:val="1"/>
        <w:rPr>
          <w:rFonts w:eastAsia="Times New Roman"/>
          <w:b/>
          <w:bCs/>
        </w:rPr>
      </w:pPr>
      <w:r w:rsidRPr="000034C9">
        <w:rPr>
          <w:rFonts w:eastAsia="Times New Roman"/>
          <w:b/>
          <w:bCs/>
        </w:rPr>
        <w:t>8. Materiales, Métodos y Herramientas</w:t>
      </w:r>
    </w:p>
    <w:p w14:paraId="557B7B9B" w14:textId="77777777" w:rsidR="000034C9" w:rsidRPr="000034C9" w:rsidRDefault="000034C9" w:rsidP="000034C9">
      <w:pPr>
        <w:spacing w:line="276" w:lineRule="auto"/>
      </w:pPr>
      <w:r w:rsidRPr="000034C9">
        <w:t xml:space="preserve">Esta sección detalla los recursos técnicos, metodológicos y tecnológicos que serán utilizados durante el desarrollo e implementación del sistema </w:t>
      </w:r>
      <w:r w:rsidRPr="000034C9">
        <w:rPr>
          <w:i/>
          <w:iCs/>
        </w:rPr>
        <w:t>ControlRepro</w:t>
      </w:r>
      <w:r w:rsidRPr="000034C9">
        <w:t>. Se privilegian herramientas multiplataforma, de libre acceso y de bajo requerimiento técnico, ideales para un entorno PYME y un desarrollo llevado por una sola persona.</w:t>
      </w:r>
    </w:p>
    <w:p w14:paraId="7D41D1AE" w14:textId="77777777" w:rsidR="000034C9" w:rsidRPr="000034C9" w:rsidRDefault="000034C9" w:rsidP="000034C9">
      <w:pPr>
        <w:spacing w:line="276" w:lineRule="auto"/>
      </w:pPr>
    </w:p>
    <w:p w14:paraId="61160163" w14:textId="77777777" w:rsidR="000034C9" w:rsidRPr="000034C9" w:rsidRDefault="000034C9" w:rsidP="000034C9">
      <w:pPr>
        <w:spacing w:line="276" w:lineRule="auto"/>
        <w:rPr>
          <w:b/>
          <w:bCs/>
        </w:rPr>
      </w:pPr>
      <w:r w:rsidRPr="000034C9">
        <w:rPr>
          <w:b/>
          <w:bCs/>
        </w:rPr>
        <w:t>Materiales y herramientas de desarrollo</w:t>
      </w:r>
    </w:p>
    <w:p w14:paraId="24401280" w14:textId="77777777" w:rsidR="000034C9" w:rsidRPr="000034C9" w:rsidRDefault="000034C9" w:rsidP="000034C9">
      <w:pPr>
        <w:spacing w:line="276" w:lineRule="auto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2736"/>
        <w:gridCol w:w="5416"/>
      </w:tblGrid>
      <w:tr w:rsidR="000034C9" w:rsidRPr="000034C9" w14:paraId="464594EC" w14:textId="77777777" w:rsidTr="0030140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91282AE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0034C9">
              <w:rPr>
                <w:b/>
                <w:bCs/>
              </w:rPr>
              <w:t>Elemento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2C204E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0034C9">
              <w:rPr>
                <w:b/>
                <w:bCs/>
              </w:rPr>
              <w:t>Herramienta/Descripción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E03B09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b/>
                <w:bCs/>
                <w:lang w:bidi="ar-SA"/>
              </w:rPr>
            </w:pPr>
            <w:r w:rsidRPr="000034C9">
              <w:rPr>
                <w:b/>
                <w:bCs/>
              </w:rPr>
              <w:t>Finalidad</w:t>
            </w:r>
          </w:p>
        </w:tc>
      </w:tr>
      <w:tr w:rsidR="000034C9" w:rsidRPr="000034C9" w14:paraId="6655BA7C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66EF49A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rPr>
                <w:b/>
                <w:bCs/>
              </w:rPr>
              <w:t>Lenguaje principal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AAB41B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JavaScript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4CC2289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Desarrollo de la lógica de negocio y la interfaz</w:t>
            </w:r>
          </w:p>
        </w:tc>
      </w:tr>
      <w:tr w:rsidR="000034C9" w:rsidRPr="000034C9" w14:paraId="28E1B585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1E0034A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rPr>
                <w:b/>
                <w:bCs/>
              </w:rPr>
              <w:t>Framework frontend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EAD200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React.js o Vue.js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087129C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Creación de la interfaz gráfica del usuario (SPA)</w:t>
            </w:r>
          </w:p>
        </w:tc>
      </w:tr>
      <w:tr w:rsidR="000034C9" w:rsidRPr="000034C9" w14:paraId="32850FE3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FD6526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rPr>
                <w:b/>
                <w:bCs/>
              </w:rPr>
              <w:t>Framework backend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E6359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Node.js + Express.js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04DB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Gestión de rutas, controladores y lógica de negocio</w:t>
            </w:r>
          </w:p>
        </w:tc>
      </w:tr>
      <w:tr w:rsidR="000034C9" w:rsidRPr="000034C9" w14:paraId="4256D597" w14:textId="77777777" w:rsidTr="0030140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5BF587F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rPr>
                <w:b/>
                <w:bCs/>
              </w:rPr>
              <w:t>Base de datos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2E299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SQLite o PostgreSQL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1ABAE9E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Almacenamiento local de productos, consumos y proveedores</w:t>
            </w:r>
          </w:p>
        </w:tc>
      </w:tr>
      <w:tr w:rsidR="000034C9" w:rsidRPr="000034C9" w14:paraId="1799C36D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84CD4CE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rPr>
                <w:b/>
                <w:bCs/>
              </w:rPr>
              <w:t>Exportación de pedidos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8C993C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Librerías como xlsx o pdfkit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DF67B0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Generación automática de archivos Excel o PDF</w:t>
            </w:r>
          </w:p>
        </w:tc>
      </w:tr>
      <w:tr w:rsidR="000034C9" w:rsidRPr="000034C9" w14:paraId="7168078B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0EAE313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rPr>
                <w:b/>
                <w:bCs/>
              </w:rPr>
              <w:t>Control de versiones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160567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Git + GitHub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DDA0E6C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Historial de cambios, respaldo y seguimiento del proyecto</w:t>
            </w:r>
          </w:p>
        </w:tc>
      </w:tr>
      <w:tr w:rsidR="000034C9" w:rsidRPr="000034C9" w14:paraId="2D6E2859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EF6562F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rPr>
                <w:b/>
                <w:bCs/>
              </w:rPr>
              <w:t>Gestión de tareas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551821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Trello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B4F4D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Organización visual y secuencial del desarrollo por semanas</w:t>
            </w:r>
          </w:p>
        </w:tc>
      </w:tr>
      <w:tr w:rsidR="000034C9" w:rsidRPr="000034C9" w14:paraId="536A5ABA" w14:textId="77777777" w:rsidTr="003014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60E9CF8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rPr>
                <w:b/>
                <w:bCs/>
              </w:rPr>
              <w:lastRenderedPageBreak/>
              <w:t>Editor de código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8D09A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Visual Studio Code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77D2F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Programación, pruebas y depuración de módulos</w:t>
            </w:r>
          </w:p>
        </w:tc>
      </w:tr>
      <w:tr w:rsidR="000034C9" w:rsidRPr="000034C9" w14:paraId="0F26ECD7" w14:textId="77777777" w:rsidTr="0030140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276591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rPr>
                <w:b/>
                <w:bCs/>
              </w:rPr>
              <w:t>Estilo visual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036E8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Tailwind CSS o Bootstrap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723D7" w14:textId="77777777" w:rsidR="000034C9" w:rsidRPr="000034C9" w:rsidRDefault="000034C9" w:rsidP="000034C9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lang w:bidi="ar-SA"/>
              </w:rPr>
            </w:pPr>
            <w:r w:rsidRPr="000034C9">
              <w:t>Desarrollo rápido de interfaces limpias y responsivas</w:t>
            </w:r>
          </w:p>
        </w:tc>
      </w:tr>
    </w:tbl>
    <w:p w14:paraId="63589FA3" w14:textId="77777777" w:rsidR="000034C9" w:rsidRPr="000034C9" w:rsidRDefault="000034C9" w:rsidP="000034C9">
      <w:pPr>
        <w:spacing w:before="360" w:after="120" w:line="288" w:lineRule="auto"/>
        <w:jc w:val="both"/>
        <w:outlineLvl w:val="2"/>
        <w:rPr>
          <w:b/>
          <w:bCs/>
          <w:lang w:bidi="ar-SA"/>
        </w:rPr>
      </w:pPr>
      <w:r w:rsidRPr="000034C9">
        <w:rPr>
          <w:b/>
          <w:bCs/>
        </w:rPr>
        <w:t>Modelo de desarrollo</w:t>
      </w:r>
    </w:p>
    <w:p w14:paraId="59F11E82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Se utilizará una </w:t>
      </w:r>
      <w:r w:rsidRPr="000034C9">
        <w:rPr>
          <w:rFonts w:eastAsia="ＭＳ 明朝"/>
          <w:b/>
          <w:bCs/>
          <w:lang w:val="es-ES_tradnl" w:bidi="ar-SA"/>
        </w:rPr>
        <w:t>arquitectura limpia (Clean Architecture)</w:t>
      </w:r>
      <w:r w:rsidRPr="000034C9">
        <w:rPr>
          <w:rFonts w:eastAsia="ＭＳ 明朝"/>
          <w:lang w:val="es-ES_tradnl" w:bidi="ar-SA"/>
        </w:rPr>
        <w:t>, que permite separar claramente las responsabilidades entre:</w:t>
      </w:r>
    </w:p>
    <w:p w14:paraId="122C4974" w14:textId="77777777" w:rsidR="000034C9" w:rsidRPr="000034C9" w:rsidRDefault="000034C9" w:rsidP="000034C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Capa de presentación</w:t>
      </w:r>
      <w:r w:rsidRPr="000034C9">
        <w:rPr>
          <w:rFonts w:eastAsia="ＭＳ 明朝"/>
          <w:lang w:val="es-ES_tradnl" w:bidi="ar-SA"/>
        </w:rPr>
        <w:t xml:space="preserve"> (interfaz de usuario)</w:t>
      </w:r>
    </w:p>
    <w:p w14:paraId="480AB404" w14:textId="77777777" w:rsidR="000034C9" w:rsidRPr="000034C9" w:rsidRDefault="000034C9" w:rsidP="000034C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Capa de aplicación</w:t>
      </w:r>
      <w:r w:rsidRPr="000034C9">
        <w:rPr>
          <w:rFonts w:eastAsia="ＭＳ 明朝"/>
          <w:lang w:val="es-ES_tradnl" w:bidi="ar-SA"/>
        </w:rPr>
        <w:t xml:space="preserve"> (reglas de uso)</w:t>
      </w:r>
    </w:p>
    <w:p w14:paraId="5DA8E53A" w14:textId="77777777" w:rsidR="000034C9" w:rsidRPr="000034C9" w:rsidRDefault="000034C9" w:rsidP="000034C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Capa de dominio</w:t>
      </w:r>
      <w:r w:rsidRPr="000034C9">
        <w:rPr>
          <w:rFonts w:eastAsia="ＭＳ 明朝"/>
          <w:lang w:val="es-ES_tradnl" w:bidi="ar-SA"/>
        </w:rPr>
        <w:t xml:space="preserve"> (modelo de negocio)</w:t>
      </w:r>
    </w:p>
    <w:p w14:paraId="336ED1DD" w14:textId="77777777" w:rsidR="000034C9" w:rsidRPr="000034C9" w:rsidRDefault="000034C9" w:rsidP="000034C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b/>
          <w:bCs/>
          <w:lang w:val="es-ES_tradnl" w:bidi="ar-SA"/>
        </w:rPr>
        <w:t>Capa de infraestructura</w:t>
      </w:r>
      <w:r w:rsidRPr="000034C9">
        <w:rPr>
          <w:rFonts w:eastAsia="ＭＳ 明朝"/>
          <w:lang w:val="es-ES_tradnl" w:bidi="ar-SA"/>
        </w:rPr>
        <w:t xml:space="preserve"> (base de datos, archivos)</w:t>
      </w:r>
    </w:p>
    <w:p w14:paraId="3D75E56D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Este enfoque mejora la mantenibilidad, facilita pruebas unitarias y permite la futura expansión del sistema (por ejemplo, agregar IA para sugerencias más complejas).</w:t>
      </w:r>
    </w:p>
    <w:p w14:paraId="6EEF4DC7" w14:textId="77777777" w:rsidR="000034C9" w:rsidRPr="000034C9" w:rsidRDefault="000034C9" w:rsidP="000034C9">
      <w:pPr>
        <w:spacing w:before="360" w:after="120" w:line="288" w:lineRule="auto"/>
        <w:jc w:val="both"/>
        <w:outlineLvl w:val="2"/>
        <w:rPr>
          <w:b/>
          <w:bCs/>
        </w:rPr>
      </w:pPr>
      <w:r w:rsidRPr="000034C9">
        <w:rPr>
          <w:b/>
          <w:bCs/>
        </w:rPr>
        <w:t xml:space="preserve"> Método de trabajo</w:t>
      </w:r>
    </w:p>
    <w:p w14:paraId="6D87BA8F" w14:textId="77777777" w:rsidR="000034C9" w:rsidRPr="000034C9" w:rsidRDefault="000034C9" w:rsidP="000034C9">
      <w:pPr>
        <w:widowControl/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El método será </w:t>
      </w:r>
      <w:r w:rsidRPr="000034C9">
        <w:rPr>
          <w:rFonts w:eastAsia="ＭＳ 明朝"/>
          <w:b/>
          <w:bCs/>
          <w:lang w:val="es-ES_tradnl" w:bidi="ar-SA"/>
        </w:rPr>
        <w:t>ágil e incremental</w:t>
      </w:r>
      <w:r w:rsidRPr="000034C9">
        <w:rPr>
          <w:rFonts w:eastAsia="ＭＳ 明朝"/>
          <w:lang w:val="es-ES_tradnl" w:bidi="ar-SA"/>
        </w:rPr>
        <w:t>, con entregas funcionales semanales. Cada iteración incluirá:</w:t>
      </w:r>
    </w:p>
    <w:p w14:paraId="0B0CF61D" w14:textId="77777777" w:rsidR="000034C9" w:rsidRPr="000034C9" w:rsidRDefault="000034C9" w:rsidP="000034C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Implementación del módulo según cronograma.</w:t>
      </w:r>
    </w:p>
    <w:p w14:paraId="0B4A7B3F" w14:textId="77777777" w:rsidR="000034C9" w:rsidRPr="000034C9" w:rsidRDefault="000034C9" w:rsidP="000034C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Validación funcional mediante pruebas manuales.</w:t>
      </w:r>
    </w:p>
    <w:p w14:paraId="4366E904" w14:textId="77777777" w:rsidR="000034C9" w:rsidRPr="000034C9" w:rsidRDefault="000034C9" w:rsidP="000034C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Registro del avance y errores en Trello y bitácora.</w:t>
      </w:r>
    </w:p>
    <w:p w14:paraId="5E062315" w14:textId="77777777" w:rsidR="000034C9" w:rsidRPr="000034C9" w:rsidRDefault="000034C9" w:rsidP="000034C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Control de cambios con Git.</w:t>
      </w:r>
    </w:p>
    <w:p w14:paraId="2C7CB44C" w14:textId="77777777" w:rsidR="000034C9" w:rsidRPr="000034C9" w:rsidRDefault="000034C9" w:rsidP="000034C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Revisión visual y funcional antes del cierre semanal.</w:t>
      </w:r>
    </w:p>
    <w:p w14:paraId="471D8F04" w14:textId="77777777" w:rsidR="000034C9" w:rsidRPr="000034C9" w:rsidRDefault="000034C9" w:rsidP="000034C9">
      <w:pPr>
        <w:keepNext/>
        <w:keepLines/>
        <w:spacing w:before="480" w:after="240" w:line="276" w:lineRule="auto"/>
        <w:outlineLvl w:val="1"/>
        <w:rPr>
          <w:rFonts w:eastAsia="Times New Roman"/>
          <w:b/>
          <w:bCs/>
          <w:lang w:bidi="ar-SA"/>
        </w:rPr>
      </w:pPr>
      <w:r w:rsidRPr="000034C9">
        <w:rPr>
          <w:rFonts w:eastAsia="Times New Roman"/>
          <w:b/>
          <w:bCs/>
        </w:rPr>
        <w:t>9. Bibliografía</w:t>
      </w:r>
    </w:p>
    <w:p w14:paraId="54046A43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n-US" w:bidi="ar-SA"/>
        </w:rPr>
        <w:t xml:space="preserve">Bragg, S. M. (2020). </w:t>
      </w:r>
      <w:r w:rsidRPr="000034C9">
        <w:rPr>
          <w:rFonts w:eastAsia="ＭＳ 明朝"/>
          <w:i/>
          <w:iCs/>
          <w:lang w:val="en-US" w:bidi="ar-SA"/>
        </w:rPr>
        <w:t>Inventory Best Practices</w:t>
      </w:r>
      <w:r w:rsidRPr="000034C9">
        <w:rPr>
          <w:rFonts w:eastAsia="ＭＳ 明朝"/>
          <w:lang w:val="en-US" w:bidi="ar-SA"/>
        </w:rPr>
        <w:t xml:space="preserve"> (2nd ed.). </w:t>
      </w:r>
      <w:r w:rsidRPr="000034C9">
        <w:rPr>
          <w:rFonts w:eastAsia="ＭＳ 明朝"/>
          <w:lang w:val="es-ES_tradnl" w:bidi="ar-SA"/>
        </w:rPr>
        <w:t>Wiley.</w:t>
      </w:r>
    </w:p>
    <w:p w14:paraId="486D7610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Guía técnica con buenas prácticas para la gestión de inventario y control de stock.</w:t>
      </w:r>
    </w:p>
    <w:p w14:paraId="2A5728F8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n-US" w:bidi="ar-SA"/>
        </w:rPr>
        <w:t xml:space="preserve">Gackenheimer, C. (2014). </w:t>
      </w:r>
      <w:r w:rsidRPr="000034C9">
        <w:rPr>
          <w:rFonts w:eastAsia="ＭＳ 明朝"/>
          <w:i/>
          <w:iCs/>
          <w:lang w:val="en-US" w:bidi="ar-SA"/>
        </w:rPr>
        <w:t>Introduction to Electron: Build cross-platform desktop apps with JavaScript, HTML, and CSS</w:t>
      </w:r>
      <w:r w:rsidRPr="000034C9">
        <w:rPr>
          <w:rFonts w:eastAsia="ＭＳ 明朝"/>
          <w:lang w:val="en-US" w:bidi="ar-SA"/>
        </w:rPr>
        <w:t xml:space="preserve">. </w:t>
      </w:r>
      <w:r w:rsidRPr="000034C9">
        <w:rPr>
          <w:rFonts w:eastAsia="ＭＳ 明朝"/>
          <w:lang w:val="es-ES_tradnl" w:bidi="ar-SA"/>
        </w:rPr>
        <w:t>Apress.</w:t>
      </w:r>
    </w:p>
    <w:p w14:paraId="6CCB6DCF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Introducción al desarrollo de aplicaciones multiplataforma de escritorio.</w:t>
      </w:r>
    </w:p>
    <w:p w14:paraId="5340957C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Ramírez, J. (2022). </w:t>
      </w:r>
      <w:r w:rsidRPr="000034C9">
        <w:rPr>
          <w:rFonts w:eastAsia="ＭＳ 明朝"/>
          <w:i/>
          <w:iCs/>
          <w:lang w:val="es-ES_tradnl" w:bidi="ar-SA"/>
        </w:rPr>
        <w:t>Transformación digital en pequeñas empresas: desafíos y oportunidades</w:t>
      </w:r>
      <w:r w:rsidRPr="000034C9">
        <w:rPr>
          <w:rFonts w:eastAsia="ＭＳ 明朝"/>
          <w:lang w:val="es-ES_tradnl" w:bidi="ar-SA"/>
        </w:rPr>
        <w:t>. Revista Iberoamericana de Innovación, 15(2), 89–104.</w:t>
      </w:r>
    </w:p>
    <w:p w14:paraId="6FB3967A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Artículo sobre cómo las PYMES pueden adaptarse tecnológicamente de forma gradual y eficiente.</w:t>
      </w:r>
    </w:p>
    <w:p w14:paraId="57A0BDC1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Instituto Nacional de Estadísticas de Chile (INE). (2021). </w:t>
      </w:r>
      <w:r w:rsidRPr="000034C9">
        <w:rPr>
          <w:rFonts w:eastAsia="ＭＳ 明朝"/>
          <w:i/>
          <w:iCs/>
          <w:lang w:val="es-ES_tradnl" w:bidi="ar-SA"/>
        </w:rPr>
        <w:t>Radiografía de las PYMES en Chile</w:t>
      </w:r>
      <w:r w:rsidRPr="000034C9">
        <w:rPr>
          <w:rFonts w:eastAsia="ＭＳ 明朝"/>
          <w:lang w:val="es-ES_tradnl" w:bidi="ar-SA"/>
        </w:rPr>
        <w:t xml:space="preserve">. Recuperado de </w:t>
      </w:r>
      <w:hyperlink r:id="rId10" w:tgtFrame="_new" w:history="1">
        <w:r w:rsidRPr="000034C9">
          <w:rPr>
            <w:rFonts w:eastAsia="ＭＳ 明朝"/>
            <w:color w:val="0000FF"/>
            <w:u w:val="single"/>
            <w:lang w:val="es-ES_tradnl" w:bidi="ar-SA"/>
          </w:rPr>
          <w:t>https://www.ine.cl</w:t>
        </w:r>
      </w:hyperlink>
    </w:p>
    <w:p w14:paraId="4C9C83A2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Datos contextuales sobre la realidad operativa y tecnológica de las pequeñas empresas chilenas.</w:t>
      </w:r>
    </w:p>
    <w:p w14:paraId="2B72B49F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n-US" w:bidi="ar-SA"/>
        </w:rPr>
        <w:t xml:space="preserve">Singh, V. (2018). </w:t>
      </w:r>
      <w:r w:rsidRPr="000034C9">
        <w:rPr>
          <w:rFonts w:eastAsia="ＭＳ 明朝"/>
          <w:i/>
          <w:iCs/>
          <w:lang w:val="en-US" w:bidi="ar-SA"/>
        </w:rPr>
        <w:t>Lean Inventory Management</w:t>
      </w:r>
      <w:r w:rsidRPr="000034C9">
        <w:rPr>
          <w:rFonts w:eastAsia="ＭＳ 明朝"/>
          <w:lang w:val="en-US" w:bidi="ar-SA"/>
        </w:rPr>
        <w:t xml:space="preserve">. </w:t>
      </w:r>
      <w:r w:rsidRPr="000034C9">
        <w:rPr>
          <w:rFonts w:eastAsia="ＭＳ 明朝"/>
          <w:lang w:val="es-ES_tradnl" w:bidi="ar-SA"/>
        </w:rPr>
        <w:t>Lean Enterprise Academy.</w:t>
      </w:r>
    </w:p>
    <w:p w14:paraId="6A87F846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Enfoque de gestión ajustada aplicado al manejo de inventarios y reposiciones estratégicas.</w:t>
      </w:r>
    </w:p>
    <w:p w14:paraId="7D4C7E53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n-US" w:bidi="ar-SA"/>
        </w:rPr>
        <w:t xml:space="preserve">Chopra, S., &amp; Meindl, P. (2019). </w:t>
      </w:r>
      <w:r w:rsidRPr="000034C9">
        <w:rPr>
          <w:rFonts w:eastAsia="ＭＳ 明朝"/>
          <w:i/>
          <w:iCs/>
          <w:lang w:val="en-US" w:bidi="ar-SA"/>
        </w:rPr>
        <w:t>Supply Chain Management: Strategy, Planning, and Operation</w:t>
      </w:r>
      <w:r w:rsidRPr="000034C9">
        <w:rPr>
          <w:rFonts w:eastAsia="ＭＳ 明朝"/>
          <w:lang w:val="en-US" w:bidi="ar-SA"/>
        </w:rPr>
        <w:t xml:space="preserve"> (7th ed.). </w:t>
      </w:r>
      <w:r w:rsidRPr="000034C9">
        <w:rPr>
          <w:rFonts w:eastAsia="ＭＳ 明朝"/>
          <w:lang w:val="es-ES_tradnl" w:bidi="ar-SA"/>
        </w:rPr>
        <w:t>Pearson.</w:t>
      </w:r>
    </w:p>
    <w:p w14:paraId="7A9741BE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Fundamentos sobre planificación de la reposición y relación con proveedores dentro de la cadena logística.</w:t>
      </w:r>
    </w:p>
    <w:p w14:paraId="17C1FF27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n-US" w:bidi="ar-SA"/>
        </w:rPr>
        <w:t xml:space="preserve">Microsoft. (2024). </w:t>
      </w:r>
      <w:r w:rsidRPr="000034C9">
        <w:rPr>
          <w:rFonts w:eastAsia="ＭＳ 明朝"/>
          <w:i/>
          <w:iCs/>
          <w:lang w:val="en-US" w:bidi="ar-SA"/>
        </w:rPr>
        <w:t>Node.js and JavaScript developer documentation</w:t>
      </w:r>
      <w:r w:rsidRPr="000034C9">
        <w:rPr>
          <w:rFonts w:eastAsia="ＭＳ 明朝"/>
          <w:lang w:val="en-US" w:bidi="ar-SA"/>
        </w:rPr>
        <w:t xml:space="preserve">. </w:t>
      </w:r>
      <w:r w:rsidRPr="000034C9">
        <w:rPr>
          <w:rFonts w:eastAsia="ＭＳ 明朝"/>
          <w:lang w:val="es-ES_tradnl" w:bidi="ar-SA"/>
        </w:rPr>
        <w:t xml:space="preserve">Recuperado de </w:t>
      </w:r>
      <w:hyperlink r:id="rId11" w:tgtFrame="_new" w:history="1">
        <w:r w:rsidRPr="000034C9">
          <w:rPr>
            <w:rFonts w:eastAsia="ＭＳ 明朝"/>
            <w:color w:val="0000FF"/>
            <w:u w:val="single"/>
            <w:lang w:val="es-ES_tradnl" w:bidi="ar-SA"/>
          </w:rPr>
          <w:t>https://learn.microsoft.com/en-us/javascript/</w:t>
        </w:r>
      </w:hyperlink>
    </w:p>
    <w:p w14:paraId="086628A7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lastRenderedPageBreak/>
        <w:t>Documentación técnica sobre el uso de JavaScript y Node.js para aplicaciones web y backend.</w:t>
      </w:r>
    </w:p>
    <w:p w14:paraId="52324BF5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Vue.js. (2023). </w:t>
      </w:r>
      <w:r w:rsidRPr="000034C9">
        <w:rPr>
          <w:rFonts w:eastAsia="ＭＳ 明朝"/>
          <w:i/>
          <w:iCs/>
          <w:lang w:val="es-ES_tradnl" w:bidi="ar-SA"/>
        </w:rPr>
        <w:t>Introduction — Vue.js</w:t>
      </w:r>
      <w:r w:rsidRPr="000034C9">
        <w:rPr>
          <w:rFonts w:eastAsia="ＭＳ 明朝"/>
          <w:lang w:val="es-ES_tradnl" w:bidi="ar-SA"/>
        </w:rPr>
        <w:t xml:space="preserve">. Recuperado de </w:t>
      </w:r>
      <w:hyperlink r:id="rId12" w:tgtFrame="_new" w:history="1">
        <w:r w:rsidRPr="000034C9">
          <w:rPr>
            <w:rFonts w:eastAsia="ＭＳ 明朝"/>
            <w:color w:val="0000FF"/>
            <w:u w:val="single"/>
            <w:lang w:val="es-ES_tradnl" w:bidi="ar-SA"/>
          </w:rPr>
          <w:t>https://vuejs.org/guide/introduction.html</w:t>
        </w:r>
      </w:hyperlink>
    </w:p>
    <w:p w14:paraId="6E98E62B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Documentación oficial para desarrollo frontend con Vue.js.</w:t>
      </w:r>
    </w:p>
    <w:p w14:paraId="7AC2FC99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 xml:space="preserve">Tailwind CSS. (2024). </w:t>
      </w:r>
      <w:r w:rsidRPr="000034C9">
        <w:rPr>
          <w:rFonts w:eastAsia="ＭＳ 明朝"/>
          <w:i/>
          <w:iCs/>
          <w:lang w:val="es-ES_tradnl" w:bidi="ar-SA"/>
        </w:rPr>
        <w:t>Documentation</w:t>
      </w:r>
      <w:r w:rsidRPr="000034C9">
        <w:rPr>
          <w:rFonts w:eastAsia="ＭＳ 明朝"/>
          <w:lang w:val="es-ES_tradnl" w:bidi="ar-SA"/>
        </w:rPr>
        <w:t xml:space="preserve">. Recuperado de </w:t>
      </w:r>
      <w:hyperlink r:id="rId13" w:tgtFrame="_new" w:history="1">
        <w:r w:rsidRPr="000034C9">
          <w:rPr>
            <w:rFonts w:eastAsia="ＭＳ 明朝"/>
            <w:color w:val="0000FF"/>
            <w:u w:val="single"/>
            <w:lang w:val="es-ES_tradnl" w:bidi="ar-SA"/>
          </w:rPr>
          <w:t>https://tailwindcss.com/docs</w:t>
        </w:r>
      </w:hyperlink>
    </w:p>
    <w:p w14:paraId="256178E3" w14:textId="77777777" w:rsidR="000034C9" w:rsidRPr="000034C9" w:rsidRDefault="000034C9" w:rsidP="000034C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ＭＳ 明朝"/>
          <w:lang w:val="es-ES_tradnl" w:bidi="ar-SA"/>
        </w:rPr>
      </w:pPr>
      <w:r w:rsidRPr="000034C9">
        <w:rPr>
          <w:rFonts w:eastAsia="ＭＳ 明朝"/>
          <w:lang w:val="es-ES_tradnl" w:bidi="ar-SA"/>
        </w:rPr>
        <w:t>Guía de diseño para construir interfaces limpias y modernas con Tailwind.</w:t>
      </w:r>
    </w:p>
    <w:p w14:paraId="4F9167AE" w14:textId="77777777" w:rsidR="00CE4917" w:rsidRPr="000034C9" w:rsidRDefault="00CE4917" w:rsidP="000034C9">
      <w:pPr>
        <w:rPr>
          <w:lang w:val="es-ES_tradnl"/>
        </w:rPr>
      </w:pPr>
    </w:p>
    <w:sectPr w:rsidR="00CE4917" w:rsidRPr="000034C9" w:rsidSect="000034C9">
      <w:headerReference w:type="default" r:id="rId14"/>
      <w:footerReference w:type="default" r:id="rId15"/>
      <w:pgSz w:w="12240" w:h="15840"/>
      <w:pgMar w:top="1418" w:right="85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8C9F6" w14:textId="77777777" w:rsidR="00700A62" w:rsidRDefault="00700A62">
      <w:r>
        <w:separator/>
      </w:r>
    </w:p>
  </w:endnote>
  <w:endnote w:type="continuationSeparator" w:id="0">
    <w:p w14:paraId="0C8BF934" w14:textId="77777777" w:rsidR="00700A62" w:rsidRDefault="00700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7FF39" w14:textId="77777777" w:rsidR="00A379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3E2551D6" wp14:editId="38C16326">
          <wp:simplePos x="0" y="0"/>
          <wp:positionH relativeFrom="column">
            <wp:posOffset>-568959</wp:posOffset>
          </wp:positionH>
          <wp:positionV relativeFrom="paragraph">
            <wp:posOffset>74295</wp:posOffset>
          </wp:positionV>
          <wp:extent cx="7791450" cy="53657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536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A15E7" w14:textId="77777777" w:rsidR="00700A62" w:rsidRDefault="00700A62">
      <w:r>
        <w:separator/>
      </w:r>
    </w:p>
  </w:footnote>
  <w:footnote w:type="continuationSeparator" w:id="0">
    <w:p w14:paraId="04E8A395" w14:textId="77777777" w:rsidR="00700A62" w:rsidRDefault="00700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2F54D" w14:textId="77777777" w:rsidR="00A379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A07B42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0DC965" wp14:editId="3EF40102">
              <wp:simplePos x="0" y="0"/>
              <wp:positionH relativeFrom="column">
                <wp:posOffset>-91440</wp:posOffset>
              </wp:positionH>
              <wp:positionV relativeFrom="paragraph">
                <wp:posOffset>-265430</wp:posOffset>
              </wp:positionV>
              <wp:extent cx="5652135" cy="441960"/>
              <wp:effectExtent l="635" t="1270" r="0" b="4445"/>
              <wp:wrapSquare wrapText="bothSides"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2135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E7153" w14:textId="77777777" w:rsidR="00A37917" w:rsidRDefault="00000000" w:rsidP="005C4D60">
                          <w:pPr>
                            <w:pStyle w:val="Cita"/>
                          </w:pPr>
                          <w:r w:rsidRPr="002D5D73">
                            <w:t xml:space="preserve">Informe </w:t>
                          </w:r>
                          <w:r>
                            <w:t>final del anteproyecto</w:t>
                          </w:r>
                        </w:p>
                        <w:p w14:paraId="2ECE489B" w14:textId="77777777" w:rsidR="00A37917" w:rsidRPr="006F48D0" w:rsidRDefault="00A37917" w:rsidP="005C4D60">
                          <w:pPr>
                            <w:pStyle w:val="Cit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0DC96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7.2pt;margin-top:-20.9pt;width:445.05pt;height:34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" filled="f" stroked="f">
              <v:textbox style="mso-fit-shape-to-text:t">
                <w:txbxContent>
                  <w:p w14:paraId="157E7153" w14:textId="77777777" w:rsidR="00000000" w:rsidRDefault="00000000" w:rsidP="005C4D60">
                    <w:pPr>
                      <w:pStyle w:val="Cita"/>
                    </w:pPr>
                    <w:r w:rsidRPr="002D5D73">
                      <w:t xml:space="preserve">Informe </w:t>
                    </w:r>
                    <w:r>
                      <w:t>final del anteproyecto</w:t>
                    </w:r>
                  </w:p>
                  <w:p w14:paraId="2ECE489B" w14:textId="77777777" w:rsidR="00000000" w:rsidRPr="006F48D0" w:rsidRDefault="00000000" w:rsidP="005C4D60">
                    <w:pPr>
                      <w:pStyle w:val="Cita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hidden="0" allowOverlap="1" wp14:anchorId="31D770FC" wp14:editId="3116436C">
          <wp:simplePos x="0" y="0"/>
          <wp:positionH relativeFrom="column">
            <wp:posOffset>-571499</wp:posOffset>
          </wp:positionH>
          <wp:positionV relativeFrom="paragraph">
            <wp:posOffset>-447674</wp:posOffset>
          </wp:positionV>
          <wp:extent cx="7791450" cy="4857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6DCF"/>
    <w:multiLevelType w:val="multilevel"/>
    <w:tmpl w:val="D74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65611"/>
    <w:multiLevelType w:val="multilevel"/>
    <w:tmpl w:val="FF7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A472C"/>
    <w:multiLevelType w:val="multilevel"/>
    <w:tmpl w:val="4B16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90C5C"/>
    <w:multiLevelType w:val="multilevel"/>
    <w:tmpl w:val="BF7C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95984"/>
    <w:multiLevelType w:val="multilevel"/>
    <w:tmpl w:val="AB0C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D2B6A"/>
    <w:multiLevelType w:val="multilevel"/>
    <w:tmpl w:val="9B8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B613B"/>
    <w:multiLevelType w:val="hybridMultilevel"/>
    <w:tmpl w:val="E5E40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46706"/>
    <w:multiLevelType w:val="multilevel"/>
    <w:tmpl w:val="55C0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96EA7"/>
    <w:multiLevelType w:val="multilevel"/>
    <w:tmpl w:val="8E6E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20779"/>
    <w:multiLevelType w:val="multilevel"/>
    <w:tmpl w:val="DBF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159989">
    <w:abstractNumId w:val="3"/>
  </w:num>
  <w:num w:numId="2" w16cid:durableId="1279868952">
    <w:abstractNumId w:val="9"/>
  </w:num>
  <w:num w:numId="3" w16cid:durableId="257913867">
    <w:abstractNumId w:val="8"/>
  </w:num>
  <w:num w:numId="4" w16cid:durableId="1052122763">
    <w:abstractNumId w:val="5"/>
  </w:num>
  <w:num w:numId="5" w16cid:durableId="1963152011">
    <w:abstractNumId w:val="7"/>
  </w:num>
  <w:num w:numId="6" w16cid:durableId="1691107795">
    <w:abstractNumId w:val="4"/>
  </w:num>
  <w:num w:numId="7" w16cid:durableId="63643806">
    <w:abstractNumId w:val="0"/>
  </w:num>
  <w:num w:numId="8" w16cid:durableId="1076586313">
    <w:abstractNumId w:val="1"/>
  </w:num>
  <w:num w:numId="9" w16cid:durableId="1456558498">
    <w:abstractNumId w:val="2"/>
  </w:num>
  <w:num w:numId="10" w16cid:durableId="1516530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C9"/>
    <w:rsid w:val="000034C9"/>
    <w:rsid w:val="006B0530"/>
    <w:rsid w:val="00700A62"/>
    <w:rsid w:val="00811CC6"/>
    <w:rsid w:val="00A37917"/>
    <w:rsid w:val="00CE4917"/>
    <w:rsid w:val="00FE4470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404B"/>
  <w15:chartTrackingRefBased/>
  <w15:docId w15:val="{A5EBB545-AD8C-4607-B6BD-29DDBBE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4C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0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3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4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4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4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4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03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03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4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4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4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4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4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4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4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4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4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4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4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4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34C9"/>
    <w:pPr>
      <w:widowControl/>
      <w:autoSpaceDE/>
      <w:autoSpaceDN/>
      <w:spacing w:before="100" w:beforeAutospacing="1" w:after="100" w:afterAutospacing="1"/>
    </w:pPr>
    <w:rPr>
      <w:rFonts w:ascii="Times" w:eastAsia="ＭＳ 明朝" w:hAnsi="Times" w:cs="Times New Roman"/>
      <w:sz w:val="20"/>
      <w:szCs w:val="20"/>
      <w:lang w:val="es-ES_tradnl" w:bidi="ar-SA"/>
    </w:rPr>
  </w:style>
  <w:style w:type="table" w:styleId="Tablaconcuadrcula">
    <w:name w:val="Table Grid"/>
    <w:basedOn w:val="Tablanormal"/>
    <w:uiPriority w:val="59"/>
    <w:rsid w:val="000034C9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s-ES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0034C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4C9"/>
    <w:rPr>
      <w:b/>
      <w:bCs/>
    </w:rPr>
  </w:style>
  <w:style w:type="character" w:styleId="nfasis">
    <w:name w:val="Emphasis"/>
    <w:basedOn w:val="Fuentedeprrafopredeter"/>
    <w:uiPriority w:val="20"/>
    <w:qFormat/>
    <w:rsid w:val="000034C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03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ailwindcss.com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uejs.org/guide/introduc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javascrip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ine.c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2995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CERDA FUENTES, SEBASTIAN I.</dc:creator>
  <cp:keywords/>
  <dc:description/>
  <cp:lastModifiedBy>CERDA FUENTES, SEBASTIAN I.</cp:lastModifiedBy>
  <cp:revision>3</cp:revision>
  <dcterms:created xsi:type="dcterms:W3CDTF">2025-07-11T14:31:00Z</dcterms:created>
  <dcterms:modified xsi:type="dcterms:W3CDTF">2025-07-11T14:34:00Z</dcterms:modified>
</cp:coreProperties>
</file>