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533" w:type="dxa"/>
        <w:tblLook w:val="04A0" w:firstRow="1" w:lastRow="0" w:firstColumn="1" w:lastColumn="0" w:noHBand="0" w:noVBand="1"/>
      </w:tblPr>
      <w:tblGrid>
        <w:gridCol w:w="4595"/>
        <w:gridCol w:w="3455"/>
        <w:gridCol w:w="6483"/>
      </w:tblGrid>
      <w:tr w:rsidR="00B21693" w:rsidRPr="00B21693" w:rsidTr="00B21693">
        <w:trPr>
          <w:trHeight w:val="294"/>
        </w:trPr>
        <w:tc>
          <w:tcPr>
            <w:tcW w:w="4595" w:type="dxa"/>
            <w:shd w:val="clear" w:color="auto" w:fill="E2EFD9" w:themeFill="accent6" w:themeFillTint="33"/>
            <w:noWrap/>
          </w:tcPr>
          <w:p w:rsidR="00B21693" w:rsidRPr="00C2050B" w:rsidRDefault="00B21693" w:rsidP="00B21693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3455" w:type="dxa"/>
            <w:shd w:val="clear" w:color="auto" w:fill="E2EFD9" w:themeFill="accent6" w:themeFillTint="33"/>
          </w:tcPr>
          <w:p w:rsidR="00B21693" w:rsidRPr="00C2050B" w:rsidRDefault="00B21693" w:rsidP="00B21693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6483" w:type="dxa"/>
            <w:shd w:val="clear" w:color="auto" w:fill="E2EFD9" w:themeFill="accent6" w:themeFillTint="33"/>
          </w:tcPr>
          <w:p w:rsidR="00B21693" w:rsidRPr="00C2050B" w:rsidRDefault="00B21693" w:rsidP="00B21693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B21693" w:rsidRPr="00B21693" w:rsidTr="00B21693">
        <w:trPr>
          <w:trHeight w:val="484"/>
        </w:trPr>
        <w:tc>
          <w:tcPr>
            <w:tcW w:w="4595" w:type="dxa"/>
            <w:noWrap/>
            <w:hideMark/>
          </w:tcPr>
          <w:p w:rsidR="00B21693" w:rsidRPr="00B21693" w:rsidRDefault="00B21693">
            <w:pPr>
              <w:rPr>
                <w:rFonts w:ascii="Frutiger 45 Light" w:hAnsi="Frutiger 45 Light"/>
              </w:rPr>
            </w:pPr>
            <w:r w:rsidRPr="00B21693">
              <w:rPr>
                <w:rFonts w:ascii="Frutiger 45 Light" w:hAnsi="Frutiger 45 Light"/>
              </w:rPr>
              <w:t>En receso invernal</w:t>
            </w:r>
          </w:p>
        </w:tc>
        <w:tc>
          <w:tcPr>
            <w:tcW w:w="3455" w:type="dxa"/>
            <w:vMerge w:val="restart"/>
            <w:hideMark/>
          </w:tcPr>
          <w:p w:rsidR="00B21693" w:rsidRPr="00B21693" w:rsidRDefault="00B21693">
            <w:pPr>
              <w:rPr>
                <w:rFonts w:ascii="Frutiger 45 Light" w:hAnsi="Frutiger 45 Light"/>
                <w:b/>
              </w:rPr>
            </w:pPr>
            <w:r w:rsidRPr="00B21693">
              <w:rPr>
                <w:rFonts w:ascii="Frutiger 45 Light" w:hAnsi="Frutiger 45 Light"/>
                <w:b/>
              </w:rPr>
              <w:t>Aceite RR</w:t>
            </w:r>
            <w:r w:rsidRPr="00B21693">
              <w:rPr>
                <w:rFonts w:ascii="Frutiger 45 Light" w:hAnsi="Frutiger 45 Light"/>
                <w:b/>
              </w:rPr>
              <w:br/>
            </w:r>
            <w:proofErr w:type="spellStart"/>
            <w:r w:rsidRPr="00B21693">
              <w:rPr>
                <w:rFonts w:ascii="Frutiger 45 Light" w:hAnsi="Frutiger 45 Light"/>
                <w:b/>
              </w:rPr>
              <w:t>metidation</w:t>
            </w:r>
            <w:proofErr w:type="spellEnd"/>
            <w:r w:rsidRPr="00B21693">
              <w:rPr>
                <w:rFonts w:ascii="Frutiger 45 Light" w:hAnsi="Frutiger 45 Light"/>
                <w:b/>
              </w:rPr>
              <w:br/>
            </w:r>
            <w:proofErr w:type="spellStart"/>
            <w:r w:rsidRPr="00B21693">
              <w:rPr>
                <w:rFonts w:ascii="Frutiger 45 Light" w:hAnsi="Frutiger 45 Light"/>
                <w:b/>
              </w:rPr>
              <w:t>clorpirifos</w:t>
            </w:r>
            <w:proofErr w:type="spellEnd"/>
            <w:r w:rsidRPr="00B21693">
              <w:rPr>
                <w:rFonts w:ascii="Frutiger 45 Light" w:hAnsi="Frutiger 45 Light"/>
                <w:b/>
              </w:rPr>
              <w:br/>
            </w:r>
            <w:proofErr w:type="spellStart"/>
            <w:r w:rsidRPr="00B21693">
              <w:rPr>
                <w:rFonts w:ascii="Frutiger 45 Light" w:hAnsi="Frutiger 45 Light"/>
                <w:b/>
              </w:rPr>
              <w:t>Dimetoato</w:t>
            </w:r>
            <w:proofErr w:type="spellEnd"/>
            <w:r w:rsidRPr="00B21693">
              <w:rPr>
                <w:rFonts w:ascii="Frutiger 45 Light" w:hAnsi="Frutiger 45 Light"/>
                <w:b/>
              </w:rPr>
              <w:br/>
            </w:r>
            <w:proofErr w:type="spellStart"/>
            <w:r w:rsidRPr="00B21693">
              <w:rPr>
                <w:rFonts w:ascii="Frutiger 45 Light" w:hAnsi="Frutiger 45 Light"/>
                <w:b/>
              </w:rPr>
              <w:t>Carbosulfan</w:t>
            </w:r>
            <w:proofErr w:type="spellEnd"/>
            <w:r w:rsidRPr="00B21693">
              <w:rPr>
                <w:rFonts w:ascii="Frutiger 45 Light" w:hAnsi="Frutiger 45 Light"/>
                <w:b/>
              </w:rPr>
              <w:br/>
            </w:r>
            <w:proofErr w:type="spellStart"/>
            <w:r w:rsidRPr="00B21693">
              <w:rPr>
                <w:rFonts w:ascii="Frutiger 45 Light" w:hAnsi="Frutiger 45 Light"/>
                <w:b/>
              </w:rPr>
              <w:t>Carbaryl</w:t>
            </w:r>
            <w:proofErr w:type="spellEnd"/>
            <w:r w:rsidRPr="00B21693">
              <w:rPr>
                <w:rFonts w:ascii="Frutiger 45 Light" w:hAnsi="Frutiger 45 Light"/>
                <w:b/>
              </w:rPr>
              <w:br/>
            </w:r>
            <w:proofErr w:type="spellStart"/>
            <w:r w:rsidRPr="00B21693">
              <w:rPr>
                <w:rFonts w:ascii="Frutiger 45 Light" w:hAnsi="Frutiger 45 Light"/>
                <w:b/>
              </w:rPr>
              <w:t>Tiametoxan</w:t>
            </w:r>
            <w:proofErr w:type="spellEnd"/>
            <w:r w:rsidRPr="00B21693">
              <w:rPr>
                <w:rFonts w:ascii="Frutiger 45 Light" w:hAnsi="Frutiger 45 Light"/>
                <w:b/>
              </w:rPr>
              <w:br/>
            </w:r>
            <w:proofErr w:type="spellStart"/>
            <w:r w:rsidRPr="00B21693">
              <w:rPr>
                <w:rFonts w:ascii="Frutiger 45 Light" w:hAnsi="Frutiger 45 Light"/>
                <w:b/>
              </w:rPr>
              <w:t>Lambdacialotrina</w:t>
            </w:r>
            <w:proofErr w:type="spellEnd"/>
          </w:p>
        </w:tc>
        <w:tc>
          <w:tcPr>
            <w:tcW w:w="6483" w:type="dxa"/>
            <w:vMerge w:val="restart"/>
            <w:hideMark/>
          </w:tcPr>
          <w:p w:rsidR="00B21693" w:rsidRPr="00B21693" w:rsidRDefault="00B21693">
            <w:pPr>
              <w:rPr>
                <w:rFonts w:ascii="Frutiger 45 Light" w:hAnsi="Frutiger 45 Light"/>
              </w:rPr>
            </w:pPr>
            <w:r w:rsidRPr="00B21693">
              <w:rPr>
                <w:rFonts w:ascii="Frutiger 45 Light" w:hAnsi="Frutiger 45 Light"/>
              </w:rPr>
              <w:t>Hacer tratamientos preventivos con aceite, en invierno usar una concentración mayor de 2 - 3%.</w:t>
            </w:r>
            <w:r w:rsidRPr="00B21693">
              <w:rPr>
                <w:rFonts w:ascii="Frutiger 45 Light" w:hAnsi="Frutiger 45 Light"/>
              </w:rPr>
              <w:br/>
              <w:t xml:space="preserve">Evitar </w:t>
            </w:r>
            <w:proofErr w:type="spellStart"/>
            <w:r w:rsidRPr="00B21693">
              <w:rPr>
                <w:rFonts w:ascii="Frutiger 45 Light" w:hAnsi="Frutiger 45 Light"/>
              </w:rPr>
              <w:t>canopias</w:t>
            </w:r>
            <w:proofErr w:type="spellEnd"/>
            <w:r w:rsidRPr="00B21693">
              <w:rPr>
                <w:rFonts w:ascii="Frutiger 45 Light" w:hAnsi="Frutiger 45 Light"/>
              </w:rPr>
              <w:t xml:space="preserve"> húmedas, densas y que generen mucha sombra. Cuidado en las aplicaciones químicas no matar la fauna benéfica que lo controla.</w:t>
            </w:r>
            <w:r w:rsidRPr="00B21693">
              <w:rPr>
                <w:rFonts w:ascii="Frutiger 45 Light" w:hAnsi="Frutiger 45 Light"/>
              </w:rPr>
              <w:br/>
              <w:t xml:space="preserve">Controlando esta plaga, controlamos </w:t>
            </w:r>
            <w:proofErr w:type="spellStart"/>
            <w:r w:rsidRPr="00B21693">
              <w:rPr>
                <w:rFonts w:ascii="Frutiger 45 Light" w:hAnsi="Frutiger 45 Light"/>
              </w:rPr>
              <w:t>Fumagina</w:t>
            </w:r>
            <w:proofErr w:type="spellEnd"/>
          </w:p>
        </w:tc>
      </w:tr>
      <w:tr w:rsidR="00B21693" w:rsidRPr="00B21693" w:rsidTr="00B21693">
        <w:trPr>
          <w:trHeight w:val="744"/>
        </w:trPr>
        <w:tc>
          <w:tcPr>
            <w:tcW w:w="4595" w:type="dxa"/>
            <w:noWrap/>
            <w:hideMark/>
          </w:tcPr>
          <w:p w:rsidR="00B21693" w:rsidRPr="00B21693" w:rsidRDefault="00B21693">
            <w:pPr>
              <w:rPr>
                <w:rFonts w:ascii="Frutiger 45 Light" w:hAnsi="Frutiger 45 Light"/>
              </w:rPr>
            </w:pPr>
            <w:proofErr w:type="spellStart"/>
            <w:r w:rsidRPr="00B21693">
              <w:rPr>
                <w:rFonts w:ascii="Frutiger 45 Light" w:hAnsi="Frutiger 45 Light"/>
              </w:rPr>
              <w:t>Brotación</w:t>
            </w:r>
            <w:proofErr w:type="spellEnd"/>
          </w:p>
        </w:tc>
        <w:tc>
          <w:tcPr>
            <w:tcW w:w="3455" w:type="dxa"/>
            <w:vMerge/>
            <w:hideMark/>
          </w:tcPr>
          <w:p w:rsidR="00B21693" w:rsidRPr="00B21693" w:rsidRDefault="00B21693">
            <w:pPr>
              <w:rPr>
                <w:rFonts w:ascii="Frutiger 45 Light" w:hAnsi="Frutiger 45 Light"/>
              </w:rPr>
            </w:pPr>
          </w:p>
        </w:tc>
        <w:tc>
          <w:tcPr>
            <w:tcW w:w="6483" w:type="dxa"/>
            <w:vMerge/>
            <w:hideMark/>
          </w:tcPr>
          <w:p w:rsidR="00B21693" w:rsidRPr="00B21693" w:rsidRDefault="00B21693">
            <w:pPr>
              <w:rPr>
                <w:rFonts w:ascii="Frutiger 45 Light" w:hAnsi="Frutiger 45 Light"/>
              </w:rPr>
            </w:pPr>
          </w:p>
        </w:tc>
      </w:tr>
      <w:tr w:rsidR="00B21693" w:rsidRPr="00B21693" w:rsidTr="00B21693">
        <w:trPr>
          <w:trHeight w:val="294"/>
        </w:trPr>
        <w:tc>
          <w:tcPr>
            <w:tcW w:w="4595" w:type="dxa"/>
            <w:noWrap/>
            <w:hideMark/>
          </w:tcPr>
          <w:p w:rsidR="00B21693" w:rsidRPr="00B21693" w:rsidRDefault="00B21693">
            <w:pPr>
              <w:rPr>
                <w:rFonts w:ascii="Frutiger 45 Light" w:hAnsi="Frutiger 45 Light"/>
              </w:rPr>
            </w:pPr>
            <w:r w:rsidRPr="00B21693">
              <w:rPr>
                <w:rFonts w:ascii="Frutiger 45 Light" w:hAnsi="Frutiger 45 Light"/>
              </w:rPr>
              <w:t xml:space="preserve">Cuaje a </w:t>
            </w:r>
            <w:proofErr w:type="spellStart"/>
            <w:r w:rsidRPr="00B21693">
              <w:rPr>
                <w:rFonts w:ascii="Frutiger 45 Light" w:hAnsi="Frutiger 45 Light"/>
              </w:rPr>
              <w:t>poscosecha</w:t>
            </w:r>
            <w:proofErr w:type="spellEnd"/>
          </w:p>
        </w:tc>
        <w:tc>
          <w:tcPr>
            <w:tcW w:w="3455" w:type="dxa"/>
            <w:vMerge/>
            <w:hideMark/>
          </w:tcPr>
          <w:p w:rsidR="00B21693" w:rsidRPr="00B21693" w:rsidRDefault="00B21693">
            <w:pPr>
              <w:rPr>
                <w:rFonts w:ascii="Frutiger 45 Light" w:hAnsi="Frutiger 45 Light"/>
              </w:rPr>
            </w:pPr>
          </w:p>
        </w:tc>
        <w:tc>
          <w:tcPr>
            <w:tcW w:w="6483" w:type="dxa"/>
            <w:vMerge/>
            <w:hideMark/>
          </w:tcPr>
          <w:p w:rsidR="00B21693" w:rsidRPr="00B21693" w:rsidRDefault="00B21693">
            <w:pPr>
              <w:rPr>
                <w:rFonts w:ascii="Frutiger 45 Light" w:hAnsi="Frutiger 45 Light"/>
              </w:rPr>
            </w:pPr>
          </w:p>
        </w:tc>
      </w:tr>
    </w:tbl>
    <w:p w:rsidR="00FB6277" w:rsidRPr="00430233" w:rsidRDefault="00FB6277">
      <w:pPr>
        <w:rPr>
          <w:rFonts w:ascii="Frutiger 45 Light" w:hAnsi="Frutiger 45 Light"/>
        </w:rPr>
      </w:pPr>
      <w:bookmarkStart w:id="0" w:name="_GoBack"/>
      <w:bookmarkEnd w:id="0"/>
    </w:p>
    <w:sectPr w:rsidR="00FB6277" w:rsidRPr="00430233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2C2F8F"/>
    <w:rsid w:val="002D13AD"/>
    <w:rsid w:val="003B2ADE"/>
    <w:rsid w:val="00430233"/>
    <w:rsid w:val="005A2C76"/>
    <w:rsid w:val="005D4315"/>
    <w:rsid w:val="006202BC"/>
    <w:rsid w:val="00697723"/>
    <w:rsid w:val="007F6075"/>
    <w:rsid w:val="00B21693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2015-05-23T23:01:00Z</cp:lastPrinted>
  <dcterms:created xsi:type="dcterms:W3CDTF">2015-05-23T23:03:00Z</dcterms:created>
  <dcterms:modified xsi:type="dcterms:W3CDTF">2015-05-23T23:03:00Z</dcterms:modified>
</cp:coreProperties>
</file>