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819" w:type="dxa"/>
        <w:tblLook w:val="04A0" w:firstRow="1" w:lastRow="0" w:firstColumn="1" w:lastColumn="0" w:noHBand="0" w:noVBand="1"/>
      </w:tblPr>
      <w:tblGrid>
        <w:gridCol w:w="4685"/>
        <w:gridCol w:w="3523"/>
        <w:gridCol w:w="6611"/>
      </w:tblGrid>
      <w:tr w:rsidR="009153F4" w:rsidRPr="0016665F" w:rsidTr="009153F4">
        <w:trPr>
          <w:trHeight w:val="889"/>
        </w:trPr>
        <w:tc>
          <w:tcPr>
            <w:tcW w:w="4685" w:type="dxa"/>
            <w:shd w:val="clear" w:color="auto" w:fill="E2EFD9" w:themeFill="accent6" w:themeFillTint="33"/>
          </w:tcPr>
          <w:p w:rsidR="009153F4" w:rsidRPr="00C2050B" w:rsidRDefault="009153F4" w:rsidP="009153F4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3523" w:type="dxa"/>
            <w:shd w:val="clear" w:color="auto" w:fill="E2EFD9" w:themeFill="accent6" w:themeFillTint="33"/>
          </w:tcPr>
          <w:p w:rsidR="009153F4" w:rsidRPr="00C2050B" w:rsidRDefault="009153F4" w:rsidP="009153F4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6611" w:type="dxa"/>
            <w:shd w:val="clear" w:color="auto" w:fill="E2EFD9" w:themeFill="accent6" w:themeFillTint="33"/>
          </w:tcPr>
          <w:p w:rsidR="009153F4" w:rsidRPr="00C2050B" w:rsidRDefault="009153F4" w:rsidP="009153F4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9153F4" w:rsidRPr="0016665F" w:rsidTr="009153F4">
        <w:trPr>
          <w:trHeight w:val="3532"/>
        </w:trPr>
        <w:tc>
          <w:tcPr>
            <w:tcW w:w="4685" w:type="dxa"/>
            <w:hideMark/>
          </w:tcPr>
          <w:p w:rsidR="009153F4" w:rsidRPr="0016665F" w:rsidRDefault="009153F4">
            <w:pPr>
              <w:rPr>
                <w:rFonts w:ascii="Frutiger 45 Light" w:hAnsi="Frutiger 45 Light"/>
              </w:rPr>
            </w:pPr>
            <w:r w:rsidRPr="0016665F">
              <w:rPr>
                <w:rFonts w:ascii="Frutiger 45 Light" w:hAnsi="Frutiger 45 Light"/>
              </w:rPr>
              <w:t>Después de poda</w:t>
            </w:r>
          </w:p>
        </w:tc>
        <w:tc>
          <w:tcPr>
            <w:tcW w:w="3523" w:type="dxa"/>
            <w:hideMark/>
          </w:tcPr>
          <w:p w:rsidR="009153F4" w:rsidRPr="009153F4" w:rsidRDefault="009153F4">
            <w:pPr>
              <w:rPr>
                <w:rFonts w:ascii="Frutiger 45 Light" w:hAnsi="Frutiger 45 Light"/>
                <w:b/>
              </w:rPr>
            </w:pPr>
            <w:r w:rsidRPr="009153F4">
              <w:rPr>
                <w:rFonts w:ascii="Frutiger 45 Light" w:hAnsi="Frutiger 45 Light"/>
                <w:b/>
              </w:rPr>
              <w:t xml:space="preserve">Oxicloruro de Cobre. </w:t>
            </w:r>
            <w:r w:rsidRPr="009153F4">
              <w:rPr>
                <w:rFonts w:ascii="Frutiger 45 Light" w:hAnsi="Frutiger 45 Light"/>
                <w:b/>
              </w:rPr>
              <w:br/>
              <w:t>Caldo Bordelés.</w:t>
            </w:r>
            <w:r w:rsidRPr="009153F4">
              <w:rPr>
                <w:rFonts w:ascii="Frutiger 45 Light" w:hAnsi="Frutiger 45 Light"/>
                <w:b/>
                <w:u w:val="single"/>
              </w:rPr>
              <w:br/>
              <w:t>PINTURA FUNGICA CON:</w:t>
            </w:r>
            <w:r w:rsidRPr="009153F4">
              <w:rPr>
                <w:rFonts w:ascii="Frutiger 45 Light" w:hAnsi="Frutiger 45 Light"/>
                <w:b/>
              </w:rPr>
              <w:br/>
              <w:t>CARBANEDAZIM.</w:t>
            </w:r>
            <w:r w:rsidRPr="009153F4">
              <w:rPr>
                <w:rFonts w:ascii="Frutiger 45 Light" w:hAnsi="Frutiger 45 Light"/>
                <w:b/>
              </w:rPr>
              <w:br/>
              <w:t>OXICLORURO DE COBRE.</w:t>
            </w:r>
          </w:p>
        </w:tc>
        <w:tc>
          <w:tcPr>
            <w:tcW w:w="6611" w:type="dxa"/>
            <w:hideMark/>
          </w:tcPr>
          <w:p w:rsidR="009153F4" w:rsidRPr="0016665F" w:rsidRDefault="009153F4" w:rsidP="009153F4">
            <w:pPr>
              <w:pStyle w:val="Sinespaciado"/>
            </w:pPr>
            <w:r w:rsidRPr="0016665F">
              <w:rPr>
                <w:u w:val="single"/>
              </w:rPr>
              <w:t>MEDIDAS PROTECTIVAS:</w:t>
            </w:r>
            <w:r w:rsidRPr="0016665F">
              <w:t xml:space="preserve"> MANTENER BUEN ESTADO SANITARIO DEL CULTIVO.</w:t>
            </w:r>
            <w:r w:rsidRPr="0016665F">
              <w:br/>
              <w:t>PODAR ÁRBOLES SANOS PRIMERO Y LUEGO LOS ENFERMOS.</w:t>
            </w:r>
            <w:r w:rsidRPr="0016665F">
              <w:br/>
              <w:t>CERRAR PARCIALMENTE LAS COPAS DEMASIADO ABIERTAS.</w:t>
            </w:r>
            <w:r w:rsidRPr="0016665F">
              <w:br/>
              <w:t>EVITAR PODAS INTENSAS QUE DEJAN RAMAS DESPROTEGIDAS.</w:t>
            </w:r>
            <w:r w:rsidRPr="0016665F">
              <w:br/>
              <w:t>DESINFECCIÓN DE ELEMENTOS DE PODA C</w:t>
            </w:r>
            <w:r>
              <w:t>ON FORMALINA O HIPOCLORITO DE SODIO</w:t>
            </w:r>
            <w:r w:rsidRPr="0016665F">
              <w:t>.</w:t>
            </w:r>
            <w:r w:rsidRPr="0016665F">
              <w:br/>
              <w:t xml:space="preserve">PINTAR </w:t>
            </w:r>
            <w:r>
              <w:t xml:space="preserve">CORTES DE PODA SUPERIORES A 2 CM DE </w:t>
            </w:r>
            <w:r w:rsidRPr="0016665F">
              <w:t>DIÁMETRO</w:t>
            </w:r>
          </w:p>
        </w:tc>
      </w:tr>
    </w:tbl>
    <w:p w:rsidR="007B53A6" w:rsidRDefault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</w:p>
    <w:p w:rsidR="007B53A6" w:rsidRPr="007B53A6" w:rsidRDefault="007B53A6" w:rsidP="007B53A6">
      <w:pPr>
        <w:rPr>
          <w:rFonts w:ascii="Frutiger 45 Light" w:hAnsi="Frutiger 45 Light"/>
        </w:rPr>
      </w:pPr>
      <w:bookmarkStart w:id="0" w:name="_GoBack"/>
      <w:bookmarkEnd w:id="0"/>
    </w:p>
    <w:p w:rsidR="007B53A6" w:rsidRDefault="007B53A6" w:rsidP="007B53A6">
      <w:pPr>
        <w:rPr>
          <w:rFonts w:ascii="Frutiger 45 Light" w:hAnsi="Frutiger 45 Light"/>
        </w:rPr>
      </w:pPr>
    </w:p>
    <w:p w:rsidR="00FB6277" w:rsidRPr="007B53A6" w:rsidRDefault="007B53A6" w:rsidP="007B53A6">
      <w:pPr>
        <w:tabs>
          <w:tab w:val="left" w:pos="2925"/>
        </w:tabs>
        <w:rPr>
          <w:rFonts w:ascii="Frutiger 45 Light" w:hAnsi="Frutiger 45 Light"/>
        </w:rPr>
      </w:pPr>
      <w:r>
        <w:rPr>
          <w:rFonts w:ascii="Frutiger 45 Light" w:hAnsi="Frutiger 45 Light"/>
        </w:rPr>
        <w:tab/>
      </w:r>
    </w:p>
    <w:sectPr w:rsidR="00FB6277" w:rsidRPr="007B53A6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0C5ACA"/>
    <w:rsid w:val="0016665F"/>
    <w:rsid w:val="002C2F8F"/>
    <w:rsid w:val="002D13AD"/>
    <w:rsid w:val="003B2ADE"/>
    <w:rsid w:val="00424C4E"/>
    <w:rsid w:val="00430233"/>
    <w:rsid w:val="0053675C"/>
    <w:rsid w:val="005A2C76"/>
    <w:rsid w:val="005D4315"/>
    <w:rsid w:val="006202BC"/>
    <w:rsid w:val="00697723"/>
    <w:rsid w:val="007B53A6"/>
    <w:rsid w:val="007C3035"/>
    <w:rsid w:val="007F6075"/>
    <w:rsid w:val="00902A0D"/>
    <w:rsid w:val="009153F4"/>
    <w:rsid w:val="00B21693"/>
    <w:rsid w:val="00F117A9"/>
    <w:rsid w:val="00F85BD3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915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2015-05-23T23:25:00Z</cp:lastPrinted>
  <dcterms:created xsi:type="dcterms:W3CDTF">2015-05-23T23:27:00Z</dcterms:created>
  <dcterms:modified xsi:type="dcterms:W3CDTF">2015-05-23T23:27:00Z</dcterms:modified>
</cp:coreProperties>
</file>