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8BEAF" w14:textId="6522D709" w:rsidR="005C4C8A" w:rsidRPr="005C4C8A" w:rsidRDefault="005C4C8A" w:rsidP="005C4C8A">
      <w:pPr>
        <w:rPr>
          <w:sz w:val="36"/>
          <w:szCs w:val="36"/>
          <w:lang w:val="en-US"/>
        </w:rPr>
      </w:pPr>
      <w:r w:rsidRPr="005C4C8A">
        <w:rPr>
          <w:b/>
          <w:bCs/>
          <w:sz w:val="36"/>
          <w:szCs w:val="36"/>
          <w:lang w:val="en-US"/>
        </w:rPr>
        <w:t xml:space="preserve">A2:  </w:t>
      </w:r>
      <w:r w:rsidRPr="005C4C8A">
        <w:rPr>
          <w:sz w:val="36"/>
          <w:szCs w:val="36"/>
        </w:rPr>
        <w:t>Classification with SVM, BP and MLR</w:t>
      </w:r>
    </w:p>
    <w:p w14:paraId="19982627" w14:textId="373043D4" w:rsidR="005C4C8A" w:rsidRPr="006B69DD" w:rsidRDefault="005C4C8A" w:rsidP="005C4C8A">
      <w:pPr>
        <w:rPr>
          <w:rFonts w:cstheme="minorHAnsi"/>
          <w:sz w:val="32"/>
          <w:szCs w:val="32"/>
          <w:lang w:val="en-US"/>
        </w:rPr>
      </w:pPr>
      <w:r w:rsidRPr="006B69DD">
        <w:rPr>
          <w:rFonts w:cstheme="minorHAnsi"/>
          <w:sz w:val="32"/>
          <w:szCs w:val="32"/>
          <w:lang w:val="en-US"/>
        </w:rPr>
        <w:t>Professors:</w:t>
      </w:r>
      <w:r w:rsidR="00B15604">
        <w:rPr>
          <w:rFonts w:cstheme="minorHAnsi"/>
          <w:sz w:val="32"/>
          <w:szCs w:val="32"/>
          <w:lang w:val="en-US"/>
        </w:rPr>
        <w:t xml:space="preserve"> </w:t>
      </w:r>
      <w:r w:rsidRPr="006B69DD">
        <w:rPr>
          <w:rFonts w:cstheme="minorHAnsi"/>
          <w:color w:val="1D2125"/>
          <w:sz w:val="32"/>
          <w:szCs w:val="32"/>
          <w:shd w:val="clear" w:color="auto" w:fill="FFFFFF"/>
        </w:rPr>
        <w:t>SERGIO GÓMEZ JIMÉNEZ</w:t>
      </w:r>
      <w:r>
        <w:rPr>
          <w:rFonts w:cstheme="minorHAnsi"/>
          <w:color w:val="1D2125"/>
          <w:sz w:val="32"/>
          <w:szCs w:val="32"/>
          <w:shd w:val="clear" w:color="auto" w:fill="FFFFFF"/>
          <w:lang w:val="en-US"/>
        </w:rPr>
        <w:t xml:space="preserve">, </w:t>
      </w:r>
      <w:r w:rsidRPr="006B69DD">
        <w:rPr>
          <w:rFonts w:cstheme="minorHAnsi"/>
          <w:sz w:val="32"/>
          <w:szCs w:val="32"/>
        </w:rPr>
        <w:t>JORDI DUCH GAVALDÀ</w:t>
      </w:r>
      <w:r w:rsidRPr="006B69DD">
        <w:rPr>
          <w:rFonts w:cstheme="minorHAnsi"/>
          <w:sz w:val="32"/>
          <w:szCs w:val="32"/>
          <w:lang w:val="en-US"/>
        </w:rPr>
        <w:t xml:space="preserve"> </w:t>
      </w:r>
    </w:p>
    <w:p w14:paraId="7CFC7331" w14:textId="3427D93E" w:rsidR="005C4C8A" w:rsidRDefault="005C4C8A" w:rsidP="005C4C8A">
      <w:pPr>
        <w:rPr>
          <w:sz w:val="32"/>
          <w:szCs w:val="32"/>
          <w:lang w:val="en-US"/>
        </w:rPr>
      </w:pPr>
      <w:r>
        <w:rPr>
          <w:sz w:val="32"/>
          <w:szCs w:val="32"/>
          <w:lang w:val="en-US"/>
        </w:rPr>
        <w:t>Student</w:t>
      </w:r>
      <w:r w:rsidR="00B15604">
        <w:rPr>
          <w:sz w:val="32"/>
          <w:szCs w:val="32"/>
          <w:lang w:val="en-US"/>
        </w:rPr>
        <w:t>s</w:t>
      </w:r>
      <w:r>
        <w:rPr>
          <w:sz w:val="32"/>
          <w:szCs w:val="32"/>
          <w:lang w:val="en-US"/>
        </w:rPr>
        <w:t>:</w:t>
      </w:r>
      <w:r w:rsidR="00B15604">
        <w:rPr>
          <w:sz w:val="32"/>
          <w:szCs w:val="32"/>
          <w:lang w:val="en-US"/>
        </w:rPr>
        <w:t xml:space="preserve"> </w:t>
      </w:r>
      <w:r>
        <w:rPr>
          <w:sz w:val="32"/>
          <w:szCs w:val="32"/>
          <w:lang w:val="en-US"/>
        </w:rPr>
        <w:t>SEBASTIAN BUZDUGAN</w:t>
      </w:r>
      <w:r w:rsidR="00B15604">
        <w:rPr>
          <w:sz w:val="32"/>
          <w:szCs w:val="32"/>
          <w:lang w:val="en-US"/>
        </w:rPr>
        <w:t>, ERIKA LOZANDA MARTINEZ</w:t>
      </w:r>
    </w:p>
    <w:p w14:paraId="5A2FDCF0" w14:textId="77777777" w:rsidR="00246243" w:rsidRDefault="00246243" w:rsidP="005C4C8A">
      <w:pPr>
        <w:rPr>
          <w:sz w:val="28"/>
          <w:szCs w:val="28"/>
          <w:lang w:val="en-US"/>
        </w:rPr>
      </w:pPr>
    </w:p>
    <w:p w14:paraId="7BCE66E8" w14:textId="77777777" w:rsidR="00246243" w:rsidRPr="002B6ED2" w:rsidRDefault="00246243" w:rsidP="005C4C8A">
      <w:pPr>
        <w:rPr>
          <w:sz w:val="28"/>
          <w:szCs w:val="28"/>
          <w:lang w:val="en-US"/>
        </w:rPr>
      </w:pPr>
    </w:p>
    <w:p w14:paraId="6C52BEB6" w14:textId="7BB8B0B8" w:rsidR="005C4C8A" w:rsidRPr="002B6ED2" w:rsidRDefault="005C4C8A" w:rsidP="005C4C8A">
      <w:pPr>
        <w:rPr>
          <w:sz w:val="28"/>
          <w:szCs w:val="28"/>
          <w:lang w:val="en-US"/>
        </w:rPr>
      </w:pPr>
      <w:r w:rsidRPr="0030653D">
        <w:rPr>
          <w:b/>
          <w:bCs/>
          <w:sz w:val="32"/>
          <w:szCs w:val="32"/>
          <w:lang w:val="en-US"/>
        </w:rPr>
        <w:t>Main Concepts:</w:t>
      </w:r>
      <w:r w:rsidRPr="002B6ED2">
        <w:rPr>
          <w:b/>
          <w:bCs/>
          <w:sz w:val="28"/>
          <w:szCs w:val="28"/>
          <w:lang w:val="en-US"/>
        </w:rPr>
        <w:br/>
      </w:r>
      <w:r w:rsidRPr="002B6ED2">
        <w:rPr>
          <w:sz w:val="28"/>
          <w:szCs w:val="28"/>
          <w:lang w:val="en-US"/>
        </w:rPr>
        <w:br/>
        <w:t>The task involves data classification using Support Vector Machines (SVM), Back-Propagation (BP), and Multiple Linear Regression (MLR) on different datasets. Key aspects include parameter selection via cross-validation, data preprocessing, normalization, and evaluation through error rates, confusion matrices, ROC curves, and AUC. The assignment emphasizes finding optimal parameters for each algorithm, handling both binary and multifeatured datasets, and includes comprehensive documentation of methods and analyses.</w:t>
      </w:r>
    </w:p>
    <w:p w14:paraId="23A6451D" w14:textId="77777777" w:rsidR="0030653D" w:rsidRDefault="0030653D" w:rsidP="005C4C8A">
      <w:pPr>
        <w:rPr>
          <w:sz w:val="28"/>
          <w:szCs w:val="28"/>
          <w:lang w:val="en-US"/>
        </w:rPr>
      </w:pPr>
    </w:p>
    <w:p w14:paraId="370CEE01" w14:textId="77777777" w:rsidR="0030653D" w:rsidRDefault="0030653D" w:rsidP="005C4C8A">
      <w:pPr>
        <w:rPr>
          <w:sz w:val="28"/>
          <w:szCs w:val="28"/>
          <w:lang w:val="en-US"/>
        </w:rPr>
      </w:pPr>
    </w:p>
    <w:p w14:paraId="010AB970" w14:textId="7BDBBE77" w:rsidR="0030653D" w:rsidRPr="0030653D" w:rsidRDefault="0030653D" w:rsidP="005C4C8A">
      <w:pPr>
        <w:rPr>
          <w:b/>
          <w:bCs/>
          <w:sz w:val="28"/>
          <w:szCs w:val="28"/>
          <w:lang w:val="en-US"/>
        </w:rPr>
      </w:pPr>
      <w:r w:rsidRPr="0030653D">
        <w:rPr>
          <w:b/>
          <w:bCs/>
          <w:sz w:val="28"/>
          <w:szCs w:val="28"/>
          <w:lang w:val="en-US"/>
        </w:rPr>
        <w:t>3</w:t>
      </w:r>
      <w:r w:rsidRPr="0030653D">
        <w:rPr>
          <w:b/>
          <w:bCs/>
          <w:sz w:val="28"/>
          <w:szCs w:val="28"/>
          <w:vertAlign w:val="superscript"/>
          <w:lang w:val="en-US"/>
        </w:rPr>
        <w:t>RD</w:t>
      </w:r>
      <w:r w:rsidRPr="0030653D">
        <w:rPr>
          <w:b/>
          <w:bCs/>
          <w:sz w:val="28"/>
          <w:szCs w:val="28"/>
          <w:lang w:val="en-US"/>
        </w:rPr>
        <w:t xml:space="preserve"> DATABASE: BANKNOTE AUTHENTICATION:</w:t>
      </w:r>
    </w:p>
    <w:p w14:paraId="168DBCD1" w14:textId="79E3BEFA" w:rsidR="0030653D" w:rsidRDefault="0030653D" w:rsidP="005C4C8A">
      <w:pPr>
        <w:rPr>
          <w:sz w:val="28"/>
          <w:szCs w:val="28"/>
          <w:lang w:val="en-US"/>
        </w:rPr>
      </w:pPr>
      <w:hyperlink r:id="rId5" w:history="1">
        <w:r w:rsidRPr="004D224A">
          <w:rPr>
            <w:rStyle w:val="Hyperlink"/>
            <w:sz w:val="28"/>
            <w:szCs w:val="28"/>
            <w:lang w:val="en-US"/>
          </w:rPr>
          <w:t>https://archive.ics.uci.edu/dataset/267/banknote+authentication</w:t>
        </w:r>
      </w:hyperlink>
    </w:p>
    <w:p w14:paraId="5C895351" w14:textId="77777777" w:rsidR="0030653D" w:rsidRDefault="0030653D" w:rsidP="005C4C8A">
      <w:pPr>
        <w:rPr>
          <w:sz w:val="28"/>
          <w:szCs w:val="28"/>
          <w:lang w:val="en-US"/>
        </w:rPr>
      </w:pPr>
    </w:p>
    <w:p w14:paraId="1BD2A16E" w14:textId="340D77A5" w:rsidR="0030653D" w:rsidRDefault="0030653D" w:rsidP="005C4C8A">
      <w:pPr>
        <w:rPr>
          <w:sz w:val="28"/>
          <w:szCs w:val="28"/>
          <w:lang w:val="en-US"/>
        </w:rPr>
      </w:pPr>
      <w:r w:rsidRPr="0030653D">
        <w:rPr>
          <w:sz w:val="28"/>
          <w:szCs w:val="28"/>
          <w:lang w:val="en-US"/>
        </w:rPr>
        <w:t>Images were captured from authentic and counterfeit banknote-like samples. These images were digitized using an industrial camera typically employed in print inspection. The resulting images are 400x400 pixels in size. The combination of the objective lens and the distance to the subject yielded gray-scale images with a resolution of approximately 660 dpi. Features were extracted from these images using the Wavelet Transform tool.</w:t>
      </w:r>
    </w:p>
    <w:p w14:paraId="33D598A0" w14:textId="77777777" w:rsidR="0030653D" w:rsidRDefault="0030653D" w:rsidP="005C4C8A">
      <w:pPr>
        <w:rPr>
          <w:sz w:val="28"/>
          <w:szCs w:val="28"/>
          <w:lang w:val="en-US"/>
        </w:rPr>
      </w:pPr>
    </w:p>
    <w:p w14:paraId="373BDDA8" w14:textId="40D482B7" w:rsidR="0030653D" w:rsidRDefault="0030653D" w:rsidP="005C4C8A">
      <w:pPr>
        <w:rPr>
          <w:b/>
          <w:bCs/>
          <w:sz w:val="28"/>
          <w:szCs w:val="28"/>
          <w:lang w:val="en-US"/>
        </w:rPr>
      </w:pPr>
      <w:r w:rsidRPr="0030653D">
        <w:rPr>
          <w:b/>
          <w:bCs/>
          <w:sz w:val="28"/>
          <w:szCs w:val="28"/>
          <w:lang w:val="en-US"/>
        </w:rPr>
        <w:t>ATTRIBUTES:</w:t>
      </w:r>
    </w:p>
    <w:p w14:paraId="51931AA7" w14:textId="77777777" w:rsidR="0030653D" w:rsidRDefault="0030653D" w:rsidP="005C4C8A">
      <w:pPr>
        <w:rPr>
          <w:b/>
          <w:bCs/>
          <w:sz w:val="28"/>
          <w:szCs w:val="28"/>
          <w:lang w:val="en-US"/>
        </w:rPr>
      </w:pPr>
    </w:p>
    <w:p w14:paraId="0A10470F" w14:textId="77777777" w:rsidR="0030653D" w:rsidRDefault="0030653D" w:rsidP="0030653D">
      <w:pPr>
        <w:pStyle w:val="ListParagraph"/>
        <w:numPr>
          <w:ilvl w:val="0"/>
          <w:numId w:val="3"/>
        </w:numPr>
        <w:rPr>
          <w:sz w:val="28"/>
          <w:szCs w:val="28"/>
          <w:lang w:val="en-US"/>
        </w:rPr>
      </w:pPr>
      <w:r w:rsidRPr="0030653D">
        <w:rPr>
          <w:sz w:val="28"/>
          <w:szCs w:val="28"/>
          <w:lang w:val="en-US"/>
        </w:rPr>
        <w:t xml:space="preserve">variance of Wavelet Transformed image (continuous) </w:t>
      </w:r>
    </w:p>
    <w:p w14:paraId="39F01D9B" w14:textId="77777777" w:rsidR="0030653D" w:rsidRDefault="0030653D" w:rsidP="0030653D">
      <w:pPr>
        <w:pStyle w:val="ListParagraph"/>
        <w:numPr>
          <w:ilvl w:val="0"/>
          <w:numId w:val="3"/>
        </w:numPr>
        <w:rPr>
          <w:sz w:val="28"/>
          <w:szCs w:val="28"/>
          <w:lang w:val="en-US"/>
        </w:rPr>
      </w:pPr>
      <w:r w:rsidRPr="0030653D">
        <w:rPr>
          <w:sz w:val="28"/>
          <w:szCs w:val="28"/>
          <w:lang w:val="en-US"/>
        </w:rPr>
        <w:t>skewness of Wavelet Transformed image (continuous)</w:t>
      </w:r>
    </w:p>
    <w:p w14:paraId="33DEF9A8" w14:textId="77777777" w:rsidR="0030653D" w:rsidRDefault="0030653D" w:rsidP="0030653D">
      <w:pPr>
        <w:pStyle w:val="ListParagraph"/>
        <w:numPr>
          <w:ilvl w:val="0"/>
          <w:numId w:val="3"/>
        </w:numPr>
        <w:rPr>
          <w:sz w:val="28"/>
          <w:szCs w:val="28"/>
          <w:lang w:val="en-US"/>
        </w:rPr>
      </w:pPr>
      <w:proofErr w:type="spellStart"/>
      <w:r w:rsidRPr="0030653D">
        <w:rPr>
          <w:sz w:val="28"/>
          <w:szCs w:val="28"/>
          <w:lang w:val="en-US"/>
        </w:rPr>
        <w:t>curtosis</w:t>
      </w:r>
      <w:proofErr w:type="spellEnd"/>
      <w:r w:rsidRPr="0030653D">
        <w:rPr>
          <w:sz w:val="28"/>
          <w:szCs w:val="28"/>
          <w:lang w:val="en-US"/>
        </w:rPr>
        <w:t xml:space="preserve"> of Wavelet Transformed image (continuous) </w:t>
      </w:r>
    </w:p>
    <w:p w14:paraId="2FA406DF" w14:textId="77777777" w:rsidR="0030653D" w:rsidRDefault="0030653D" w:rsidP="0030653D">
      <w:pPr>
        <w:pStyle w:val="ListParagraph"/>
        <w:numPr>
          <w:ilvl w:val="0"/>
          <w:numId w:val="3"/>
        </w:numPr>
        <w:rPr>
          <w:sz w:val="28"/>
          <w:szCs w:val="28"/>
          <w:lang w:val="en-US"/>
        </w:rPr>
      </w:pPr>
      <w:r w:rsidRPr="0030653D">
        <w:rPr>
          <w:sz w:val="28"/>
          <w:szCs w:val="28"/>
          <w:lang w:val="en-US"/>
        </w:rPr>
        <w:t xml:space="preserve">entropy of image (continuous) </w:t>
      </w:r>
    </w:p>
    <w:p w14:paraId="38AFF231" w14:textId="57609795" w:rsidR="0030653D" w:rsidRDefault="0030653D" w:rsidP="0030653D">
      <w:pPr>
        <w:pStyle w:val="ListParagraph"/>
        <w:numPr>
          <w:ilvl w:val="0"/>
          <w:numId w:val="3"/>
        </w:numPr>
        <w:rPr>
          <w:sz w:val="28"/>
          <w:szCs w:val="28"/>
          <w:lang w:val="en-US"/>
        </w:rPr>
      </w:pPr>
      <w:r w:rsidRPr="0030653D">
        <w:rPr>
          <w:sz w:val="28"/>
          <w:szCs w:val="28"/>
          <w:lang w:val="en-US"/>
        </w:rPr>
        <w:t>class (integer)</w:t>
      </w:r>
    </w:p>
    <w:p w14:paraId="42924B96" w14:textId="77777777" w:rsidR="00751440" w:rsidRDefault="00751440" w:rsidP="00751440">
      <w:pPr>
        <w:rPr>
          <w:sz w:val="28"/>
          <w:szCs w:val="28"/>
          <w:lang w:val="en-US"/>
        </w:rPr>
      </w:pPr>
    </w:p>
    <w:p w14:paraId="5FCBCBFE" w14:textId="77777777" w:rsidR="00751440" w:rsidRDefault="00751440" w:rsidP="00751440">
      <w:pPr>
        <w:rPr>
          <w:sz w:val="28"/>
          <w:szCs w:val="28"/>
          <w:lang w:val="en-US"/>
        </w:rPr>
      </w:pPr>
    </w:p>
    <w:p w14:paraId="2DFC5A63" w14:textId="77777777" w:rsidR="00751440" w:rsidRPr="00751440" w:rsidRDefault="00751440" w:rsidP="00751440">
      <w:pPr>
        <w:rPr>
          <w:sz w:val="28"/>
          <w:szCs w:val="28"/>
          <w:lang w:val="en-US"/>
        </w:rPr>
      </w:pPr>
    </w:p>
    <w:p w14:paraId="6D10A462" w14:textId="77777777" w:rsidR="0030653D" w:rsidRPr="0030653D" w:rsidRDefault="0030653D" w:rsidP="0030653D">
      <w:pPr>
        <w:rPr>
          <w:sz w:val="28"/>
          <w:szCs w:val="28"/>
          <w:lang w:val="en-US"/>
        </w:rPr>
      </w:pPr>
    </w:p>
    <w:p w14:paraId="50840FAA" w14:textId="6DC3F3EB" w:rsidR="005C4C8A" w:rsidRPr="0030653D" w:rsidRDefault="005C4C8A" w:rsidP="005C4C8A">
      <w:pPr>
        <w:pStyle w:val="NormalWeb"/>
        <w:numPr>
          <w:ilvl w:val="0"/>
          <w:numId w:val="1"/>
        </w:numPr>
        <w:rPr>
          <w:rFonts w:ascii="Calibri" w:hAnsi="Calibri" w:cs="Calibri"/>
          <w:b/>
          <w:bCs/>
          <w:sz w:val="32"/>
          <w:szCs w:val="32"/>
        </w:rPr>
      </w:pPr>
      <w:r w:rsidRPr="0030653D">
        <w:rPr>
          <w:rFonts w:ascii="Calibri" w:hAnsi="Calibri" w:cs="Calibri"/>
          <w:b/>
          <w:bCs/>
          <w:sz w:val="32"/>
          <w:szCs w:val="32"/>
        </w:rPr>
        <w:lastRenderedPageBreak/>
        <w:t xml:space="preserve">Support Vector Machines (SVM) </w:t>
      </w:r>
    </w:p>
    <w:p w14:paraId="3403D618" w14:textId="6DC00523" w:rsidR="005C4C8A" w:rsidRPr="002B6ED2" w:rsidRDefault="005C4C8A" w:rsidP="005C4C8A">
      <w:pPr>
        <w:rPr>
          <w:sz w:val="28"/>
          <w:szCs w:val="28"/>
          <w:lang w:val="en-US"/>
        </w:rPr>
      </w:pPr>
      <w:r w:rsidRPr="002B6ED2">
        <w:rPr>
          <w:sz w:val="28"/>
          <w:szCs w:val="28"/>
          <w:lang w:val="en-US"/>
        </w:rPr>
        <w:t xml:space="preserve">Support Vector Machines (SVM) are a supervised learning algorithm primarily used for classification tasks. They work by finding a hyperplane in a multi-dimensional space to distinctly classify data points. SVM is particularly effective due to its ability to use kernel functions, making it capable of handling both linear and non-linear data. </w:t>
      </w:r>
    </w:p>
    <w:p w14:paraId="3844E165" w14:textId="77777777" w:rsidR="005C4C8A" w:rsidRPr="002B6ED2" w:rsidRDefault="005C4C8A" w:rsidP="005C4C8A">
      <w:pPr>
        <w:rPr>
          <w:sz w:val="28"/>
          <w:szCs w:val="28"/>
          <w:lang w:val="en-US"/>
        </w:rPr>
      </w:pPr>
    </w:p>
    <w:p w14:paraId="683CB626" w14:textId="45AB5E98" w:rsidR="005C4C8A" w:rsidRDefault="005C4C8A" w:rsidP="005C4C8A">
      <w:pPr>
        <w:rPr>
          <w:sz w:val="28"/>
          <w:szCs w:val="28"/>
          <w:lang w:val="en-US"/>
        </w:rPr>
      </w:pPr>
      <w:r w:rsidRPr="002B6ED2">
        <w:rPr>
          <w:sz w:val="28"/>
          <w:szCs w:val="28"/>
          <w:lang w:val="en-US"/>
        </w:rPr>
        <w:t xml:space="preserve">In my application, I utilized </w:t>
      </w:r>
      <w:r w:rsidRPr="002B6ED2">
        <w:rPr>
          <w:b/>
          <w:bCs/>
          <w:sz w:val="28"/>
          <w:szCs w:val="28"/>
          <w:lang w:val="en-US"/>
        </w:rPr>
        <w:t>Weka</w:t>
      </w:r>
      <w:r w:rsidRPr="002B6ED2">
        <w:rPr>
          <w:sz w:val="28"/>
          <w:szCs w:val="28"/>
          <w:lang w:val="en-US"/>
        </w:rPr>
        <w:t xml:space="preserve">, a popular data mining software, and the </w:t>
      </w:r>
      <w:proofErr w:type="spellStart"/>
      <w:r w:rsidRPr="002B6ED2">
        <w:rPr>
          <w:b/>
          <w:bCs/>
          <w:sz w:val="28"/>
          <w:szCs w:val="28"/>
          <w:lang w:val="en-US"/>
        </w:rPr>
        <w:t>LibSVM</w:t>
      </w:r>
      <w:proofErr w:type="spellEnd"/>
      <w:r w:rsidRPr="002B6ED2">
        <w:rPr>
          <w:sz w:val="28"/>
          <w:szCs w:val="28"/>
          <w:lang w:val="en-US"/>
        </w:rPr>
        <w:t xml:space="preserve"> package for SVM implementation. </w:t>
      </w:r>
      <w:proofErr w:type="spellStart"/>
      <w:r w:rsidRPr="002B6ED2">
        <w:rPr>
          <w:sz w:val="28"/>
          <w:szCs w:val="28"/>
          <w:lang w:val="en-US"/>
        </w:rPr>
        <w:t>LibSVM</w:t>
      </w:r>
      <w:proofErr w:type="spellEnd"/>
      <w:r w:rsidRPr="002B6ED2">
        <w:rPr>
          <w:sz w:val="28"/>
          <w:szCs w:val="28"/>
          <w:lang w:val="en-US"/>
        </w:rPr>
        <w:t xml:space="preserve"> in Weka requires categorical class labels, so I modified my dataset's numeric labels to categorical ('A' and 'B'). After this adjustment, I conducted the classification task in Weka's "Classify" tab, starting with the training set and then incorporating a test set for a comprehensive analysis.</w:t>
      </w:r>
    </w:p>
    <w:p w14:paraId="1E05A1D0" w14:textId="77777777" w:rsidR="00751440" w:rsidRPr="002B6ED2" w:rsidRDefault="00751440" w:rsidP="005C4C8A">
      <w:pPr>
        <w:rPr>
          <w:sz w:val="28"/>
          <w:szCs w:val="28"/>
          <w:lang w:val="en-US"/>
        </w:rPr>
      </w:pPr>
    </w:p>
    <w:p w14:paraId="4B49D881" w14:textId="2D3BC62D" w:rsidR="005C4C8A" w:rsidRDefault="005C4C8A" w:rsidP="002B6ED2">
      <w:pPr>
        <w:jc w:val="center"/>
        <w:rPr>
          <w:sz w:val="32"/>
          <w:szCs w:val="32"/>
          <w:lang w:val="en-US"/>
        </w:rPr>
      </w:pPr>
      <w:r w:rsidRPr="005C4C8A">
        <w:rPr>
          <w:noProof/>
          <w:sz w:val="32"/>
          <w:szCs w:val="32"/>
          <w:lang w:val="en-US"/>
        </w:rPr>
        <w:drawing>
          <wp:inline distT="0" distB="0" distL="0" distR="0" wp14:anchorId="692E8416" wp14:editId="07AD983D">
            <wp:extent cx="6045228" cy="3745282"/>
            <wp:effectExtent l="0" t="0" r="0" b="1270"/>
            <wp:docPr id="655434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34056" name="Picture 1" descr="A screenshot of a computer&#10;&#10;Description automatically generated"/>
                    <pic:cNvPicPr/>
                  </pic:nvPicPr>
                  <pic:blipFill>
                    <a:blip r:embed="rId6"/>
                    <a:stretch>
                      <a:fillRect/>
                    </a:stretch>
                  </pic:blipFill>
                  <pic:spPr>
                    <a:xfrm>
                      <a:off x="0" y="0"/>
                      <a:ext cx="6087224" cy="3771300"/>
                    </a:xfrm>
                    <a:prstGeom prst="rect">
                      <a:avLst/>
                    </a:prstGeom>
                  </pic:spPr>
                </pic:pic>
              </a:graphicData>
            </a:graphic>
          </wp:inline>
        </w:drawing>
      </w:r>
    </w:p>
    <w:p w14:paraId="325D12CA" w14:textId="77777777" w:rsidR="000270BC" w:rsidRDefault="000270BC"/>
    <w:p w14:paraId="50AA59D8" w14:textId="77777777" w:rsidR="00F4262B" w:rsidRDefault="00F4262B"/>
    <w:p w14:paraId="323C5682" w14:textId="5AB3AFF0" w:rsidR="00F4262B" w:rsidRPr="002B6ED2" w:rsidRDefault="002B6ED2">
      <w:pPr>
        <w:rPr>
          <w:sz w:val="28"/>
          <w:szCs w:val="28"/>
          <w:lang w:val="en-US"/>
        </w:rPr>
      </w:pPr>
      <w:r w:rsidRPr="002B6ED2">
        <w:rPr>
          <w:sz w:val="28"/>
          <w:szCs w:val="28"/>
          <w:lang w:val="en-US"/>
        </w:rPr>
        <w:t>The first database used is “ring-merged-</w:t>
      </w:r>
      <w:proofErr w:type="spellStart"/>
      <w:r w:rsidRPr="002B6ED2">
        <w:rPr>
          <w:sz w:val="28"/>
          <w:szCs w:val="28"/>
          <w:lang w:val="en-US"/>
        </w:rPr>
        <w:t>weka</w:t>
      </w:r>
      <w:proofErr w:type="spellEnd"/>
      <w:r w:rsidRPr="002B6ED2">
        <w:rPr>
          <w:sz w:val="28"/>
          <w:szCs w:val="28"/>
          <w:lang w:val="en-US"/>
        </w:rPr>
        <w:t xml:space="preserve">-letter” – and convert 0/1 into A/B because this package does not allow those values. With this database we use the training set </w:t>
      </w:r>
      <w:proofErr w:type="spellStart"/>
      <w:r w:rsidRPr="002B6ED2">
        <w:rPr>
          <w:sz w:val="28"/>
          <w:szCs w:val="28"/>
          <w:lang w:val="en-US"/>
        </w:rPr>
        <w:t>LibSVM</w:t>
      </w:r>
      <w:proofErr w:type="spellEnd"/>
      <w:r w:rsidRPr="002B6ED2">
        <w:rPr>
          <w:sz w:val="28"/>
          <w:szCs w:val="28"/>
          <w:lang w:val="en-US"/>
        </w:rPr>
        <w:t xml:space="preserve"> and get the following output:</w:t>
      </w:r>
    </w:p>
    <w:p w14:paraId="6916072C" w14:textId="77777777" w:rsidR="00F4262B" w:rsidRDefault="00F4262B"/>
    <w:p w14:paraId="57C5BF48" w14:textId="617CF81E" w:rsidR="00F4262B" w:rsidRDefault="000B21B9" w:rsidP="002B6ED2">
      <w:pPr>
        <w:jc w:val="center"/>
      </w:pPr>
      <w:r w:rsidRPr="000B21B9">
        <w:rPr>
          <w:noProof/>
        </w:rPr>
        <w:lastRenderedPageBreak/>
        <w:drawing>
          <wp:inline distT="0" distB="0" distL="0" distR="0" wp14:anchorId="12477CA7" wp14:editId="4788CB0F">
            <wp:extent cx="5938346" cy="4452115"/>
            <wp:effectExtent l="0" t="0" r="5715" b="5715"/>
            <wp:docPr id="1238867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7084" name="Picture 1" descr="A screenshot of a computer&#10;&#10;Description automatically generated"/>
                    <pic:cNvPicPr/>
                  </pic:nvPicPr>
                  <pic:blipFill>
                    <a:blip r:embed="rId7"/>
                    <a:stretch>
                      <a:fillRect/>
                    </a:stretch>
                  </pic:blipFill>
                  <pic:spPr>
                    <a:xfrm>
                      <a:off x="0" y="0"/>
                      <a:ext cx="6044843" cy="4531958"/>
                    </a:xfrm>
                    <a:prstGeom prst="rect">
                      <a:avLst/>
                    </a:prstGeom>
                  </pic:spPr>
                </pic:pic>
              </a:graphicData>
            </a:graphic>
          </wp:inline>
        </w:drawing>
      </w:r>
    </w:p>
    <w:p w14:paraId="207AF343" w14:textId="77777777" w:rsidR="000B21B9" w:rsidRDefault="000B21B9"/>
    <w:p w14:paraId="200AECA3" w14:textId="77777777" w:rsidR="002B6ED2" w:rsidRDefault="002B6ED2"/>
    <w:p w14:paraId="6F5F9866" w14:textId="77777777" w:rsidR="002B6ED2" w:rsidRDefault="002B6ED2"/>
    <w:p w14:paraId="1417D720" w14:textId="77777777" w:rsidR="002B6ED2" w:rsidRDefault="002B6ED2"/>
    <w:p w14:paraId="46E2C798" w14:textId="745FC5B0" w:rsidR="002B6ED2" w:rsidRDefault="002B6ED2">
      <w:pPr>
        <w:rPr>
          <w:sz w:val="28"/>
          <w:szCs w:val="28"/>
          <w:lang w:val="en-US"/>
        </w:rPr>
      </w:pPr>
      <w:r w:rsidRPr="002B6ED2">
        <w:rPr>
          <w:sz w:val="28"/>
          <w:szCs w:val="28"/>
          <w:lang w:val="en-US"/>
        </w:rPr>
        <w:t xml:space="preserve">Then we need to use the custom test set </w:t>
      </w:r>
      <w:proofErr w:type="gramStart"/>
      <w:r w:rsidRPr="002B6ED2">
        <w:rPr>
          <w:sz w:val="28"/>
          <w:szCs w:val="28"/>
          <w:lang w:val="en-US"/>
        </w:rPr>
        <w:t>in order to</w:t>
      </w:r>
      <w:proofErr w:type="gramEnd"/>
      <w:r w:rsidRPr="002B6ED2">
        <w:rPr>
          <w:sz w:val="28"/>
          <w:szCs w:val="28"/>
          <w:lang w:val="en-US"/>
        </w:rPr>
        <w:t xml:space="preserve"> get the confusion Matrix. To compute the classification error using the </w:t>
      </w:r>
      <w:proofErr w:type="gramStart"/>
      <w:r w:rsidRPr="002B6ED2">
        <w:rPr>
          <w:sz w:val="28"/>
          <w:szCs w:val="28"/>
          <w:lang w:val="en-US"/>
        </w:rPr>
        <w:t>formula :</w:t>
      </w:r>
      <w:proofErr w:type="gramEnd"/>
      <w:r w:rsidRPr="002B6ED2">
        <w:rPr>
          <w:sz w:val="28"/>
          <w:szCs w:val="28"/>
          <w:lang w:val="en-US"/>
        </w:rPr>
        <w:t xml:space="preserve"> </w:t>
      </w:r>
    </w:p>
    <w:p w14:paraId="4B1AB403" w14:textId="77777777" w:rsidR="00751440" w:rsidRPr="002B6ED2" w:rsidRDefault="00751440">
      <w:pPr>
        <w:rPr>
          <w:sz w:val="28"/>
          <w:szCs w:val="28"/>
          <w:lang w:val="en-US"/>
        </w:rPr>
      </w:pPr>
    </w:p>
    <w:p w14:paraId="51B314E3" w14:textId="77777777" w:rsidR="002B6ED2" w:rsidRDefault="002B6ED2">
      <w:pPr>
        <w:rPr>
          <w:lang w:val="en-US"/>
        </w:rPr>
      </w:pPr>
    </w:p>
    <w:p w14:paraId="2355E055" w14:textId="79EE61F4" w:rsidR="002B6ED2" w:rsidRDefault="002B6ED2" w:rsidP="002B6ED2">
      <w:pPr>
        <w:jc w:val="center"/>
        <w:rPr>
          <w:lang w:val="en-US"/>
        </w:rPr>
      </w:pPr>
      <w:r w:rsidRPr="002B6ED2">
        <w:rPr>
          <w:noProof/>
          <w:lang w:val="en-US"/>
        </w:rPr>
        <w:drawing>
          <wp:inline distT="0" distB="0" distL="0" distR="0" wp14:anchorId="41344F55" wp14:editId="7E182EEB">
            <wp:extent cx="2921000" cy="1193800"/>
            <wp:effectExtent l="0" t="0" r="0" b="0"/>
            <wp:docPr id="1517859248" name="Picture 1" descr="A math equati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9248" name="Picture 1" descr="A math equations with numbers&#10;&#10;Description automatically generated"/>
                    <pic:cNvPicPr/>
                  </pic:nvPicPr>
                  <pic:blipFill>
                    <a:blip r:embed="rId8"/>
                    <a:stretch>
                      <a:fillRect/>
                    </a:stretch>
                  </pic:blipFill>
                  <pic:spPr>
                    <a:xfrm>
                      <a:off x="0" y="0"/>
                      <a:ext cx="2921000" cy="1193800"/>
                    </a:xfrm>
                    <a:prstGeom prst="rect">
                      <a:avLst/>
                    </a:prstGeom>
                  </pic:spPr>
                </pic:pic>
              </a:graphicData>
            </a:graphic>
          </wp:inline>
        </w:drawing>
      </w:r>
      <w:r w:rsidRPr="002B6ED2">
        <w:rPr>
          <w:noProof/>
          <w:lang w:val="en-US"/>
        </w:rPr>
        <w:drawing>
          <wp:inline distT="0" distB="0" distL="0" distR="0" wp14:anchorId="4930B57E" wp14:editId="6CAF732B">
            <wp:extent cx="2768600" cy="1384300"/>
            <wp:effectExtent l="0" t="0" r="0" b="0"/>
            <wp:docPr id="91722220" name="Picture 1" descr="A math equati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2220" name="Picture 1" descr="A math equations with numbers&#10;&#10;Description automatically generated"/>
                    <pic:cNvPicPr/>
                  </pic:nvPicPr>
                  <pic:blipFill>
                    <a:blip r:embed="rId9"/>
                    <a:stretch>
                      <a:fillRect/>
                    </a:stretch>
                  </pic:blipFill>
                  <pic:spPr>
                    <a:xfrm>
                      <a:off x="0" y="0"/>
                      <a:ext cx="2768600" cy="1384300"/>
                    </a:xfrm>
                    <a:prstGeom prst="rect">
                      <a:avLst/>
                    </a:prstGeom>
                  </pic:spPr>
                </pic:pic>
              </a:graphicData>
            </a:graphic>
          </wp:inline>
        </w:drawing>
      </w:r>
    </w:p>
    <w:p w14:paraId="1AB02201" w14:textId="77777777" w:rsidR="002B6ED2" w:rsidRPr="002B6ED2" w:rsidRDefault="002B6ED2">
      <w:pPr>
        <w:rPr>
          <w:lang w:val="en-US"/>
        </w:rPr>
      </w:pPr>
    </w:p>
    <w:p w14:paraId="6A7FDD24" w14:textId="25C35C9F" w:rsidR="000B21B9" w:rsidRDefault="000B21B9" w:rsidP="002B6ED2">
      <w:pPr>
        <w:jc w:val="center"/>
      </w:pPr>
      <w:r w:rsidRPr="000B21B9">
        <w:rPr>
          <w:noProof/>
        </w:rPr>
        <w:lastRenderedPageBreak/>
        <w:drawing>
          <wp:inline distT="0" distB="0" distL="0" distR="0" wp14:anchorId="52C4FB2E" wp14:editId="47962C81">
            <wp:extent cx="5499122" cy="4096011"/>
            <wp:effectExtent l="0" t="0" r="0" b="6350"/>
            <wp:docPr id="874606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06885" name="Picture 1" descr="A screenshot of a computer&#10;&#10;Description automatically generated"/>
                    <pic:cNvPicPr/>
                  </pic:nvPicPr>
                  <pic:blipFill>
                    <a:blip r:embed="rId10"/>
                    <a:stretch>
                      <a:fillRect/>
                    </a:stretch>
                  </pic:blipFill>
                  <pic:spPr>
                    <a:xfrm>
                      <a:off x="0" y="0"/>
                      <a:ext cx="5759362" cy="4289850"/>
                    </a:xfrm>
                    <a:prstGeom prst="rect">
                      <a:avLst/>
                    </a:prstGeom>
                  </pic:spPr>
                </pic:pic>
              </a:graphicData>
            </a:graphic>
          </wp:inline>
        </w:drawing>
      </w:r>
    </w:p>
    <w:p w14:paraId="6F989B40" w14:textId="77777777" w:rsidR="000B21B9" w:rsidRDefault="000B21B9"/>
    <w:p w14:paraId="668C6CB5" w14:textId="77777777" w:rsidR="002B6ED2" w:rsidRDefault="002B6ED2"/>
    <w:p w14:paraId="2C25EAB0" w14:textId="3CC507C5" w:rsidR="002B6ED2" w:rsidRDefault="002B6ED2">
      <w:pPr>
        <w:rPr>
          <w:sz w:val="28"/>
          <w:szCs w:val="28"/>
          <w:lang w:val="en-US"/>
        </w:rPr>
      </w:pPr>
      <w:r w:rsidRPr="002B6ED2">
        <w:rPr>
          <w:sz w:val="28"/>
          <w:szCs w:val="28"/>
          <w:lang w:val="en-US"/>
        </w:rPr>
        <w:t>Below we can see the plot result generated by Weka with this dataset in comparison to the same plot generated but using the “ring-merged-</w:t>
      </w:r>
      <w:proofErr w:type="spellStart"/>
      <w:r w:rsidRPr="002B6ED2">
        <w:rPr>
          <w:sz w:val="28"/>
          <w:szCs w:val="28"/>
          <w:lang w:val="en-US"/>
        </w:rPr>
        <w:t>weka</w:t>
      </w:r>
      <w:proofErr w:type="spellEnd"/>
      <w:r w:rsidRPr="002B6ED2">
        <w:rPr>
          <w:sz w:val="28"/>
          <w:szCs w:val="28"/>
          <w:lang w:val="en-US"/>
        </w:rPr>
        <w:t>-</w:t>
      </w:r>
      <w:proofErr w:type="gramStart"/>
      <w:r w:rsidRPr="002B6ED2">
        <w:rPr>
          <w:sz w:val="28"/>
          <w:szCs w:val="28"/>
          <w:lang w:val="en-US"/>
        </w:rPr>
        <w:t>letters</w:t>
      </w:r>
      <w:proofErr w:type="gramEnd"/>
      <w:r w:rsidRPr="002B6ED2">
        <w:rPr>
          <w:sz w:val="28"/>
          <w:szCs w:val="28"/>
          <w:lang w:val="en-US"/>
        </w:rPr>
        <w:t>”</w:t>
      </w:r>
    </w:p>
    <w:p w14:paraId="21620BF9" w14:textId="77777777" w:rsidR="00751440" w:rsidRDefault="00751440">
      <w:pPr>
        <w:rPr>
          <w:sz w:val="28"/>
          <w:szCs w:val="28"/>
          <w:lang w:val="en-US"/>
        </w:rPr>
      </w:pPr>
    </w:p>
    <w:p w14:paraId="39B5D0A8" w14:textId="77777777" w:rsidR="00751440" w:rsidRPr="002B6ED2" w:rsidRDefault="00751440">
      <w:pPr>
        <w:rPr>
          <w:sz w:val="28"/>
          <w:szCs w:val="28"/>
          <w:lang w:val="en-US"/>
        </w:rPr>
      </w:pPr>
    </w:p>
    <w:p w14:paraId="03AF48FA" w14:textId="77777777" w:rsidR="002B6ED2" w:rsidRPr="002B6ED2" w:rsidRDefault="002B6ED2">
      <w:pPr>
        <w:rPr>
          <w:lang w:val="en-US"/>
        </w:rPr>
      </w:pPr>
    </w:p>
    <w:p w14:paraId="470201EB" w14:textId="3F3A5D67" w:rsidR="000D66A6" w:rsidRDefault="000B21B9">
      <w:r w:rsidRPr="000B21B9">
        <w:rPr>
          <w:noProof/>
        </w:rPr>
        <w:drawing>
          <wp:inline distT="0" distB="0" distL="0" distR="0" wp14:anchorId="2DF94A97" wp14:editId="11D8E28E">
            <wp:extent cx="2758884" cy="2060451"/>
            <wp:effectExtent l="0" t="0" r="0" b="0"/>
            <wp:docPr id="21447243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24368" name="Picture 1" descr="A screenshot of a computer screen&#10;&#10;Description automatically generated"/>
                    <pic:cNvPicPr/>
                  </pic:nvPicPr>
                  <pic:blipFill>
                    <a:blip r:embed="rId11"/>
                    <a:stretch>
                      <a:fillRect/>
                    </a:stretch>
                  </pic:blipFill>
                  <pic:spPr>
                    <a:xfrm>
                      <a:off x="0" y="0"/>
                      <a:ext cx="2834814" cy="2117159"/>
                    </a:xfrm>
                    <a:prstGeom prst="rect">
                      <a:avLst/>
                    </a:prstGeom>
                  </pic:spPr>
                </pic:pic>
              </a:graphicData>
            </a:graphic>
          </wp:inline>
        </w:drawing>
      </w:r>
      <w:r w:rsidR="002B6ED2" w:rsidRPr="000D66A6">
        <w:rPr>
          <w:noProof/>
        </w:rPr>
        <w:drawing>
          <wp:inline distT="0" distB="0" distL="0" distR="0" wp14:anchorId="03EA7DD5" wp14:editId="1601FB3D">
            <wp:extent cx="2844706" cy="2136209"/>
            <wp:effectExtent l="0" t="0" r="0" b="0"/>
            <wp:docPr id="12717181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18140" name="Picture 1" descr="A screen shot of a computer&#10;&#10;Description automatically generated"/>
                    <pic:cNvPicPr/>
                  </pic:nvPicPr>
                  <pic:blipFill>
                    <a:blip r:embed="rId12"/>
                    <a:stretch>
                      <a:fillRect/>
                    </a:stretch>
                  </pic:blipFill>
                  <pic:spPr>
                    <a:xfrm>
                      <a:off x="0" y="0"/>
                      <a:ext cx="2918519" cy="2191638"/>
                    </a:xfrm>
                    <a:prstGeom prst="rect">
                      <a:avLst/>
                    </a:prstGeom>
                  </pic:spPr>
                </pic:pic>
              </a:graphicData>
            </a:graphic>
          </wp:inline>
        </w:drawing>
      </w:r>
    </w:p>
    <w:p w14:paraId="54BD3701" w14:textId="77777777" w:rsidR="00751440" w:rsidRDefault="00751440" w:rsidP="00751440">
      <w:pPr>
        <w:pStyle w:val="NormalWeb"/>
        <w:ind w:left="720"/>
        <w:rPr>
          <w:rFonts w:ascii="Calibri" w:hAnsi="Calibri" w:cs="Calibri"/>
          <w:b/>
          <w:bCs/>
          <w:sz w:val="32"/>
          <w:szCs w:val="32"/>
        </w:rPr>
      </w:pPr>
    </w:p>
    <w:p w14:paraId="337708D1" w14:textId="77777777" w:rsidR="00751440" w:rsidRDefault="00751440" w:rsidP="00751440">
      <w:pPr>
        <w:pStyle w:val="NormalWeb"/>
        <w:rPr>
          <w:rFonts w:ascii="Calibri" w:hAnsi="Calibri" w:cs="Calibri"/>
          <w:b/>
          <w:bCs/>
          <w:sz w:val="32"/>
          <w:szCs w:val="32"/>
        </w:rPr>
      </w:pPr>
    </w:p>
    <w:p w14:paraId="51BCD902" w14:textId="70FCF605" w:rsidR="000D66A6" w:rsidRPr="0030653D" w:rsidRDefault="000D66A6" w:rsidP="000D66A6">
      <w:pPr>
        <w:pStyle w:val="NormalWeb"/>
        <w:numPr>
          <w:ilvl w:val="0"/>
          <w:numId w:val="1"/>
        </w:numPr>
        <w:rPr>
          <w:rFonts w:ascii="Calibri" w:hAnsi="Calibri" w:cs="Calibri"/>
          <w:b/>
          <w:bCs/>
          <w:sz w:val="32"/>
          <w:szCs w:val="32"/>
        </w:rPr>
      </w:pPr>
      <w:r w:rsidRPr="0030653D">
        <w:rPr>
          <w:rFonts w:ascii="Calibri" w:hAnsi="Calibri" w:cs="Calibri"/>
          <w:b/>
          <w:bCs/>
          <w:sz w:val="32"/>
          <w:szCs w:val="32"/>
        </w:rPr>
        <w:lastRenderedPageBreak/>
        <w:t xml:space="preserve">Multiple Linear Regression (MLR) </w:t>
      </w:r>
    </w:p>
    <w:p w14:paraId="4365E392" w14:textId="7AE6868D" w:rsidR="002B6ED2" w:rsidRDefault="002B6ED2" w:rsidP="002B6ED2">
      <w:pPr>
        <w:pStyle w:val="NormalWeb"/>
        <w:rPr>
          <w:rFonts w:ascii="Calibri" w:hAnsi="Calibri" w:cs="Calibri"/>
          <w:sz w:val="28"/>
          <w:szCs w:val="28"/>
          <w:lang w:val="en-US"/>
        </w:rPr>
      </w:pPr>
      <w:r>
        <w:rPr>
          <w:rFonts w:ascii="Calibri" w:hAnsi="Calibri" w:cs="Calibri"/>
          <w:sz w:val="28"/>
          <w:szCs w:val="28"/>
          <w:lang w:val="en-US"/>
        </w:rPr>
        <w:t>For the MLR case, we are also using the Weka software but other libraries this time (</w:t>
      </w:r>
      <w:proofErr w:type="spellStart"/>
      <w:r>
        <w:rPr>
          <w:rFonts w:ascii="Calibri" w:hAnsi="Calibri" w:cs="Calibri"/>
          <w:sz w:val="28"/>
          <w:szCs w:val="28"/>
          <w:lang w:val="en-US"/>
        </w:rPr>
        <w:t>LinearRegression</w:t>
      </w:r>
      <w:proofErr w:type="spellEnd"/>
      <w:r>
        <w:rPr>
          <w:rFonts w:ascii="Calibri" w:hAnsi="Calibri" w:cs="Calibri"/>
          <w:sz w:val="28"/>
          <w:szCs w:val="28"/>
          <w:lang w:val="en-US"/>
        </w:rPr>
        <w:t xml:space="preserve">). </w:t>
      </w:r>
      <w:proofErr w:type="gramStart"/>
      <w:r>
        <w:rPr>
          <w:rFonts w:ascii="Calibri" w:hAnsi="Calibri" w:cs="Calibri"/>
          <w:sz w:val="28"/>
          <w:szCs w:val="28"/>
          <w:lang w:val="en-US"/>
        </w:rPr>
        <w:t>However</w:t>
      </w:r>
      <w:proofErr w:type="gramEnd"/>
      <w:r>
        <w:rPr>
          <w:rFonts w:ascii="Calibri" w:hAnsi="Calibri" w:cs="Calibri"/>
          <w:sz w:val="28"/>
          <w:szCs w:val="28"/>
          <w:lang w:val="en-US"/>
        </w:rPr>
        <w:t xml:space="preserve"> in this case we can use the original CSV file.</w:t>
      </w:r>
    </w:p>
    <w:p w14:paraId="3618EB87" w14:textId="71E859FE" w:rsidR="002B6ED2" w:rsidRPr="002B6ED2" w:rsidRDefault="002B6ED2" w:rsidP="002B6ED2">
      <w:pPr>
        <w:pStyle w:val="NormalWeb"/>
        <w:rPr>
          <w:rFonts w:ascii="Calibri" w:hAnsi="Calibri" w:cs="Calibri"/>
          <w:sz w:val="28"/>
          <w:szCs w:val="28"/>
          <w:lang w:val="en-US"/>
        </w:rPr>
      </w:pPr>
      <w:r>
        <w:rPr>
          <w:rFonts w:ascii="Calibri" w:hAnsi="Calibri" w:cs="Calibri"/>
          <w:sz w:val="28"/>
          <w:szCs w:val="28"/>
          <w:lang w:val="en-US"/>
        </w:rPr>
        <w:t>Then we train the data using the default method:</w:t>
      </w:r>
    </w:p>
    <w:p w14:paraId="61D5292F" w14:textId="717B0725" w:rsidR="000D66A6" w:rsidRDefault="0003686A" w:rsidP="002B6ED2">
      <w:pPr>
        <w:pStyle w:val="NormalWeb"/>
        <w:jc w:val="center"/>
        <w:rPr>
          <w:rFonts w:ascii="Calibri" w:hAnsi="Calibri" w:cs="Calibri"/>
          <w:sz w:val="32"/>
          <w:szCs w:val="32"/>
        </w:rPr>
      </w:pPr>
      <w:r w:rsidRPr="0003686A">
        <w:rPr>
          <w:rFonts w:ascii="Calibri" w:hAnsi="Calibri" w:cs="Calibri"/>
          <w:noProof/>
          <w:sz w:val="32"/>
          <w:szCs w:val="32"/>
        </w:rPr>
        <w:drawing>
          <wp:inline distT="0" distB="0" distL="0" distR="0" wp14:anchorId="17CE1932" wp14:editId="66A3CAE8">
            <wp:extent cx="4123264" cy="3018215"/>
            <wp:effectExtent l="0" t="0" r="0" b="0"/>
            <wp:docPr id="698810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10760" name="Picture 1" descr="A screenshot of a computer&#10;&#10;Description automatically generated"/>
                    <pic:cNvPicPr/>
                  </pic:nvPicPr>
                  <pic:blipFill>
                    <a:blip r:embed="rId13"/>
                    <a:stretch>
                      <a:fillRect/>
                    </a:stretch>
                  </pic:blipFill>
                  <pic:spPr>
                    <a:xfrm>
                      <a:off x="0" y="0"/>
                      <a:ext cx="4177212" cy="3057705"/>
                    </a:xfrm>
                    <a:prstGeom prst="rect">
                      <a:avLst/>
                    </a:prstGeom>
                  </pic:spPr>
                </pic:pic>
              </a:graphicData>
            </a:graphic>
          </wp:inline>
        </w:drawing>
      </w:r>
    </w:p>
    <w:p w14:paraId="54ED7213" w14:textId="5489DCB0" w:rsidR="002B6ED2" w:rsidRPr="002B6ED2" w:rsidRDefault="002B6ED2" w:rsidP="000D66A6">
      <w:pPr>
        <w:pStyle w:val="NormalWeb"/>
        <w:rPr>
          <w:rFonts w:ascii="Calibri" w:hAnsi="Calibri" w:cs="Calibri"/>
          <w:sz w:val="28"/>
          <w:szCs w:val="28"/>
          <w:lang w:val="en-US"/>
        </w:rPr>
      </w:pPr>
      <w:r w:rsidRPr="002B6ED2">
        <w:rPr>
          <w:rFonts w:ascii="Calibri" w:hAnsi="Calibri" w:cs="Calibri"/>
          <w:sz w:val="28"/>
          <w:szCs w:val="28"/>
          <w:lang w:val="en-US"/>
        </w:rPr>
        <w:t>Then we compare the results with the one for the cross-validation with 10 folds</w:t>
      </w:r>
      <w:r>
        <w:rPr>
          <w:rFonts w:ascii="Calibri" w:hAnsi="Calibri" w:cs="Calibri"/>
          <w:sz w:val="28"/>
          <w:szCs w:val="28"/>
          <w:lang w:val="en-US"/>
        </w:rPr>
        <w:t>:</w:t>
      </w:r>
    </w:p>
    <w:p w14:paraId="40808068" w14:textId="283F5A3B" w:rsidR="0003686A" w:rsidRDefault="0003686A" w:rsidP="002B6ED2">
      <w:pPr>
        <w:pStyle w:val="NormalWeb"/>
        <w:jc w:val="center"/>
        <w:rPr>
          <w:rFonts w:ascii="Calibri" w:hAnsi="Calibri" w:cs="Calibri"/>
          <w:sz w:val="32"/>
          <w:szCs w:val="32"/>
        </w:rPr>
      </w:pPr>
      <w:r w:rsidRPr="0003686A">
        <w:rPr>
          <w:rFonts w:ascii="Calibri" w:hAnsi="Calibri" w:cs="Calibri"/>
          <w:noProof/>
          <w:sz w:val="32"/>
          <w:szCs w:val="32"/>
        </w:rPr>
        <w:drawing>
          <wp:inline distT="0" distB="0" distL="0" distR="0" wp14:anchorId="2175642D" wp14:editId="0B8786A7">
            <wp:extent cx="4183164" cy="3050011"/>
            <wp:effectExtent l="0" t="0" r="0" b="0"/>
            <wp:docPr id="136434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47121" name="Picture 1" descr="A screenshot of a computer&#10;&#10;Description automatically generated"/>
                    <pic:cNvPicPr/>
                  </pic:nvPicPr>
                  <pic:blipFill>
                    <a:blip r:embed="rId14"/>
                    <a:stretch>
                      <a:fillRect/>
                    </a:stretch>
                  </pic:blipFill>
                  <pic:spPr>
                    <a:xfrm>
                      <a:off x="0" y="0"/>
                      <a:ext cx="4207003" cy="3067393"/>
                    </a:xfrm>
                    <a:prstGeom prst="rect">
                      <a:avLst/>
                    </a:prstGeom>
                  </pic:spPr>
                </pic:pic>
              </a:graphicData>
            </a:graphic>
          </wp:inline>
        </w:drawing>
      </w:r>
    </w:p>
    <w:p w14:paraId="0A78DECA" w14:textId="77777777" w:rsidR="002B6ED2" w:rsidRDefault="002B6ED2" w:rsidP="002B6ED2">
      <w:pPr>
        <w:pStyle w:val="NormalWeb"/>
        <w:jc w:val="center"/>
        <w:rPr>
          <w:rFonts w:ascii="Calibri" w:hAnsi="Calibri" w:cs="Calibri"/>
          <w:sz w:val="32"/>
          <w:szCs w:val="32"/>
        </w:rPr>
      </w:pPr>
    </w:p>
    <w:p w14:paraId="392E63DD" w14:textId="007050DD" w:rsidR="002B6ED2" w:rsidRDefault="002B6ED2" w:rsidP="002B6ED2">
      <w:pPr>
        <w:pStyle w:val="NormalWeb"/>
        <w:rPr>
          <w:rFonts w:ascii="Calibri" w:hAnsi="Calibri" w:cs="Calibri"/>
          <w:sz w:val="28"/>
          <w:szCs w:val="28"/>
          <w:lang w:val="en-US"/>
        </w:rPr>
      </w:pPr>
      <w:r>
        <w:rPr>
          <w:rFonts w:ascii="Calibri" w:hAnsi="Calibri" w:cs="Calibri"/>
          <w:sz w:val="28"/>
          <w:szCs w:val="28"/>
          <w:lang w:val="en-US"/>
        </w:rPr>
        <w:lastRenderedPageBreak/>
        <w:t>By creating a table to compare the values if they are bigger or smaller then 0.5 (threshold value) we can detect the approximation of the function. For 0.5 =&gt; 4667 (sum of errors) – which is very fast.</w:t>
      </w:r>
    </w:p>
    <w:p w14:paraId="220C6010" w14:textId="77777777" w:rsidR="002B6ED2" w:rsidRPr="002B6ED2" w:rsidRDefault="002B6ED2" w:rsidP="002B6ED2">
      <w:pPr>
        <w:pStyle w:val="NormalWeb"/>
        <w:rPr>
          <w:rFonts w:ascii="Calibri" w:hAnsi="Calibri" w:cs="Calibri"/>
          <w:sz w:val="28"/>
          <w:szCs w:val="28"/>
          <w:lang w:val="en-US"/>
        </w:rPr>
      </w:pPr>
    </w:p>
    <w:p w14:paraId="714C7BCE" w14:textId="1D00B7AC" w:rsidR="0003686A" w:rsidRPr="000D66A6" w:rsidRDefault="00625439" w:rsidP="000D66A6">
      <w:pPr>
        <w:pStyle w:val="NormalWeb"/>
        <w:rPr>
          <w:rFonts w:ascii="Calibri" w:hAnsi="Calibri" w:cs="Calibri"/>
          <w:sz w:val="32"/>
          <w:szCs w:val="32"/>
        </w:rPr>
      </w:pPr>
      <w:r w:rsidRPr="00625439">
        <w:rPr>
          <w:rFonts w:ascii="Calibri" w:hAnsi="Calibri" w:cs="Calibri"/>
          <w:noProof/>
          <w:sz w:val="32"/>
          <w:szCs w:val="32"/>
        </w:rPr>
        <w:drawing>
          <wp:inline distT="0" distB="0" distL="0" distR="0" wp14:anchorId="3F9315A1" wp14:editId="1B8C126B">
            <wp:extent cx="5731510" cy="4282440"/>
            <wp:effectExtent l="0" t="0" r="0" b="0"/>
            <wp:docPr id="1079411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11790" name="Picture 1" descr="A screenshot of a computer&#10;&#10;Description automatically generated"/>
                    <pic:cNvPicPr/>
                  </pic:nvPicPr>
                  <pic:blipFill>
                    <a:blip r:embed="rId15"/>
                    <a:stretch>
                      <a:fillRect/>
                    </a:stretch>
                  </pic:blipFill>
                  <pic:spPr>
                    <a:xfrm>
                      <a:off x="0" y="0"/>
                      <a:ext cx="5731510" cy="4282440"/>
                    </a:xfrm>
                    <a:prstGeom prst="rect">
                      <a:avLst/>
                    </a:prstGeom>
                  </pic:spPr>
                </pic:pic>
              </a:graphicData>
            </a:graphic>
          </wp:inline>
        </w:drawing>
      </w:r>
    </w:p>
    <w:p w14:paraId="35EDC0EE" w14:textId="37FA57A9" w:rsidR="000D66A6" w:rsidRPr="000D66A6" w:rsidRDefault="000D66A6" w:rsidP="000D66A6">
      <w:pPr>
        <w:pStyle w:val="ListParagraph"/>
        <w:rPr>
          <w:lang w:val="en-US"/>
        </w:rPr>
      </w:pPr>
    </w:p>
    <w:p w14:paraId="4D79F29E" w14:textId="77777777" w:rsidR="000D66A6" w:rsidRDefault="000D66A6"/>
    <w:p w14:paraId="5074644F" w14:textId="77777777" w:rsidR="000D66A6" w:rsidRDefault="000D66A6"/>
    <w:p w14:paraId="561909A5" w14:textId="77777777" w:rsidR="000D66A6" w:rsidRDefault="000D66A6"/>
    <w:p w14:paraId="3CC2F41D" w14:textId="77777777" w:rsidR="002B6ED2" w:rsidRDefault="002B6ED2"/>
    <w:p w14:paraId="2DFEA6E9" w14:textId="77777777" w:rsidR="002B6ED2" w:rsidRDefault="002B6ED2"/>
    <w:p w14:paraId="06279DBA" w14:textId="77777777" w:rsidR="002B6ED2" w:rsidRDefault="002B6ED2"/>
    <w:p w14:paraId="37C37176" w14:textId="77777777" w:rsidR="002B6ED2" w:rsidRDefault="002B6ED2"/>
    <w:p w14:paraId="5CE32E5C" w14:textId="77777777" w:rsidR="002B6ED2" w:rsidRDefault="002B6ED2"/>
    <w:p w14:paraId="6264E456" w14:textId="77777777" w:rsidR="002B6ED2" w:rsidRDefault="002B6ED2"/>
    <w:p w14:paraId="21A905C8" w14:textId="77777777" w:rsidR="002B6ED2" w:rsidRDefault="002B6ED2"/>
    <w:p w14:paraId="442968DD" w14:textId="77777777" w:rsidR="002B6ED2" w:rsidRDefault="002B6ED2"/>
    <w:p w14:paraId="56E52676" w14:textId="77777777" w:rsidR="0030653D" w:rsidRDefault="0030653D"/>
    <w:p w14:paraId="4B4F8E04" w14:textId="77777777" w:rsidR="002B6ED2" w:rsidRDefault="002B6ED2"/>
    <w:p w14:paraId="1BFBB12F" w14:textId="77777777" w:rsidR="007E11B8" w:rsidRDefault="007E11B8"/>
    <w:p w14:paraId="349746CD" w14:textId="7021162C" w:rsidR="00625439" w:rsidRPr="0030653D" w:rsidRDefault="00625439" w:rsidP="00625439">
      <w:pPr>
        <w:pStyle w:val="NormalWeb"/>
        <w:numPr>
          <w:ilvl w:val="0"/>
          <w:numId w:val="1"/>
        </w:numPr>
        <w:rPr>
          <w:rFonts w:ascii="Calibri" w:hAnsi="Calibri" w:cs="Calibri"/>
          <w:b/>
          <w:bCs/>
          <w:sz w:val="32"/>
          <w:szCs w:val="32"/>
        </w:rPr>
      </w:pPr>
      <w:r w:rsidRPr="0030653D">
        <w:rPr>
          <w:rFonts w:ascii="Calibri" w:hAnsi="Calibri" w:cs="Calibri"/>
          <w:b/>
          <w:bCs/>
          <w:sz w:val="32"/>
          <w:szCs w:val="32"/>
        </w:rPr>
        <w:lastRenderedPageBreak/>
        <w:t xml:space="preserve">Back-Propagation (BP) </w:t>
      </w:r>
    </w:p>
    <w:p w14:paraId="57C24465" w14:textId="77777777" w:rsidR="000D66A6" w:rsidRPr="002B6ED2" w:rsidRDefault="000D66A6">
      <w:pPr>
        <w:rPr>
          <w:sz w:val="28"/>
          <w:szCs w:val="28"/>
        </w:rPr>
      </w:pPr>
    </w:p>
    <w:p w14:paraId="0E5507E3" w14:textId="77777777" w:rsidR="005B661C" w:rsidRDefault="00313085">
      <w:pPr>
        <w:rPr>
          <w:sz w:val="28"/>
          <w:szCs w:val="28"/>
          <w:lang w:val="en-US"/>
        </w:rPr>
      </w:pPr>
      <w:r>
        <w:rPr>
          <w:sz w:val="28"/>
          <w:szCs w:val="28"/>
          <w:lang w:val="en-US"/>
        </w:rPr>
        <w:t xml:space="preserve">We have used TensorFlow, one of the most </w:t>
      </w:r>
      <w:proofErr w:type="spellStart"/>
      <w:r>
        <w:rPr>
          <w:sz w:val="28"/>
          <w:szCs w:val="28"/>
          <w:lang w:val="en-US"/>
        </w:rPr>
        <w:t>populat</w:t>
      </w:r>
      <w:proofErr w:type="spellEnd"/>
      <w:r>
        <w:rPr>
          <w:sz w:val="28"/>
          <w:szCs w:val="28"/>
          <w:lang w:val="en-US"/>
        </w:rPr>
        <w:t xml:space="preserve"> when it comes to BP algorithm and </w:t>
      </w:r>
      <w:proofErr w:type="spellStart"/>
      <w:r>
        <w:rPr>
          <w:sz w:val="28"/>
          <w:szCs w:val="28"/>
          <w:lang w:val="en-US"/>
        </w:rPr>
        <w:t>and</w:t>
      </w:r>
      <w:proofErr w:type="spellEnd"/>
      <w:r>
        <w:rPr>
          <w:sz w:val="28"/>
          <w:szCs w:val="28"/>
          <w:lang w:val="en-US"/>
        </w:rPr>
        <w:t xml:space="preserve"> </w:t>
      </w:r>
      <w:proofErr w:type="spellStart"/>
      <w:r>
        <w:rPr>
          <w:sz w:val="28"/>
          <w:szCs w:val="28"/>
          <w:lang w:val="en-US"/>
        </w:rPr>
        <w:t>Keras</w:t>
      </w:r>
      <w:proofErr w:type="spellEnd"/>
      <w:r>
        <w:rPr>
          <w:sz w:val="28"/>
          <w:szCs w:val="28"/>
          <w:lang w:val="en-US"/>
        </w:rPr>
        <w:t xml:space="preserve"> which is a library that provides the interface for artificial neural networks. </w:t>
      </w:r>
    </w:p>
    <w:p w14:paraId="34983E10" w14:textId="77777777" w:rsidR="009135B7" w:rsidRDefault="009135B7">
      <w:pPr>
        <w:rPr>
          <w:sz w:val="28"/>
          <w:szCs w:val="28"/>
          <w:lang w:val="en-US"/>
        </w:rPr>
      </w:pPr>
    </w:p>
    <w:p w14:paraId="21FA3BA6" w14:textId="4F94EA01" w:rsidR="009135B7" w:rsidRDefault="009135B7">
      <w:pPr>
        <w:rPr>
          <w:sz w:val="28"/>
          <w:szCs w:val="28"/>
          <w:lang w:val="en-US"/>
        </w:rPr>
      </w:pPr>
      <w:r w:rsidRPr="009135B7">
        <w:rPr>
          <w:sz w:val="28"/>
          <w:szCs w:val="28"/>
          <w:lang w:val="en-US"/>
        </w:rPr>
        <w:t xml:space="preserve">The classification error is a critical metric in evaluating the performance of our model. It measures the proportion of incorrect predictions out of the total number of instances. In a binary classification task, an error occurs when the predicted class does not match the actual class. For example, predicting that a client will subscribe ('yes') when they </w:t>
      </w:r>
      <w:proofErr w:type="gramStart"/>
      <w:r w:rsidRPr="009135B7">
        <w:rPr>
          <w:sz w:val="28"/>
          <w:szCs w:val="28"/>
          <w:lang w:val="en-US"/>
        </w:rPr>
        <w:t>actually will</w:t>
      </w:r>
      <w:proofErr w:type="gramEnd"/>
      <w:r w:rsidRPr="009135B7">
        <w:rPr>
          <w:sz w:val="28"/>
          <w:szCs w:val="28"/>
          <w:lang w:val="en-US"/>
        </w:rPr>
        <w:t xml:space="preserve"> not ('no'), or vice versa.</w:t>
      </w:r>
    </w:p>
    <w:p w14:paraId="29F90C75" w14:textId="77777777" w:rsidR="005B661C" w:rsidRDefault="005B661C">
      <w:pPr>
        <w:rPr>
          <w:sz w:val="28"/>
          <w:szCs w:val="28"/>
          <w:lang w:val="en-US"/>
        </w:rPr>
      </w:pPr>
    </w:p>
    <w:p w14:paraId="37840AFA" w14:textId="77777777" w:rsidR="005B661C" w:rsidRDefault="005B661C" w:rsidP="005B661C">
      <w:pPr>
        <w:keepNext/>
      </w:pPr>
      <w:r w:rsidRPr="005B661C">
        <w:rPr>
          <w:sz w:val="28"/>
          <w:szCs w:val="28"/>
          <w:lang w:val="en-US"/>
        </w:rPr>
        <w:drawing>
          <wp:inline distT="0" distB="0" distL="0" distR="0" wp14:anchorId="15229622" wp14:editId="37CCB612">
            <wp:extent cx="5731510" cy="3402965"/>
            <wp:effectExtent l="0" t="0" r="0" b="635"/>
            <wp:docPr id="908269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69705" name="Picture 1" descr="A screenshot of a computer&#10;&#10;Description automatically generated"/>
                    <pic:cNvPicPr/>
                  </pic:nvPicPr>
                  <pic:blipFill>
                    <a:blip r:embed="rId16"/>
                    <a:stretch>
                      <a:fillRect/>
                    </a:stretch>
                  </pic:blipFill>
                  <pic:spPr>
                    <a:xfrm>
                      <a:off x="0" y="0"/>
                      <a:ext cx="5731510" cy="3402965"/>
                    </a:xfrm>
                    <a:prstGeom prst="rect">
                      <a:avLst/>
                    </a:prstGeom>
                  </pic:spPr>
                </pic:pic>
              </a:graphicData>
            </a:graphic>
          </wp:inline>
        </w:drawing>
      </w:r>
    </w:p>
    <w:p w14:paraId="773E03F7" w14:textId="6F2ADD06" w:rsidR="005B661C" w:rsidRDefault="005B661C" w:rsidP="005B661C">
      <w:pPr>
        <w:pStyle w:val="Caption"/>
        <w:jc w:val="center"/>
        <w:rPr>
          <w:sz w:val="24"/>
          <w:szCs w:val="24"/>
          <w:lang w:val="en-US"/>
        </w:rPr>
      </w:pPr>
      <w:r w:rsidRPr="005B661C">
        <w:rPr>
          <w:sz w:val="24"/>
          <w:szCs w:val="24"/>
        </w:rPr>
        <w:t xml:space="preserve">Figure </w:t>
      </w:r>
      <w:r w:rsidRPr="005B661C">
        <w:rPr>
          <w:sz w:val="24"/>
          <w:szCs w:val="24"/>
        </w:rPr>
        <w:fldChar w:fldCharType="begin"/>
      </w:r>
      <w:r w:rsidRPr="005B661C">
        <w:rPr>
          <w:sz w:val="24"/>
          <w:szCs w:val="24"/>
        </w:rPr>
        <w:instrText xml:space="preserve"> SEQ Figure \* ARABIC </w:instrText>
      </w:r>
      <w:r w:rsidRPr="005B661C">
        <w:rPr>
          <w:sz w:val="24"/>
          <w:szCs w:val="24"/>
        </w:rPr>
        <w:fldChar w:fldCharType="separate"/>
      </w:r>
      <w:r w:rsidR="0077009E">
        <w:rPr>
          <w:noProof/>
          <w:sz w:val="24"/>
          <w:szCs w:val="24"/>
        </w:rPr>
        <w:t>1</w:t>
      </w:r>
      <w:r w:rsidRPr="005B661C">
        <w:rPr>
          <w:sz w:val="24"/>
          <w:szCs w:val="24"/>
        </w:rPr>
        <w:fldChar w:fldCharType="end"/>
      </w:r>
      <w:r w:rsidRPr="005B661C">
        <w:rPr>
          <w:sz w:val="24"/>
          <w:szCs w:val="24"/>
          <w:lang w:val="en-US"/>
        </w:rPr>
        <w:t xml:space="preserve"> - Bank dataset</w:t>
      </w:r>
    </w:p>
    <w:p w14:paraId="1773CBAB" w14:textId="77777777" w:rsidR="005B661C" w:rsidRDefault="005B661C" w:rsidP="005B661C">
      <w:pPr>
        <w:rPr>
          <w:lang w:val="en-US"/>
        </w:rPr>
      </w:pPr>
    </w:p>
    <w:p w14:paraId="1DEBA7D5" w14:textId="77777777" w:rsidR="002E1C4C" w:rsidRDefault="002E1C4C" w:rsidP="005B661C">
      <w:pPr>
        <w:rPr>
          <w:sz w:val="28"/>
          <w:szCs w:val="28"/>
          <w:lang w:val="en-US"/>
        </w:rPr>
      </w:pPr>
      <w:r w:rsidRPr="002E1C4C">
        <w:rPr>
          <w:sz w:val="28"/>
          <w:szCs w:val="28"/>
          <w:lang w:val="en-US"/>
        </w:rPr>
        <w:t xml:space="preserve">This matrix reveals that: </w:t>
      </w:r>
    </w:p>
    <w:p w14:paraId="2D756DB8" w14:textId="77777777" w:rsidR="002E1C4C" w:rsidRPr="002E1C4C" w:rsidRDefault="002E1C4C" w:rsidP="002E1C4C">
      <w:pPr>
        <w:pStyle w:val="ListParagraph"/>
        <w:numPr>
          <w:ilvl w:val="0"/>
          <w:numId w:val="4"/>
        </w:numPr>
        <w:rPr>
          <w:sz w:val="28"/>
          <w:szCs w:val="28"/>
          <w:lang w:val="en-US"/>
        </w:rPr>
      </w:pPr>
      <w:r w:rsidRPr="002E1C4C">
        <w:rPr>
          <w:sz w:val="28"/>
          <w:szCs w:val="28"/>
          <w:lang w:val="en-US"/>
        </w:rPr>
        <w:t xml:space="preserve">698 instances were correctly predicted as 'no' (True Negatives). </w:t>
      </w:r>
    </w:p>
    <w:p w14:paraId="2E5BDE51" w14:textId="77777777" w:rsidR="002E1C4C" w:rsidRPr="002E1C4C" w:rsidRDefault="002E1C4C" w:rsidP="002E1C4C">
      <w:pPr>
        <w:pStyle w:val="ListParagraph"/>
        <w:numPr>
          <w:ilvl w:val="0"/>
          <w:numId w:val="4"/>
        </w:numPr>
        <w:rPr>
          <w:sz w:val="28"/>
          <w:szCs w:val="28"/>
          <w:lang w:val="en-US"/>
        </w:rPr>
      </w:pPr>
      <w:r w:rsidRPr="002E1C4C">
        <w:rPr>
          <w:sz w:val="28"/>
          <w:szCs w:val="28"/>
          <w:lang w:val="en-US"/>
        </w:rPr>
        <w:t xml:space="preserve">43 instances were incorrectly predicted as 'yes' (False Positives). </w:t>
      </w:r>
    </w:p>
    <w:p w14:paraId="02110CC7" w14:textId="77777777" w:rsidR="002E1C4C" w:rsidRPr="002E1C4C" w:rsidRDefault="002E1C4C" w:rsidP="002E1C4C">
      <w:pPr>
        <w:pStyle w:val="ListParagraph"/>
        <w:numPr>
          <w:ilvl w:val="0"/>
          <w:numId w:val="4"/>
        </w:numPr>
        <w:rPr>
          <w:sz w:val="28"/>
          <w:szCs w:val="28"/>
          <w:lang w:val="en-US"/>
        </w:rPr>
      </w:pPr>
      <w:r w:rsidRPr="002E1C4C">
        <w:rPr>
          <w:sz w:val="28"/>
          <w:szCs w:val="28"/>
          <w:lang w:val="en-US"/>
        </w:rPr>
        <w:t xml:space="preserve">43 instances were incorrectly predicted as 'no' (False Negatives). </w:t>
      </w:r>
    </w:p>
    <w:p w14:paraId="0408CACF" w14:textId="156C9807" w:rsidR="005B661C" w:rsidRPr="002E1C4C" w:rsidRDefault="002E1C4C" w:rsidP="002E1C4C">
      <w:pPr>
        <w:pStyle w:val="ListParagraph"/>
        <w:numPr>
          <w:ilvl w:val="0"/>
          <w:numId w:val="4"/>
        </w:numPr>
        <w:rPr>
          <w:lang w:val="en-US"/>
        </w:rPr>
      </w:pPr>
      <w:r w:rsidRPr="002E1C4C">
        <w:rPr>
          <w:sz w:val="28"/>
          <w:szCs w:val="28"/>
          <w:lang w:val="en-US"/>
        </w:rPr>
        <w:t>40 instances were correctly predicted as 'yes' (True Positives).</w:t>
      </w:r>
    </w:p>
    <w:p w14:paraId="3C38DD1C" w14:textId="77777777" w:rsidR="005B661C" w:rsidRDefault="005B661C">
      <w:pPr>
        <w:rPr>
          <w:sz w:val="28"/>
          <w:szCs w:val="28"/>
          <w:lang w:val="en-US"/>
        </w:rPr>
      </w:pPr>
    </w:p>
    <w:p w14:paraId="47D5F086" w14:textId="183526B6" w:rsidR="0077009E" w:rsidRPr="0077009E" w:rsidRDefault="0077009E" w:rsidP="0077009E">
      <w:pPr>
        <w:rPr>
          <w:sz w:val="28"/>
          <w:szCs w:val="28"/>
          <w:lang w:val="en-US"/>
        </w:rPr>
      </w:pPr>
      <w:r w:rsidRPr="0077009E">
        <w:rPr>
          <w:sz w:val="28"/>
          <w:szCs w:val="28"/>
          <w:lang w:val="en-US"/>
        </w:rPr>
        <w:t>The classification error from the same fold is calculated to be approximately 10.44%. This error rate is a significant metric, considering the imbalance in the dataset; it reflects the proportion of misclassifications.</w:t>
      </w:r>
    </w:p>
    <w:p w14:paraId="3C835676" w14:textId="77777777" w:rsidR="0077009E" w:rsidRDefault="0077009E" w:rsidP="0077009E">
      <w:pPr>
        <w:rPr>
          <w:sz w:val="28"/>
          <w:szCs w:val="28"/>
          <w:lang w:val="en-US"/>
        </w:rPr>
      </w:pPr>
      <w:r w:rsidRPr="0077009E">
        <w:rPr>
          <w:sz w:val="28"/>
          <w:szCs w:val="28"/>
          <w:lang w:val="en-US"/>
        </w:rPr>
        <w:lastRenderedPageBreak/>
        <w:t xml:space="preserve">For the </w:t>
      </w:r>
      <w:proofErr w:type="spellStart"/>
      <w:r w:rsidRPr="0077009E">
        <w:rPr>
          <w:b/>
          <w:bCs/>
          <w:sz w:val="28"/>
          <w:szCs w:val="28"/>
          <w:lang w:val="en-US"/>
        </w:rPr>
        <w:t>banknote_authentication</w:t>
      </w:r>
      <w:proofErr w:type="spellEnd"/>
      <w:r w:rsidRPr="0077009E">
        <w:rPr>
          <w:sz w:val="28"/>
          <w:szCs w:val="28"/>
          <w:lang w:val="en-US"/>
        </w:rPr>
        <w:t xml:space="preserve"> dataset, we've designed a neural network with the following specifications: </w:t>
      </w:r>
    </w:p>
    <w:p w14:paraId="79639139" w14:textId="77777777" w:rsidR="0077009E" w:rsidRDefault="0077009E" w:rsidP="0077009E">
      <w:pPr>
        <w:rPr>
          <w:sz w:val="28"/>
          <w:szCs w:val="28"/>
          <w:lang w:val="en-US"/>
        </w:rPr>
      </w:pPr>
    </w:p>
    <w:p w14:paraId="1E87FC66" w14:textId="77777777" w:rsidR="0077009E" w:rsidRPr="0077009E" w:rsidRDefault="0077009E" w:rsidP="0077009E">
      <w:pPr>
        <w:pStyle w:val="ListParagraph"/>
        <w:numPr>
          <w:ilvl w:val="0"/>
          <w:numId w:val="5"/>
        </w:numPr>
        <w:rPr>
          <w:sz w:val="28"/>
          <w:szCs w:val="28"/>
          <w:lang w:val="en-US"/>
        </w:rPr>
      </w:pPr>
      <w:r w:rsidRPr="0077009E">
        <w:rPr>
          <w:b/>
          <w:bCs/>
          <w:sz w:val="28"/>
          <w:szCs w:val="28"/>
          <w:lang w:val="en-US"/>
        </w:rPr>
        <w:t>Learning Rate:</w:t>
      </w:r>
      <w:r w:rsidRPr="0077009E">
        <w:rPr>
          <w:sz w:val="28"/>
          <w:szCs w:val="28"/>
          <w:lang w:val="en-US"/>
        </w:rPr>
        <w:t xml:space="preserve"> 0.05, which governs the speed at which the model learns. A moderate rate helps in converging to a global minimum without overshooting. </w:t>
      </w:r>
    </w:p>
    <w:p w14:paraId="7DCF57B6" w14:textId="77777777" w:rsidR="0077009E" w:rsidRPr="0077009E" w:rsidRDefault="0077009E" w:rsidP="0077009E">
      <w:pPr>
        <w:pStyle w:val="ListParagraph"/>
        <w:numPr>
          <w:ilvl w:val="0"/>
          <w:numId w:val="5"/>
        </w:numPr>
        <w:rPr>
          <w:sz w:val="28"/>
          <w:szCs w:val="28"/>
          <w:lang w:val="en-US"/>
        </w:rPr>
      </w:pPr>
      <w:r w:rsidRPr="0077009E">
        <w:rPr>
          <w:b/>
          <w:bCs/>
          <w:sz w:val="28"/>
          <w:szCs w:val="28"/>
          <w:lang w:val="en-US"/>
        </w:rPr>
        <w:t>Momentum:</w:t>
      </w:r>
      <w:r w:rsidRPr="0077009E">
        <w:rPr>
          <w:sz w:val="28"/>
          <w:szCs w:val="28"/>
          <w:lang w:val="en-US"/>
        </w:rPr>
        <w:t xml:space="preserve"> 0.1, to help accelerate the optimizer in the correct direction and prevent oscillations. </w:t>
      </w:r>
    </w:p>
    <w:p w14:paraId="45A0C25E" w14:textId="61EA8A7A" w:rsidR="0077009E" w:rsidRDefault="0077009E" w:rsidP="0077009E">
      <w:pPr>
        <w:pStyle w:val="ListParagraph"/>
        <w:numPr>
          <w:ilvl w:val="0"/>
          <w:numId w:val="5"/>
        </w:numPr>
        <w:rPr>
          <w:sz w:val="28"/>
          <w:szCs w:val="28"/>
          <w:lang w:val="en-US"/>
        </w:rPr>
      </w:pPr>
      <w:r w:rsidRPr="0077009E">
        <w:rPr>
          <w:b/>
          <w:bCs/>
          <w:sz w:val="28"/>
          <w:szCs w:val="28"/>
          <w:lang w:val="en-US"/>
        </w:rPr>
        <w:t>Neural Network Architecture:</w:t>
      </w:r>
      <w:r w:rsidRPr="0077009E">
        <w:rPr>
          <w:sz w:val="28"/>
          <w:szCs w:val="28"/>
          <w:lang w:val="en-US"/>
        </w:rPr>
        <w:t xml:space="preserve"> The network consists of an input layer with 4 neurons (one for each feature), two hidden layers with 20 and 5 neurons respectively, and an output layer with a single neuron.</w:t>
      </w:r>
    </w:p>
    <w:p w14:paraId="7FD54A7C" w14:textId="77777777" w:rsidR="0077009E" w:rsidRDefault="0077009E" w:rsidP="0077009E">
      <w:pPr>
        <w:pStyle w:val="ListParagraph"/>
        <w:rPr>
          <w:sz w:val="28"/>
          <w:szCs w:val="28"/>
          <w:lang w:val="en-US"/>
        </w:rPr>
      </w:pPr>
    </w:p>
    <w:p w14:paraId="65672B77" w14:textId="77777777" w:rsidR="0077009E" w:rsidRDefault="0077009E" w:rsidP="0077009E">
      <w:pPr>
        <w:rPr>
          <w:sz w:val="28"/>
          <w:szCs w:val="28"/>
          <w:lang w:val="en-US"/>
        </w:rPr>
      </w:pPr>
    </w:p>
    <w:p w14:paraId="6D21CF37" w14:textId="159BA090" w:rsidR="0077009E" w:rsidRDefault="0077009E" w:rsidP="0077009E">
      <w:pPr>
        <w:rPr>
          <w:sz w:val="28"/>
          <w:szCs w:val="28"/>
          <w:lang w:val="en-US"/>
        </w:rPr>
      </w:pPr>
      <w:r w:rsidRPr="0077009E">
        <w:rPr>
          <w:sz w:val="28"/>
          <w:szCs w:val="28"/>
          <w:lang w:val="en-US"/>
        </w:rPr>
        <w:drawing>
          <wp:inline distT="0" distB="0" distL="0" distR="0" wp14:anchorId="0E6B63D2" wp14:editId="0BB9BA0F">
            <wp:extent cx="5731510" cy="3395980"/>
            <wp:effectExtent l="0" t="0" r="0" b="0"/>
            <wp:docPr id="492699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99711" name="Picture 1" descr="A screenshot of a computer&#10;&#10;Description automatically generated"/>
                    <pic:cNvPicPr/>
                  </pic:nvPicPr>
                  <pic:blipFill>
                    <a:blip r:embed="rId17"/>
                    <a:stretch>
                      <a:fillRect/>
                    </a:stretch>
                  </pic:blipFill>
                  <pic:spPr>
                    <a:xfrm>
                      <a:off x="0" y="0"/>
                      <a:ext cx="5731510" cy="3395980"/>
                    </a:xfrm>
                    <a:prstGeom prst="rect">
                      <a:avLst/>
                    </a:prstGeom>
                  </pic:spPr>
                </pic:pic>
              </a:graphicData>
            </a:graphic>
          </wp:inline>
        </w:drawing>
      </w:r>
    </w:p>
    <w:p w14:paraId="088C89B6" w14:textId="11B821F7" w:rsidR="0077009E" w:rsidRDefault="0077009E" w:rsidP="0077009E">
      <w:pPr>
        <w:pStyle w:val="Caption"/>
        <w:jc w:val="center"/>
        <w:rPr>
          <w:sz w:val="24"/>
          <w:szCs w:val="24"/>
          <w:lang w:val="en-US"/>
        </w:rPr>
      </w:pPr>
      <w:r w:rsidRPr="0077009E">
        <w:rPr>
          <w:sz w:val="24"/>
          <w:szCs w:val="24"/>
        </w:rPr>
        <w:t xml:space="preserve">Figure </w:t>
      </w:r>
      <w:r w:rsidRPr="0077009E">
        <w:rPr>
          <w:sz w:val="24"/>
          <w:szCs w:val="24"/>
        </w:rPr>
        <w:fldChar w:fldCharType="begin"/>
      </w:r>
      <w:r w:rsidRPr="0077009E">
        <w:rPr>
          <w:sz w:val="24"/>
          <w:szCs w:val="24"/>
        </w:rPr>
        <w:instrText xml:space="preserve"> SEQ Figure \* ARABIC </w:instrText>
      </w:r>
      <w:r w:rsidRPr="0077009E">
        <w:rPr>
          <w:sz w:val="24"/>
          <w:szCs w:val="24"/>
        </w:rPr>
        <w:fldChar w:fldCharType="separate"/>
      </w:r>
      <w:r>
        <w:rPr>
          <w:noProof/>
          <w:sz w:val="24"/>
          <w:szCs w:val="24"/>
        </w:rPr>
        <w:t>2</w:t>
      </w:r>
      <w:r w:rsidRPr="0077009E">
        <w:rPr>
          <w:sz w:val="24"/>
          <w:szCs w:val="24"/>
        </w:rPr>
        <w:fldChar w:fldCharType="end"/>
      </w:r>
      <w:r w:rsidRPr="0077009E">
        <w:rPr>
          <w:sz w:val="24"/>
          <w:szCs w:val="24"/>
          <w:lang w:val="en-US"/>
        </w:rPr>
        <w:t xml:space="preserve"> - Banknote dataset</w:t>
      </w:r>
    </w:p>
    <w:p w14:paraId="3C752D85" w14:textId="77777777" w:rsidR="0077009E" w:rsidRDefault="0077009E" w:rsidP="0077009E">
      <w:pPr>
        <w:rPr>
          <w:sz w:val="28"/>
          <w:szCs w:val="28"/>
          <w:lang w:val="en-US"/>
        </w:rPr>
      </w:pPr>
    </w:p>
    <w:p w14:paraId="55946BFB" w14:textId="77777777" w:rsidR="0077009E" w:rsidRDefault="0077009E" w:rsidP="0077009E">
      <w:pPr>
        <w:tabs>
          <w:tab w:val="left" w:pos="7062"/>
        </w:tabs>
        <w:rPr>
          <w:sz w:val="28"/>
          <w:szCs w:val="28"/>
          <w:lang w:val="en-US"/>
        </w:rPr>
      </w:pPr>
      <w:r w:rsidRPr="0077009E">
        <w:rPr>
          <w:sz w:val="28"/>
          <w:szCs w:val="28"/>
          <w:lang w:val="en-US"/>
        </w:rPr>
        <w:t xml:space="preserve">This confusion matrix tells us that: </w:t>
      </w:r>
    </w:p>
    <w:p w14:paraId="140F904B" w14:textId="77777777" w:rsidR="0077009E" w:rsidRPr="0077009E" w:rsidRDefault="0077009E" w:rsidP="0077009E">
      <w:pPr>
        <w:pStyle w:val="ListParagraph"/>
        <w:numPr>
          <w:ilvl w:val="0"/>
          <w:numId w:val="6"/>
        </w:numPr>
        <w:tabs>
          <w:tab w:val="left" w:pos="7062"/>
        </w:tabs>
        <w:rPr>
          <w:sz w:val="28"/>
          <w:szCs w:val="28"/>
          <w:lang w:val="en-US"/>
        </w:rPr>
      </w:pPr>
      <w:r w:rsidRPr="0077009E">
        <w:rPr>
          <w:sz w:val="28"/>
          <w:szCs w:val="28"/>
          <w:lang w:val="en-US"/>
        </w:rPr>
        <w:t xml:space="preserve">156 instances of genuine banknotes were correctly identified (True Negatives). </w:t>
      </w:r>
    </w:p>
    <w:p w14:paraId="2C0A6840" w14:textId="77777777" w:rsidR="0077009E" w:rsidRDefault="0077009E" w:rsidP="0077009E">
      <w:pPr>
        <w:pStyle w:val="ListParagraph"/>
        <w:numPr>
          <w:ilvl w:val="0"/>
          <w:numId w:val="6"/>
        </w:numPr>
        <w:tabs>
          <w:tab w:val="left" w:pos="7062"/>
        </w:tabs>
        <w:rPr>
          <w:sz w:val="28"/>
          <w:szCs w:val="28"/>
          <w:lang w:val="en-US"/>
        </w:rPr>
      </w:pPr>
      <w:r w:rsidRPr="0077009E">
        <w:rPr>
          <w:sz w:val="28"/>
          <w:szCs w:val="28"/>
          <w:lang w:val="en-US"/>
        </w:rPr>
        <w:t>5 instances of genuine banknotes were incorrectly classified as forgeries (False Positives).</w:t>
      </w:r>
    </w:p>
    <w:p w14:paraId="667E8252" w14:textId="264E398A" w:rsidR="0077009E" w:rsidRPr="0077009E" w:rsidRDefault="0077009E" w:rsidP="0077009E">
      <w:pPr>
        <w:pStyle w:val="ListParagraph"/>
        <w:numPr>
          <w:ilvl w:val="0"/>
          <w:numId w:val="6"/>
        </w:numPr>
        <w:tabs>
          <w:tab w:val="left" w:pos="7062"/>
        </w:tabs>
        <w:rPr>
          <w:sz w:val="28"/>
          <w:szCs w:val="28"/>
          <w:lang w:val="en-US"/>
        </w:rPr>
      </w:pPr>
      <w:r w:rsidRPr="0077009E">
        <w:rPr>
          <w:sz w:val="28"/>
          <w:szCs w:val="28"/>
          <w:lang w:val="en-US"/>
        </w:rPr>
        <w:t xml:space="preserve">0 instances of forged banknotes were incorrectly classified as genuine (False Negatives). </w:t>
      </w:r>
    </w:p>
    <w:p w14:paraId="395034C4" w14:textId="77777777" w:rsidR="0077009E" w:rsidRDefault="0077009E" w:rsidP="0077009E">
      <w:pPr>
        <w:pStyle w:val="ListParagraph"/>
        <w:numPr>
          <w:ilvl w:val="0"/>
          <w:numId w:val="6"/>
        </w:numPr>
        <w:tabs>
          <w:tab w:val="left" w:pos="7062"/>
        </w:tabs>
        <w:rPr>
          <w:sz w:val="28"/>
          <w:szCs w:val="28"/>
          <w:lang w:val="en-US"/>
        </w:rPr>
      </w:pPr>
      <w:r w:rsidRPr="0077009E">
        <w:rPr>
          <w:sz w:val="28"/>
          <w:szCs w:val="28"/>
          <w:lang w:val="en-US"/>
        </w:rPr>
        <w:t xml:space="preserve">114 instances of forged banknotes were correctly identified (True Positives). </w:t>
      </w:r>
    </w:p>
    <w:p w14:paraId="50873CD6" w14:textId="0B6A9B67" w:rsidR="0077009E" w:rsidRPr="0077009E" w:rsidRDefault="0077009E" w:rsidP="002D1507">
      <w:pPr>
        <w:tabs>
          <w:tab w:val="left" w:pos="7062"/>
        </w:tabs>
        <w:rPr>
          <w:sz w:val="28"/>
          <w:szCs w:val="28"/>
          <w:lang w:val="en-US"/>
        </w:rPr>
      </w:pPr>
      <w:r w:rsidRPr="0077009E">
        <w:rPr>
          <w:sz w:val="28"/>
          <w:szCs w:val="28"/>
          <w:lang w:val="en-US"/>
        </w:rPr>
        <w:lastRenderedPageBreak/>
        <w:t>From the given fold, the classification error is remarkably low, at approximately 1.82%. This low error rate indicates a high level of accuracy in the model's ability to classify banknotes as genuine or counterfeit.</w:t>
      </w:r>
    </w:p>
    <w:p w14:paraId="6C58D267" w14:textId="77777777" w:rsidR="0077009E" w:rsidRDefault="0077009E">
      <w:pPr>
        <w:rPr>
          <w:sz w:val="28"/>
          <w:szCs w:val="28"/>
        </w:rPr>
      </w:pPr>
    </w:p>
    <w:p w14:paraId="7F7A9D5A" w14:textId="69CDEF42" w:rsidR="0077009E" w:rsidRPr="0077009E" w:rsidRDefault="0077009E">
      <w:pPr>
        <w:rPr>
          <w:sz w:val="28"/>
          <w:szCs w:val="28"/>
          <w:lang w:val="en-US"/>
        </w:rPr>
      </w:pPr>
      <w:r w:rsidRPr="0077009E">
        <w:rPr>
          <w:sz w:val="28"/>
          <w:szCs w:val="28"/>
        </w:rPr>
        <w:t xml:space="preserve">A 4-fold cross-validation technique is </w:t>
      </w:r>
      <w:r>
        <w:rPr>
          <w:sz w:val="28"/>
          <w:szCs w:val="28"/>
          <w:lang w:val="en-US"/>
        </w:rPr>
        <w:t>also used for the ring dataset</w:t>
      </w:r>
      <w:r w:rsidRPr="0077009E">
        <w:rPr>
          <w:sz w:val="28"/>
          <w:szCs w:val="28"/>
        </w:rPr>
        <w:t xml:space="preserve"> to validate the model's performance and ensure its ability to generalize to new data. This technique involves partitioning the dataset into four subsets, training on three subsets, and validating on the fourth. This process is repeated four times, with each subset used once as the validation set</w:t>
      </w:r>
      <w:r>
        <w:rPr>
          <w:sz w:val="28"/>
          <w:szCs w:val="28"/>
          <w:lang w:val="en-US"/>
        </w:rPr>
        <w:t>.</w:t>
      </w:r>
    </w:p>
    <w:p w14:paraId="1FB59923" w14:textId="036E6BFA" w:rsidR="0077009E" w:rsidRDefault="002D1507">
      <w:pPr>
        <w:rPr>
          <w:sz w:val="28"/>
          <w:szCs w:val="28"/>
        </w:rPr>
      </w:pPr>
      <w:r w:rsidRPr="0077009E">
        <w:rPr>
          <w:sz w:val="28"/>
          <w:szCs w:val="28"/>
          <w:lang w:val="en-US"/>
        </w:rPr>
        <w:drawing>
          <wp:inline distT="0" distB="0" distL="0" distR="0" wp14:anchorId="3E311117" wp14:editId="41F4D7FE">
            <wp:extent cx="5731510" cy="3849370"/>
            <wp:effectExtent l="0" t="0" r="0" b="0"/>
            <wp:docPr id="2089609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09946" name="Picture 1" descr="A screenshot of a computer&#10;&#10;Description automatically generated"/>
                    <pic:cNvPicPr/>
                  </pic:nvPicPr>
                  <pic:blipFill>
                    <a:blip r:embed="rId18"/>
                    <a:stretch>
                      <a:fillRect/>
                    </a:stretch>
                  </pic:blipFill>
                  <pic:spPr>
                    <a:xfrm>
                      <a:off x="0" y="0"/>
                      <a:ext cx="5731510" cy="3849370"/>
                    </a:xfrm>
                    <a:prstGeom prst="rect">
                      <a:avLst/>
                    </a:prstGeom>
                  </pic:spPr>
                </pic:pic>
              </a:graphicData>
            </a:graphic>
          </wp:inline>
        </w:drawing>
      </w:r>
    </w:p>
    <w:p w14:paraId="73C64F9F" w14:textId="77777777" w:rsidR="002D1507" w:rsidRPr="0077009E" w:rsidRDefault="002D1507" w:rsidP="002D1507">
      <w:pPr>
        <w:pStyle w:val="Caption"/>
        <w:jc w:val="center"/>
        <w:rPr>
          <w:sz w:val="24"/>
          <w:szCs w:val="24"/>
          <w:lang w:val="en-US"/>
        </w:rPr>
      </w:pPr>
      <w:r w:rsidRPr="0077009E">
        <w:rPr>
          <w:sz w:val="24"/>
          <w:szCs w:val="24"/>
        </w:rPr>
        <w:t xml:space="preserve">Figure </w:t>
      </w:r>
      <w:r w:rsidRPr="0077009E">
        <w:rPr>
          <w:sz w:val="24"/>
          <w:szCs w:val="24"/>
        </w:rPr>
        <w:fldChar w:fldCharType="begin"/>
      </w:r>
      <w:r w:rsidRPr="0077009E">
        <w:rPr>
          <w:sz w:val="24"/>
          <w:szCs w:val="24"/>
        </w:rPr>
        <w:instrText xml:space="preserve"> SEQ Figure \* ARABIC </w:instrText>
      </w:r>
      <w:r w:rsidRPr="0077009E">
        <w:rPr>
          <w:sz w:val="24"/>
          <w:szCs w:val="24"/>
        </w:rPr>
        <w:fldChar w:fldCharType="separate"/>
      </w:r>
      <w:r w:rsidRPr="0077009E">
        <w:rPr>
          <w:noProof/>
          <w:sz w:val="24"/>
          <w:szCs w:val="24"/>
        </w:rPr>
        <w:t>3</w:t>
      </w:r>
      <w:r w:rsidRPr="0077009E">
        <w:rPr>
          <w:sz w:val="24"/>
          <w:szCs w:val="24"/>
        </w:rPr>
        <w:fldChar w:fldCharType="end"/>
      </w:r>
      <w:r w:rsidRPr="0077009E">
        <w:rPr>
          <w:sz w:val="24"/>
          <w:szCs w:val="24"/>
          <w:lang w:val="en-US"/>
        </w:rPr>
        <w:t xml:space="preserve"> - Ring dataset</w:t>
      </w:r>
    </w:p>
    <w:p w14:paraId="028B7634" w14:textId="77777777" w:rsidR="002D1507" w:rsidRDefault="002D1507">
      <w:pPr>
        <w:rPr>
          <w:sz w:val="28"/>
          <w:szCs w:val="28"/>
        </w:rPr>
      </w:pPr>
    </w:p>
    <w:p w14:paraId="2AB593E7" w14:textId="77777777" w:rsidR="002D1507" w:rsidRDefault="002D1507">
      <w:pPr>
        <w:rPr>
          <w:sz w:val="28"/>
          <w:szCs w:val="28"/>
        </w:rPr>
      </w:pPr>
      <w:r w:rsidRPr="002D1507">
        <w:rPr>
          <w:sz w:val="28"/>
          <w:szCs w:val="28"/>
        </w:rPr>
        <w:t xml:space="preserve">Interpreting the confusion matrix: </w:t>
      </w:r>
    </w:p>
    <w:p w14:paraId="45F95A63" w14:textId="77777777" w:rsidR="002D1507" w:rsidRPr="002D1507" w:rsidRDefault="002D1507" w:rsidP="002D1507">
      <w:pPr>
        <w:pStyle w:val="ListParagraph"/>
        <w:numPr>
          <w:ilvl w:val="0"/>
          <w:numId w:val="7"/>
        </w:numPr>
        <w:rPr>
          <w:sz w:val="28"/>
          <w:szCs w:val="28"/>
        </w:rPr>
      </w:pPr>
      <w:r w:rsidRPr="002D1507">
        <w:rPr>
          <w:sz w:val="28"/>
          <w:szCs w:val="28"/>
        </w:rPr>
        <w:t xml:space="preserve">1233 True Negatives (TN): Correctly predicted negative class instances. </w:t>
      </w:r>
    </w:p>
    <w:p w14:paraId="3EC149C2" w14:textId="77777777" w:rsidR="002D1507" w:rsidRPr="002D1507" w:rsidRDefault="002D1507" w:rsidP="002D1507">
      <w:pPr>
        <w:pStyle w:val="ListParagraph"/>
        <w:numPr>
          <w:ilvl w:val="0"/>
          <w:numId w:val="7"/>
        </w:numPr>
        <w:rPr>
          <w:sz w:val="28"/>
          <w:szCs w:val="28"/>
        </w:rPr>
      </w:pPr>
      <w:r w:rsidRPr="002D1507">
        <w:rPr>
          <w:sz w:val="28"/>
          <w:szCs w:val="28"/>
        </w:rPr>
        <w:t xml:space="preserve">82 False Positives (FP): Negative class instances incorrectly predicted as positive. </w:t>
      </w:r>
    </w:p>
    <w:p w14:paraId="21482A82" w14:textId="77777777" w:rsidR="002D1507" w:rsidRPr="002D1507" w:rsidRDefault="002D1507" w:rsidP="002D1507">
      <w:pPr>
        <w:pStyle w:val="ListParagraph"/>
        <w:numPr>
          <w:ilvl w:val="0"/>
          <w:numId w:val="7"/>
        </w:numPr>
        <w:rPr>
          <w:sz w:val="28"/>
          <w:szCs w:val="28"/>
        </w:rPr>
      </w:pPr>
      <w:r w:rsidRPr="002D1507">
        <w:rPr>
          <w:sz w:val="28"/>
          <w:szCs w:val="28"/>
        </w:rPr>
        <w:t xml:space="preserve">7 False Negatives (FN): Positive class instances incorrectly predicted as negative. </w:t>
      </w:r>
    </w:p>
    <w:p w14:paraId="3EFF5C4C" w14:textId="18376C73" w:rsidR="0077009E" w:rsidRPr="002D1507" w:rsidRDefault="002D1507" w:rsidP="002D1507">
      <w:pPr>
        <w:pStyle w:val="ListParagraph"/>
        <w:numPr>
          <w:ilvl w:val="0"/>
          <w:numId w:val="7"/>
        </w:numPr>
        <w:rPr>
          <w:sz w:val="28"/>
          <w:szCs w:val="28"/>
        </w:rPr>
      </w:pPr>
      <w:r w:rsidRPr="002D1507">
        <w:rPr>
          <w:sz w:val="28"/>
          <w:szCs w:val="28"/>
        </w:rPr>
        <w:t>1178 True Positives (TP): Correctly predicted positive class instances.</w:t>
      </w:r>
    </w:p>
    <w:p w14:paraId="2A99B2A7" w14:textId="6FA299AF" w:rsidR="0077009E" w:rsidRDefault="0077009E">
      <w:pPr>
        <w:rPr>
          <w:sz w:val="28"/>
          <w:szCs w:val="28"/>
        </w:rPr>
      </w:pPr>
    </w:p>
    <w:p w14:paraId="7858E807" w14:textId="77777777" w:rsidR="002D1507" w:rsidRDefault="002D1507">
      <w:pPr>
        <w:rPr>
          <w:sz w:val="28"/>
          <w:szCs w:val="28"/>
        </w:rPr>
      </w:pPr>
    </w:p>
    <w:p w14:paraId="3ABDDC31" w14:textId="77777777" w:rsidR="002D1507" w:rsidRDefault="002D1507">
      <w:pPr>
        <w:rPr>
          <w:sz w:val="28"/>
          <w:szCs w:val="28"/>
        </w:rPr>
      </w:pPr>
    </w:p>
    <w:p w14:paraId="4A0CE5F4" w14:textId="2D7DBB03" w:rsidR="002D1507" w:rsidRDefault="002D1507">
      <w:pPr>
        <w:rPr>
          <w:sz w:val="28"/>
          <w:szCs w:val="28"/>
        </w:rPr>
      </w:pPr>
      <w:r w:rsidRPr="002D1507">
        <w:rPr>
          <w:sz w:val="28"/>
          <w:szCs w:val="28"/>
        </w:rPr>
        <w:lastRenderedPageBreak/>
        <w:t>The classification error, derived from the confusion matrix, is approximately 3.56%, indicating the model's high accuracy in classifying the instances. This low error rate is particularly noteworthy in a dataset with a complex, non-linear decision boundary like that of the ring dataset.</w:t>
      </w:r>
    </w:p>
    <w:p w14:paraId="06B89775" w14:textId="77777777" w:rsidR="002D1507" w:rsidRDefault="002D1507">
      <w:pPr>
        <w:rPr>
          <w:sz w:val="28"/>
          <w:szCs w:val="28"/>
        </w:rPr>
      </w:pPr>
    </w:p>
    <w:p w14:paraId="1320048D" w14:textId="658496CA" w:rsidR="002B6ED2" w:rsidRDefault="002B6ED2">
      <w:pPr>
        <w:rPr>
          <w:sz w:val="28"/>
          <w:szCs w:val="28"/>
        </w:rPr>
      </w:pPr>
      <w:r w:rsidRPr="002B6ED2">
        <w:rPr>
          <w:sz w:val="28"/>
          <w:szCs w:val="28"/>
        </w:rPr>
        <w:t xml:space="preserve">The </w:t>
      </w:r>
      <w:r w:rsidR="00313085">
        <w:rPr>
          <w:sz w:val="28"/>
          <w:szCs w:val="28"/>
          <w:lang w:val="en-US"/>
        </w:rPr>
        <w:t xml:space="preserve">custom </w:t>
      </w:r>
      <w:r w:rsidRPr="002B6ED2">
        <w:rPr>
          <w:sz w:val="28"/>
          <w:szCs w:val="28"/>
        </w:rPr>
        <w:t>BP algorithm has been updated from its original form in the first assignment (A1), leading to enhanced functionality</w:t>
      </w:r>
      <w:r>
        <w:rPr>
          <w:sz w:val="28"/>
          <w:szCs w:val="28"/>
          <w:lang w:val="en-US"/>
        </w:rPr>
        <w:t xml:space="preserve"> and now works</w:t>
      </w:r>
      <w:r w:rsidRPr="002B6ED2">
        <w:rPr>
          <w:sz w:val="28"/>
          <w:szCs w:val="28"/>
        </w:rPr>
        <w:t>. Here are the key improvements:</w:t>
      </w:r>
    </w:p>
    <w:p w14:paraId="06730D85" w14:textId="77777777" w:rsidR="002B6ED2" w:rsidRDefault="002B6ED2">
      <w:pPr>
        <w:rPr>
          <w:sz w:val="28"/>
          <w:szCs w:val="28"/>
        </w:rPr>
      </w:pPr>
    </w:p>
    <w:p w14:paraId="7241DC2C" w14:textId="71D91F6D" w:rsidR="002B6ED2" w:rsidRDefault="002B6ED2" w:rsidP="005B661C">
      <w:pPr>
        <w:pStyle w:val="ListParagraph"/>
        <w:numPr>
          <w:ilvl w:val="0"/>
          <w:numId w:val="2"/>
        </w:numPr>
        <w:rPr>
          <w:sz w:val="28"/>
          <w:szCs w:val="28"/>
        </w:rPr>
      </w:pPr>
      <w:r w:rsidRPr="002B6ED2">
        <w:rPr>
          <w:b/>
          <w:bCs/>
          <w:sz w:val="28"/>
          <w:szCs w:val="28"/>
        </w:rPr>
        <w:t>Enhanced Cross-Validation Methodology:</w:t>
      </w:r>
      <w:r w:rsidRPr="002B6ED2">
        <w:rPr>
          <w:sz w:val="28"/>
          <w:szCs w:val="28"/>
        </w:rPr>
        <w:t xml:space="preserve"> The addition of the 'trainingFolds' parameter to the BP algorithm is a major change. The 'folds' refer to the different segments that this new feature creates from the data and epochs. Training and validation sets are rotated using each fold in a methodical manner, which results in a more complete and reliable training procedure.</w:t>
      </w:r>
    </w:p>
    <w:p w14:paraId="1D60DE28" w14:textId="77777777" w:rsidR="005B661C" w:rsidRPr="005B661C" w:rsidRDefault="005B661C" w:rsidP="005B661C">
      <w:pPr>
        <w:rPr>
          <w:sz w:val="28"/>
          <w:szCs w:val="28"/>
        </w:rPr>
      </w:pPr>
    </w:p>
    <w:p w14:paraId="1DC77ACC" w14:textId="414278BE" w:rsidR="002B6ED2" w:rsidRDefault="002B6ED2" w:rsidP="002B6ED2">
      <w:pPr>
        <w:pStyle w:val="ListParagraph"/>
        <w:numPr>
          <w:ilvl w:val="0"/>
          <w:numId w:val="2"/>
        </w:numPr>
        <w:rPr>
          <w:sz w:val="28"/>
          <w:szCs w:val="28"/>
        </w:rPr>
      </w:pPr>
      <w:r w:rsidRPr="002B6ED2">
        <w:rPr>
          <w:b/>
          <w:bCs/>
          <w:sz w:val="28"/>
          <w:szCs w:val="28"/>
        </w:rPr>
        <w:t>Modification to the "CostFunction" Method:</w:t>
      </w:r>
      <w:r w:rsidRPr="002B6ED2">
        <w:rPr>
          <w:sz w:val="28"/>
          <w:szCs w:val="28"/>
        </w:rPr>
        <w:t xml:space="preserve"> A new parameter has been added to the algorithm's "costFunction" method. This modification is essential for precisely computing the classification error, particularly in light of the 'forward' method's adoption of a threshold. The formula..... is used to calculate the error, where..... stands for various classification counts.</w:t>
      </w:r>
    </w:p>
    <w:p w14:paraId="7F51FF21" w14:textId="77777777" w:rsidR="002B6ED2" w:rsidRPr="002B6ED2" w:rsidRDefault="002B6ED2" w:rsidP="002B6ED2">
      <w:pPr>
        <w:rPr>
          <w:sz w:val="28"/>
          <w:szCs w:val="28"/>
        </w:rPr>
      </w:pPr>
    </w:p>
    <w:p w14:paraId="4FDEB9E6" w14:textId="726DF579" w:rsidR="002B6ED2" w:rsidRDefault="002B6ED2" w:rsidP="002B6ED2">
      <w:pPr>
        <w:pStyle w:val="ListParagraph"/>
        <w:numPr>
          <w:ilvl w:val="0"/>
          <w:numId w:val="2"/>
        </w:numPr>
        <w:rPr>
          <w:sz w:val="28"/>
          <w:szCs w:val="28"/>
        </w:rPr>
      </w:pPr>
      <w:r w:rsidRPr="002B6ED2">
        <w:rPr>
          <w:b/>
          <w:bCs/>
          <w:sz w:val="28"/>
          <w:szCs w:val="28"/>
        </w:rPr>
        <w:t>Normalization Procedures Are Removed:</w:t>
      </w:r>
      <w:r w:rsidRPr="002B6ED2">
        <w:rPr>
          <w:sz w:val="28"/>
          <w:szCs w:val="28"/>
        </w:rPr>
        <w:t xml:space="preserve"> The normalization and denormalization stages of data processing are eliminated in the current version of the BP algorithm. The'readDataAndNormalize' method has been modified due to the dataset being utilized already having a normalized format.</w:t>
      </w:r>
    </w:p>
    <w:p w14:paraId="6EE9EAF5" w14:textId="77777777" w:rsidR="002B6ED2" w:rsidRPr="002B6ED2" w:rsidRDefault="002B6ED2" w:rsidP="002B6ED2">
      <w:pPr>
        <w:pStyle w:val="ListParagraph"/>
        <w:rPr>
          <w:sz w:val="28"/>
          <w:szCs w:val="28"/>
        </w:rPr>
      </w:pPr>
    </w:p>
    <w:p w14:paraId="5B5DC004" w14:textId="30B7EF3A" w:rsidR="002B6ED2" w:rsidRDefault="002B6ED2" w:rsidP="002B6ED2">
      <w:pPr>
        <w:pStyle w:val="ListParagraph"/>
        <w:numPr>
          <w:ilvl w:val="0"/>
          <w:numId w:val="2"/>
        </w:numPr>
        <w:rPr>
          <w:sz w:val="28"/>
          <w:szCs w:val="28"/>
        </w:rPr>
      </w:pPr>
      <w:r w:rsidRPr="002B6ED2">
        <w:rPr>
          <w:b/>
          <w:bCs/>
          <w:sz w:val="28"/>
          <w:szCs w:val="28"/>
        </w:rPr>
        <w:t>Threshold Application in the 'Forward' Method:</w:t>
      </w:r>
      <w:r>
        <w:rPr>
          <w:sz w:val="28"/>
          <w:szCs w:val="28"/>
          <w:lang w:val="en-US"/>
        </w:rPr>
        <w:t xml:space="preserve"> </w:t>
      </w:r>
      <w:r w:rsidRPr="002B6ED2">
        <w:rPr>
          <w:sz w:val="28"/>
          <w:szCs w:val="28"/>
        </w:rPr>
        <w:t xml:space="preserve">A </w:t>
      </w:r>
      <w:r>
        <w:rPr>
          <w:sz w:val="28"/>
          <w:szCs w:val="28"/>
          <w:lang w:val="en-US"/>
        </w:rPr>
        <w:t>notable</w:t>
      </w:r>
      <w:r w:rsidRPr="002B6ED2">
        <w:rPr>
          <w:sz w:val="28"/>
          <w:szCs w:val="28"/>
        </w:rPr>
        <w:t xml:space="preserve"> change is the 'forward' method's addition of a new parameter. This update is necessary for testing since it applies a threshold to the final layer's output, turning it into binary form (0 or 1).</w:t>
      </w:r>
    </w:p>
    <w:p w14:paraId="29A366FF" w14:textId="77777777" w:rsidR="00E22594" w:rsidRPr="00E22594" w:rsidRDefault="00E22594" w:rsidP="00E22594">
      <w:pPr>
        <w:pStyle w:val="ListParagraph"/>
        <w:rPr>
          <w:sz w:val="28"/>
          <w:szCs w:val="28"/>
        </w:rPr>
      </w:pPr>
    </w:p>
    <w:p w14:paraId="572E6346" w14:textId="77777777" w:rsidR="00E22594" w:rsidRDefault="00E22594" w:rsidP="00E22594">
      <w:pPr>
        <w:rPr>
          <w:sz w:val="28"/>
          <w:szCs w:val="28"/>
        </w:rPr>
      </w:pPr>
    </w:p>
    <w:p w14:paraId="687F9714" w14:textId="77777777" w:rsidR="00E22594" w:rsidRDefault="00E22594" w:rsidP="00E22594">
      <w:pPr>
        <w:rPr>
          <w:sz w:val="28"/>
          <w:szCs w:val="28"/>
        </w:rPr>
      </w:pPr>
    </w:p>
    <w:p w14:paraId="340CE653" w14:textId="77777777" w:rsidR="00E22594" w:rsidRDefault="00E22594" w:rsidP="00E22594">
      <w:pPr>
        <w:rPr>
          <w:sz w:val="28"/>
          <w:szCs w:val="28"/>
        </w:rPr>
      </w:pPr>
    </w:p>
    <w:p w14:paraId="28C6D374" w14:textId="77777777" w:rsidR="002D1507" w:rsidRDefault="002D1507" w:rsidP="00E22594">
      <w:pPr>
        <w:rPr>
          <w:sz w:val="28"/>
          <w:szCs w:val="28"/>
        </w:rPr>
      </w:pPr>
    </w:p>
    <w:p w14:paraId="2EDFB9B6" w14:textId="77777777" w:rsidR="00E22594" w:rsidRDefault="00E22594" w:rsidP="00E22594">
      <w:pPr>
        <w:rPr>
          <w:sz w:val="28"/>
          <w:szCs w:val="28"/>
        </w:rPr>
      </w:pPr>
    </w:p>
    <w:p w14:paraId="71D258F9" w14:textId="77777777" w:rsidR="00E22594" w:rsidRDefault="00E22594" w:rsidP="00E22594">
      <w:pPr>
        <w:rPr>
          <w:sz w:val="28"/>
          <w:szCs w:val="28"/>
        </w:rPr>
      </w:pPr>
    </w:p>
    <w:p w14:paraId="5D86BE06" w14:textId="52F84284" w:rsidR="00E22594" w:rsidRPr="0030653D" w:rsidRDefault="00E22594" w:rsidP="00E22594">
      <w:pPr>
        <w:pStyle w:val="ListParagraph"/>
        <w:numPr>
          <w:ilvl w:val="0"/>
          <w:numId w:val="1"/>
        </w:numPr>
        <w:rPr>
          <w:b/>
          <w:bCs/>
          <w:sz w:val="36"/>
          <w:szCs w:val="36"/>
        </w:rPr>
      </w:pPr>
      <w:r w:rsidRPr="0030653D">
        <w:rPr>
          <w:b/>
          <w:bCs/>
          <w:sz w:val="32"/>
          <w:szCs w:val="32"/>
        </w:rPr>
        <w:lastRenderedPageBreak/>
        <w:t>Compute and compare</w:t>
      </w:r>
    </w:p>
    <w:p w14:paraId="2E8C4CF8" w14:textId="77777777" w:rsidR="00E22594" w:rsidRDefault="00E22594" w:rsidP="00E22594">
      <w:pPr>
        <w:rPr>
          <w:b/>
          <w:bCs/>
          <w:sz w:val="32"/>
          <w:szCs w:val="32"/>
        </w:rPr>
      </w:pPr>
    </w:p>
    <w:p w14:paraId="4E613726" w14:textId="6FECC208" w:rsidR="00E22594" w:rsidRDefault="00E22594" w:rsidP="00E22594">
      <w:pPr>
        <w:rPr>
          <w:sz w:val="28"/>
          <w:szCs w:val="28"/>
        </w:rPr>
      </w:pPr>
      <w:r w:rsidRPr="00E22594">
        <w:rPr>
          <w:sz w:val="28"/>
          <w:szCs w:val="28"/>
        </w:rPr>
        <w:t>Analyzing the data in the table</w:t>
      </w:r>
      <w:r>
        <w:rPr>
          <w:sz w:val="28"/>
          <w:szCs w:val="28"/>
          <w:lang w:val="en-US"/>
        </w:rPr>
        <w:t xml:space="preserve"> below</w:t>
      </w:r>
      <w:r w:rsidRPr="00E22594">
        <w:rPr>
          <w:sz w:val="28"/>
          <w:szCs w:val="28"/>
        </w:rPr>
        <w:t xml:space="preserve">, it's evident that Multiple Linear Regression isn't the best fit for this scenario. Its predictions seem quite random, with errors nearing 50% in both cases. This is likely because linear regressions are designed to model linear relationships, and they falter when the relationships are nonlinear, leading to poor model performance. </w:t>
      </w:r>
    </w:p>
    <w:p w14:paraId="0C64833E" w14:textId="77777777" w:rsidR="00E22594" w:rsidRDefault="00E22594" w:rsidP="00E22594">
      <w:pPr>
        <w:rPr>
          <w:sz w:val="28"/>
          <w:szCs w:val="28"/>
        </w:rPr>
      </w:pPr>
    </w:p>
    <w:p w14:paraId="43DBBE9F" w14:textId="6C1CF9E3" w:rsidR="00376A04" w:rsidRDefault="00376A04" w:rsidP="00376A04">
      <w:pPr>
        <w:rPr>
          <w:sz w:val="28"/>
          <w:szCs w:val="28"/>
        </w:rPr>
      </w:pPr>
    </w:p>
    <w:tbl>
      <w:tblPr>
        <w:tblStyle w:val="TableGrid"/>
        <w:tblW w:w="0" w:type="auto"/>
        <w:tblLook w:val="04A0" w:firstRow="1" w:lastRow="0" w:firstColumn="1" w:lastColumn="0" w:noHBand="0" w:noVBand="1"/>
      </w:tblPr>
      <w:tblGrid>
        <w:gridCol w:w="2254"/>
        <w:gridCol w:w="2254"/>
        <w:gridCol w:w="2254"/>
        <w:gridCol w:w="2254"/>
      </w:tblGrid>
      <w:tr w:rsidR="00376A04" w14:paraId="269F3E7F" w14:textId="77777777" w:rsidTr="00817EF7">
        <w:tc>
          <w:tcPr>
            <w:tcW w:w="2254" w:type="dxa"/>
          </w:tcPr>
          <w:p w14:paraId="602CABE2" w14:textId="77777777" w:rsidR="00376A04" w:rsidRDefault="00376A04" w:rsidP="00817EF7">
            <w:pPr>
              <w:rPr>
                <w:sz w:val="28"/>
                <w:szCs w:val="28"/>
              </w:rPr>
            </w:pPr>
          </w:p>
        </w:tc>
        <w:tc>
          <w:tcPr>
            <w:tcW w:w="2254" w:type="dxa"/>
          </w:tcPr>
          <w:p w14:paraId="2CCAD9F0" w14:textId="77777777" w:rsidR="00376A04" w:rsidRPr="00E22594" w:rsidRDefault="00376A04" w:rsidP="00817EF7">
            <w:pPr>
              <w:rPr>
                <w:sz w:val="28"/>
                <w:szCs w:val="28"/>
                <w:lang w:val="en-US"/>
              </w:rPr>
            </w:pPr>
            <w:r>
              <w:rPr>
                <w:sz w:val="28"/>
                <w:szCs w:val="28"/>
                <w:lang w:val="en-US"/>
              </w:rPr>
              <w:t>SVM</w:t>
            </w:r>
          </w:p>
        </w:tc>
        <w:tc>
          <w:tcPr>
            <w:tcW w:w="2254" w:type="dxa"/>
          </w:tcPr>
          <w:p w14:paraId="7D17A80C" w14:textId="77777777" w:rsidR="00376A04" w:rsidRPr="00E22594" w:rsidRDefault="00376A04" w:rsidP="00817EF7">
            <w:pPr>
              <w:rPr>
                <w:sz w:val="28"/>
                <w:szCs w:val="28"/>
                <w:lang w:val="en-US"/>
              </w:rPr>
            </w:pPr>
            <w:r>
              <w:rPr>
                <w:sz w:val="28"/>
                <w:szCs w:val="28"/>
                <w:lang w:val="en-US"/>
              </w:rPr>
              <w:t>MLR</w:t>
            </w:r>
          </w:p>
        </w:tc>
        <w:tc>
          <w:tcPr>
            <w:tcW w:w="2254" w:type="dxa"/>
          </w:tcPr>
          <w:p w14:paraId="0F96C8BA" w14:textId="77777777" w:rsidR="00376A04" w:rsidRPr="00E22594" w:rsidRDefault="00376A04" w:rsidP="00817EF7">
            <w:pPr>
              <w:rPr>
                <w:sz w:val="28"/>
                <w:szCs w:val="28"/>
                <w:lang w:val="en-US"/>
              </w:rPr>
            </w:pPr>
            <w:r>
              <w:rPr>
                <w:sz w:val="28"/>
                <w:szCs w:val="28"/>
                <w:lang w:val="en-US"/>
              </w:rPr>
              <w:t>BP</w:t>
            </w:r>
          </w:p>
        </w:tc>
      </w:tr>
      <w:tr w:rsidR="00376A04" w14:paraId="3EAA74D0" w14:textId="77777777" w:rsidTr="00817EF7">
        <w:tc>
          <w:tcPr>
            <w:tcW w:w="2254" w:type="dxa"/>
          </w:tcPr>
          <w:p w14:paraId="462D4715" w14:textId="77777777" w:rsidR="00376A04" w:rsidRPr="00E22594" w:rsidRDefault="00376A04" w:rsidP="00817EF7">
            <w:pPr>
              <w:rPr>
                <w:sz w:val="28"/>
                <w:szCs w:val="28"/>
                <w:lang w:val="en-US"/>
              </w:rPr>
            </w:pPr>
            <w:r>
              <w:rPr>
                <w:sz w:val="28"/>
                <w:szCs w:val="28"/>
                <w:lang w:val="en-US"/>
              </w:rPr>
              <w:t>ring-separable</w:t>
            </w:r>
          </w:p>
        </w:tc>
        <w:tc>
          <w:tcPr>
            <w:tcW w:w="2254" w:type="dxa"/>
          </w:tcPr>
          <w:p w14:paraId="520CCC44" w14:textId="77777777" w:rsidR="00376A04" w:rsidRPr="00E22594" w:rsidRDefault="00376A04" w:rsidP="00817EF7">
            <w:pPr>
              <w:rPr>
                <w:sz w:val="28"/>
                <w:szCs w:val="28"/>
                <w:lang w:val="en-US"/>
              </w:rPr>
            </w:pPr>
            <w:r>
              <w:rPr>
                <w:sz w:val="28"/>
                <w:szCs w:val="28"/>
                <w:lang w:val="en-US"/>
              </w:rPr>
              <w:t>4.18%</w:t>
            </w:r>
          </w:p>
        </w:tc>
        <w:tc>
          <w:tcPr>
            <w:tcW w:w="2254" w:type="dxa"/>
          </w:tcPr>
          <w:p w14:paraId="50052C29" w14:textId="77777777" w:rsidR="00376A04" w:rsidRPr="00E22594" w:rsidRDefault="00376A04" w:rsidP="00817EF7">
            <w:pPr>
              <w:rPr>
                <w:sz w:val="28"/>
                <w:szCs w:val="28"/>
                <w:lang w:val="en-US"/>
              </w:rPr>
            </w:pPr>
            <w:r>
              <w:rPr>
                <w:sz w:val="28"/>
                <w:szCs w:val="28"/>
                <w:lang w:val="en-US"/>
              </w:rPr>
              <w:t>46.67%</w:t>
            </w:r>
          </w:p>
        </w:tc>
        <w:tc>
          <w:tcPr>
            <w:tcW w:w="2254" w:type="dxa"/>
          </w:tcPr>
          <w:p w14:paraId="717C0A77" w14:textId="77777777" w:rsidR="00376A04" w:rsidRPr="00313085" w:rsidRDefault="00376A04" w:rsidP="00817EF7">
            <w:pPr>
              <w:rPr>
                <w:sz w:val="28"/>
                <w:szCs w:val="28"/>
                <w:lang w:val="en-US"/>
              </w:rPr>
            </w:pPr>
            <w:r>
              <w:rPr>
                <w:sz w:val="28"/>
                <w:szCs w:val="28"/>
                <w:lang w:val="en-US"/>
              </w:rPr>
              <w:t>1.85%</w:t>
            </w:r>
          </w:p>
        </w:tc>
      </w:tr>
      <w:tr w:rsidR="00376A04" w14:paraId="0758E50B" w14:textId="77777777" w:rsidTr="00817EF7">
        <w:tc>
          <w:tcPr>
            <w:tcW w:w="2254" w:type="dxa"/>
          </w:tcPr>
          <w:p w14:paraId="2C501386" w14:textId="77777777" w:rsidR="00376A04" w:rsidRPr="00E22594" w:rsidRDefault="00376A04" w:rsidP="00817EF7">
            <w:pPr>
              <w:rPr>
                <w:sz w:val="28"/>
                <w:szCs w:val="28"/>
                <w:lang w:val="en-US"/>
              </w:rPr>
            </w:pPr>
            <w:r>
              <w:rPr>
                <w:sz w:val="28"/>
                <w:szCs w:val="28"/>
                <w:lang w:val="en-US"/>
              </w:rPr>
              <w:t>ring-merged</w:t>
            </w:r>
          </w:p>
        </w:tc>
        <w:tc>
          <w:tcPr>
            <w:tcW w:w="2254" w:type="dxa"/>
          </w:tcPr>
          <w:p w14:paraId="1709CBDB" w14:textId="77777777" w:rsidR="00376A04" w:rsidRPr="00E22594" w:rsidRDefault="00376A04" w:rsidP="00817EF7">
            <w:pPr>
              <w:rPr>
                <w:sz w:val="28"/>
                <w:szCs w:val="28"/>
                <w:lang w:val="en-US"/>
              </w:rPr>
            </w:pPr>
            <w:r>
              <w:rPr>
                <w:sz w:val="28"/>
                <w:szCs w:val="28"/>
                <w:lang w:val="en-US"/>
              </w:rPr>
              <w:t>6.91%</w:t>
            </w:r>
          </w:p>
        </w:tc>
        <w:tc>
          <w:tcPr>
            <w:tcW w:w="2254" w:type="dxa"/>
          </w:tcPr>
          <w:p w14:paraId="6DDE51AB" w14:textId="77777777" w:rsidR="00376A04" w:rsidRPr="00E22594" w:rsidRDefault="00376A04" w:rsidP="00817EF7">
            <w:pPr>
              <w:rPr>
                <w:sz w:val="28"/>
                <w:szCs w:val="28"/>
                <w:lang w:val="en-US"/>
              </w:rPr>
            </w:pPr>
            <w:r>
              <w:rPr>
                <w:sz w:val="28"/>
                <w:szCs w:val="28"/>
                <w:lang w:val="en-US"/>
              </w:rPr>
              <w:t>46.67%</w:t>
            </w:r>
          </w:p>
        </w:tc>
        <w:tc>
          <w:tcPr>
            <w:tcW w:w="2254" w:type="dxa"/>
          </w:tcPr>
          <w:p w14:paraId="04F00768" w14:textId="77777777" w:rsidR="00376A04" w:rsidRPr="00313085" w:rsidRDefault="00376A04" w:rsidP="00817EF7">
            <w:pPr>
              <w:rPr>
                <w:sz w:val="28"/>
                <w:szCs w:val="28"/>
                <w:lang w:val="en-US"/>
              </w:rPr>
            </w:pPr>
            <w:r>
              <w:rPr>
                <w:sz w:val="28"/>
                <w:szCs w:val="28"/>
                <w:lang w:val="en-US"/>
              </w:rPr>
              <w:t>1.85%</w:t>
            </w:r>
          </w:p>
        </w:tc>
      </w:tr>
    </w:tbl>
    <w:p w14:paraId="78579CAD" w14:textId="77777777" w:rsidR="00376A04" w:rsidRDefault="00376A04" w:rsidP="00376A04">
      <w:pPr>
        <w:rPr>
          <w:sz w:val="28"/>
          <w:szCs w:val="28"/>
        </w:rPr>
      </w:pPr>
    </w:p>
    <w:p w14:paraId="64B30EE5" w14:textId="2476FF34" w:rsidR="00E22594" w:rsidRDefault="00376A04" w:rsidP="00E22594">
      <w:pPr>
        <w:rPr>
          <w:sz w:val="28"/>
          <w:szCs w:val="28"/>
        </w:rPr>
      </w:pPr>
      <w:r w:rsidRPr="00E22594">
        <w:rPr>
          <w:sz w:val="28"/>
          <w:szCs w:val="28"/>
        </w:rPr>
        <w:t>Neural networks typically excel</w:t>
      </w:r>
      <w:r w:rsidRPr="00E22594">
        <w:rPr>
          <w:sz w:val="28"/>
          <w:szCs w:val="28"/>
        </w:rPr>
        <w:t xml:space="preserve"> </w:t>
      </w:r>
      <w:r w:rsidR="00E22594" w:rsidRPr="00E22594">
        <w:rPr>
          <w:sz w:val="28"/>
          <w:szCs w:val="28"/>
        </w:rPr>
        <w:t xml:space="preserve">when dealing with well-segregated and easily segmented data, which holds true in this case. Despite needing to modify our code and adjust the architecture and parameters, neural networks yielded quite impressive results. However, a notable downside is the longer execution time, probably due to the vast amount of data processed. This factor should be considered when opting for this method. </w:t>
      </w:r>
    </w:p>
    <w:p w14:paraId="302C2DC8" w14:textId="77777777" w:rsidR="00E22594" w:rsidRDefault="00E22594" w:rsidP="00E22594">
      <w:pPr>
        <w:rPr>
          <w:sz w:val="28"/>
          <w:szCs w:val="28"/>
        </w:rPr>
      </w:pPr>
    </w:p>
    <w:p w14:paraId="7D3374A9" w14:textId="444F458E" w:rsidR="00E22594" w:rsidRDefault="00E22594" w:rsidP="00E22594">
      <w:pPr>
        <w:rPr>
          <w:sz w:val="28"/>
          <w:szCs w:val="28"/>
        </w:rPr>
      </w:pPr>
      <w:r w:rsidRPr="00E22594">
        <w:rPr>
          <w:sz w:val="28"/>
          <w:szCs w:val="28"/>
        </w:rPr>
        <w:t>The most effective technique in this instance appears to be the Support Vector Machines (SVM). SVMs demonstrated lower classification error rates and overall better performance. This success can be attributed to the relative simplicity of creating hyperplanes in SVMs compared to the complexities involved in training a neural network. The nature of the data, which could be readily separated using lines in a plane, likely played a significant role in the effectiveness of SVMs in this context.</w:t>
      </w:r>
    </w:p>
    <w:p w14:paraId="164C1EAD" w14:textId="77777777" w:rsidR="00376A04" w:rsidRDefault="00376A04" w:rsidP="00E22594">
      <w:pPr>
        <w:rPr>
          <w:sz w:val="28"/>
          <w:szCs w:val="28"/>
        </w:rPr>
      </w:pPr>
    </w:p>
    <w:p w14:paraId="49243753" w14:textId="05FE648C" w:rsidR="00376A04" w:rsidRDefault="00376A04" w:rsidP="00E22594">
      <w:pPr>
        <w:rPr>
          <w:sz w:val="28"/>
          <w:szCs w:val="28"/>
        </w:rPr>
      </w:pPr>
      <w:r w:rsidRPr="00376A04">
        <w:rPr>
          <w:sz w:val="28"/>
          <w:szCs w:val="28"/>
          <w:lang w:val="en-US"/>
        </w:rPr>
        <w:t>The BP algorithm demonstrates exceptional performanc</w:t>
      </w:r>
      <w:r>
        <w:rPr>
          <w:sz w:val="28"/>
          <w:szCs w:val="28"/>
          <w:lang w:val="en-US"/>
        </w:rPr>
        <w:t>e</w:t>
      </w:r>
      <w:r w:rsidRPr="00376A04">
        <w:rPr>
          <w:sz w:val="28"/>
          <w:szCs w:val="28"/>
          <w:lang w:val="en-US"/>
        </w:rPr>
        <w:t>. This indicates the neural network's capability to capture complex, non-linear patterns in data. However, its performance on the bank dataset shows room for improvement.</w:t>
      </w:r>
    </w:p>
    <w:p w14:paraId="1AA4A89D" w14:textId="77777777" w:rsidR="004950A1" w:rsidRDefault="004950A1" w:rsidP="00E22594">
      <w:pPr>
        <w:rPr>
          <w:sz w:val="28"/>
          <w:szCs w:val="28"/>
        </w:rPr>
      </w:pPr>
    </w:p>
    <w:p w14:paraId="3ECDE4D7" w14:textId="77777777" w:rsidR="004950A1" w:rsidRDefault="004950A1" w:rsidP="00246243">
      <w:pPr>
        <w:rPr>
          <w:sz w:val="28"/>
          <w:szCs w:val="28"/>
          <w:lang w:val="en-US"/>
        </w:rPr>
      </w:pPr>
    </w:p>
    <w:p w14:paraId="18DB7D89" w14:textId="77777777" w:rsidR="004950A1" w:rsidRPr="005B661C" w:rsidRDefault="004950A1" w:rsidP="004950A1">
      <w:pPr>
        <w:jc w:val="center"/>
        <w:rPr>
          <w:color w:val="000000" w:themeColor="text1"/>
          <w:sz w:val="28"/>
          <w:szCs w:val="28"/>
          <w:lang w:val="en-US"/>
        </w:rPr>
      </w:pPr>
    </w:p>
    <w:tbl>
      <w:tblPr>
        <w:tblStyle w:val="TableGrid"/>
        <w:tblW w:w="0" w:type="auto"/>
        <w:tblLook w:val="04A0" w:firstRow="1" w:lastRow="0" w:firstColumn="1" w:lastColumn="0" w:noHBand="0" w:noVBand="1"/>
      </w:tblPr>
      <w:tblGrid>
        <w:gridCol w:w="2254"/>
        <w:gridCol w:w="2254"/>
        <w:gridCol w:w="2254"/>
        <w:gridCol w:w="2254"/>
      </w:tblGrid>
      <w:tr w:rsidR="005B661C" w:rsidRPr="005B661C" w14:paraId="4DB6D93C" w14:textId="77777777" w:rsidTr="004950A1">
        <w:tc>
          <w:tcPr>
            <w:tcW w:w="2254" w:type="dxa"/>
          </w:tcPr>
          <w:p w14:paraId="136F71A1" w14:textId="430AE3E5" w:rsidR="004950A1" w:rsidRPr="005B661C" w:rsidRDefault="004950A1" w:rsidP="004950A1">
            <w:pPr>
              <w:jc w:val="center"/>
              <w:rPr>
                <w:color w:val="000000" w:themeColor="text1"/>
                <w:sz w:val="28"/>
                <w:szCs w:val="28"/>
                <w:lang w:val="en-US"/>
              </w:rPr>
            </w:pPr>
            <w:r w:rsidRPr="005B661C">
              <w:rPr>
                <w:color w:val="000000" w:themeColor="text1"/>
                <w:sz w:val="28"/>
                <w:szCs w:val="28"/>
                <w:lang w:val="en-US"/>
              </w:rPr>
              <w:t>X</w:t>
            </w:r>
          </w:p>
        </w:tc>
        <w:tc>
          <w:tcPr>
            <w:tcW w:w="2254" w:type="dxa"/>
          </w:tcPr>
          <w:p w14:paraId="3566E144" w14:textId="58924601" w:rsidR="004950A1" w:rsidRPr="005B661C" w:rsidRDefault="004950A1" w:rsidP="004950A1">
            <w:pPr>
              <w:ind w:firstLine="720"/>
              <w:rPr>
                <w:color w:val="000000" w:themeColor="text1"/>
                <w:sz w:val="28"/>
                <w:szCs w:val="28"/>
                <w:lang w:val="en-US"/>
              </w:rPr>
            </w:pPr>
            <w:r w:rsidRPr="005B661C">
              <w:rPr>
                <w:color w:val="000000" w:themeColor="text1"/>
                <w:sz w:val="28"/>
                <w:szCs w:val="28"/>
                <w:lang w:val="en-US"/>
              </w:rPr>
              <w:t>ring</w:t>
            </w:r>
          </w:p>
        </w:tc>
        <w:tc>
          <w:tcPr>
            <w:tcW w:w="2254" w:type="dxa"/>
          </w:tcPr>
          <w:p w14:paraId="46DCB4E3" w14:textId="0E6C69D8" w:rsidR="004950A1" w:rsidRPr="005B661C" w:rsidRDefault="004950A1" w:rsidP="004950A1">
            <w:pPr>
              <w:jc w:val="center"/>
              <w:rPr>
                <w:color w:val="000000" w:themeColor="text1"/>
                <w:sz w:val="28"/>
                <w:szCs w:val="28"/>
                <w:lang w:val="en-US"/>
              </w:rPr>
            </w:pPr>
            <w:r w:rsidRPr="005B661C">
              <w:rPr>
                <w:color w:val="000000" w:themeColor="text1"/>
                <w:sz w:val="28"/>
                <w:szCs w:val="28"/>
                <w:lang w:val="en-US"/>
              </w:rPr>
              <w:t>bank</w:t>
            </w:r>
          </w:p>
        </w:tc>
        <w:tc>
          <w:tcPr>
            <w:tcW w:w="2254" w:type="dxa"/>
          </w:tcPr>
          <w:p w14:paraId="1C14315F" w14:textId="0C8520F6" w:rsidR="004950A1" w:rsidRPr="005B661C" w:rsidRDefault="004950A1" w:rsidP="004950A1">
            <w:pPr>
              <w:jc w:val="center"/>
              <w:rPr>
                <w:color w:val="000000" w:themeColor="text1"/>
                <w:sz w:val="28"/>
                <w:szCs w:val="28"/>
                <w:lang w:val="en-US"/>
              </w:rPr>
            </w:pPr>
            <w:r w:rsidRPr="005B661C">
              <w:rPr>
                <w:color w:val="000000" w:themeColor="text1"/>
                <w:sz w:val="28"/>
                <w:szCs w:val="28"/>
                <w:lang w:val="en-US"/>
              </w:rPr>
              <w:t>banknote</w:t>
            </w:r>
          </w:p>
        </w:tc>
      </w:tr>
      <w:tr w:rsidR="005B661C" w:rsidRPr="005B661C" w14:paraId="51E13EF4" w14:textId="77777777" w:rsidTr="004950A1">
        <w:tc>
          <w:tcPr>
            <w:tcW w:w="2254" w:type="dxa"/>
          </w:tcPr>
          <w:p w14:paraId="7AB8B6D3" w14:textId="2835B9ED" w:rsidR="004950A1" w:rsidRPr="005B661C" w:rsidRDefault="004950A1" w:rsidP="004950A1">
            <w:pPr>
              <w:jc w:val="center"/>
              <w:rPr>
                <w:color w:val="000000" w:themeColor="text1"/>
                <w:sz w:val="28"/>
                <w:szCs w:val="28"/>
                <w:lang w:val="en-US"/>
              </w:rPr>
            </w:pPr>
            <w:r w:rsidRPr="005B661C">
              <w:rPr>
                <w:color w:val="000000" w:themeColor="text1"/>
                <w:sz w:val="28"/>
                <w:szCs w:val="28"/>
                <w:lang w:val="en-US"/>
              </w:rPr>
              <w:t>SVM</w:t>
            </w:r>
          </w:p>
        </w:tc>
        <w:tc>
          <w:tcPr>
            <w:tcW w:w="2254" w:type="dxa"/>
          </w:tcPr>
          <w:p w14:paraId="1B4AA94D" w14:textId="373902F4" w:rsidR="004950A1" w:rsidRPr="005B661C" w:rsidRDefault="004950A1" w:rsidP="004950A1">
            <w:pPr>
              <w:jc w:val="center"/>
              <w:rPr>
                <w:color w:val="00B050"/>
                <w:sz w:val="28"/>
                <w:szCs w:val="28"/>
                <w:lang w:val="en-US"/>
              </w:rPr>
            </w:pPr>
            <w:r w:rsidRPr="005B661C">
              <w:rPr>
                <w:color w:val="00B050"/>
                <w:sz w:val="28"/>
                <w:szCs w:val="28"/>
                <w:lang w:val="en-US"/>
              </w:rPr>
              <w:t>4.18%</w:t>
            </w:r>
          </w:p>
        </w:tc>
        <w:tc>
          <w:tcPr>
            <w:tcW w:w="2254" w:type="dxa"/>
          </w:tcPr>
          <w:p w14:paraId="1A4DB0FD" w14:textId="018C50A2" w:rsidR="004950A1" w:rsidRPr="005B661C" w:rsidRDefault="004950A1" w:rsidP="004950A1">
            <w:pPr>
              <w:jc w:val="center"/>
              <w:rPr>
                <w:color w:val="FFC000"/>
                <w:sz w:val="28"/>
                <w:szCs w:val="28"/>
                <w:lang w:val="en-US"/>
              </w:rPr>
            </w:pPr>
            <w:r w:rsidRPr="005B661C">
              <w:rPr>
                <w:color w:val="FFC000"/>
                <w:sz w:val="28"/>
                <w:szCs w:val="28"/>
                <w:lang w:val="en-US"/>
              </w:rPr>
              <w:t>9.22%</w:t>
            </w:r>
          </w:p>
        </w:tc>
        <w:tc>
          <w:tcPr>
            <w:tcW w:w="2254" w:type="dxa"/>
          </w:tcPr>
          <w:p w14:paraId="318B8E5C" w14:textId="7EFDF904" w:rsidR="004950A1" w:rsidRPr="005B661C" w:rsidRDefault="004950A1" w:rsidP="004950A1">
            <w:pPr>
              <w:jc w:val="center"/>
              <w:rPr>
                <w:color w:val="FF0000"/>
                <w:sz w:val="28"/>
                <w:szCs w:val="28"/>
                <w:lang w:val="en-US"/>
              </w:rPr>
            </w:pPr>
            <w:r w:rsidRPr="005B661C">
              <w:rPr>
                <w:color w:val="FF0000"/>
                <w:sz w:val="28"/>
                <w:szCs w:val="28"/>
                <w:lang w:val="en-US"/>
              </w:rPr>
              <w:t>?</w:t>
            </w:r>
          </w:p>
        </w:tc>
      </w:tr>
      <w:tr w:rsidR="005B661C" w:rsidRPr="005B661C" w14:paraId="7DD108EB" w14:textId="77777777" w:rsidTr="004950A1">
        <w:tc>
          <w:tcPr>
            <w:tcW w:w="2254" w:type="dxa"/>
          </w:tcPr>
          <w:p w14:paraId="4939072F" w14:textId="593EA4A6" w:rsidR="004950A1" w:rsidRPr="005B661C" w:rsidRDefault="004950A1" w:rsidP="004950A1">
            <w:pPr>
              <w:jc w:val="center"/>
              <w:rPr>
                <w:color w:val="000000" w:themeColor="text1"/>
                <w:sz w:val="28"/>
                <w:szCs w:val="28"/>
                <w:lang w:val="en-US"/>
              </w:rPr>
            </w:pPr>
            <w:r w:rsidRPr="005B661C">
              <w:rPr>
                <w:color w:val="000000" w:themeColor="text1"/>
                <w:sz w:val="28"/>
                <w:szCs w:val="28"/>
                <w:lang w:val="en-US"/>
              </w:rPr>
              <w:t>MLR</w:t>
            </w:r>
          </w:p>
        </w:tc>
        <w:tc>
          <w:tcPr>
            <w:tcW w:w="2254" w:type="dxa"/>
          </w:tcPr>
          <w:p w14:paraId="2BD5692C" w14:textId="43C99DF2" w:rsidR="004950A1" w:rsidRPr="005B661C" w:rsidRDefault="004950A1" w:rsidP="004950A1">
            <w:pPr>
              <w:jc w:val="center"/>
              <w:rPr>
                <w:color w:val="FF0000"/>
                <w:sz w:val="28"/>
                <w:szCs w:val="28"/>
                <w:lang w:val="en-US"/>
              </w:rPr>
            </w:pPr>
            <w:r w:rsidRPr="005B661C">
              <w:rPr>
                <w:color w:val="FF0000"/>
                <w:sz w:val="28"/>
                <w:szCs w:val="28"/>
                <w:lang w:val="en-US"/>
              </w:rPr>
              <w:t>46.67%</w:t>
            </w:r>
          </w:p>
        </w:tc>
        <w:tc>
          <w:tcPr>
            <w:tcW w:w="2254" w:type="dxa"/>
          </w:tcPr>
          <w:p w14:paraId="35308152" w14:textId="650EA8DB" w:rsidR="004950A1" w:rsidRPr="005B661C" w:rsidRDefault="004950A1" w:rsidP="004950A1">
            <w:pPr>
              <w:jc w:val="center"/>
              <w:rPr>
                <w:color w:val="FFC000"/>
                <w:sz w:val="28"/>
                <w:szCs w:val="28"/>
                <w:lang w:val="en-US"/>
              </w:rPr>
            </w:pPr>
            <w:r w:rsidRPr="005B661C">
              <w:rPr>
                <w:color w:val="FFC000"/>
                <w:sz w:val="28"/>
                <w:szCs w:val="28"/>
                <w:lang w:val="en-US"/>
              </w:rPr>
              <w:t>10.68%</w:t>
            </w:r>
          </w:p>
        </w:tc>
        <w:tc>
          <w:tcPr>
            <w:tcW w:w="2254" w:type="dxa"/>
          </w:tcPr>
          <w:p w14:paraId="20DDF371" w14:textId="06977FA4" w:rsidR="004950A1" w:rsidRPr="005B661C" w:rsidRDefault="004950A1" w:rsidP="004950A1">
            <w:pPr>
              <w:jc w:val="center"/>
              <w:rPr>
                <w:color w:val="00B050"/>
                <w:sz w:val="28"/>
                <w:szCs w:val="28"/>
                <w:lang w:val="en-US"/>
              </w:rPr>
            </w:pPr>
            <w:r w:rsidRPr="005B661C">
              <w:rPr>
                <w:color w:val="00B050"/>
                <w:sz w:val="28"/>
                <w:szCs w:val="28"/>
                <w:lang w:val="en-US"/>
              </w:rPr>
              <w:t>1.09%</w:t>
            </w:r>
          </w:p>
        </w:tc>
      </w:tr>
      <w:tr w:rsidR="005B661C" w:rsidRPr="005B661C" w14:paraId="46B11CFD" w14:textId="77777777" w:rsidTr="004950A1">
        <w:tc>
          <w:tcPr>
            <w:tcW w:w="2254" w:type="dxa"/>
          </w:tcPr>
          <w:p w14:paraId="57501B87" w14:textId="4191117D" w:rsidR="004950A1" w:rsidRPr="005B661C" w:rsidRDefault="004950A1" w:rsidP="004950A1">
            <w:pPr>
              <w:jc w:val="center"/>
              <w:rPr>
                <w:color w:val="000000" w:themeColor="text1"/>
                <w:sz w:val="28"/>
                <w:szCs w:val="28"/>
                <w:lang w:val="en-US"/>
              </w:rPr>
            </w:pPr>
            <w:r w:rsidRPr="005B661C">
              <w:rPr>
                <w:color w:val="000000" w:themeColor="text1"/>
                <w:sz w:val="28"/>
                <w:szCs w:val="28"/>
                <w:lang w:val="en-US"/>
              </w:rPr>
              <w:t>BP</w:t>
            </w:r>
          </w:p>
        </w:tc>
        <w:tc>
          <w:tcPr>
            <w:tcW w:w="2254" w:type="dxa"/>
          </w:tcPr>
          <w:p w14:paraId="373CE322" w14:textId="42C6EE84" w:rsidR="004950A1" w:rsidRPr="005B661C" w:rsidRDefault="004950A1" w:rsidP="004950A1">
            <w:pPr>
              <w:jc w:val="center"/>
              <w:rPr>
                <w:color w:val="00B050"/>
                <w:sz w:val="28"/>
                <w:szCs w:val="28"/>
                <w:lang w:val="en-US"/>
              </w:rPr>
            </w:pPr>
            <w:r w:rsidRPr="005B661C">
              <w:rPr>
                <w:color w:val="00B050"/>
                <w:sz w:val="28"/>
                <w:szCs w:val="28"/>
                <w:lang w:val="en-US"/>
              </w:rPr>
              <w:t>1.85%</w:t>
            </w:r>
          </w:p>
        </w:tc>
        <w:tc>
          <w:tcPr>
            <w:tcW w:w="2254" w:type="dxa"/>
          </w:tcPr>
          <w:p w14:paraId="35E26811" w14:textId="0130B14D" w:rsidR="004950A1" w:rsidRPr="005B661C" w:rsidRDefault="004950A1" w:rsidP="004950A1">
            <w:pPr>
              <w:jc w:val="center"/>
              <w:rPr>
                <w:color w:val="FFC000"/>
                <w:sz w:val="28"/>
                <w:szCs w:val="28"/>
                <w:lang w:val="en-US"/>
              </w:rPr>
            </w:pPr>
            <w:r w:rsidRPr="005B661C">
              <w:rPr>
                <w:color w:val="FFC000"/>
                <w:sz w:val="28"/>
                <w:szCs w:val="28"/>
                <w:lang w:val="en-US"/>
              </w:rPr>
              <w:t>11.04%</w:t>
            </w:r>
          </w:p>
        </w:tc>
        <w:tc>
          <w:tcPr>
            <w:tcW w:w="2254" w:type="dxa"/>
          </w:tcPr>
          <w:p w14:paraId="49BF306A" w14:textId="23FA010F" w:rsidR="004950A1" w:rsidRPr="005B661C" w:rsidRDefault="004950A1" w:rsidP="004950A1">
            <w:pPr>
              <w:jc w:val="center"/>
              <w:rPr>
                <w:color w:val="00B050"/>
                <w:sz w:val="28"/>
                <w:szCs w:val="28"/>
                <w:lang w:val="en-US"/>
              </w:rPr>
            </w:pPr>
            <w:r w:rsidRPr="005B661C">
              <w:rPr>
                <w:color w:val="00B050"/>
                <w:sz w:val="28"/>
                <w:szCs w:val="28"/>
                <w:lang w:val="en-US"/>
              </w:rPr>
              <w:t>0.36%</w:t>
            </w:r>
          </w:p>
        </w:tc>
      </w:tr>
    </w:tbl>
    <w:p w14:paraId="2BE1E581" w14:textId="7C20B478" w:rsidR="004950A1" w:rsidRPr="005B661C" w:rsidRDefault="004950A1" w:rsidP="004950A1">
      <w:pPr>
        <w:jc w:val="center"/>
        <w:rPr>
          <w:color w:val="000000" w:themeColor="text1"/>
          <w:sz w:val="28"/>
          <w:szCs w:val="28"/>
          <w:lang w:val="en-US"/>
        </w:rPr>
      </w:pPr>
    </w:p>
    <w:p w14:paraId="04C1F6B4" w14:textId="77777777" w:rsidR="0013134F" w:rsidRPr="005B661C" w:rsidRDefault="0013134F" w:rsidP="004950A1">
      <w:pPr>
        <w:jc w:val="center"/>
        <w:rPr>
          <w:color w:val="000000" w:themeColor="text1"/>
          <w:sz w:val="28"/>
          <w:szCs w:val="28"/>
          <w:lang w:val="en-US"/>
        </w:rPr>
      </w:pPr>
    </w:p>
    <w:p w14:paraId="39E7EA4D" w14:textId="77777777" w:rsidR="00376A04" w:rsidRPr="00376A04" w:rsidRDefault="00376A04" w:rsidP="005B661C">
      <w:pPr>
        <w:rPr>
          <w:b/>
          <w:bCs/>
          <w:sz w:val="28"/>
          <w:szCs w:val="28"/>
          <w:lang w:val="en-US"/>
        </w:rPr>
      </w:pPr>
      <w:r w:rsidRPr="00376A04">
        <w:rPr>
          <w:b/>
          <w:bCs/>
          <w:sz w:val="28"/>
          <w:szCs w:val="28"/>
          <w:lang w:val="en-US"/>
        </w:rPr>
        <w:lastRenderedPageBreak/>
        <w:t xml:space="preserve">Performance Ratings </w:t>
      </w:r>
    </w:p>
    <w:p w14:paraId="535C9338" w14:textId="77777777" w:rsidR="00376A04" w:rsidRDefault="00376A04" w:rsidP="005B661C">
      <w:pPr>
        <w:rPr>
          <w:sz w:val="28"/>
          <w:szCs w:val="28"/>
          <w:lang w:val="en-US"/>
        </w:rPr>
      </w:pPr>
    </w:p>
    <w:p w14:paraId="0AC96596" w14:textId="77777777" w:rsidR="00376A04" w:rsidRPr="00376A04" w:rsidRDefault="00376A04" w:rsidP="00376A04">
      <w:pPr>
        <w:pStyle w:val="ListParagraph"/>
        <w:numPr>
          <w:ilvl w:val="0"/>
          <w:numId w:val="8"/>
        </w:numPr>
        <w:rPr>
          <w:sz w:val="28"/>
          <w:szCs w:val="28"/>
          <w:lang w:val="en-US"/>
        </w:rPr>
      </w:pPr>
      <w:r w:rsidRPr="00376A04">
        <w:rPr>
          <w:sz w:val="28"/>
          <w:szCs w:val="28"/>
          <w:lang w:val="en-US"/>
        </w:rPr>
        <w:t xml:space="preserve">Green (Good): Error rates below 5% are considered excellent. BP's performance on the ring and banknote datasets falls into this category, showcasing high accuracy. </w:t>
      </w:r>
    </w:p>
    <w:p w14:paraId="34F94381" w14:textId="77777777" w:rsidR="00376A04" w:rsidRPr="00376A04" w:rsidRDefault="00376A04" w:rsidP="00376A04">
      <w:pPr>
        <w:pStyle w:val="ListParagraph"/>
        <w:numPr>
          <w:ilvl w:val="0"/>
          <w:numId w:val="8"/>
        </w:numPr>
        <w:rPr>
          <w:sz w:val="28"/>
          <w:szCs w:val="28"/>
          <w:lang w:val="en-US"/>
        </w:rPr>
      </w:pPr>
      <w:r w:rsidRPr="00376A04">
        <w:rPr>
          <w:sz w:val="28"/>
          <w:szCs w:val="28"/>
          <w:lang w:val="en-US"/>
        </w:rPr>
        <w:t xml:space="preserve">Orange (Average): Error rates between 5% to 10% represent average performance. SVM's performance on the bank dataset and MLR on the banknote dataset are in this range, indicating a need for potential improvements or adjustments in model parameters. </w:t>
      </w:r>
    </w:p>
    <w:p w14:paraId="56FEA5E4" w14:textId="77777777" w:rsidR="00376A04" w:rsidRPr="00376A04" w:rsidRDefault="00376A04" w:rsidP="00376A04">
      <w:pPr>
        <w:pStyle w:val="ListParagraph"/>
        <w:numPr>
          <w:ilvl w:val="0"/>
          <w:numId w:val="8"/>
        </w:numPr>
        <w:rPr>
          <w:sz w:val="28"/>
          <w:szCs w:val="28"/>
          <w:lang w:val="en-US"/>
        </w:rPr>
      </w:pPr>
      <w:r w:rsidRPr="00376A04">
        <w:rPr>
          <w:sz w:val="28"/>
          <w:szCs w:val="28"/>
          <w:lang w:val="en-US"/>
        </w:rPr>
        <w:t xml:space="preserve">Red (Poor): Error rates above 10% are deemed below par. MLR's performance on the ring dataset is particularly concerning, indicating a poor fit of the model to the dataset's structure. </w:t>
      </w:r>
    </w:p>
    <w:p w14:paraId="5F73A8B4" w14:textId="77777777" w:rsidR="00376A04" w:rsidRDefault="00376A04" w:rsidP="005B661C">
      <w:pPr>
        <w:rPr>
          <w:sz w:val="28"/>
          <w:szCs w:val="28"/>
          <w:lang w:val="en-US"/>
        </w:rPr>
      </w:pPr>
    </w:p>
    <w:p w14:paraId="1F7EF9DB" w14:textId="11C64508" w:rsidR="005B661C" w:rsidRDefault="00376A04" w:rsidP="00376A04">
      <w:pPr>
        <w:rPr>
          <w:sz w:val="28"/>
          <w:szCs w:val="28"/>
          <w:lang w:val="en-US"/>
        </w:rPr>
      </w:pPr>
      <w:r w:rsidRPr="00376A04">
        <w:rPr>
          <w:sz w:val="28"/>
          <w:szCs w:val="28"/>
          <w:lang w:val="en-US"/>
        </w:rPr>
        <w:t>Based on these results, it seems that the BP algorithm performs better overall, especially for datasets with intricate boundaries or patterns. SVM remains a dependable technique across various datasets, whereas MLR's efficacy appears to be highly contingent on the dataset. The comparison will be completed and a complete picture of the capabilities of each method will be provided by the final error rate for SVM on the banknote authentication dataset, which is still to be determined (TBD).</w:t>
      </w:r>
    </w:p>
    <w:p w14:paraId="7DD8C60C" w14:textId="77777777" w:rsidR="005B661C" w:rsidRDefault="005B661C" w:rsidP="004950A1">
      <w:pPr>
        <w:jc w:val="center"/>
        <w:rPr>
          <w:sz w:val="28"/>
          <w:szCs w:val="28"/>
          <w:lang w:val="en-US"/>
        </w:rPr>
      </w:pPr>
    </w:p>
    <w:p w14:paraId="350699AB" w14:textId="77777777" w:rsidR="005B661C" w:rsidRDefault="005B661C" w:rsidP="004950A1">
      <w:pPr>
        <w:jc w:val="center"/>
        <w:rPr>
          <w:sz w:val="28"/>
          <w:szCs w:val="28"/>
          <w:lang w:val="en-US"/>
        </w:rPr>
      </w:pPr>
    </w:p>
    <w:p w14:paraId="42E0469D" w14:textId="77777777" w:rsidR="0013134F" w:rsidRPr="0013134F" w:rsidRDefault="0013134F" w:rsidP="0013134F">
      <w:pPr>
        <w:rPr>
          <w:sz w:val="28"/>
          <w:szCs w:val="28"/>
          <w:u w:val="single"/>
          <w:lang w:val="en-US"/>
        </w:rPr>
      </w:pPr>
      <w:r>
        <w:rPr>
          <w:sz w:val="28"/>
          <w:szCs w:val="28"/>
          <w:lang w:val="en-US"/>
        </w:rPr>
        <w:t>GITHUB – REPOSITORY:</w:t>
      </w:r>
    </w:p>
    <w:p w14:paraId="3101C715" w14:textId="77777777" w:rsidR="0013134F" w:rsidRDefault="0013134F" w:rsidP="0013134F">
      <w:pPr>
        <w:rPr>
          <w:sz w:val="28"/>
          <w:szCs w:val="28"/>
          <w:lang w:val="en-US"/>
        </w:rPr>
      </w:pPr>
      <w:hyperlink r:id="rId19" w:history="1">
        <w:r w:rsidRPr="004D224A">
          <w:rPr>
            <w:rStyle w:val="Hyperlink"/>
            <w:sz w:val="28"/>
            <w:szCs w:val="28"/>
            <w:lang w:val="en-US"/>
          </w:rPr>
          <w:t>https://github.com/sebastianbuzdugan/A2-NeuralNetworks</w:t>
        </w:r>
      </w:hyperlink>
    </w:p>
    <w:p w14:paraId="7AEBCB39" w14:textId="77777777" w:rsidR="0013134F" w:rsidRPr="004950A1" w:rsidRDefault="0013134F" w:rsidP="004950A1">
      <w:pPr>
        <w:jc w:val="center"/>
        <w:rPr>
          <w:sz w:val="28"/>
          <w:szCs w:val="28"/>
          <w:lang w:val="en-US"/>
        </w:rPr>
      </w:pPr>
    </w:p>
    <w:sectPr w:rsidR="0013134F" w:rsidRPr="004950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5980"/>
    <w:multiLevelType w:val="hybridMultilevel"/>
    <w:tmpl w:val="77161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5D11AB"/>
    <w:multiLevelType w:val="hybridMultilevel"/>
    <w:tmpl w:val="21EE25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7E2F77"/>
    <w:multiLevelType w:val="hybridMultilevel"/>
    <w:tmpl w:val="2A347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9862A3"/>
    <w:multiLevelType w:val="hybridMultilevel"/>
    <w:tmpl w:val="89B2D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D1031B4"/>
    <w:multiLevelType w:val="hybridMultilevel"/>
    <w:tmpl w:val="1EFE4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776038"/>
    <w:multiLevelType w:val="hybridMultilevel"/>
    <w:tmpl w:val="058E7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927132"/>
    <w:multiLevelType w:val="hybridMultilevel"/>
    <w:tmpl w:val="9F3C5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571559"/>
    <w:multiLevelType w:val="hybridMultilevel"/>
    <w:tmpl w:val="46EC2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2636660">
    <w:abstractNumId w:val="1"/>
  </w:num>
  <w:num w:numId="2" w16cid:durableId="2130051503">
    <w:abstractNumId w:val="5"/>
  </w:num>
  <w:num w:numId="3" w16cid:durableId="29959656">
    <w:abstractNumId w:val="0"/>
  </w:num>
  <w:num w:numId="4" w16cid:durableId="1010110430">
    <w:abstractNumId w:val="7"/>
  </w:num>
  <w:num w:numId="5" w16cid:durableId="880020327">
    <w:abstractNumId w:val="2"/>
  </w:num>
  <w:num w:numId="6" w16cid:durableId="201141022">
    <w:abstractNumId w:val="4"/>
  </w:num>
  <w:num w:numId="7" w16cid:durableId="1204321632">
    <w:abstractNumId w:val="3"/>
  </w:num>
  <w:num w:numId="8" w16cid:durableId="10183886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C8A"/>
    <w:rsid w:val="000270BC"/>
    <w:rsid w:val="0003686A"/>
    <w:rsid w:val="000B21B9"/>
    <w:rsid w:val="000D66A6"/>
    <w:rsid w:val="0013134F"/>
    <w:rsid w:val="00246243"/>
    <w:rsid w:val="002B6ED2"/>
    <w:rsid w:val="002D1507"/>
    <w:rsid w:val="002E1C4C"/>
    <w:rsid w:val="0030653D"/>
    <w:rsid w:val="00313085"/>
    <w:rsid w:val="00376A04"/>
    <w:rsid w:val="004950A1"/>
    <w:rsid w:val="005B661C"/>
    <w:rsid w:val="005C4C8A"/>
    <w:rsid w:val="00625439"/>
    <w:rsid w:val="00751440"/>
    <w:rsid w:val="0077009E"/>
    <w:rsid w:val="007E11B8"/>
    <w:rsid w:val="009135B7"/>
    <w:rsid w:val="00933D1F"/>
    <w:rsid w:val="00B15604"/>
    <w:rsid w:val="00E22594"/>
    <w:rsid w:val="00F4262B"/>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F765E"/>
  <w15:docId w15:val="{76A8520D-4864-334F-B1C6-022390333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C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4C8A"/>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0D66A6"/>
    <w:pPr>
      <w:ind w:left="720"/>
      <w:contextualSpacing/>
    </w:pPr>
  </w:style>
  <w:style w:type="table" w:styleId="TableGrid">
    <w:name w:val="Table Grid"/>
    <w:basedOn w:val="TableNormal"/>
    <w:uiPriority w:val="39"/>
    <w:rsid w:val="00E225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653D"/>
    <w:rPr>
      <w:color w:val="0563C1" w:themeColor="hyperlink"/>
      <w:u w:val="single"/>
    </w:rPr>
  </w:style>
  <w:style w:type="character" w:styleId="UnresolvedMention">
    <w:name w:val="Unresolved Mention"/>
    <w:basedOn w:val="DefaultParagraphFont"/>
    <w:uiPriority w:val="99"/>
    <w:semiHidden/>
    <w:unhideWhenUsed/>
    <w:rsid w:val="0030653D"/>
    <w:rPr>
      <w:color w:val="605E5C"/>
      <w:shd w:val="clear" w:color="auto" w:fill="E1DFDD"/>
    </w:rPr>
  </w:style>
  <w:style w:type="paragraph" w:styleId="Caption">
    <w:name w:val="caption"/>
    <w:basedOn w:val="Normal"/>
    <w:next w:val="Normal"/>
    <w:uiPriority w:val="35"/>
    <w:unhideWhenUsed/>
    <w:qFormat/>
    <w:rsid w:val="005B661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390838">
      <w:bodyDiv w:val="1"/>
      <w:marLeft w:val="0"/>
      <w:marRight w:val="0"/>
      <w:marTop w:val="0"/>
      <w:marBottom w:val="0"/>
      <w:divBdr>
        <w:top w:val="none" w:sz="0" w:space="0" w:color="auto"/>
        <w:left w:val="none" w:sz="0" w:space="0" w:color="auto"/>
        <w:bottom w:val="none" w:sz="0" w:space="0" w:color="auto"/>
        <w:right w:val="none" w:sz="0" w:space="0" w:color="auto"/>
      </w:divBdr>
      <w:divsChild>
        <w:div w:id="644092737">
          <w:marLeft w:val="0"/>
          <w:marRight w:val="0"/>
          <w:marTop w:val="0"/>
          <w:marBottom w:val="0"/>
          <w:divBdr>
            <w:top w:val="none" w:sz="0" w:space="0" w:color="auto"/>
            <w:left w:val="none" w:sz="0" w:space="0" w:color="auto"/>
            <w:bottom w:val="none" w:sz="0" w:space="0" w:color="auto"/>
            <w:right w:val="none" w:sz="0" w:space="0" w:color="auto"/>
          </w:divBdr>
          <w:divsChild>
            <w:div w:id="1108309785">
              <w:marLeft w:val="0"/>
              <w:marRight w:val="0"/>
              <w:marTop w:val="0"/>
              <w:marBottom w:val="0"/>
              <w:divBdr>
                <w:top w:val="none" w:sz="0" w:space="0" w:color="auto"/>
                <w:left w:val="none" w:sz="0" w:space="0" w:color="auto"/>
                <w:bottom w:val="none" w:sz="0" w:space="0" w:color="auto"/>
                <w:right w:val="none" w:sz="0" w:space="0" w:color="auto"/>
              </w:divBdr>
              <w:divsChild>
                <w:div w:id="161712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429724">
      <w:bodyDiv w:val="1"/>
      <w:marLeft w:val="0"/>
      <w:marRight w:val="0"/>
      <w:marTop w:val="0"/>
      <w:marBottom w:val="0"/>
      <w:divBdr>
        <w:top w:val="none" w:sz="0" w:space="0" w:color="auto"/>
        <w:left w:val="none" w:sz="0" w:space="0" w:color="auto"/>
        <w:bottom w:val="none" w:sz="0" w:space="0" w:color="auto"/>
        <w:right w:val="none" w:sz="0" w:space="0" w:color="auto"/>
      </w:divBdr>
      <w:divsChild>
        <w:div w:id="921379717">
          <w:marLeft w:val="0"/>
          <w:marRight w:val="0"/>
          <w:marTop w:val="0"/>
          <w:marBottom w:val="0"/>
          <w:divBdr>
            <w:top w:val="none" w:sz="0" w:space="0" w:color="auto"/>
            <w:left w:val="none" w:sz="0" w:space="0" w:color="auto"/>
            <w:bottom w:val="none" w:sz="0" w:space="0" w:color="auto"/>
            <w:right w:val="none" w:sz="0" w:space="0" w:color="auto"/>
          </w:divBdr>
          <w:divsChild>
            <w:div w:id="32002515">
              <w:marLeft w:val="0"/>
              <w:marRight w:val="0"/>
              <w:marTop w:val="0"/>
              <w:marBottom w:val="0"/>
              <w:divBdr>
                <w:top w:val="none" w:sz="0" w:space="0" w:color="auto"/>
                <w:left w:val="none" w:sz="0" w:space="0" w:color="auto"/>
                <w:bottom w:val="none" w:sz="0" w:space="0" w:color="auto"/>
                <w:right w:val="none" w:sz="0" w:space="0" w:color="auto"/>
              </w:divBdr>
              <w:divsChild>
                <w:div w:id="10812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492">
      <w:bodyDiv w:val="1"/>
      <w:marLeft w:val="0"/>
      <w:marRight w:val="0"/>
      <w:marTop w:val="0"/>
      <w:marBottom w:val="0"/>
      <w:divBdr>
        <w:top w:val="none" w:sz="0" w:space="0" w:color="auto"/>
        <w:left w:val="none" w:sz="0" w:space="0" w:color="auto"/>
        <w:bottom w:val="none" w:sz="0" w:space="0" w:color="auto"/>
        <w:right w:val="none" w:sz="0" w:space="0" w:color="auto"/>
      </w:divBdr>
      <w:divsChild>
        <w:div w:id="249581919">
          <w:marLeft w:val="0"/>
          <w:marRight w:val="0"/>
          <w:marTop w:val="0"/>
          <w:marBottom w:val="0"/>
          <w:divBdr>
            <w:top w:val="none" w:sz="0" w:space="0" w:color="auto"/>
            <w:left w:val="none" w:sz="0" w:space="0" w:color="auto"/>
            <w:bottom w:val="none" w:sz="0" w:space="0" w:color="auto"/>
            <w:right w:val="none" w:sz="0" w:space="0" w:color="auto"/>
          </w:divBdr>
          <w:divsChild>
            <w:div w:id="759910746">
              <w:marLeft w:val="0"/>
              <w:marRight w:val="0"/>
              <w:marTop w:val="0"/>
              <w:marBottom w:val="0"/>
              <w:divBdr>
                <w:top w:val="none" w:sz="0" w:space="0" w:color="auto"/>
                <w:left w:val="none" w:sz="0" w:space="0" w:color="auto"/>
                <w:bottom w:val="none" w:sz="0" w:space="0" w:color="auto"/>
                <w:right w:val="none" w:sz="0" w:space="0" w:color="auto"/>
              </w:divBdr>
              <w:divsChild>
                <w:div w:id="12285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156022">
      <w:bodyDiv w:val="1"/>
      <w:marLeft w:val="0"/>
      <w:marRight w:val="0"/>
      <w:marTop w:val="0"/>
      <w:marBottom w:val="0"/>
      <w:divBdr>
        <w:top w:val="none" w:sz="0" w:space="0" w:color="auto"/>
        <w:left w:val="none" w:sz="0" w:space="0" w:color="auto"/>
        <w:bottom w:val="none" w:sz="0" w:space="0" w:color="auto"/>
        <w:right w:val="none" w:sz="0" w:space="0" w:color="auto"/>
      </w:divBdr>
      <w:divsChild>
        <w:div w:id="1045985894">
          <w:marLeft w:val="0"/>
          <w:marRight w:val="0"/>
          <w:marTop w:val="0"/>
          <w:marBottom w:val="0"/>
          <w:divBdr>
            <w:top w:val="none" w:sz="0" w:space="0" w:color="auto"/>
            <w:left w:val="none" w:sz="0" w:space="0" w:color="auto"/>
            <w:bottom w:val="none" w:sz="0" w:space="0" w:color="auto"/>
            <w:right w:val="none" w:sz="0" w:space="0" w:color="auto"/>
          </w:divBdr>
          <w:divsChild>
            <w:div w:id="772944964">
              <w:marLeft w:val="0"/>
              <w:marRight w:val="0"/>
              <w:marTop w:val="0"/>
              <w:marBottom w:val="0"/>
              <w:divBdr>
                <w:top w:val="none" w:sz="0" w:space="0" w:color="auto"/>
                <w:left w:val="none" w:sz="0" w:space="0" w:color="auto"/>
                <w:bottom w:val="none" w:sz="0" w:space="0" w:color="auto"/>
                <w:right w:val="none" w:sz="0" w:space="0" w:color="auto"/>
              </w:divBdr>
              <w:divsChild>
                <w:div w:id="5658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73144">
      <w:bodyDiv w:val="1"/>
      <w:marLeft w:val="0"/>
      <w:marRight w:val="0"/>
      <w:marTop w:val="0"/>
      <w:marBottom w:val="0"/>
      <w:divBdr>
        <w:top w:val="none" w:sz="0" w:space="0" w:color="auto"/>
        <w:left w:val="none" w:sz="0" w:space="0" w:color="auto"/>
        <w:bottom w:val="none" w:sz="0" w:space="0" w:color="auto"/>
        <w:right w:val="none" w:sz="0" w:space="0" w:color="auto"/>
      </w:divBdr>
      <w:divsChild>
        <w:div w:id="1678923174">
          <w:marLeft w:val="0"/>
          <w:marRight w:val="0"/>
          <w:marTop w:val="0"/>
          <w:marBottom w:val="0"/>
          <w:divBdr>
            <w:top w:val="none" w:sz="0" w:space="0" w:color="auto"/>
            <w:left w:val="none" w:sz="0" w:space="0" w:color="auto"/>
            <w:bottom w:val="none" w:sz="0" w:space="0" w:color="auto"/>
            <w:right w:val="none" w:sz="0" w:space="0" w:color="auto"/>
          </w:divBdr>
          <w:divsChild>
            <w:div w:id="408700505">
              <w:marLeft w:val="0"/>
              <w:marRight w:val="0"/>
              <w:marTop w:val="0"/>
              <w:marBottom w:val="0"/>
              <w:divBdr>
                <w:top w:val="none" w:sz="0" w:space="0" w:color="auto"/>
                <w:left w:val="none" w:sz="0" w:space="0" w:color="auto"/>
                <w:bottom w:val="none" w:sz="0" w:space="0" w:color="auto"/>
                <w:right w:val="none" w:sz="0" w:space="0" w:color="auto"/>
              </w:divBdr>
              <w:divsChild>
                <w:div w:id="2777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rchive.ics.uci.edu/dataset/267/banknote+authenticatio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sebastianbuzdugan/A2-NeuralNetwork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1684</Words>
  <Characters>9601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Eugen Buzdugan</dc:creator>
  <cp:keywords/>
  <dc:description/>
  <cp:lastModifiedBy>Sebastian Eugen Buzdugan</cp:lastModifiedBy>
  <cp:revision>2</cp:revision>
  <dcterms:created xsi:type="dcterms:W3CDTF">2023-12-02T22:34:00Z</dcterms:created>
  <dcterms:modified xsi:type="dcterms:W3CDTF">2023-12-02T22:34:00Z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2023-12-01T10:47:38Z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0ac78811-e466-4348-a831-08d0a80442a9</vt:lpwstr>
  </property>
  <property fmtid="{D5CDD505-2E9C-101B-9397-08002B2CF9AE}" pid="8" name="MSIP_Label_5b58b62f-6f94-46bd-8089-18e64b0a9abb_ContentBits">
    <vt:lpwstr>0</vt:lpwstr>
  </property>
</Properties>
</file>