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181FF" w14:textId="77777777" w:rsidR="00003263" w:rsidRPr="00B8643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433">
        <w:rPr>
          <w:rFonts w:ascii="Times New Roman" w:hAnsi="Times New Roman" w:cs="Times New Roman"/>
          <w:b/>
          <w:sz w:val="24"/>
          <w:szCs w:val="24"/>
        </w:rPr>
        <w:t>UNIVERSIDAD DEL NORTE</w:t>
      </w:r>
    </w:p>
    <w:p w14:paraId="00DA39EE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INGENIERÍA</w:t>
      </w:r>
    </w:p>
    <w:p w14:paraId="776CE502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INGENIERÍA DE SISTEMAS Y COMPUTACIÓN</w:t>
      </w:r>
    </w:p>
    <w:p w14:paraId="3E16F8FB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ALGORITMOS Y COMPLEJIDAD </w:t>
      </w:r>
    </w:p>
    <w:p w14:paraId="2F61625B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 200055832</w:t>
      </w:r>
    </w:p>
    <w:p w14:paraId="497BD94F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Caicedo Pimienta</w:t>
      </w:r>
    </w:p>
    <w:p w14:paraId="6918B828" w14:textId="77777777" w:rsidR="00003263" w:rsidRDefault="00003263" w:rsidP="0000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FECHA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04 / 02 / 2016</w:t>
      </w:r>
    </w:p>
    <w:p w14:paraId="22651DF2" w14:textId="77777777" w:rsidR="00003263" w:rsidRPr="00423D76" w:rsidRDefault="00003263" w:rsidP="00003263">
      <w:pPr>
        <w:rPr>
          <w:rFonts w:ascii="Times New Roman" w:hAnsi="Times New Roman" w:cs="Times New Roman"/>
          <w:sz w:val="24"/>
          <w:szCs w:val="24"/>
        </w:rPr>
      </w:pPr>
    </w:p>
    <w:p w14:paraId="2A83D0D7" w14:textId="28B00B98" w:rsidR="00B1682D" w:rsidRPr="00423D76" w:rsidRDefault="32925CF6" w:rsidP="000032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D76">
        <w:rPr>
          <w:rFonts w:ascii="Times New Roman" w:hAnsi="Times New Roman" w:cs="Times New Roman"/>
          <w:sz w:val="24"/>
          <w:szCs w:val="24"/>
        </w:rPr>
        <w:t>Describa la formulación del problema NP-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Domatic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>, por enunciado y por parámetros.</w:t>
      </w:r>
    </w:p>
    <w:p w14:paraId="009748B0" w14:textId="1FB7733E" w:rsidR="32925CF6" w:rsidRPr="00423D76" w:rsidRDefault="32925CF6" w:rsidP="32925CF6">
      <w:pPr>
        <w:rPr>
          <w:rFonts w:ascii="Times New Roman" w:hAnsi="Times New Roman" w:cs="Times New Roman"/>
          <w:sz w:val="24"/>
          <w:szCs w:val="24"/>
        </w:rPr>
      </w:pPr>
    </w:p>
    <w:p w14:paraId="53E09024" w14:textId="3C0C4E7C" w:rsidR="32925CF6" w:rsidRPr="00423D76" w:rsidRDefault="345B01DC" w:rsidP="32925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3D76"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>: un grafo G= (V</w:t>
      </w:r>
      <w:proofErr w:type="gramStart"/>
      <w:r w:rsidRPr="00423D76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423D76">
        <w:rPr>
          <w:rFonts w:ascii="Times New Roman" w:hAnsi="Times New Roman" w:cs="Times New Roman"/>
          <w:sz w:val="24"/>
          <w:szCs w:val="24"/>
        </w:rPr>
        <w:t xml:space="preserve">), entero positivo K ≤ |V|, D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dominates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de V</w:t>
      </w:r>
    </w:p>
    <w:p w14:paraId="700BDAA1" w14:textId="3B1BD098" w:rsidR="32925CF6" w:rsidRPr="00423D76" w:rsidRDefault="32925CF6" w:rsidP="32925C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3D76">
        <w:rPr>
          <w:rFonts w:ascii="Times New Roman" w:hAnsi="Times New Roman" w:cs="Times New Roman"/>
          <w:sz w:val="24"/>
          <w:szCs w:val="24"/>
          <w:lang w:val="en-US"/>
        </w:rPr>
        <w:t>Enunciado</w:t>
      </w:r>
      <w:proofErr w:type="spellEnd"/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: Is the </w:t>
      </w:r>
      <w:proofErr w:type="spellStart"/>
      <w:r w:rsidRPr="00423D76">
        <w:rPr>
          <w:rFonts w:ascii="Times New Roman" w:hAnsi="Times New Roman" w:cs="Times New Roman"/>
          <w:sz w:val="24"/>
          <w:szCs w:val="24"/>
          <w:lang w:val="en-US"/>
        </w:rPr>
        <w:t>Domatic</w:t>
      </w:r>
      <w:proofErr w:type="spellEnd"/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 number of G at least K, </w:t>
      </w:r>
      <w:proofErr w:type="spellStart"/>
      <w:r w:rsidRPr="00423D76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423D76">
        <w:rPr>
          <w:rFonts w:ascii="Times New Roman" w:hAnsi="Times New Roman" w:cs="Times New Roman"/>
          <w:sz w:val="24"/>
          <w:szCs w:val="24"/>
          <w:lang w:val="en-US"/>
        </w:rPr>
        <w:t>, can V be partitioned into k ≥ K disjoint sets, V</w:t>
      </w:r>
      <w:r w:rsidRPr="00423D7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23D76">
        <w:rPr>
          <w:rFonts w:ascii="Times New Roman" w:hAnsi="Times New Roman" w:cs="Times New Roman"/>
          <w:sz w:val="24"/>
          <w:szCs w:val="24"/>
          <w:lang w:val="en-US"/>
        </w:rPr>
        <w:t>, V</w:t>
      </w:r>
      <w:r w:rsidRPr="00423D7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, … , </w:t>
      </w:r>
      <w:proofErr w:type="spellStart"/>
      <w:r w:rsidRPr="00423D7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23D7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 , such that each V is dominating set for G.</w:t>
      </w:r>
    </w:p>
    <w:p w14:paraId="03352CC2" w14:textId="77777777" w:rsidR="00E22868" w:rsidRPr="00423D76" w:rsidRDefault="00E22868" w:rsidP="00E22868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49358265" w14:textId="77777777" w:rsidR="00003263" w:rsidRPr="00423D76" w:rsidRDefault="345B01DC" w:rsidP="000032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D76">
        <w:rPr>
          <w:rFonts w:ascii="Times New Roman" w:hAnsi="Times New Roman" w:cs="Times New Roman"/>
          <w:sz w:val="24"/>
          <w:szCs w:val="24"/>
        </w:rPr>
        <w:t>Diseñe dos casos significativos propios de tu problema NP-H gráficamente y explíquelos.</w:t>
      </w:r>
    </w:p>
    <w:p w14:paraId="38C970B5" w14:textId="69B677FC" w:rsidR="345B01DC" w:rsidRPr="00423D76" w:rsidRDefault="345B01DC" w:rsidP="345B01DC">
      <w:pPr>
        <w:rPr>
          <w:rFonts w:ascii="Times New Roman" w:hAnsi="Times New Roman" w:cs="Times New Roman"/>
          <w:sz w:val="24"/>
          <w:szCs w:val="24"/>
        </w:rPr>
      </w:pPr>
    </w:p>
    <w:p w14:paraId="5EE8E2F3" w14:textId="4678DCB2" w:rsidR="345B01DC" w:rsidRPr="00423D76" w:rsidRDefault="345B01DC" w:rsidP="345B01D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23D76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Bounds</w:t>
      </w:r>
      <w:proofErr w:type="spellEnd"/>
    </w:p>
    <w:p w14:paraId="72B0401B" w14:textId="156D1DE6" w:rsidR="345B01DC" w:rsidRPr="00423D76" w:rsidRDefault="345B01DC" w:rsidP="345B01DC">
      <w:pPr>
        <w:rPr>
          <w:rFonts w:ascii="Times New Roman" w:hAnsi="Times New Roman" w:cs="Times New Roman"/>
          <w:sz w:val="24"/>
          <w:szCs w:val="24"/>
        </w:rPr>
      </w:pPr>
      <w:r w:rsidRPr="00423D76">
        <w:rPr>
          <w:rFonts w:ascii="Times New Roman" w:hAnsi="Times New Roman" w:cs="Times New Roman"/>
          <w:sz w:val="24"/>
          <w:szCs w:val="24"/>
        </w:rPr>
        <w:t xml:space="preserve">En un grafo G, sea el grado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minimo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d, "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domatic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>" es como mucho d+1;</w:t>
      </w:r>
      <w:bookmarkStart w:id="0" w:name="_GoBack"/>
      <w:bookmarkEnd w:id="0"/>
    </w:p>
    <w:p w14:paraId="56878A33" w14:textId="221CACF0" w:rsidR="345B01DC" w:rsidRPr="00423D76" w:rsidRDefault="345B01DC" w:rsidP="345B01D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23D76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Bounds</w:t>
      </w:r>
      <w:proofErr w:type="spellEnd"/>
    </w:p>
    <w:p w14:paraId="2F0D004F" w14:textId="53AE944C" w:rsidR="345B01DC" w:rsidRPr="00423D76" w:rsidRDefault="345B01DC" w:rsidP="345B01DC">
      <w:pPr>
        <w:rPr>
          <w:rFonts w:ascii="Times New Roman" w:hAnsi="Times New Roman" w:cs="Times New Roman"/>
          <w:sz w:val="24"/>
          <w:szCs w:val="24"/>
        </w:rPr>
      </w:pPr>
      <w:r w:rsidRPr="00423D76">
        <w:rPr>
          <w:rFonts w:ascii="Times New Roman" w:hAnsi="Times New Roman" w:cs="Times New Roman"/>
          <w:sz w:val="24"/>
          <w:szCs w:val="24"/>
        </w:rPr>
        <w:t xml:space="preserve">Si en un grafo no hay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vertices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aislado, en "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domatic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>" como mucho 2, esto se ve claramente en los grafos 2-Colored</w:t>
      </w:r>
      <w:r w:rsidR="005E67E2" w:rsidRPr="00423D76">
        <w:rPr>
          <w:rFonts w:ascii="Times New Roman" w:hAnsi="Times New Roman" w:cs="Times New Roman"/>
          <w:sz w:val="24"/>
          <w:szCs w:val="24"/>
        </w:rPr>
        <w:t xml:space="preserve"> (grafo cuyo color cromático es 2)</w:t>
      </w:r>
    </w:p>
    <w:p w14:paraId="48752522" w14:textId="77777777" w:rsidR="00E22868" w:rsidRPr="00423D76" w:rsidRDefault="00E22868" w:rsidP="00E2286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5C75A3" w14:textId="77777777" w:rsidR="00E22868" w:rsidRPr="00423D76" w:rsidRDefault="00E22868" w:rsidP="00E2286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9AB622" w14:textId="6D5EC853" w:rsidR="005E67E2" w:rsidRDefault="345B01DC" w:rsidP="345B01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D76">
        <w:rPr>
          <w:rFonts w:ascii="Times New Roman" w:hAnsi="Times New Roman" w:cs="Times New Roman"/>
          <w:sz w:val="24"/>
          <w:szCs w:val="24"/>
        </w:rPr>
        <w:t>Investigar históricamente el avance del problema NP-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(el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mio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) con relación a la resolución del problema teniendo en cuenta el tiempo y el espacio( utilice el </w:t>
      </w:r>
      <w:proofErr w:type="spellStart"/>
      <w:r w:rsidRPr="00423D76">
        <w:rPr>
          <w:rFonts w:ascii="Times New Roman" w:hAnsi="Times New Roman" w:cs="Times New Roman"/>
          <w:sz w:val="24"/>
          <w:szCs w:val="24"/>
        </w:rPr>
        <w:t>referenciador</w:t>
      </w:r>
      <w:proofErr w:type="spellEnd"/>
      <w:r w:rsidRPr="00423D76">
        <w:rPr>
          <w:rFonts w:ascii="Times New Roman" w:hAnsi="Times New Roman" w:cs="Times New Roman"/>
          <w:sz w:val="24"/>
          <w:szCs w:val="24"/>
        </w:rPr>
        <w:t xml:space="preserve"> ZOTERO con la metodología IEEE)</w:t>
      </w:r>
    </w:p>
    <w:p w14:paraId="359FE090" w14:textId="77777777" w:rsidR="008514C6" w:rsidRDefault="008514C6" w:rsidP="008514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76D1AC" w14:textId="6EFF2150" w:rsidR="008514C6" w:rsidRPr="00423D76" w:rsidRDefault="008514C6" w:rsidP="008514C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trabajado este problema desde la década de los 50, sin embargo no se ha llegado a un algoritmo eficiente que permita resolver este problema de la mejor manera</w:t>
      </w:r>
    </w:p>
    <w:p w14:paraId="3DFA8B10" w14:textId="32F79FBA" w:rsidR="345B01DC" w:rsidRPr="00423D76" w:rsidRDefault="345B01DC" w:rsidP="345B01DC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23D7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H. Aram, S. </w:t>
      </w:r>
      <w:proofErr w:type="spellStart"/>
      <w:r w:rsidRPr="00423D76">
        <w:rPr>
          <w:rFonts w:ascii="Times New Roman" w:hAnsi="Times New Roman" w:cs="Times New Roman"/>
          <w:sz w:val="24"/>
          <w:szCs w:val="24"/>
          <w:lang w:val="en-US"/>
        </w:rPr>
        <w:t>Sheikholeslami</w:t>
      </w:r>
      <w:proofErr w:type="spellEnd"/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, and L. Volkmann, “On the total k-domination </w:t>
      </w:r>
      <w:proofErr w:type="gramStart"/>
      <w:r w:rsidRPr="00423D76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 total k-</w:t>
      </w:r>
      <w:proofErr w:type="spellStart"/>
      <w:r w:rsidRPr="00423D76">
        <w:rPr>
          <w:rFonts w:ascii="Times New Roman" w:hAnsi="Times New Roman" w:cs="Times New Roman"/>
          <w:sz w:val="24"/>
          <w:szCs w:val="24"/>
          <w:lang w:val="en-US"/>
        </w:rPr>
        <w:t>domatic</w:t>
      </w:r>
      <w:proofErr w:type="spellEnd"/>
      <w:r w:rsidRPr="00423D76">
        <w:rPr>
          <w:rFonts w:ascii="Times New Roman" w:hAnsi="Times New Roman" w:cs="Times New Roman"/>
          <w:sz w:val="24"/>
          <w:szCs w:val="24"/>
          <w:lang w:val="en-US"/>
        </w:rPr>
        <w:t xml:space="preserve"> number of graphs,” Oct. 2010.</w:t>
      </w:r>
    </w:p>
    <w:p w14:paraId="13FA8F4B" w14:textId="6D848944" w:rsidR="345B01DC" w:rsidRPr="00423D76" w:rsidRDefault="345B01DC" w:rsidP="345B01DC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G. J. Chang, “The </w:t>
      </w:r>
      <w:proofErr w:type="spellStart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>domtic</w:t>
      </w:r>
      <w:proofErr w:type="spellEnd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number problem,” </w:t>
      </w:r>
      <w:r w:rsidRPr="00423D76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Discrete Mathematics</w:t>
      </w:r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>, vol. 125, pp. 115–122, Mar. 1992.</w:t>
      </w:r>
    </w:p>
    <w:p w14:paraId="366160BB" w14:textId="7C2616C4" w:rsidR="00003263" w:rsidRPr="00423D76" w:rsidRDefault="345B01DC" w:rsidP="00423D76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>Dankelmann</w:t>
      </w:r>
      <w:proofErr w:type="spellEnd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N. </w:t>
      </w:r>
      <w:proofErr w:type="spellStart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>Calkin</w:t>
      </w:r>
      <w:proofErr w:type="spellEnd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“The </w:t>
      </w:r>
      <w:proofErr w:type="spellStart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>domatic</w:t>
      </w:r>
      <w:proofErr w:type="spellEnd"/>
      <w:r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number of regular graphs,” </w:t>
      </w:r>
      <w:r w:rsidRPr="00423D76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South African national research foundation</w:t>
      </w:r>
      <w:r w:rsidR="00423D76" w:rsidRPr="00423D76">
        <w:rPr>
          <w:rFonts w:ascii="Times New Roman" w:eastAsia="Calibri" w:hAnsi="Times New Roman" w:cs="Times New Roman"/>
          <w:sz w:val="24"/>
          <w:szCs w:val="24"/>
          <w:lang w:val="en-US"/>
        </w:rPr>
        <w:t>, Sep. 2008.</w:t>
      </w:r>
    </w:p>
    <w:p w14:paraId="13476DC3" w14:textId="77777777" w:rsidR="00D274E7" w:rsidRPr="00D274E7" w:rsidRDefault="00D274E7" w:rsidP="00D274E7">
      <w:pPr>
        <w:pStyle w:val="Prrafodelista"/>
        <w:numPr>
          <w:ilvl w:val="0"/>
          <w:numId w:val="1"/>
        </w:numPr>
        <w:spacing w:after="0" w:line="240" w:lineRule="auto"/>
        <w:ind w:right="-225"/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</w:pPr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 xml:space="preserve">V. R. </w:t>
      </w:r>
      <w:proofErr w:type="spellStart"/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>Kulli</w:t>
      </w:r>
      <w:proofErr w:type="spellEnd"/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 xml:space="preserve"> and D. K. </w:t>
      </w:r>
      <w:proofErr w:type="spellStart"/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>Patwari</w:t>
      </w:r>
      <w:proofErr w:type="spellEnd"/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 xml:space="preserve">, “TOTAL EFFICIENT DOMINATION IN </w:t>
      </w:r>
      <w:proofErr w:type="spellStart"/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>GRAPHS,”</w:t>
      </w:r>
      <w:r w:rsidRPr="00D274E7">
        <w:rPr>
          <w:rFonts w:ascii="Arial" w:eastAsia="Times New Roman" w:hAnsi="Arial" w:cs="Arial"/>
          <w:bCs/>
          <w:i/>
          <w:iCs/>
          <w:color w:val="333333"/>
          <w:sz w:val="24"/>
          <w:szCs w:val="24"/>
          <w:lang w:val="en-US" w:eastAsia="es-CO"/>
        </w:rPr>
        <w:t>International</w:t>
      </w:r>
      <w:proofErr w:type="spellEnd"/>
      <w:r w:rsidRPr="00D274E7">
        <w:rPr>
          <w:rFonts w:ascii="Arial" w:eastAsia="Times New Roman" w:hAnsi="Arial" w:cs="Arial"/>
          <w:bCs/>
          <w:i/>
          <w:iCs/>
          <w:color w:val="333333"/>
          <w:sz w:val="24"/>
          <w:szCs w:val="24"/>
          <w:lang w:val="en-US" w:eastAsia="es-CO"/>
        </w:rPr>
        <w:t xml:space="preserve"> Research Journal of Pure Algebra</w:t>
      </w:r>
      <w:r w:rsidRPr="00D274E7">
        <w:rPr>
          <w:rFonts w:ascii="Arial" w:eastAsia="Times New Roman" w:hAnsi="Arial" w:cs="Arial"/>
          <w:bCs/>
          <w:color w:val="333333"/>
          <w:sz w:val="24"/>
          <w:szCs w:val="24"/>
          <w:lang w:val="en-US" w:eastAsia="es-CO"/>
        </w:rPr>
        <w:t>, 2016.</w:t>
      </w:r>
    </w:p>
    <w:p w14:paraId="3E91E791" w14:textId="77777777" w:rsidR="008514C6" w:rsidRDefault="008514C6" w:rsidP="008514C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3E18A" w14:textId="5355A55B" w:rsidR="008514C6" w:rsidRPr="008514C6" w:rsidRDefault="008514C6" w:rsidP="008514C6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4C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Escriba un algoritmo complete </w:t>
      </w:r>
      <w:proofErr w:type="spellStart"/>
      <w:r w:rsidRPr="008514C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representative</w:t>
      </w:r>
      <w:proofErr w:type="spellEnd"/>
      <w:r w:rsidRPr="008514C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</w:t>
      </w:r>
      <w:proofErr w:type="spellStart"/>
      <w:r w:rsidRPr="008514C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solucion</w:t>
      </w:r>
      <w:proofErr w:type="spellEnd"/>
      <w:r w:rsidRPr="008514C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problema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sea eficaz y eficiente</w:t>
      </w:r>
    </w:p>
    <w:sectPr w:rsidR="008514C6" w:rsidRPr="0085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E0FF5"/>
    <w:multiLevelType w:val="hybridMultilevel"/>
    <w:tmpl w:val="230E1502"/>
    <w:lvl w:ilvl="0" w:tplc="D3A28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0D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4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0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62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0D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A7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CA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27375"/>
    <w:multiLevelType w:val="hybridMultilevel"/>
    <w:tmpl w:val="B9BAC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63"/>
    <w:rsid w:val="00003263"/>
    <w:rsid w:val="002B27DF"/>
    <w:rsid w:val="00423D76"/>
    <w:rsid w:val="005E67E2"/>
    <w:rsid w:val="008514C6"/>
    <w:rsid w:val="00B1682D"/>
    <w:rsid w:val="00C61310"/>
    <w:rsid w:val="00D274E7"/>
    <w:rsid w:val="00E22868"/>
    <w:rsid w:val="00FF2D62"/>
    <w:rsid w:val="32925CF6"/>
    <w:rsid w:val="345B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5244"/>
  <w15:chartTrackingRefBased/>
  <w15:docId w15:val="{D183BFDA-4FAF-4979-96F9-F6D674EF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26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4</cp:revision>
  <dcterms:created xsi:type="dcterms:W3CDTF">2016-02-11T16:12:00Z</dcterms:created>
  <dcterms:modified xsi:type="dcterms:W3CDTF">2016-02-11T16:25:00Z</dcterms:modified>
</cp:coreProperties>
</file>