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2025-07-17 19:36:03</w:t>
      </w:r>
    </w:p>
    <w:p>
      <w:r>
        <w:t>Original Context: Research Focus: marketing, Keywords: research, analysis, study, academic research, scientific study</w:t>
      </w:r>
    </w:p>
    <w:p>
      <w:r>
        <w:t>Papers Analyzed: Unknown</w:t>
      </w:r>
    </w:p>
    <w:p>
      <w:r>
        <w:t>Total Citations: Unknown</w:t>
      </w:r>
    </w:p>
    <w:p>
      <w:r>
        <w:t>Average Relevance Score: 0.00/10</w:t>
      </w:r>
    </w:p>
    <w:p>
      <w:r>
        <w:t>Year Range: Unknown</w:t>
      </w:r>
    </w:p>
    <w:p>
      <w:pPr>
        <w:pStyle w:val="Heading1"/>
      </w:pPr>
      <w:r>
        <w:t>Executive Summary</w:t>
      </w:r>
    </w:p>
    <w:p>
      <w:r>
        <w:t>```json</w:t>
        <w:br/>
        <w:t>{</w:t>
        <w:br/>
        <w:t xml:space="preserve">  "individual_papers": [],</w:t>
        <w:br/>
        <w:t xml:space="preserve">  "overall_marketing_analysis": {</w:t>
        <w:br/>
        <w:t xml:space="preserve">    "Content Quality Summary": "As there are no papers to analyze, there is no content quality to assess. The absence of both full texts and abstracts limits the ability to derive insights or conclusions.",</w:t>
        <w:br/>
        <w:t xml:space="preserve">    "Top Marketing Trends": [],</w:t>
        <w:br/>
        <w:t xml:space="preserve">    "Cross-Paper Insights": [],</w:t>
        <w:br/>
        <w:t xml:space="preserve">    "Industry Implications": [],</w:t>
        <w:br/>
        <w:t xml:space="preserve">    "Marketing Strategy Recommendations": [],</w:t>
        <w:br/>
        <w:t xml:space="preserve">    "Future Marketing Directions": [],</w:t>
        <w:br/>
        <w:t xml:space="preserve">    "Implementation Roadmap": []</w:t>
        <w:br/>
        <w:t xml:space="preserve">  },</w:t>
        <w:br/>
        <w:t xml:space="preserve">  "executive_summary": "The analysis was conducted on a set of research papers, but no papers were available for review. Consequently, no insights or findings could be derived. This lack of content limits the ability to identify marketing trends, consumer behavior insights, or actionable recommendations for businesses. Without data to analyze, the potential for strategic marketing insights remains unfulfilled, highlighting the importance of accessible research in informing marketing strategies.",</w:t>
        <w:br/>
        <w:t xml:space="preserve">  "quick_actions": [],</w:t>
        <w:br/>
        <w:t xml:space="preserve">  "content_quality_analysis": "The absence of any papers, whether full texts or abstracts, significantly hampers the ability to provide meaningful insights. This situation underscores the necessity for a robust pool of research materials to facilitate comprehensive marketing analysis and strategy development."</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pPr>
        <w:pStyle w:val="Heading1"/>
      </w:pPr>
      <w:r>
        <w:t>Academic Research Analysis</w:t>
      </w:r>
    </w:p>
    <w:p>
      <w:pPr>
        <w:pStyle w:val="Heading1"/>
      </w:pPr>
      <w:r>
        <w:t>Executive Summary &amp; Final Recommendations</w:t>
      </w:r>
    </w:p>
    <w:p>
      <w:r>
        <w:br/>
        <w:t xml:space="preserve">            This comprehensive research synthesis analyzed multiple academic papers with a total of unknown citations and an average relevance score of 0.00/10.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