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281" w:rsidRPr="0075557E" w:rsidRDefault="00D17281" w:rsidP="00D17281">
      <w:pPr>
        <w:spacing w:line="240" w:lineRule="atLeast"/>
        <w:jc w:val="center"/>
        <w:rPr>
          <w:rFonts w:asciiTheme="minorHAnsi" w:hAnsiTheme="minorHAnsi" w:cstheme="minorHAnsi"/>
          <w:b/>
          <w:caps/>
          <w:sz w:val="52"/>
          <w:szCs w:val="52"/>
          <w:lang w:val="en-SG"/>
        </w:rPr>
      </w:pPr>
      <w:r w:rsidRPr="0075557E">
        <w:rPr>
          <w:rFonts w:asciiTheme="minorHAnsi" w:hAnsiTheme="minorHAnsi" w:cstheme="minorHAnsi"/>
          <w:b/>
          <w:caps/>
          <w:sz w:val="52"/>
          <w:szCs w:val="52"/>
          <w:lang w:val="en-SG"/>
        </w:rPr>
        <w:t>TEST PLAN</w:t>
      </w:r>
    </w:p>
    <w:p w:rsidR="00D17281" w:rsidRPr="0075557E" w:rsidRDefault="00D17281" w:rsidP="00D17281">
      <w:pPr>
        <w:spacing w:line="240" w:lineRule="atLeast"/>
        <w:jc w:val="center"/>
        <w:rPr>
          <w:rFonts w:asciiTheme="minorHAnsi" w:hAnsiTheme="minorHAnsi" w:cstheme="minorHAnsi"/>
          <w:b/>
          <w:caps/>
          <w:sz w:val="40"/>
          <w:szCs w:val="40"/>
          <w:lang w:val="en-SG"/>
        </w:rPr>
      </w:pPr>
      <w:r w:rsidRPr="0075557E">
        <w:rPr>
          <w:rFonts w:asciiTheme="minorHAnsi" w:hAnsiTheme="minorHAnsi" w:cstheme="minorHAnsi"/>
          <w:b/>
          <w:caps/>
          <w:sz w:val="40"/>
          <w:szCs w:val="40"/>
          <w:lang w:val="en-SG"/>
        </w:rPr>
        <w:t>G6T6</w:t>
      </w:r>
    </w:p>
    <w:p w:rsidR="002E53F0" w:rsidRPr="0075557E" w:rsidRDefault="002E53F0" w:rsidP="00D17281">
      <w:pPr>
        <w:spacing w:line="240" w:lineRule="atLeast"/>
        <w:jc w:val="center"/>
        <w:rPr>
          <w:rFonts w:asciiTheme="minorHAnsi" w:hAnsiTheme="minorHAnsi" w:cstheme="minorHAnsi"/>
          <w:b/>
          <w:caps/>
          <w:sz w:val="20"/>
          <w:szCs w:val="20"/>
          <w:lang w:val="en-SG"/>
        </w:rPr>
      </w:pPr>
    </w:p>
    <w:p w:rsidR="00D17281" w:rsidRPr="0075557E" w:rsidRDefault="00D17281">
      <w:pPr>
        <w:spacing w:after="160" w:line="259" w:lineRule="auto"/>
        <w:rPr>
          <w:rFonts w:asciiTheme="minorHAnsi" w:hAnsiTheme="minorHAnsi" w:cstheme="minorHAnsi"/>
          <w:b/>
          <w:caps/>
          <w:sz w:val="40"/>
          <w:szCs w:val="40"/>
          <w:lang w:val="en-SG"/>
        </w:rPr>
      </w:pPr>
      <w:r w:rsidRPr="0075557E">
        <w:rPr>
          <w:rFonts w:asciiTheme="minorHAnsi" w:hAnsiTheme="minorHAnsi" w:cstheme="minorHAnsi"/>
          <w:b/>
          <w:caps/>
          <w:sz w:val="40"/>
          <w:szCs w:val="40"/>
          <w:lang w:val="en-SG"/>
        </w:rPr>
        <w:br w:type="page"/>
      </w:r>
    </w:p>
    <w:p w:rsidR="00D17281" w:rsidRPr="0075557E" w:rsidRDefault="00D17281" w:rsidP="00D17281">
      <w:pPr>
        <w:pStyle w:val="Heading1"/>
        <w:rPr>
          <w:rFonts w:asciiTheme="minorHAnsi" w:hAnsiTheme="minorHAnsi" w:cstheme="minorHAnsi"/>
          <w:lang w:val="en-SG"/>
        </w:rPr>
      </w:pPr>
      <w:r w:rsidRPr="0075557E">
        <w:rPr>
          <w:rFonts w:asciiTheme="minorHAnsi" w:hAnsiTheme="minorHAnsi" w:cstheme="minorHAnsi"/>
          <w:lang w:val="en-SG"/>
        </w:rPr>
        <w:lastRenderedPageBreak/>
        <w:t>Introduction</w:t>
      </w:r>
    </w:p>
    <w:p w:rsidR="00D17281" w:rsidRPr="0075557E" w:rsidRDefault="00D17281" w:rsidP="00D17281">
      <w:pPr>
        <w:rPr>
          <w:rFonts w:asciiTheme="minorHAnsi" w:hAnsiTheme="minorHAnsi" w:cstheme="minorHAnsi"/>
          <w:lang w:val="en-SG"/>
        </w:rPr>
      </w:pPr>
      <w:r w:rsidRPr="0075557E">
        <w:rPr>
          <w:rFonts w:asciiTheme="minorHAnsi" w:hAnsiTheme="minorHAnsi" w:cstheme="minorHAnsi"/>
          <w:lang w:val="en-SG"/>
        </w:rPr>
        <w:t>This test plan has been created to communicate the test approach and procedures to the team members to standardise testing done by different team members. This document will identify the test deliverables and what is in scope and out of scope.</w:t>
      </w:r>
    </w:p>
    <w:p w:rsidR="00D17281" w:rsidRPr="0075557E" w:rsidRDefault="00D17281" w:rsidP="00D17281">
      <w:pPr>
        <w:rPr>
          <w:rFonts w:asciiTheme="minorHAnsi" w:hAnsiTheme="minorHAnsi" w:cstheme="minorHAnsi"/>
          <w:lang w:val="en-SG"/>
        </w:rPr>
      </w:pPr>
    </w:p>
    <w:p w:rsidR="00D17281" w:rsidRPr="0075557E" w:rsidRDefault="00D17281" w:rsidP="00D17281">
      <w:pPr>
        <w:pStyle w:val="Heading1"/>
        <w:rPr>
          <w:rFonts w:asciiTheme="minorHAnsi" w:hAnsiTheme="minorHAnsi" w:cstheme="minorHAnsi"/>
          <w:lang w:val="en-SG"/>
        </w:rPr>
      </w:pPr>
      <w:r w:rsidRPr="0075557E">
        <w:rPr>
          <w:rFonts w:asciiTheme="minorHAnsi" w:hAnsiTheme="minorHAnsi" w:cstheme="minorHAnsi"/>
          <w:lang w:val="en-SG"/>
        </w:rPr>
        <w:t>Purpose</w:t>
      </w:r>
    </w:p>
    <w:p w:rsidR="00D17281" w:rsidRPr="0075557E" w:rsidRDefault="00D17281" w:rsidP="00D17281">
      <w:pPr>
        <w:rPr>
          <w:rFonts w:asciiTheme="minorHAnsi" w:hAnsiTheme="minorHAnsi" w:cstheme="minorHAnsi"/>
          <w:lang w:val="en-SG"/>
        </w:rPr>
      </w:pPr>
      <w:r w:rsidRPr="0075557E">
        <w:rPr>
          <w:rFonts w:asciiTheme="minorHAnsi" w:hAnsiTheme="minorHAnsi" w:cstheme="minorHAnsi"/>
          <w:lang w:val="en-SG"/>
        </w:rPr>
        <w:t>This document covers the testing that the team will be conducting for the Merlion University Bidding Online System (BIOS) project. It defines the testing requirements for the various functionalities that the client has requested for and the proper procedures for testing them. The following document entails:</w:t>
      </w:r>
    </w:p>
    <w:p w:rsidR="00D17281" w:rsidRPr="0075557E" w:rsidRDefault="00D17281" w:rsidP="00D17281">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Functionalities to be tested</w:t>
      </w:r>
    </w:p>
    <w:p w:rsidR="00D17281" w:rsidRPr="0075557E" w:rsidRDefault="00D17281" w:rsidP="00D17281">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Testing procedures</w:t>
      </w:r>
    </w:p>
    <w:p w:rsidR="00D17281" w:rsidRPr="0075557E" w:rsidRDefault="00D17281" w:rsidP="00D17281">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Pass/Fail criteria</w:t>
      </w:r>
    </w:p>
    <w:p w:rsidR="00D17281" w:rsidRPr="0075557E" w:rsidRDefault="00D17281" w:rsidP="00D17281">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Resources needed for testing</w:t>
      </w:r>
    </w:p>
    <w:p w:rsidR="00D17281" w:rsidRPr="0075557E" w:rsidRDefault="00D17281" w:rsidP="00D17281">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 xml:space="preserve">Risk and </w:t>
      </w:r>
      <w:r w:rsidR="00F01358" w:rsidRPr="0075557E">
        <w:rPr>
          <w:rFonts w:asciiTheme="minorHAnsi" w:hAnsiTheme="minorHAnsi" w:cstheme="minorHAnsi"/>
          <w:lang w:val="en-SG"/>
        </w:rPr>
        <w:t>mitigation</w:t>
      </w:r>
      <w:r w:rsidRPr="0075557E">
        <w:rPr>
          <w:rFonts w:asciiTheme="minorHAnsi" w:hAnsiTheme="minorHAnsi" w:cstheme="minorHAnsi"/>
          <w:lang w:val="en-SG"/>
        </w:rPr>
        <w:t xml:space="preserve"> plans</w:t>
      </w:r>
    </w:p>
    <w:p w:rsidR="00D17281" w:rsidRPr="0075557E" w:rsidRDefault="00D17281" w:rsidP="00D17281">
      <w:pPr>
        <w:rPr>
          <w:rFonts w:asciiTheme="minorHAnsi" w:hAnsiTheme="minorHAnsi" w:cstheme="minorHAnsi"/>
          <w:lang w:val="en-SG"/>
        </w:rPr>
      </w:pPr>
    </w:p>
    <w:p w:rsidR="00F01358" w:rsidRPr="0075557E" w:rsidRDefault="00F01358" w:rsidP="00F01358">
      <w:pPr>
        <w:pStyle w:val="Heading1"/>
        <w:rPr>
          <w:rFonts w:asciiTheme="minorHAnsi" w:hAnsiTheme="minorHAnsi" w:cstheme="minorHAnsi"/>
          <w:lang w:val="en-SG"/>
        </w:rPr>
      </w:pPr>
      <w:r w:rsidRPr="0075557E">
        <w:rPr>
          <w:rFonts w:asciiTheme="minorHAnsi" w:hAnsiTheme="minorHAnsi" w:cstheme="minorHAnsi"/>
          <w:lang w:val="en-SG"/>
        </w:rPr>
        <w:t>Testing Summary</w:t>
      </w:r>
    </w:p>
    <w:p w:rsidR="00F01358" w:rsidRPr="0075557E" w:rsidRDefault="00F01358" w:rsidP="00F01358">
      <w:pPr>
        <w:pStyle w:val="Heading2"/>
        <w:rPr>
          <w:rFonts w:asciiTheme="minorHAnsi" w:hAnsiTheme="minorHAnsi" w:cstheme="minorHAnsi"/>
          <w:lang w:val="en-SG"/>
        </w:rPr>
      </w:pPr>
    </w:p>
    <w:p w:rsidR="00F01358" w:rsidRPr="0075557E" w:rsidRDefault="00F01358" w:rsidP="00F01358">
      <w:pPr>
        <w:pStyle w:val="Heading2"/>
        <w:rPr>
          <w:rFonts w:asciiTheme="minorHAnsi" w:hAnsiTheme="minorHAnsi" w:cstheme="minorHAnsi"/>
          <w:lang w:val="en-SG"/>
        </w:rPr>
      </w:pPr>
      <w:r w:rsidRPr="0075557E">
        <w:rPr>
          <w:rFonts w:asciiTheme="minorHAnsi" w:hAnsiTheme="minorHAnsi" w:cstheme="minorHAnsi"/>
          <w:lang w:val="en-SG"/>
        </w:rPr>
        <w:t>Testing Scope</w:t>
      </w:r>
    </w:p>
    <w:p w:rsidR="00F01358" w:rsidRPr="0075557E" w:rsidRDefault="00F01358" w:rsidP="00F01358">
      <w:pPr>
        <w:rPr>
          <w:rFonts w:asciiTheme="minorHAnsi" w:hAnsiTheme="minorHAnsi" w:cstheme="minorHAnsi"/>
          <w:lang w:val="en-SG"/>
        </w:rPr>
      </w:pPr>
      <w:r w:rsidRPr="0075557E">
        <w:rPr>
          <w:rFonts w:asciiTheme="minorHAnsi" w:hAnsiTheme="minorHAnsi" w:cstheme="minorHAnsi"/>
          <w:lang w:val="en-SG"/>
        </w:rPr>
        <w:t>The scope of the testing will be defined into the three following parts:</w:t>
      </w:r>
    </w:p>
    <w:p w:rsidR="00F01358" w:rsidRPr="0075557E" w:rsidRDefault="00F01358" w:rsidP="00F01358">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 xml:space="preserve">Manual Testing, this will entail the functional requirements specified in </w:t>
      </w:r>
      <w:hyperlink r:id="rId5" w:anchor="Functional_Requirements" w:history="1">
        <w:r w:rsidRPr="0075557E">
          <w:rPr>
            <w:rStyle w:val="Hyperlink"/>
            <w:rFonts w:asciiTheme="minorHAnsi" w:hAnsiTheme="minorHAnsi" w:cstheme="minorHAnsi"/>
            <w:lang w:val="en-SG"/>
          </w:rPr>
          <w:t>https://wiki.smu.edu.sg/is212/Project#Functional_Requirements</w:t>
        </w:r>
      </w:hyperlink>
      <w:r w:rsidRPr="0075557E">
        <w:rPr>
          <w:rFonts w:asciiTheme="minorHAnsi" w:hAnsiTheme="minorHAnsi" w:cstheme="minorHAnsi"/>
          <w:lang w:val="en-SG"/>
        </w:rPr>
        <w:t xml:space="preserve"> </w:t>
      </w:r>
    </w:p>
    <w:p w:rsidR="00F01358" w:rsidRPr="0075557E" w:rsidRDefault="00F01358" w:rsidP="00F01358">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 xml:space="preserve">Automated Testing, this will entail the web service requirements specified in </w:t>
      </w:r>
      <w:hyperlink r:id="rId6" w:anchor="Web_Service_Requirements" w:history="1">
        <w:r w:rsidRPr="0075557E">
          <w:rPr>
            <w:rStyle w:val="Hyperlink"/>
            <w:rFonts w:asciiTheme="minorHAnsi" w:hAnsiTheme="minorHAnsi" w:cstheme="minorHAnsi"/>
            <w:lang w:val="en-SG"/>
          </w:rPr>
          <w:t>https://wiki.smu.edu.sg/is212/Project#Web_Service_Requirements</w:t>
        </w:r>
      </w:hyperlink>
      <w:r w:rsidRPr="0075557E">
        <w:rPr>
          <w:rFonts w:asciiTheme="minorHAnsi" w:hAnsiTheme="minorHAnsi" w:cstheme="minorHAnsi"/>
          <w:lang w:val="en-SG"/>
        </w:rPr>
        <w:t xml:space="preserve"> </w:t>
      </w:r>
    </w:p>
    <w:p w:rsidR="00F01358" w:rsidRPr="0075557E" w:rsidRDefault="00F01358" w:rsidP="00F01358">
      <w:pPr>
        <w:pStyle w:val="ListParagraph"/>
        <w:numPr>
          <w:ilvl w:val="0"/>
          <w:numId w:val="1"/>
        </w:numPr>
        <w:rPr>
          <w:rFonts w:asciiTheme="minorHAnsi" w:hAnsiTheme="minorHAnsi" w:cstheme="minorHAnsi"/>
          <w:lang w:val="en-SG"/>
        </w:rPr>
      </w:pPr>
      <w:r w:rsidRPr="0075557E">
        <w:rPr>
          <w:rFonts w:asciiTheme="minorHAnsi" w:hAnsiTheme="minorHAnsi" w:cstheme="minorHAnsi"/>
          <w:lang w:val="en-SG"/>
        </w:rPr>
        <w:t>Usability Testing, this will be done in tandem with the manual testing, this will entail the usability (number of clicks, UI design) of the website.</w:t>
      </w:r>
    </w:p>
    <w:p w:rsidR="00F01358" w:rsidRPr="0075557E" w:rsidRDefault="00F01358" w:rsidP="00F01358">
      <w:pPr>
        <w:pStyle w:val="Heading2"/>
        <w:rPr>
          <w:rFonts w:asciiTheme="minorHAnsi" w:hAnsiTheme="minorHAnsi" w:cstheme="minorHAnsi"/>
          <w:lang w:val="en-SG"/>
        </w:rPr>
      </w:pPr>
      <w:r w:rsidRPr="0075557E">
        <w:rPr>
          <w:rFonts w:asciiTheme="minorHAnsi" w:hAnsiTheme="minorHAnsi" w:cstheme="minorHAnsi"/>
          <w:lang w:val="en-SG"/>
        </w:rPr>
        <w:t>Test Plan</w:t>
      </w:r>
    </w:p>
    <w:p w:rsidR="00F01358" w:rsidRPr="0075557E" w:rsidRDefault="00F01358" w:rsidP="00F01358">
      <w:pPr>
        <w:rPr>
          <w:rFonts w:asciiTheme="minorHAnsi" w:hAnsiTheme="minorHAnsi" w:cstheme="minorHAnsi"/>
          <w:lang w:val="en-SG"/>
        </w:rPr>
      </w:pPr>
      <w:r w:rsidRPr="0075557E">
        <w:rPr>
          <w:rFonts w:asciiTheme="minorHAnsi" w:hAnsiTheme="minorHAnsi" w:cstheme="minorHAnsi"/>
          <w:lang w:val="en-SG"/>
        </w:rPr>
        <w:t>The testing will be separated into 5 parts, being conducted at the end of each iteration of the project timeline. The testing for each part will be conducted in the following manner:</w:t>
      </w:r>
    </w:p>
    <w:p w:rsidR="008C7422" w:rsidRPr="0075557E" w:rsidRDefault="008C7422" w:rsidP="00F01358">
      <w:pPr>
        <w:rPr>
          <w:rFonts w:asciiTheme="minorHAnsi" w:hAnsiTheme="minorHAnsi" w:cstheme="minorHAnsi"/>
          <w:lang w:val="en-SG"/>
        </w:rPr>
      </w:pPr>
    </w:p>
    <w:p w:rsidR="00F01358" w:rsidRPr="0075557E" w:rsidRDefault="00F01358" w:rsidP="008C7422">
      <w:pPr>
        <w:jc w:val="center"/>
        <w:rPr>
          <w:rFonts w:asciiTheme="minorHAnsi" w:hAnsiTheme="minorHAnsi" w:cstheme="minorHAnsi"/>
          <w:sz w:val="40"/>
          <w:szCs w:val="40"/>
          <w:lang w:val="en-SG"/>
        </w:rPr>
      </w:pPr>
      <w:r w:rsidRPr="0075557E">
        <w:rPr>
          <w:rFonts w:asciiTheme="minorHAnsi" w:hAnsiTheme="minorHAnsi" w:cstheme="minorHAnsi"/>
          <w:sz w:val="40"/>
          <w:szCs w:val="40"/>
          <w:lang w:val="en-SG"/>
        </w:rPr>
        <w:t xml:space="preserve">Unit Test </w:t>
      </w:r>
      <w:r w:rsidRPr="0075557E">
        <w:rPr>
          <w:rFonts w:asciiTheme="minorHAnsi" w:hAnsiTheme="minorHAnsi" w:cstheme="minorHAnsi"/>
          <w:sz w:val="40"/>
          <w:szCs w:val="40"/>
          <w:lang w:val="en-SG"/>
        </w:rPr>
        <w:sym w:font="Wingdings" w:char="F0E0"/>
      </w:r>
      <w:r w:rsidRPr="0075557E">
        <w:rPr>
          <w:rFonts w:asciiTheme="minorHAnsi" w:hAnsiTheme="minorHAnsi" w:cstheme="minorHAnsi"/>
          <w:sz w:val="40"/>
          <w:szCs w:val="40"/>
          <w:lang w:val="en-SG"/>
        </w:rPr>
        <w:t xml:space="preserve"> Integration Test </w:t>
      </w:r>
      <w:r w:rsidRPr="0075557E">
        <w:rPr>
          <w:rFonts w:asciiTheme="minorHAnsi" w:hAnsiTheme="minorHAnsi" w:cstheme="minorHAnsi"/>
          <w:sz w:val="40"/>
          <w:szCs w:val="40"/>
          <w:lang w:val="en-SG"/>
        </w:rPr>
        <w:sym w:font="Wingdings" w:char="F0E0"/>
      </w:r>
      <w:r w:rsidRPr="0075557E">
        <w:rPr>
          <w:rFonts w:asciiTheme="minorHAnsi" w:hAnsiTheme="minorHAnsi" w:cstheme="minorHAnsi"/>
          <w:sz w:val="40"/>
          <w:szCs w:val="40"/>
          <w:lang w:val="en-SG"/>
        </w:rPr>
        <w:t xml:space="preserve"> Regression Tes</w:t>
      </w:r>
      <w:r w:rsidR="008C7422" w:rsidRPr="0075557E">
        <w:rPr>
          <w:rFonts w:asciiTheme="minorHAnsi" w:hAnsiTheme="minorHAnsi" w:cstheme="minorHAnsi"/>
          <w:sz w:val="40"/>
          <w:szCs w:val="40"/>
          <w:lang w:val="en-SG"/>
        </w:rPr>
        <w:t>t</w:t>
      </w:r>
    </w:p>
    <w:tbl>
      <w:tblPr>
        <w:tblStyle w:val="TableGrid"/>
        <w:tblW w:w="0" w:type="auto"/>
        <w:tblLook w:val="04A0" w:firstRow="1" w:lastRow="0" w:firstColumn="1" w:lastColumn="0" w:noHBand="0" w:noVBand="1"/>
      </w:tblPr>
      <w:tblGrid>
        <w:gridCol w:w="1838"/>
        <w:gridCol w:w="7178"/>
      </w:tblGrid>
      <w:tr w:rsidR="008C7422" w:rsidRPr="0075557E" w:rsidTr="008C7422">
        <w:tc>
          <w:tcPr>
            <w:tcW w:w="183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Unit Test</w:t>
            </w:r>
          </w:p>
        </w:tc>
        <w:tc>
          <w:tcPr>
            <w:tcW w:w="717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Testing the new functionalities implemented in the iteration as individual units.</w:t>
            </w:r>
          </w:p>
        </w:tc>
      </w:tr>
      <w:tr w:rsidR="008C7422" w:rsidRPr="0075557E" w:rsidTr="008C7422">
        <w:tc>
          <w:tcPr>
            <w:tcW w:w="183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Integration Test</w:t>
            </w:r>
          </w:p>
        </w:tc>
        <w:tc>
          <w:tcPr>
            <w:tcW w:w="717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Testing the new functionalities together as a whole.</w:t>
            </w:r>
          </w:p>
        </w:tc>
      </w:tr>
      <w:tr w:rsidR="008C7422" w:rsidRPr="0075557E" w:rsidTr="008C7422">
        <w:tc>
          <w:tcPr>
            <w:tcW w:w="183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Regression Test</w:t>
            </w:r>
          </w:p>
        </w:tc>
        <w:tc>
          <w:tcPr>
            <w:tcW w:w="7178" w:type="dxa"/>
          </w:tcPr>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Testing previously implemented functionalities to ensure that new changes do not adversely affect them.</w:t>
            </w:r>
          </w:p>
        </w:tc>
      </w:tr>
    </w:tbl>
    <w:p w:rsidR="008C7422" w:rsidRPr="0075557E" w:rsidRDefault="008C7422" w:rsidP="008C7422">
      <w:pPr>
        <w:rPr>
          <w:rFonts w:asciiTheme="minorHAnsi" w:hAnsiTheme="minorHAnsi" w:cstheme="minorHAnsi"/>
          <w:lang w:val="en-SG"/>
        </w:rPr>
      </w:pPr>
    </w:p>
    <w:p w:rsidR="008C7422" w:rsidRPr="0075557E" w:rsidRDefault="008C7422" w:rsidP="008C7422">
      <w:pPr>
        <w:pStyle w:val="Heading2"/>
        <w:rPr>
          <w:rFonts w:asciiTheme="minorHAnsi" w:hAnsiTheme="minorHAnsi" w:cstheme="minorHAnsi"/>
          <w:lang w:val="en-SG"/>
        </w:rPr>
      </w:pPr>
      <w:r w:rsidRPr="0075557E">
        <w:rPr>
          <w:rFonts w:asciiTheme="minorHAnsi" w:hAnsiTheme="minorHAnsi" w:cstheme="minorHAnsi"/>
          <w:lang w:val="en-SG"/>
        </w:rPr>
        <w:t>Creation</w:t>
      </w:r>
      <w:r w:rsidR="008E7C30" w:rsidRPr="0075557E">
        <w:rPr>
          <w:rFonts w:asciiTheme="minorHAnsi" w:hAnsiTheme="minorHAnsi" w:cstheme="minorHAnsi"/>
          <w:lang w:val="en-SG"/>
        </w:rPr>
        <w:t xml:space="preserve"> &amp; maintenance</w:t>
      </w:r>
      <w:r w:rsidRPr="0075557E">
        <w:rPr>
          <w:rFonts w:asciiTheme="minorHAnsi" w:hAnsiTheme="minorHAnsi" w:cstheme="minorHAnsi"/>
          <w:lang w:val="en-SG"/>
        </w:rPr>
        <w:t xml:space="preserve"> of Testcases</w:t>
      </w:r>
    </w:p>
    <w:p w:rsidR="008C7422" w:rsidRPr="0075557E" w:rsidRDefault="008C7422" w:rsidP="008C7422">
      <w:pPr>
        <w:rPr>
          <w:rFonts w:asciiTheme="minorHAnsi" w:hAnsiTheme="minorHAnsi" w:cstheme="minorHAnsi"/>
          <w:lang w:val="en-SG"/>
        </w:rPr>
      </w:pPr>
      <w:r w:rsidRPr="0075557E">
        <w:rPr>
          <w:rFonts w:asciiTheme="minorHAnsi" w:hAnsiTheme="minorHAnsi" w:cstheme="minorHAnsi"/>
          <w:lang w:val="en-SG"/>
        </w:rPr>
        <w:t>The testcases created will be done specifically to the functionalities implemented in the iteration</w:t>
      </w:r>
      <w:r w:rsidR="008E7C30" w:rsidRPr="0075557E">
        <w:rPr>
          <w:rFonts w:asciiTheme="minorHAnsi" w:hAnsiTheme="minorHAnsi" w:cstheme="minorHAnsi"/>
          <w:lang w:val="en-SG"/>
        </w:rPr>
        <w:t xml:space="preserve"> which will determine by what needs to be checked</w:t>
      </w:r>
      <w:r w:rsidR="00116CC2" w:rsidRPr="0075557E">
        <w:rPr>
          <w:rFonts w:asciiTheme="minorHAnsi" w:hAnsiTheme="minorHAnsi" w:cstheme="minorHAnsi"/>
          <w:lang w:val="en-SG"/>
        </w:rPr>
        <w:t>. These testcases will be added to the testcase.xlsx file found in project-g6t6/testing folder</w:t>
      </w:r>
      <w:r w:rsidR="008E7C30" w:rsidRPr="0075557E">
        <w:rPr>
          <w:rFonts w:asciiTheme="minorHAnsi" w:hAnsiTheme="minorHAnsi" w:cstheme="minorHAnsi"/>
          <w:lang w:val="en-SG"/>
        </w:rPr>
        <w:t>. Maintenance of testcases after the iteration will be done by the iterations PM according to changes in functionality requirements or testcase.</w:t>
      </w:r>
      <w:r w:rsidR="00116CC2" w:rsidRPr="0075557E">
        <w:rPr>
          <w:rFonts w:asciiTheme="minorHAnsi" w:hAnsiTheme="minorHAnsi" w:cstheme="minorHAnsi"/>
          <w:lang w:val="en-SG"/>
        </w:rPr>
        <w:t xml:space="preserve"> Additional test results be appended to the new columns and will not replace test results from previous testing sessions.</w:t>
      </w:r>
    </w:p>
    <w:p w:rsidR="00116CC2" w:rsidRPr="0075557E" w:rsidRDefault="00116CC2" w:rsidP="008C7422">
      <w:pPr>
        <w:rPr>
          <w:rFonts w:asciiTheme="minorHAnsi" w:hAnsiTheme="minorHAnsi" w:cstheme="minorHAnsi"/>
          <w:lang w:val="en-SG"/>
        </w:rPr>
      </w:pPr>
    </w:p>
    <w:p w:rsidR="00820810" w:rsidRPr="0075557E" w:rsidRDefault="00820810" w:rsidP="00820810">
      <w:pPr>
        <w:pStyle w:val="Heading2"/>
        <w:rPr>
          <w:rFonts w:asciiTheme="minorHAnsi" w:hAnsiTheme="minorHAnsi" w:cstheme="minorHAnsi"/>
          <w:lang w:val="en-SG"/>
        </w:rPr>
      </w:pPr>
      <w:r w:rsidRPr="0075557E">
        <w:rPr>
          <w:rFonts w:asciiTheme="minorHAnsi" w:hAnsiTheme="minorHAnsi" w:cstheme="minorHAnsi"/>
          <w:lang w:val="en-SG"/>
        </w:rPr>
        <w:lastRenderedPageBreak/>
        <w:t>Testcase file format</w:t>
      </w:r>
    </w:p>
    <w:p w:rsidR="00820810" w:rsidRPr="0075557E" w:rsidRDefault="00820810" w:rsidP="00820810">
      <w:pPr>
        <w:pStyle w:val="Heading3"/>
        <w:rPr>
          <w:rFonts w:asciiTheme="minorHAnsi" w:hAnsiTheme="minorHAnsi" w:cstheme="minorHAnsi"/>
          <w:lang w:val="en-SG"/>
        </w:rPr>
      </w:pPr>
      <w:r w:rsidRPr="0075557E">
        <w:rPr>
          <w:rFonts w:asciiTheme="minorHAnsi" w:hAnsiTheme="minorHAnsi" w:cstheme="minorHAnsi"/>
          <w:lang w:val="en-SG"/>
        </w:rPr>
        <w:t>Manual Testing</w:t>
      </w:r>
    </w:p>
    <w:tbl>
      <w:tblPr>
        <w:tblStyle w:val="TableGrid"/>
        <w:tblW w:w="0" w:type="auto"/>
        <w:tblLook w:val="04A0" w:firstRow="1" w:lastRow="0" w:firstColumn="1" w:lastColumn="0" w:noHBand="0" w:noVBand="1"/>
      </w:tblPr>
      <w:tblGrid>
        <w:gridCol w:w="969"/>
        <w:gridCol w:w="1390"/>
        <w:gridCol w:w="1243"/>
        <w:gridCol w:w="1020"/>
        <w:gridCol w:w="1143"/>
        <w:gridCol w:w="1102"/>
        <w:gridCol w:w="1054"/>
        <w:gridCol w:w="1095"/>
      </w:tblGrid>
      <w:tr w:rsidR="00820810" w:rsidRPr="0075557E" w:rsidTr="00820810">
        <w:tc>
          <w:tcPr>
            <w:tcW w:w="977"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S/N</w:t>
            </w:r>
          </w:p>
        </w:tc>
        <w:tc>
          <w:tcPr>
            <w:tcW w:w="1390"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Functionality</w:t>
            </w:r>
          </w:p>
        </w:tc>
        <w:tc>
          <w:tcPr>
            <w:tcW w:w="1243"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Description</w:t>
            </w:r>
          </w:p>
        </w:tc>
        <w:tc>
          <w:tcPr>
            <w:tcW w:w="1026"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Test Input</w:t>
            </w:r>
          </w:p>
        </w:tc>
        <w:tc>
          <w:tcPr>
            <w:tcW w:w="1122"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Test Procedure</w:t>
            </w:r>
          </w:p>
        </w:tc>
        <w:tc>
          <w:tcPr>
            <w:tcW w:w="1103"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Expected Results</w:t>
            </w:r>
          </w:p>
        </w:tc>
        <w:tc>
          <w:tcPr>
            <w:tcW w:w="1058"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Actual Results</w:t>
            </w:r>
          </w:p>
        </w:tc>
        <w:tc>
          <w:tcPr>
            <w:tcW w:w="1097" w:type="dxa"/>
          </w:tcPr>
          <w:p w:rsidR="00820810" w:rsidRPr="0075557E" w:rsidRDefault="00820810" w:rsidP="008C7422">
            <w:pPr>
              <w:rPr>
                <w:rFonts w:asciiTheme="minorHAnsi" w:hAnsiTheme="minorHAnsi" w:cstheme="minorHAnsi"/>
                <w:lang w:val="en-SG"/>
              </w:rPr>
            </w:pPr>
            <w:r w:rsidRPr="0075557E">
              <w:rPr>
                <w:rFonts w:asciiTheme="minorHAnsi" w:hAnsiTheme="minorHAnsi" w:cstheme="minorHAnsi"/>
                <w:lang w:val="en-SG"/>
              </w:rPr>
              <w:t>Pass/Fail</w:t>
            </w:r>
          </w:p>
        </w:tc>
      </w:tr>
    </w:tbl>
    <w:p w:rsidR="00820810" w:rsidRPr="0075557E" w:rsidRDefault="00820810" w:rsidP="008C7422">
      <w:pPr>
        <w:rPr>
          <w:rFonts w:asciiTheme="minorHAnsi" w:hAnsiTheme="minorHAnsi" w:cstheme="minorHAnsi"/>
          <w:lang w:val="en-SG"/>
        </w:rPr>
      </w:pP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S/N</w:t>
      </w:r>
      <w:r w:rsidRPr="0075557E">
        <w:rPr>
          <w:rFonts w:asciiTheme="minorHAnsi" w:hAnsiTheme="minorHAnsi" w:cstheme="minorHAnsi"/>
          <w:lang w:val="en-SG"/>
        </w:rPr>
        <w:t xml:space="preserve"> – Serial Number of the testcase</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Functionality</w:t>
      </w:r>
      <w:r w:rsidRPr="0075557E">
        <w:rPr>
          <w:rFonts w:asciiTheme="minorHAnsi" w:hAnsiTheme="minorHAnsi" w:cstheme="minorHAnsi"/>
          <w:lang w:val="en-SG"/>
        </w:rPr>
        <w:t xml:space="preserve"> – Functionality tested for the testcase</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Description</w:t>
      </w:r>
      <w:r w:rsidRPr="0075557E">
        <w:rPr>
          <w:rFonts w:asciiTheme="minorHAnsi" w:hAnsiTheme="minorHAnsi" w:cstheme="minorHAnsi"/>
          <w:lang w:val="en-SG"/>
        </w:rPr>
        <w:t xml:space="preserve"> – Description of the testcase</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Test Input</w:t>
      </w:r>
      <w:r w:rsidRPr="0075557E">
        <w:rPr>
          <w:rFonts w:asciiTheme="minorHAnsi" w:hAnsiTheme="minorHAnsi" w:cstheme="minorHAnsi"/>
          <w:lang w:val="en-SG"/>
        </w:rPr>
        <w:t xml:space="preserve"> – Input of the testcase</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Test Procedure</w:t>
      </w:r>
      <w:r w:rsidRPr="0075557E">
        <w:rPr>
          <w:rFonts w:asciiTheme="minorHAnsi" w:hAnsiTheme="minorHAnsi" w:cstheme="minorHAnsi"/>
          <w:lang w:val="en-SG"/>
        </w:rPr>
        <w:t xml:space="preserve"> – Testing procedure, when to input and actions to take</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Expected Results</w:t>
      </w:r>
      <w:r w:rsidRPr="0075557E">
        <w:rPr>
          <w:rFonts w:asciiTheme="minorHAnsi" w:hAnsiTheme="minorHAnsi" w:cstheme="minorHAnsi"/>
          <w:lang w:val="en-SG"/>
        </w:rPr>
        <w:t xml:space="preserve"> – Results expected as of client functionality requirements</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Actual Results</w:t>
      </w:r>
      <w:r w:rsidRPr="0075557E">
        <w:rPr>
          <w:rFonts w:asciiTheme="minorHAnsi" w:hAnsiTheme="minorHAnsi" w:cstheme="minorHAnsi"/>
          <w:lang w:val="en-SG"/>
        </w:rPr>
        <w:t xml:space="preserve"> – Results of the testing</w:t>
      </w:r>
    </w:p>
    <w:p w:rsidR="00820810" w:rsidRPr="0075557E" w:rsidRDefault="00820810" w:rsidP="008C7422">
      <w:pPr>
        <w:rPr>
          <w:rFonts w:asciiTheme="minorHAnsi" w:hAnsiTheme="minorHAnsi" w:cstheme="minorHAnsi"/>
          <w:lang w:val="en-SG"/>
        </w:rPr>
      </w:pPr>
      <w:r w:rsidRPr="0075557E">
        <w:rPr>
          <w:rFonts w:asciiTheme="minorHAnsi" w:hAnsiTheme="minorHAnsi" w:cstheme="minorHAnsi"/>
          <w:b/>
          <w:lang w:val="en-SG"/>
        </w:rPr>
        <w:t>Pass/Fail</w:t>
      </w:r>
      <w:r w:rsidRPr="0075557E">
        <w:rPr>
          <w:rFonts w:asciiTheme="minorHAnsi" w:hAnsiTheme="minorHAnsi" w:cstheme="minorHAnsi"/>
          <w:lang w:val="en-SG"/>
        </w:rPr>
        <w:t xml:space="preserve"> – Does the actual results match the expected Results</w:t>
      </w:r>
    </w:p>
    <w:p w:rsidR="00820810" w:rsidRPr="0075557E" w:rsidRDefault="00820810" w:rsidP="008C7422">
      <w:pPr>
        <w:rPr>
          <w:rFonts w:asciiTheme="minorHAnsi" w:hAnsiTheme="minorHAnsi" w:cstheme="minorHAnsi"/>
          <w:lang w:val="en-SG"/>
        </w:rPr>
      </w:pPr>
    </w:p>
    <w:p w:rsidR="00820810" w:rsidRPr="0075557E" w:rsidRDefault="00820810" w:rsidP="00C66BE0">
      <w:pPr>
        <w:pStyle w:val="Heading3"/>
        <w:rPr>
          <w:rFonts w:asciiTheme="minorHAnsi" w:hAnsiTheme="minorHAnsi" w:cstheme="minorHAnsi"/>
          <w:lang w:val="en-SG"/>
        </w:rPr>
      </w:pPr>
      <w:r w:rsidRPr="0075557E">
        <w:rPr>
          <w:rFonts w:asciiTheme="minorHAnsi" w:hAnsiTheme="minorHAnsi" w:cstheme="minorHAnsi"/>
          <w:lang w:val="en-SG"/>
        </w:rPr>
        <w:t>Automated Testing</w:t>
      </w:r>
    </w:p>
    <w:tbl>
      <w:tblPr>
        <w:tblStyle w:val="TableGrid"/>
        <w:tblW w:w="0" w:type="auto"/>
        <w:tblLook w:val="04A0" w:firstRow="1" w:lastRow="0" w:firstColumn="1" w:lastColumn="0" w:noHBand="0" w:noVBand="1"/>
      </w:tblPr>
      <w:tblGrid>
        <w:gridCol w:w="1437"/>
        <w:gridCol w:w="1638"/>
        <w:gridCol w:w="1498"/>
        <w:gridCol w:w="1577"/>
        <w:gridCol w:w="1527"/>
        <w:gridCol w:w="1339"/>
      </w:tblGrid>
      <w:tr w:rsidR="00C66BE0" w:rsidRPr="0075557E" w:rsidTr="00C66BE0">
        <w:tc>
          <w:tcPr>
            <w:tcW w:w="1437"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S/N</w:t>
            </w:r>
          </w:p>
        </w:tc>
        <w:tc>
          <w:tcPr>
            <w:tcW w:w="1638"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Description</w:t>
            </w:r>
          </w:p>
        </w:tc>
        <w:tc>
          <w:tcPr>
            <w:tcW w:w="1498"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Test Inputs</w:t>
            </w:r>
          </w:p>
        </w:tc>
        <w:tc>
          <w:tcPr>
            <w:tcW w:w="1577"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Expected Results</w:t>
            </w:r>
          </w:p>
        </w:tc>
        <w:tc>
          <w:tcPr>
            <w:tcW w:w="1527"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Actual Results</w:t>
            </w:r>
          </w:p>
        </w:tc>
        <w:tc>
          <w:tcPr>
            <w:tcW w:w="1339" w:type="dxa"/>
          </w:tcPr>
          <w:p w:rsidR="00C66BE0" w:rsidRPr="0075557E" w:rsidRDefault="00C66BE0" w:rsidP="008C7422">
            <w:pPr>
              <w:rPr>
                <w:rFonts w:asciiTheme="minorHAnsi" w:hAnsiTheme="minorHAnsi" w:cstheme="minorHAnsi"/>
                <w:lang w:val="en-SG"/>
              </w:rPr>
            </w:pPr>
            <w:r w:rsidRPr="0075557E">
              <w:rPr>
                <w:rFonts w:asciiTheme="minorHAnsi" w:hAnsiTheme="minorHAnsi" w:cstheme="minorHAnsi"/>
                <w:lang w:val="en-SG"/>
              </w:rPr>
              <w:t>Pass/Fail</w:t>
            </w:r>
          </w:p>
        </w:tc>
      </w:tr>
    </w:tbl>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S/N</w:t>
      </w:r>
      <w:r w:rsidRPr="0075557E">
        <w:rPr>
          <w:rFonts w:asciiTheme="minorHAnsi" w:hAnsiTheme="minorHAnsi" w:cstheme="minorHAnsi"/>
          <w:lang w:val="en-SG"/>
        </w:rPr>
        <w:t xml:space="preserve"> – Serial Number of the testcase</w:t>
      </w:r>
    </w:p>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Description</w:t>
      </w:r>
      <w:r w:rsidRPr="0075557E">
        <w:rPr>
          <w:rFonts w:asciiTheme="minorHAnsi" w:hAnsiTheme="minorHAnsi" w:cstheme="minorHAnsi"/>
          <w:lang w:val="en-SG"/>
        </w:rPr>
        <w:t xml:space="preserve"> – Description of the testcase with functionality tested clearly indicated</w:t>
      </w:r>
    </w:p>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Test Input</w:t>
      </w:r>
      <w:r w:rsidRPr="0075557E">
        <w:rPr>
          <w:rFonts w:asciiTheme="minorHAnsi" w:hAnsiTheme="minorHAnsi" w:cstheme="minorHAnsi"/>
          <w:lang w:val="en-SG"/>
        </w:rPr>
        <w:t xml:space="preserve"> – file name of the testcase</w:t>
      </w:r>
    </w:p>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Expected Results</w:t>
      </w:r>
      <w:r w:rsidRPr="0075557E">
        <w:rPr>
          <w:rFonts w:asciiTheme="minorHAnsi" w:hAnsiTheme="minorHAnsi" w:cstheme="minorHAnsi"/>
          <w:lang w:val="en-SG"/>
        </w:rPr>
        <w:t xml:space="preserve"> – Results expected as of client functionality requirements</w:t>
      </w:r>
    </w:p>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Actual Results</w:t>
      </w:r>
      <w:r w:rsidRPr="0075557E">
        <w:rPr>
          <w:rFonts w:asciiTheme="minorHAnsi" w:hAnsiTheme="minorHAnsi" w:cstheme="minorHAnsi"/>
          <w:lang w:val="en-SG"/>
        </w:rPr>
        <w:t xml:space="preserve"> – Results of the testing</w:t>
      </w:r>
    </w:p>
    <w:p w:rsidR="00C66BE0" w:rsidRPr="0075557E" w:rsidRDefault="00C66BE0" w:rsidP="00C66BE0">
      <w:pPr>
        <w:rPr>
          <w:rFonts w:asciiTheme="minorHAnsi" w:hAnsiTheme="minorHAnsi" w:cstheme="minorHAnsi"/>
          <w:lang w:val="en-SG"/>
        </w:rPr>
      </w:pPr>
      <w:r w:rsidRPr="0075557E">
        <w:rPr>
          <w:rFonts w:asciiTheme="minorHAnsi" w:hAnsiTheme="minorHAnsi" w:cstheme="minorHAnsi"/>
          <w:b/>
          <w:lang w:val="en-SG"/>
        </w:rPr>
        <w:t>Pass/Fail</w:t>
      </w:r>
      <w:r w:rsidRPr="0075557E">
        <w:rPr>
          <w:rFonts w:asciiTheme="minorHAnsi" w:hAnsiTheme="minorHAnsi" w:cstheme="minorHAnsi"/>
          <w:lang w:val="en-SG"/>
        </w:rPr>
        <w:t xml:space="preserve"> – Does the actual results match the expected Results</w:t>
      </w:r>
    </w:p>
    <w:p w:rsidR="00820810" w:rsidRPr="0075557E" w:rsidRDefault="00820810" w:rsidP="008C7422">
      <w:pPr>
        <w:rPr>
          <w:rFonts w:asciiTheme="minorHAnsi" w:hAnsiTheme="minorHAnsi" w:cstheme="minorHAnsi"/>
          <w:lang w:val="en-SG"/>
        </w:rPr>
      </w:pPr>
    </w:p>
    <w:p w:rsidR="00C66BE0" w:rsidRPr="0075557E" w:rsidRDefault="00C66BE0" w:rsidP="00C66BE0">
      <w:pPr>
        <w:rPr>
          <w:rFonts w:asciiTheme="minorHAnsi" w:hAnsiTheme="minorHAnsi" w:cstheme="minorHAnsi"/>
          <w:b/>
          <w:lang w:val="en-SG"/>
        </w:rPr>
      </w:pPr>
      <w:r w:rsidRPr="0075557E">
        <w:rPr>
          <w:rFonts w:asciiTheme="minorHAnsi" w:hAnsiTheme="minorHAnsi" w:cstheme="minorHAnsi"/>
          <w:b/>
          <w:lang w:val="en-SG"/>
        </w:rPr>
        <w:t>For both manual and automated testing, any additional testing sessions should be documented the new columns: actual results and pass/fail of the new testing sessions to be documented.</w:t>
      </w:r>
    </w:p>
    <w:p w:rsidR="00C66BE0" w:rsidRPr="0075557E" w:rsidRDefault="00C66BE0" w:rsidP="008C7422">
      <w:pPr>
        <w:rPr>
          <w:rFonts w:asciiTheme="minorHAnsi" w:hAnsiTheme="minorHAnsi" w:cstheme="minorHAnsi"/>
          <w:lang w:val="en-SG"/>
        </w:rPr>
      </w:pPr>
    </w:p>
    <w:p w:rsidR="00820810" w:rsidRPr="0075557E" w:rsidRDefault="00820810" w:rsidP="00820810">
      <w:pPr>
        <w:pStyle w:val="Heading1"/>
        <w:rPr>
          <w:rFonts w:asciiTheme="minorHAnsi" w:hAnsiTheme="minorHAnsi" w:cstheme="minorHAnsi"/>
          <w:lang w:val="en-SG"/>
        </w:rPr>
      </w:pPr>
      <w:r w:rsidRPr="0075557E">
        <w:rPr>
          <w:rFonts w:asciiTheme="minorHAnsi" w:hAnsiTheme="minorHAnsi" w:cstheme="minorHAnsi"/>
          <w:lang w:val="en-SG"/>
        </w:rPr>
        <w:t>Bugs</w:t>
      </w:r>
    </w:p>
    <w:p w:rsidR="00116CC2" w:rsidRPr="0075557E" w:rsidRDefault="00116CC2" w:rsidP="00116CC2">
      <w:pPr>
        <w:pStyle w:val="Heading2"/>
        <w:rPr>
          <w:rFonts w:asciiTheme="minorHAnsi" w:hAnsiTheme="minorHAnsi" w:cstheme="minorHAnsi"/>
          <w:lang w:val="en-SG"/>
        </w:rPr>
      </w:pPr>
      <w:r w:rsidRPr="0075557E">
        <w:rPr>
          <w:rFonts w:asciiTheme="minorHAnsi" w:hAnsiTheme="minorHAnsi" w:cstheme="minorHAnsi"/>
          <w:lang w:val="en-SG"/>
        </w:rPr>
        <w:t>Bug Metrics</w:t>
      </w:r>
    </w:p>
    <w:p w:rsidR="00116CC2" w:rsidRPr="0075557E" w:rsidRDefault="00116CC2" w:rsidP="00116CC2">
      <w:pPr>
        <w:rPr>
          <w:rFonts w:asciiTheme="minorHAnsi" w:hAnsiTheme="minorHAnsi" w:cstheme="minorHAnsi"/>
          <w:lang w:val="en-SG"/>
        </w:rPr>
      </w:pPr>
      <w:r w:rsidRPr="0075557E">
        <w:rPr>
          <w:rFonts w:asciiTheme="minorHAnsi" w:hAnsiTheme="minorHAnsi" w:cstheme="minorHAnsi"/>
          <w:lang w:val="en-SG"/>
        </w:rPr>
        <w:t xml:space="preserve">Any bugs found during the testing will be documented in the bm.xlsx file found in project-g6t6/metrics. The bugs should be updated with the severity of low, high and critical, with the score of 1, 5 and 10 respectively. When the score or unresolved bugs </w:t>
      </w:r>
      <w:r w:rsidR="00820810" w:rsidRPr="0075557E">
        <w:rPr>
          <w:rFonts w:asciiTheme="minorHAnsi" w:hAnsiTheme="minorHAnsi" w:cstheme="minorHAnsi"/>
          <w:lang w:val="en-SG"/>
        </w:rPr>
        <w:t xml:space="preserve">hits 10, the PM should call for the </w:t>
      </w:r>
      <w:r w:rsidR="0075557E">
        <w:rPr>
          <w:rFonts w:asciiTheme="minorHAnsi" w:hAnsiTheme="minorHAnsi" w:cstheme="minorHAnsi"/>
          <w:lang w:val="en-SG"/>
        </w:rPr>
        <w:t>development</w:t>
      </w:r>
      <w:r w:rsidR="00820810" w:rsidRPr="0075557E">
        <w:rPr>
          <w:rFonts w:asciiTheme="minorHAnsi" w:hAnsiTheme="minorHAnsi" w:cstheme="minorHAnsi"/>
          <w:lang w:val="en-SG"/>
        </w:rPr>
        <w:t xml:space="preserve"> of new functionalities to be put on hold and focus the team’s attention </w:t>
      </w:r>
      <w:r w:rsidR="0075557E">
        <w:rPr>
          <w:rFonts w:asciiTheme="minorHAnsi" w:hAnsiTheme="minorHAnsi" w:cstheme="minorHAnsi"/>
          <w:lang w:val="en-SG"/>
        </w:rPr>
        <w:t>to</w:t>
      </w:r>
      <w:r w:rsidR="00820810" w:rsidRPr="0075557E">
        <w:rPr>
          <w:rFonts w:asciiTheme="minorHAnsi" w:hAnsiTheme="minorHAnsi" w:cstheme="minorHAnsi"/>
          <w:lang w:val="en-SG"/>
        </w:rPr>
        <w:t xml:space="preserve"> fixing the bugs.</w:t>
      </w:r>
    </w:p>
    <w:p w:rsidR="008D343E" w:rsidRPr="0075557E" w:rsidRDefault="008D343E" w:rsidP="00116CC2">
      <w:pPr>
        <w:rPr>
          <w:rFonts w:asciiTheme="minorHAnsi" w:hAnsiTheme="minorHAnsi" w:cstheme="minorHAnsi"/>
          <w:lang w:val="en-SG"/>
        </w:rPr>
      </w:pPr>
    </w:p>
    <w:p w:rsidR="008D343E" w:rsidRPr="0075557E" w:rsidRDefault="008D343E" w:rsidP="008D343E">
      <w:pPr>
        <w:pStyle w:val="Heading1"/>
        <w:rPr>
          <w:rFonts w:asciiTheme="minorHAnsi" w:hAnsiTheme="minorHAnsi" w:cstheme="minorHAnsi"/>
          <w:lang w:val="en-SG"/>
        </w:rPr>
      </w:pPr>
      <w:r w:rsidRPr="0075557E">
        <w:rPr>
          <w:rFonts w:asciiTheme="minorHAnsi" w:hAnsiTheme="minorHAnsi" w:cstheme="minorHAnsi"/>
          <w:lang w:val="en-SG"/>
        </w:rPr>
        <w:t>Testing Schedule</w:t>
      </w:r>
    </w:p>
    <w:p w:rsidR="008E7C30" w:rsidRPr="0075557E" w:rsidRDefault="008E7C30" w:rsidP="008C7422">
      <w:pPr>
        <w:rPr>
          <w:rFonts w:asciiTheme="minorHAnsi" w:hAnsiTheme="minorHAnsi" w:cstheme="minorHAnsi"/>
          <w:lang w:val="en-SG"/>
        </w:rPr>
      </w:pPr>
    </w:p>
    <w:tbl>
      <w:tblPr>
        <w:tblW w:w="928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855"/>
        <w:gridCol w:w="3470"/>
        <w:gridCol w:w="1276"/>
        <w:gridCol w:w="3685"/>
      </w:tblGrid>
      <w:tr w:rsidR="009C5A83" w:rsidRPr="0075557E" w:rsidTr="008D343E">
        <w:trPr>
          <w:trHeight w:val="480"/>
        </w:trPr>
        <w:tc>
          <w:tcPr>
            <w:tcW w:w="855" w:type="dxa"/>
            <w:tcBorders>
              <w:top w:val="single" w:sz="8" w:space="0" w:color="000000"/>
              <w:left w:val="single" w:sz="8" w:space="0" w:color="000000"/>
              <w:bottom w:val="single" w:sz="8" w:space="0" w:color="000000"/>
              <w:right w:val="single" w:sz="8" w:space="0" w:color="0072C6"/>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proofErr w:type="spellStart"/>
            <w:r w:rsidRPr="0075557E">
              <w:rPr>
                <w:rFonts w:asciiTheme="minorHAnsi" w:hAnsiTheme="minorHAnsi" w:cstheme="minorHAnsi"/>
                <w:lang w:val="en-SG"/>
              </w:rPr>
              <w:t>Iter</w:t>
            </w:r>
            <w:proofErr w:type="spellEnd"/>
          </w:p>
        </w:tc>
        <w:tc>
          <w:tcPr>
            <w:tcW w:w="3470" w:type="dxa"/>
            <w:tcBorders>
              <w:top w:val="single" w:sz="8" w:space="0" w:color="0072C6"/>
              <w:left w:val="single" w:sz="8" w:space="0" w:color="0072C6"/>
              <w:bottom w:val="single" w:sz="8" w:space="0" w:color="0072C6"/>
              <w:right w:val="single" w:sz="8" w:space="0" w:color="0072C6"/>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Functionalities</w:t>
            </w:r>
          </w:p>
        </w:tc>
        <w:tc>
          <w:tcPr>
            <w:tcW w:w="1276" w:type="dxa"/>
            <w:tcBorders>
              <w:top w:val="single" w:sz="8" w:space="0" w:color="000000"/>
              <w:left w:val="single" w:sz="8" w:space="0" w:color="0072C6"/>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Plan date</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Pass/Fail criteria</w:t>
            </w:r>
          </w:p>
        </w:tc>
      </w:tr>
      <w:tr w:rsidR="009C5A83" w:rsidRPr="0075557E" w:rsidTr="008D343E">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Login (student)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9/25/2019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Password and User ID validation</w:t>
            </w:r>
          </w:p>
        </w:tc>
      </w:tr>
      <w:tr w:rsidR="009C5A83" w:rsidRPr="0075557E" w:rsidTr="008D343E">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Bid for section (UI) for round 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10/1/2019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Validate in UI: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 insufficient </w:t>
            </w:r>
            <w:proofErr w:type="spellStart"/>
            <w:r w:rsidRPr="0075557E">
              <w:rPr>
                <w:rFonts w:asciiTheme="minorHAnsi" w:hAnsiTheme="minorHAnsi" w:cstheme="minorHAnsi"/>
                <w:lang w:val="en-SG"/>
              </w:rPr>
              <w:t>edollar</w:t>
            </w:r>
            <w:proofErr w:type="spellEnd"/>
            <w:r w:rsidRPr="0075557E">
              <w:rPr>
                <w:rFonts w:asciiTheme="minorHAnsi" w:hAnsiTheme="minorHAnsi" w:cstheme="minorHAnsi"/>
                <w:lang w:val="en-SG"/>
              </w:rPr>
              <w:t xml:space="preserve"> for bid amount;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2. class timetable and exam timetable clash;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3. incomplete prerequisites;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lastRenderedPageBreak/>
              <w:t xml:space="preserve">4. course completed;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5. section limit reached;</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6. not own school;</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7. no vacancy;</w:t>
            </w:r>
          </w:p>
        </w:tc>
      </w:tr>
      <w:tr w:rsidR="009C5A83" w:rsidRPr="0075557E" w:rsidTr="008D343E">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lastRenderedPageBreak/>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Drop a Bid (UI)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10/5/2019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Common validation; logical validations ;</w:t>
            </w:r>
          </w:p>
        </w:tc>
      </w:tr>
      <w:tr w:rsidR="009C5A83" w:rsidRPr="0075557E" w:rsidTr="008D343E">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Login</w:t>
            </w:r>
            <w:r w:rsidR="0075557E">
              <w:rPr>
                <w:rFonts w:asciiTheme="minorHAnsi" w:hAnsiTheme="minorHAnsi" w:cstheme="minorHAnsi"/>
                <w:lang w:val="en-SG"/>
              </w:rPr>
              <w:t xml:space="preserve"> </w:t>
            </w:r>
            <w:r w:rsidRPr="0075557E">
              <w:rPr>
                <w:rFonts w:asciiTheme="minorHAnsi" w:hAnsiTheme="minorHAnsi" w:cstheme="minorHAnsi"/>
                <w:lang w:val="en-SG"/>
              </w:rPr>
              <w:t>(Admin)</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9/25/2019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Password and Admin ID validation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Starting and clearing logic for round 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10/5/2019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logic validation, sorting , UI</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View Bidding results (UI) for round 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Info updated can correspond with update a bid</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2</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Bootstrap with validation (UI)</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9/29/2019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Common validation; number of rows are loaded and correct error messages</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3</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Bid for section with real-time information for round 2 (UI)</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10/14/2019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Validate in UI: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 insufficient </w:t>
            </w:r>
            <w:proofErr w:type="spellStart"/>
            <w:r w:rsidRPr="0075557E">
              <w:rPr>
                <w:rFonts w:asciiTheme="minorHAnsi" w:hAnsiTheme="minorHAnsi" w:cstheme="minorHAnsi"/>
                <w:lang w:val="en-SG"/>
              </w:rPr>
              <w:t>edollar</w:t>
            </w:r>
            <w:proofErr w:type="spellEnd"/>
            <w:r w:rsidRPr="0075557E">
              <w:rPr>
                <w:rFonts w:asciiTheme="minorHAnsi" w:hAnsiTheme="minorHAnsi" w:cstheme="minorHAnsi"/>
                <w:lang w:val="en-SG"/>
              </w:rPr>
              <w:t xml:space="preserve"> for bid amount;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2. class timetable and exam timetable clash;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3. incomplete prerequisites;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4. course completed; </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5. section limit reached;</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6. not own school;</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7. no vacancy;</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8. minimum bid amount</w:t>
            </w:r>
          </w:p>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9. real-time status for the bid</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3</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Starting and clearing logic for round 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10/16/2019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logic validation, sorting , UI</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3</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Authenticate web service </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10/10/2019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Bootstrap web services</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10/17/2019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load data correctly or give correct error message and in correct order; validate token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Start round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10/18/2019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start round successfully</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Stop round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10/18/2019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stop a round successfully</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Update Bid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10/21/2019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validate logic; bid update successfully</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Delete Bid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logic validation; bid delete successfully</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lastRenderedPageBreak/>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Drop section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logic validation; section delete successfully</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Dump (user)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10/29/2019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token validation, logic validation, </w:t>
            </w:r>
            <w:proofErr w:type="spellStart"/>
            <w:r w:rsidRPr="0075557E">
              <w:rPr>
                <w:rFonts w:asciiTheme="minorHAnsi" w:hAnsiTheme="minorHAnsi" w:cstheme="minorHAnsi"/>
                <w:lang w:val="en-SG"/>
              </w:rPr>
              <w:t>userid</w:t>
            </w:r>
            <w:proofErr w:type="spellEnd"/>
            <w:r w:rsidRPr="0075557E">
              <w:rPr>
                <w:rFonts w:asciiTheme="minorHAnsi" w:hAnsiTheme="minorHAnsi" w:cstheme="minorHAnsi"/>
                <w:lang w:val="en-SG"/>
              </w:rPr>
              <w:t xml:space="preserve"> validation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Dump(bid)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10/20/2019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course info check; token validation; logic validation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Dump(section)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10/29/2019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section info che</w:t>
            </w:r>
            <w:bookmarkStart w:id="0" w:name="_GoBack"/>
            <w:bookmarkEnd w:id="0"/>
            <w:r w:rsidRPr="0075557E">
              <w:rPr>
                <w:rFonts w:asciiTheme="minorHAnsi" w:hAnsiTheme="minorHAnsi" w:cstheme="minorHAnsi"/>
                <w:lang w:val="en-SG"/>
              </w:rPr>
              <w:t>ck; token validation; logic validation</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4</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Dump table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10/31/2019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dump correct information for each table</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5</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Bid status web service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11/15/2019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token validation; bid status info check</w:t>
            </w:r>
          </w:p>
        </w:tc>
      </w:tr>
      <w:tr w:rsidR="009C5A83" w:rsidRPr="0075557E" w:rsidTr="008D343E">
        <w:trPr>
          <w:trHeight w:val="460"/>
        </w:trPr>
        <w:tc>
          <w:tcPr>
            <w:tcW w:w="8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5</w:t>
            </w:r>
          </w:p>
        </w:tc>
        <w:tc>
          <w:tcPr>
            <w:tcW w:w="34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Extra functionalities (course filter / class timetable / exam timetable)(UI)</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11/15/2019</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9C5A83" w:rsidRPr="0075557E" w:rsidRDefault="009C5A83">
            <w:pPr>
              <w:widowControl w:val="0"/>
              <w:rPr>
                <w:rFonts w:asciiTheme="minorHAnsi" w:hAnsiTheme="minorHAnsi" w:cstheme="minorHAnsi"/>
                <w:lang w:val="en-SG"/>
              </w:rPr>
            </w:pPr>
            <w:r w:rsidRPr="0075557E">
              <w:rPr>
                <w:rFonts w:asciiTheme="minorHAnsi" w:hAnsiTheme="minorHAnsi" w:cstheme="minorHAnsi"/>
                <w:lang w:val="en-SG"/>
              </w:rPr>
              <w:t xml:space="preserve">class time display in correct time slot; exam time display; </w:t>
            </w:r>
          </w:p>
        </w:tc>
      </w:tr>
    </w:tbl>
    <w:p w:rsidR="009C5A83" w:rsidRPr="0075557E" w:rsidRDefault="009C5A83" w:rsidP="00116CC2">
      <w:pPr>
        <w:rPr>
          <w:rFonts w:asciiTheme="minorHAnsi" w:hAnsiTheme="minorHAnsi" w:cstheme="minorHAnsi"/>
          <w:lang w:val="en-SG"/>
        </w:rPr>
      </w:pPr>
    </w:p>
    <w:sectPr w:rsidR="009C5A83" w:rsidRPr="00755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ADE"/>
    <w:multiLevelType w:val="hybridMultilevel"/>
    <w:tmpl w:val="825A5B7A"/>
    <w:lvl w:ilvl="0" w:tplc="48090001">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81"/>
    <w:rsid w:val="00116CC2"/>
    <w:rsid w:val="002B1D37"/>
    <w:rsid w:val="002E53F0"/>
    <w:rsid w:val="0075557E"/>
    <w:rsid w:val="00820810"/>
    <w:rsid w:val="008C7422"/>
    <w:rsid w:val="008D343E"/>
    <w:rsid w:val="008E7C30"/>
    <w:rsid w:val="009C5A83"/>
    <w:rsid w:val="00C66BE0"/>
    <w:rsid w:val="00D17281"/>
    <w:rsid w:val="00F013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7C04"/>
  <w15:chartTrackingRefBased/>
  <w15:docId w15:val="{D172E18F-FB2F-46EF-92CF-9833FF33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81"/>
    <w:pPr>
      <w:spacing w:after="0" w:line="240" w:lineRule="auto"/>
    </w:pPr>
    <w:rPr>
      <w:rFonts w:ascii="Times New Roman" w:eastAsia="Times New Roman" w:hAnsi="Times New Roman" w:cs="Times New Roman"/>
      <w:szCs w:val="24"/>
      <w:lang w:val="en-US" w:eastAsia="en-US"/>
    </w:rPr>
  </w:style>
  <w:style w:type="paragraph" w:styleId="Heading1">
    <w:name w:val="heading 1"/>
    <w:basedOn w:val="Normal"/>
    <w:next w:val="Normal"/>
    <w:link w:val="Heading1Char"/>
    <w:uiPriority w:val="9"/>
    <w:qFormat/>
    <w:rsid w:val="00D17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3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CC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81"/>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D17281"/>
    <w:pPr>
      <w:ind w:left="720"/>
      <w:contextualSpacing/>
    </w:pPr>
  </w:style>
  <w:style w:type="character" w:customStyle="1" w:styleId="Heading2Char">
    <w:name w:val="Heading 2 Char"/>
    <w:basedOn w:val="DefaultParagraphFont"/>
    <w:link w:val="Heading2"/>
    <w:uiPriority w:val="9"/>
    <w:rsid w:val="00F01358"/>
    <w:rPr>
      <w:rFonts w:asciiTheme="majorHAnsi" w:eastAsiaTheme="majorEastAsia" w:hAnsiTheme="majorHAnsi" w:cstheme="majorBidi"/>
      <w:color w:val="2F5496" w:themeColor="accent1" w:themeShade="BF"/>
      <w:sz w:val="26"/>
      <w:szCs w:val="26"/>
      <w:lang w:val="en-US" w:eastAsia="en-US"/>
    </w:rPr>
  </w:style>
  <w:style w:type="character" w:styleId="Hyperlink">
    <w:name w:val="Hyperlink"/>
    <w:basedOn w:val="DefaultParagraphFont"/>
    <w:uiPriority w:val="99"/>
    <w:unhideWhenUsed/>
    <w:rsid w:val="00F01358"/>
    <w:rPr>
      <w:color w:val="0563C1" w:themeColor="hyperlink"/>
      <w:u w:val="single"/>
    </w:rPr>
  </w:style>
  <w:style w:type="character" w:styleId="UnresolvedMention">
    <w:name w:val="Unresolved Mention"/>
    <w:basedOn w:val="DefaultParagraphFont"/>
    <w:uiPriority w:val="99"/>
    <w:semiHidden/>
    <w:unhideWhenUsed/>
    <w:rsid w:val="00F01358"/>
    <w:rPr>
      <w:color w:val="605E5C"/>
      <w:shd w:val="clear" w:color="auto" w:fill="E1DFDD"/>
    </w:rPr>
  </w:style>
  <w:style w:type="table" w:styleId="TableGrid">
    <w:name w:val="Table Grid"/>
    <w:basedOn w:val="TableNormal"/>
    <w:uiPriority w:val="39"/>
    <w:rsid w:val="008C7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6CC2"/>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140">
      <w:bodyDiv w:val="1"/>
      <w:marLeft w:val="0"/>
      <w:marRight w:val="0"/>
      <w:marTop w:val="0"/>
      <w:marBottom w:val="0"/>
      <w:divBdr>
        <w:top w:val="none" w:sz="0" w:space="0" w:color="auto"/>
        <w:left w:val="none" w:sz="0" w:space="0" w:color="auto"/>
        <w:bottom w:val="none" w:sz="0" w:space="0" w:color="auto"/>
        <w:right w:val="none" w:sz="0" w:space="0" w:color="auto"/>
      </w:divBdr>
    </w:div>
    <w:div w:id="1186866200">
      <w:bodyDiv w:val="1"/>
      <w:marLeft w:val="0"/>
      <w:marRight w:val="0"/>
      <w:marTop w:val="0"/>
      <w:marBottom w:val="0"/>
      <w:divBdr>
        <w:top w:val="none" w:sz="0" w:space="0" w:color="auto"/>
        <w:left w:val="none" w:sz="0" w:space="0" w:color="auto"/>
        <w:bottom w:val="none" w:sz="0" w:space="0" w:color="auto"/>
        <w:right w:val="none" w:sz="0" w:space="0" w:color="auto"/>
      </w:divBdr>
    </w:div>
    <w:div w:id="1428191782">
      <w:bodyDiv w:val="1"/>
      <w:marLeft w:val="0"/>
      <w:marRight w:val="0"/>
      <w:marTop w:val="0"/>
      <w:marBottom w:val="0"/>
      <w:divBdr>
        <w:top w:val="none" w:sz="0" w:space="0" w:color="auto"/>
        <w:left w:val="none" w:sz="0" w:space="0" w:color="auto"/>
        <w:bottom w:val="none" w:sz="0" w:space="0" w:color="auto"/>
        <w:right w:val="none" w:sz="0" w:space="0" w:color="auto"/>
      </w:divBdr>
    </w:div>
    <w:div w:id="18324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mu.edu.sg/is212/Project" TargetMode="External"/><Relationship Id="rId5" Type="http://schemas.openxmlformats.org/officeDocument/2006/relationships/hyperlink" Target="https://wiki.smu.edu.sg/is212/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Zheng Yang</dc:creator>
  <cp:keywords/>
  <dc:description/>
  <cp:lastModifiedBy>SEBASTIAN HONG KAI XUAN</cp:lastModifiedBy>
  <cp:revision>4</cp:revision>
  <dcterms:created xsi:type="dcterms:W3CDTF">2019-11-17T06:15:00Z</dcterms:created>
  <dcterms:modified xsi:type="dcterms:W3CDTF">2019-11-17T10:27:00Z</dcterms:modified>
</cp:coreProperties>
</file>