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65368" w:rsidRDefault="00000000">
      <w:pPr>
        <w:spacing w:before="300" w:after="160"/>
        <w:rPr>
          <w:rFonts w:ascii="Times New Roman" w:eastAsia="Times New Roman" w:hAnsi="Times New Roman" w:cs="Times New Roman"/>
          <w:b/>
          <w:sz w:val="25"/>
          <w:szCs w:val="25"/>
        </w:rPr>
      </w:pPr>
      <w:r>
        <w:rPr>
          <w:rFonts w:ascii="Times New Roman" w:eastAsia="Times New Roman" w:hAnsi="Times New Roman" w:cs="Times New Roman"/>
          <w:b/>
          <w:sz w:val="25"/>
          <w:szCs w:val="25"/>
        </w:rPr>
        <w:t>Darstellung des Problemraums</w:t>
      </w:r>
    </w:p>
    <w:p w14:paraId="00000002" w14:textId="77777777" w:rsidR="00465368" w:rsidRDefault="00000000">
      <w:pPr>
        <w:numPr>
          <w:ilvl w:val="0"/>
          <w:numId w:val="1"/>
        </w:numPr>
        <w:spacing w:before="240"/>
        <w:rPr>
          <w:color w:val="999999"/>
        </w:rPr>
      </w:pPr>
      <w:r>
        <w:rPr>
          <w:color w:val="999999"/>
          <w:sz w:val="21"/>
          <w:szCs w:val="21"/>
        </w:rPr>
        <w:t>„Was soll warum behandelt werden?“</w:t>
      </w:r>
    </w:p>
    <w:p w14:paraId="00000003" w14:textId="77777777" w:rsidR="00465368" w:rsidRDefault="00000000">
      <w:pPr>
        <w:numPr>
          <w:ilvl w:val="0"/>
          <w:numId w:val="1"/>
        </w:numPr>
        <w:rPr>
          <w:color w:val="999999"/>
        </w:rPr>
      </w:pPr>
      <w:r>
        <w:rPr>
          <w:color w:val="999999"/>
          <w:sz w:val="21"/>
          <w:szCs w:val="21"/>
        </w:rPr>
        <w:t>Beschreibung z.B. textuell und/oder durch ein Domänenmodell möglich</w:t>
      </w:r>
    </w:p>
    <w:p w14:paraId="00000004" w14:textId="77777777" w:rsidR="00465368" w:rsidRDefault="00000000">
      <w:pPr>
        <w:numPr>
          <w:ilvl w:val="0"/>
          <w:numId w:val="1"/>
        </w:numPr>
        <w:spacing w:after="240"/>
        <w:rPr>
          <w:color w:val="999999"/>
        </w:rPr>
      </w:pPr>
      <w:r>
        <w:rPr>
          <w:color w:val="999999"/>
          <w:sz w:val="21"/>
          <w:szCs w:val="21"/>
        </w:rPr>
        <w:t>Existenz und Beschreibung des Problemraums werden durch Quellen belegt</w:t>
      </w:r>
    </w:p>
    <w:p w14:paraId="00000005" w14:textId="3F4CB76C" w:rsidR="00465368" w:rsidRDefault="00000000">
      <w:pPr>
        <w:spacing w:before="240" w:after="240"/>
        <w:rPr>
          <w:sz w:val="21"/>
          <w:szCs w:val="21"/>
        </w:rPr>
      </w:pPr>
      <w:r>
        <w:rPr>
          <w:sz w:val="21"/>
          <w:szCs w:val="21"/>
        </w:rPr>
        <w:t xml:space="preserve">Heutzutage gibt es wenig Möglichkeiten, digital mit alten Karten von Städten zu interagieren. Falls solche Karten vorliegen, ist es jedoch meist nur ein Bild und dem Nutzer ist es meist nicht möglich genau zu erkennen, was geschichtlich bedeutende Orte oder Gebäude auf der Karte sind. Des Weiteren ist es auch schwer nachzuvollziehen, wie sich diese Orte bzw. Gebäude im Verlauf der Zeit verändert haben, so ist es für einen geschichtsinteressierten Menschen </w:t>
      </w:r>
      <w:r w:rsidR="0049584B">
        <w:rPr>
          <w:sz w:val="21"/>
          <w:szCs w:val="21"/>
        </w:rPr>
        <w:t>schwierig, anhand</w:t>
      </w:r>
      <w:r>
        <w:rPr>
          <w:sz w:val="21"/>
          <w:szCs w:val="21"/>
        </w:rPr>
        <w:t xml:space="preserve"> alter Karten sich selbst Wissen anzueignen oder zu erweitern.</w:t>
      </w:r>
    </w:p>
    <w:p w14:paraId="00000006" w14:textId="77777777" w:rsidR="00465368" w:rsidRDefault="00465368">
      <w:pPr>
        <w:spacing w:before="240" w:after="240"/>
        <w:rPr>
          <w:sz w:val="21"/>
          <w:szCs w:val="21"/>
        </w:rPr>
      </w:pPr>
    </w:p>
    <w:p w14:paraId="00000007" w14:textId="77777777" w:rsidR="00465368" w:rsidRDefault="00000000">
      <w:pPr>
        <w:spacing w:before="300" w:after="160"/>
        <w:rPr>
          <w:rFonts w:ascii="Times New Roman" w:eastAsia="Times New Roman" w:hAnsi="Times New Roman" w:cs="Times New Roman"/>
          <w:b/>
          <w:sz w:val="25"/>
          <w:szCs w:val="25"/>
        </w:rPr>
      </w:pPr>
      <w:r>
        <w:rPr>
          <w:rFonts w:ascii="Times New Roman" w:eastAsia="Times New Roman" w:hAnsi="Times New Roman" w:cs="Times New Roman"/>
          <w:b/>
          <w:sz w:val="25"/>
          <w:szCs w:val="25"/>
        </w:rPr>
        <w:t>Zielsetzung / Vision</w:t>
      </w:r>
    </w:p>
    <w:p w14:paraId="00000008" w14:textId="77777777" w:rsidR="00465368" w:rsidRDefault="00000000">
      <w:pPr>
        <w:numPr>
          <w:ilvl w:val="0"/>
          <w:numId w:val="3"/>
        </w:numPr>
        <w:spacing w:before="240"/>
        <w:rPr>
          <w:color w:val="999999"/>
        </w:rPr>
      </w:pPr>
      <w:r>
        <w:rPr>
          <w:color w:val="999999"/>
          <w:sz w:val="21"/>
          <w:szCs w:val="21"/>
        </w:rPr>
        <w:t>„Welchen Mehrwert bringt das Projekt und wie erreiche ich diesen?“</w:t>
      </w:r>
    </w:p>
    <w:p w14:paraId="00000009" w14:textId="77777777" w:rsidR="00465368" w:rsidRDefault="00000000">
      <w:pPr>
        <w:numPr>
          <w:ilvl w:val="0"/>
          <w:numId w:val="3"/>
        </w:numPr>
        <w:rPr>
          <w:color w:val="999999"/>
        </w:rPr>
      </w:pPr>
      <w:r>
        <w:rPr>
          <w:color w:val="999999"/>
          <w:sz w:val="21"/>
          <w:szCs w:val="21"/>
        </w:rPr>
        <w:t>Die Vision ist in der Regel technologieunabhängig; außer sie sind aus dem Problemraum heraus begründet</w:t>
      </w:r>
    </w:p>
    <w:p w14:paraId="0000000A" w14:textId="77777777" w:rsidR="00465368" w:rsidRDefault="00000000">
      <w:pPr>
        <w:numPr>
          <w:ilvl w:val="0"/>
          <w:numId w:val="3"/>
        </w:numPr>
        <w:spacing w:after="240"/>
        <w:rPr>
          <w:color w:val="999999"/>
        </w:rPr>
      </w:pPr>
      <w:r>
        <w:rPr>
          <w:color w:val="999999"/>
          <w:sz w:val="21"/>
          <w:szCs w:val="21"/>
        </w:rPr>
        <w:t xml:space="preserve">Wird als Grundlage für die Evaluation </w:t>
      </w:r>
      <w:proofErr w:type="gramStart"/>
      <w:r>
        <w:rPr>
          <w:color w:val="999999"/>
          <w:sz w:val="21"/>
          <w:szCs w:val="21"/>
        </w:rPr>
        <w:t>/  Einschätzung</w:t>
      </w:r>
      <w:proofErr w:type="gramEnd"/>
      <w:r>
        <w:rPr>
          <w:color w:val="999999"/>
          <w:sz w:val="21"/>
          <w:szCs w:val="21"/>
        </w:rPr>
        <w:t xml:space="preserve"> der Zielerreichung genutzt</w:t>
      </w:r>
    </w:p>
    <w:p w14:paraId="0000000B" w14:textId="77777777" w:rsidR="00465368" w:rsidRDefault="00000000">
      <w:pPr>
        <w:spacing w:before="240" w:after="240"/>
        <w:rPr>
          <w:sz w:val="21"/>
          <w:szCs w:val="21"/>
        </w:rPr>
      </w:pPr>
      <w:r>
        <w:rPr>
          <w:sz w:val="21"/>
          <w:szCs w:val="21"/>
        </w:rPr>
        <w:t>Idee ist es nun, dem Nutzer eine Möglichkeit zu schaffen, sich geschichtliches Wissen über bestimmte Orte und den darin verbundenen Gebäuden anzueignen und das erworbene Wissen zu verfestigen. Dies soll erfolgen, indem man eine alte Karte virtuell ablaufen kann und bei bestimmten bedeutenden Punkten sich entsprechende Informationen durchlesen kann. Auch soll man von der jeweiligen alten Karte einen Vergleich zu einer neuen Karte sehen können (?).</w:t>
      </w:r>
    </w:p>
    <w:p w14:paraId="0000000C" w14:textId="77777777" w:rsidR="00465368" w:rsidRDefault="00000000">
      <w:pPr>
        <w:spacing w:before="240" w:after="240"/>
        <w:rPr>
          <w:sz w:val="21"/>
          <w:szCs w:val="21"/>
        </w:rPr>
      </w:pPr>
      <w:r>
        <w:rPr>
          <w:sz w:val="21"/>
          <w:szCs w:val="21"/>
        </w:rPr>
        <w:t>Nachdem man eine Karte erkundet hat, soll man das Gelernte in Form eines Quiz (?) wiedergeben können.</w:t>
      </w:r>
    </w:p>
    <w:p w14:paraId="0000000D" w14:textId="77777777" w:rsidR="00465368" w:rsidRDefault="00465368">
      <w:pPr>
        <w:spacing w:before="240" w:after="240"/>
        <w:rPr>
          <w:sz w:val="21"/>
          <w:szCs w:val="21"/>
        </w:rPr>
      </w:pPr>
    </w:p>
    <w:p w14:paraId="0000000E" w14:textId="77777777" w:rsidR="00465368" w:rsidRDefault="00000000">
      <w:pPr>
        <w:spacing w:before="300" w:after="160"/>
        <w:rPr>
          <w:rFonts w:ascii="Times New Roman" w:eastAsia="Times New Roman" w:hAnsi="Times New Roman" w:cs="Times New Roman"/>
          <w:b/>
          <w:sz w:val="25"/>
          <w:szCs w:val="25"/>
        </w:rPr>
      </w:pPr>
      <w:r>
        <w:rPr>
          <w:rFonts w:ascii="Times New Roman" w:eastAsia="Times New Roman" w:hAnsi="Times New Roman" w:cs="Times New Roman"/>
          <w:b/>
          <w:sz w:val="25"/>
          <w:szCs w:val="25"/>
        </w:rPr>
        <w:t>Relevanz</w:t>
      </w:r>
    </w:p>
    <w:p w14:paraId="0000000F" w14:textId="77777777" w:rsidR="00465368" w:rsidRDefault="00000000">
      <w:pPr>
        <w:numPr>
          <w:ilvl w:val="0"/>
          <w:numId w:val="2"/>
        </w:numPr>
        <w:spacing w:before="240"/>
        <w:rPr>
          <w:color w:val="999999"/>
        </w:rPr>
      </w:pPr>
      <w:r>
        <w:rPr>
          <w:color w:val="999999"/>
          <w:sz w:val="21"/>
          <w:szCs w:val="21"/>
        </w:rPr>
        <w:t>"Inwiefern ist die Adressierung dieser bestimmten Problemstellung mittels dieser bestimmen Zielsetzung relevant?"</w:t>
      </w:r>
    </w:p>
    <w:p w14:paraId="00000010" w14:textId="77777777" w:rsidR="00465368" w:rsidRDefault="00000000">
      <w:pPr>
        <w:numPr>
          <w:ilvl w:val="0"/>
          <w:numId w:val="2"/>
        </w:numPr>
        <w:rPr>
          <w:color w:val="999999"/>
        </w:rPr>
      </w:pPr>
      <w:r>
        <w:rPr>
          <w:color w:val="999999"/>
          <w:sz w:val="21"/>
          <w:szCs w:val="21"/>
        </w:rPr>
        <w:t>Es gibt verschiedene Dimensionen, in welche sich die Relevanz ausprägen kann:</w:t>
      </w:r>
    </w:p>
    <w:p w14:paraId="00000011" w14:textId="77777777" w:rsidR="00465368" w:rsidRDefault="00000000">
      <w:pPr>
        <w:numPr>
          <w:ilvl w:val="1"/>
          <w:numId w:val="2"/>
        </w:numPr>
        <w:rPr>
          <w:color w:val="999999"/>
        </w:rPr>
      </w:pPr>
      <w:r>
        <w:rPr>
          <w:b/>
          <w:color w:val="999999"/>
          <w:sz w:val="21"/>
          <w:szCs w:val="21"/>
        </w:rPr>
        <w:t>gesellschaftliche</w:t>
      </w:r>
      <w:r>
        <w:rPr>
          <w:color w:val="999999"/>
          <w:sz w:val="21"/>
          <w:szCs w:val="21"/>
        </w:rPr>
        <w:t xml:space="preserve"> Relevanz: trägt zur öko-sozialen Transformation bei</w:t>
      </w:r>
    </w:p>
    <w:p w14:paraId="00000012" w14:textId="77777777" w:rsidR="00465368" w:rsidRDefault="00000000">
      <w:pPr>
        <w:numPr>
          <w:ilvl w:val="1"/>
          <w:numId w:val="2"/>
        </w:numPr>
        <w:rPr>
          <w:color w:val="999999"/>
        </w:rPr>
      </w:pPr>
      <w:r>
        <w:rPr>
          <w:b/>
          <w:color w:val="999999"/>
          <w:sz w:val="21"/>
          <w:szCs w:val="21"/>
        </w:rPr>
        <w:t xml:space="preserve">wissenschaftliche </w:t>
      </w:r>
      <w:r>
        <w:rPr>
          <w:color w:val="999999"/>
          <w:sz w:val="21"/>
          <w:szCs w:val="21"/>
        </w:rPr>
        <w:t>Relevanz: bringt einen wissens-orientierten Mehrwert</w:t>
      </w:r>
    </w:p>
    <w:p w14:paraId="00000013" w14:textId="77777777" w:rsidR="00465368" w:rsidRDefault="00000000">
      <w:pPr>
        <w:numPr>
          <w:ilvl w:val="1"/>
          <w:numId w:val="2"/>
        </w:numPr>
        <w:rPr>
          <w:color w:val="999999"/>
        </w:rPr>
      </w:pPr>
      <w:r>
        <w:rPr>
          <w:b/>
          <w:color w:val="999999"/>
          <w:sz w:val="21"/>
          <w:szCs w:val="21"/>
        </w:rPr>
        <w:t>wirtschaftliche</w:t>
      </w:r>
      <w:r>
        <w:rPr>
          <w:color w:val="999999"/>
          <w:sz w:val="21"/>
          <w:szCs w:val="21"/>
        </w:rPr>
        <w:t xml:space="preserve"> Relevanz: z.B. schließt eine Marktlücke, unterstützt innovative Geschäftsmodelle, …</w:t>
      </w:r>
    </w:p>
    <w:p w14:paraId="00000014" w14:textId="77777777" w:rsidR="00465368" w:rsidRDefault="00000000">
      <w:pPr>
        <w:numPr>
          <w:ilvl w:val="0"/>
          <w:numId w:val="2"/>
        </w:numPr>
        <w:spacing w:after="240"/>
        <w:rPr>
          <w:color w:val="999999"/>
        </w:rPr>
      </w:pPr>
      <w:r>
        <w:rPr>
          <w:color w:val="999999"/>
          <w:sz w:val="21"/>
          <w:szCs w:val="21"/>
        </w:rPr>
        <w:t xml:space="preserve">Es ist von </w:t>
      </w:r>
      <w:proofErr w:type="gramStart"/>
      <w:r>
        <w:rPr>
          <w:color w:val="999999"/>
          <w:sz w:val="21"/>
          <w:szCs w:val="21"/>
        </w:rPr>
        <w:t>Vorteil</w:t>
      </w:r>
      <w:proofErr w:type="gramEnd"/>
      <w:r>
        <w:rPr>
          <w:color w:val="999999"/>
          <w:sz w:val="21"/>
          <w:szCs w:val="21"/>
        </w:rPr>
        <w:t xml:space="preserve"> wenn ein Projekt mehrfach relevant ist</w:t>
      </w:r>
    </w:p>
    <w:p w14:paraId="00000015" w14:textId="77777777" w:rsidR="00465368" w:rsidRDefault="00465368">
      <w:pPr>
        <w:spacing w:before="240" w:after="240"/>
        <w:rPr>
          <w:color w:val="999999"/>
          <w:sz w:val="21"/>
          <w:szCs w:val="21"/>
        </w:rPr>
      </w:pPr>
    </w:p>
    <w:p w14:paraId="00000016" w14:textId="77777777" w:rsidR="00465368" w:rsidRDefault="00000000">
      <w:pPr>
        <w:spacing w:before="240" w:after="240"/>
        <w:rPr>
          <w:sz w:val="21"/>
          <w:szCs w:val="21"/>
        </w:rPr>
      </w:pPr>
      <w:r>
        <w:rPr>
          <w:sz w:val="21"/>
          <w:szCs w:val="21"/>
        </w:rPr>
        <w:t>Relevanz, weil keine vergleichbare Plattform besteht (?).</w:t>
      </w:r>
    </w:p>
    <w:p w14:paraId="00000017" w14:textId="77777777" w:rsidR="00465368" w:rsidRDefault="00000000">
      <w:pPr>
        <w:spacing w:before="240" w:after="240"/>
        <w:rPr>
          <w:sz w:val="21"/>
          <w:szCs w:val="21"/>
        </w:rPr>
      </w:pPr>
      <w:r>
        <w:rPr>
          <w:sz w:val="21"/>
          <w:szCs w:val="21"/>
        </w:rPr>
        <w:t>Tourismus (vielleicht in Gummersbach, dann auch wirtschaftlich vielleicht relevant)</w:t>
      </w:r>
    </w:p>
    <w:p w14:paraId="00000018" w14:textId="77777777" w:rsidR="00465368" w:rsidRDefault="00465368">
      <w:pPr>
        <w:spacing w:before="240" w:after="240"/>
        <w:rPr>
          <w:sz w:val="21"/>
          <w:szCs w:val="21"/>
        </w:rPr>
      </w:pPr>
    </w:p>
    <w:p w14:paraId="00000019" w14:textId="77777777" w:rsidR="00465368" w:rsidRDefault="00465368">
      <w:pPr>
        <w:rPr>
          <w:color w:val="999999"/>
        </w:rPr>
      </w:pPr>
    </w:p>
    <w:sectPr w:rsidR="0046536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22959"/>
    <w:multiLevelType w:val="multilevel"/>
    <w:tmpl w:val="D2D83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26441D"/>
    <w:multiLevelType w:val="multilevel"/>
    <w:tmpl w:val="96ACE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E8475B"/>
    <w:multiLevelType w:val="multilevel"/>
    <w:tmpl w:val="63F42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5981871">
    <w:abstractNumId w:val="2"/>
  </w:num>
  <w:num w:numId="2" w16cid:durableId="358512858">
    <w:abstractNumId w:val="1"/>
  </w:num>
  <w:num w:numId="3" w16cid:durableId="762998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368"/>
    <w:rsid w:val="00465368"/>
    <w:rsid w:val="004958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E07414-8B63-4FF3-AB8C-BB9E2EF8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1912</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zimmer</cp:lastModifiedBy>
  <cp:revision>2</cp:revision>
  <dcterms:created xsi:type="dcterms:W3CDTF">2022-10-30T14:51:00Z</dcterms:created>
  <dcterms:modified xsi:type="dcterms:W3CDTF">2022-10-30T14:56:00Z</dcterms:modified>
</cp:coreProperties>
</file>