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2879" w:rsidRDefault="00ED2879" w:rsidP="00ED2879">
      <w:pPr>
        <w:jc w:val="center"/>
        <w:rPr>
          <w:b/>
          <w:sz w:val="32"/>
          <w:lang w:val="en-US"/>
        </w:rPr>
      </w:pPr>
      <w:r w:rsidRPr="005E03E9">
        <w:rPr>
          <w:b/>
          <w:sz w:val="32"/>
          <w:lang w:val="en-US"/>
        </w:rPr>
        <w:t xml:space="preserve">Software Design Document (SDD) </w:t>
      </w:r>
    </w:p>
    <w:p w:rsidR="00ED2879" w:rsidRPr="00CA2FCF" w:rsidRDefault="00ED2879" w:rsidP="00ED2879">
      <w:pPr>
        <w:pStyle w:val="Ttulo1"/>
        <w:shd w:val="clear" w:color="auto" w:fill="FFFFFF"/>
        <w:spacing w:before="0" w:after="0"/>
        <w:jc w:val="center"/>
        <w:rPr>
          <w:bCs w:val="0"/>
          <w:color w:val="262626"/>
          <w:sz w:val="32"/>
          <w:lang w:val="en-US"/>
        </w:rPr>
      </w:pPr>
      <w:r w:rsidRPr="00CA2FCF">
        <w:rPr>
          <w:bCs w:val="0"/>
          <w:color w:val="262626"/>
          <w:sz w:val="32"/>
          <w:lang w:val="en-US"/>
        </w:rPr>
        <w:t>Lab Assignment 03: ADC</w:t>
      </w:r>
    </w:p>
    <w:p w:rsidR="00ED2879" w:rsidRPr="005E03E9" w:rsidRDefault="00ED2879" w:rsidP="00ED2879">
      <w:pPr>
        <w:jc w:val="center"/>
        <w:rPr>
          <w:b/>
          <w:sz w:val="32"/>
          <w:lang w:val="en-US"/>
        </w:rPr>
      </w:pPr>
    </w:p>
    <w:p w:rsidR="00ED2879" w:rsidRPr="005E03E9" w:rsidRDefault="00ED2879" w:rsidP="00ED2879">
      <w:pPr>
        <w:jc w:val="center"/>
        <w:rPr>
          <w:b/>
          <w:sz w:val="32"/>
          <w:lang w:val="en-US"/>
        </w:rPr>
      </w:pPr>
      <w:r>
        <w:rPr>
          <w:b/>
          <w:sz w:val="32"/>
          <w:lang w:val="en-US"/>
        </w:rPr>
        <w:t>ADC</w:t>
      </w:r>
      <w:r w:rsidRPr="005E03E9">
        <w:rPr>
          <w:b/>
          <w:sz w:val="32"/>
          <w:lang w:val="en-US"/>
        </w:rPr>
        <w:t xml:space="preserve"> Driver — STM32F411RE</w:t>
      </w:r>
    </w:p>
    <w:p w:rsidR="00ED2879" w:rsidRPr="005E03E9" w:rsidRDefault="00ED2879" w:rsidP="00ED2879">
      <w:pPr>
        <w:spacing w:after="80"/>
        <w:rPr>
          <w:lang w:val="en-US"/>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tblGrid>
      <w:tr w:rsidR="00ED2879" w:rsidTr="00D4409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ED2879" w:rsidRPr="0082596C" w:rsidRDefault="00ED2879" w:rsidP="00D4409C">
            <w:r w:rsidRPr="0082596C">
              <w:rPr>
                <w:b/>
                <w:bCs/>
              </w:rPr>
              <w:t>Module</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ED2879" w:rsidRDefault="00ED2879" w:rsidP="00D4409C">
            <w:r>
              <w:rPr>
                <w:color w:val="000000"/>
              </w:rPr>
              <w:t>ADC Driver</w:t>
            </w:r>
          </w:p>
        </w:tc>
      </w:tr>
      <w:tr w:rsidR="00ED2879" w:rsidTr="00D4409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ED2879" w:rsidRPr="0082596C" w:rsidRDefault="00ED2879" w:rsidP="00D4409C">
            <w:proofErr w:type="spellStart"/>
            <w:r w:rsidRPr="0082596C">
              <w:rPr>
                <w:b/>
                <w:bCs/>
              </w:rPr>
              <w:t>Version</w:t>
            </w:r>
            <w:proofErr w:type="spellEnd"/>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ED2879" w:rsidRDefault="00ED2879" w:rsidP="00D4409C">
            <w:r>
              <w:rPr>
                <w:color w:val="000000"/>
              </w:rPr>
              <w:t>1.0.0</w:t>
            </w:r>
          </w:p>
        </w:tc>
      </w:tr>
      <w:tr w:rsidR="00ED2879" w:rsidTr="00D4409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ED2879" w:rsidRPr="0082596C" w:rsidRDefault="00ED2879" w:rsidP="00D4409C">
            <w:proofErr w:type="spellStart"/>
            <w:r w:rsidRPr="0082596C">
              <w:rPr>
                <w:b/>
                <w:bCs/>
              </w:rPr>
              <w:t>Team</w:t>
            </w:r>
            <w:proofErr w:type="spellEnd"/>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ED2879" w:rsidRDefault="00ED2879" w:rsidP="00D4409C">
            <w:proofErr w:type="spellStart"/>
            <w:r>
              <w:rPr>
                <w:color w:val="000000"/>
              </w:rPr>
              <w:t>Sebastian</w:t>
            </w:r>
            <w:proofErr w:type="spellEnd"/>
            <w:r>
              <w:rPr>
                <w:color w:val="000000"/>
              </w:rPr>
              <w:t xml:space="preserve"> </w:t>
            </w:r>
            <w:proofErr w:type="spellStart"/>
            <w:r>
              <w:rPr>
                <w:color w:val="000000"/>
              </w:rPr>
              <w:t>Lizalde</w:t>
            </w:r>
            <w:proofErr w:type="spellEnd"/>
            <w:r>
              <w:rPr>
                <w:color w:val="000000"/>
              </w:rPr>
              <w:t xml:space="preserve"> Herrera, Michelle Urbina Carlos, Melanie </w:t>
            </w:r>
            <w:proofErr w:type="spellStart"/>
            <w:r>
              <w:rPr>
                <w:color w:val="000000"/>
              </w:rPr>
              <w:t>Picen</w:t>
            </w:r>
            <w:proofErr w:type="spellEnd"/>
            <w:r>
              <w:rPr>
                <w:color w:val="000000"/>
              </w:rPr>
              <w:t xml:space="preserve"> Hernández</w:t>
            </w:r>
          </w:p>
        </w:tc>
      </w:tr>
      <w:tr w:rsidR="00ED2879" w:rsidTr="00D4409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ED2879" w:rsidRPr="0082596C" w:rsidRDefault="00ED2879" w:rsidP="00D4409C">
            <w:r w:rsidRPr="0082596C">
              <w:rPr>
                <w:b/>
                <w:bCs/>
              </w:rPr>
              <w:t>Date</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ED2879" w:rsidRDefault="00CA2FCF" w:rsidP="00D4409C">
            <w:r>
              <w:rPr>
                <w:color w:val="000000"/>
              </w:rPr>
              <w:t>11</w:t>
            </w:r>
            <w:bookmarkStart w:id="0" w:name="_GoBack"/>
            <w:bookmarkEnd w:id="0"/>
            <w:r w:rsidR="00ED2879">
              <w:rPr>
                <w:color w:val="000000"/>
              </w:rPr>
              <w:t>/05/2026</w:t>
            </w:r>
          </w:p>
        </w:tc>
      </w:tr>
      <w:tr w:rsidR="00ED2879" w:rsidTr="00D4409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ED2879" w:rsidRPr="0082596C" w:rsidRDefault="00ED2879" w:rsidP="00D4409C">
            <w:proofErr w:type="spellStart"/>
            <w:r w:rsidRPr="0082596C">
              <w:rPr>
                <w:b/>
                <w:bCs/>
              </w:rPr>
              <w:t>Institution</w:t>
            </w:r>
            <w:proofErr w:type="spellEnd"/>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ED2879" w:rsidRDefault="00ED2879" w:rsidP="00D4409C">
            <w:r>
              <w:rPr>
                <w:color w:val="000000"/>
              </w:rPr>
              <w:t>CETYS Universidad</w:t>
            </w:r>
          </w:p>
        </w:tc>
      </w:tr>
    </w:tbl>
    <w:p w:rsidR="00ED2879" w:rsidRDefault="00ED2879" w:rsidP="00ED2879">
      <w:pPr>
        <w:rPr>
          <w:lang w:val="en-US"/>
        </w:rPr>
      </w:pPr>
    </w:p>
    <w:p w:rsidR="00CF6730" w:rsidRPr="00ED2879" w:rsidRDefault="00A95590" w:rsidP="00ED2879">
      <w:pPr>
        <w:pStyle w:val="Prrafodelista"/>
        <w:numPr>
          <w:ilvl w:val="0"/>
          <w:numId w:val="3"/>
        </w:numPr>
        <w:rPr>
          <w:b/>
          <w:sz w:val="24"/>
          <w:lang w:val="en-US"/>
        </w:rPr>
      </w:pPr>
      <w:r w:rsidRPr="00ED2879">
        <w:rPr>
          <w:b/>
          <w:sz w:val="24"/>
          <w:lang w:val="en-US"/>
        </w:rPr>
        <w:t>Introduction</w:t>
      </w:r>
    </w:p>
    <w:p w:rsidR="00ED2879" w:rsidRPr="00ED2879" w:rsidRDefault="00ED2879" w:rsidP="00ED2879">
      <w:pPr>
        <w:pStyle w:val="Prrafodelista"/>
        <w:ind w:left="720"/>
        <w:rPr>
          <w:lang w:val="en-US"/>
        </w:rPr>
      </w:pPr>
    </w:p>
    <w:p w:rsidR="00CF6730" w:rsidRPr="00ED2879" w:rsidRDefault="00A95590" w:rsidP="00ED2879">
      <w:pPr>
        <w:pStyle w:val="Prrafodelista"/>
        <w:numPr>
          <w:ilvl w:val="1"/>
          <w:numId w:val="3"/>
        </w:numPr>
        <w:rPr>
          <w:b/>
          <w:lang w:val="en-US"/>
        </w:rPr>
      </w:pPr>
      <w:r w:rsidRPr="00ED2879">
        <w:rPr>
          <w:b/>
          <w:lang w:val="en-US"/>
        </w:rPr>
        <w:t>Purpose</w:t>
      </w:r>
    </w:p>
    <w:p w:rsidR="00ED2879" w:rsidRPr="00ED2879" w:rsidRDefault="00ED2879" w:rsidP="00ED2879">
      <w:pPr>
        <w:pStyle w:val="Prrafodelista"/>
        <w:ind w:left="1080"/>
        <w:rPr>
          <w:lang w:val="en-US"/>
        </w:rPr>
      </w:pPr>
    </w:p>
    <w:p w:rsidR="00CF6730" w:rsidRPr="00A95590" w:rsidRDefault="00A95590" w:rsidP="00ED2879">
      <w:pPr>
        <w:spacing w:before="60" w:after="60" w:line="276" w:lineRule="auto"/>
        <w:jc w:val="both"/>
        <w:rPr>
          <w:lang w:val="en-US"/>
        </w:rPr>
      </w:pPr>
      <w:r w:rsidRPr="00A95590">
        <w:rPr>
          <w:lang w:val="en-US"/>
        </w:rPr>
        <w:t>This document describes the design and architecture of the ADC driver module, based on the requirements defined in the SRS. It provides details on data structures, algorithms, and control flow to guide implementation and testing of the ADC peripheral driver for the STM32F411RE microcontroller.</w:t>
      </w:r>
    </w:p>
    <w:p w:rsidR="00CF6730" w:rsidRPr="00A95590" w:rsidRDefault="00CF6730">
      <w:pPr>
        <w:rPr>
          <w:lang w:val="en-US"/>
        </w:rPr>
      </w:pPr>
    </w:p>
    <w:p w:rsidR="00CF6730" w:rsidRPr="00ED2879" w:rsidRDefault="00A95590" w:rsidP="00ED2879">
      <w:pPr>
        <w:pStyle w:val="Prrafodelista"/>
        <w:numPr>
          <w:ilvl w:val="1"/>
          <w:numId w:val="3"/>
        </w:numPr>
        <w:rPr>
          <w:b/>
          <w:lang w:val="en-US"/>
        </w:rPr>
      </w:pPr>
      <w:r w:rsidRPr="00ED2879">
        <w:rPr>
          <w:b/>
          <w:lang w:val="en-US"/>
        </w:rPr>
        <w:t>Scope</w:t>
      </w:r>
    </w:p>
    <w:p w:rsidR="00ED2879" w:rsidRPr="00ED2879" w:rsidRDefault="00ED2879" w:rsidP="00ED2879">
      <w:pPr>
        <w:pStyle w:val="Prrafodelista"/>
        <w:ind w:left="1080"/>
        <w:rPr>
          <w:b/>
          <w:lang w:val="en-US"/>
        </w:rPr>
      </w:pPr>
    </w:p>
    <w:p w:rsidR="00CF6730" w:rsidRPr="00A95590" w:rsidRDefault="00A95590" w:rsidP="00ED2879">
      <w:pPr>
        <w:spacing w:before="60" w:after="60" w:line="276" w:lineRule="auto"/>
        <w:jc w:val="both"/>
        <w:rPr>
          <w:lang w:val="en-US"/>
        </w:rPr>
      </w:pPr>
      <w:r w:rsidRPr="00A95590">
        <w:rPr>
          <w:lang w:val="en-US"/>
        </w:rPr>
        <w:t>The ADC driver is a low-level bare-metal software component for the STM32F411RE embedded system. It abstracts hardware registers and provides a clean API for higher-level modules to perform analog-to-digital conversions, including single, continuous, and injected channel conversions</w:t>
      </w:r>
      <w:r w:rsidR="00ED2879">
        <w:rPr>
          <w:lang w:val="en-US"/>
        </w:rPr>
        <w:t>.</w:t>
      </w:r>
    </w:p>
    <w:p w:rsidR="00CF6730" w:rsidRPr="00A95590" w:rsidRDefault="00CF6730">
      <w:pPr>
        <w:rPr>
          <w:lang w:val="en-US"/>
        </w:rPr>
      </w:pPr>
    </w:p>
    <w:p w:rsidR="00CF6730" w:rsidRPr="00ED2879" w:rsidRDefault="00A95590" w:rsidP="00ED2879">
      <w:pPr>
        <w:pStyle w:val="Prrafodelista"/>
        <w:numPr>
          <w:ilvl w:val="1"/>
          <w:numId w:val="3"/>
        </w:numPr>
        <w:rPr>
          <w:b/>
        </w:rPr>
      </w:pPr>
      <w:proofErr w:type="spellStart"/>
      <w:r w:rsidRPr="00ED2879">
        <w:rPr>
          <w:b/>
        </w:rPr>
        <w:t>Definitions</w:t>
      </w:r>
      <w:proofErr w:type="spellEnd"/>
      <w:r w:rsidRPr="00ED2879">
        <w:rPr>
          <w:b/>
        </w:rPr>
        <w:t xml:space="preserve"> and </w:t>
      </w:r>
      <w:proofErr w:type="spellStart"/>
      <w:r w:rsidRPr="00ED2879">
        <w:rPr>
          <w:b/>
        </w:rPr>
        <w:t>Acronyms</w:t>
      </w:r>
      <w:proofErr w:type="spellEnd"/>
    </w:p>
    <w:p w:rsidR="00ED2879" w:rsidRPr="00ED2879" w:rsidRDefault="00ED2879" w:rsidP="00ED2879">
      <w:pPr>
        <w:pStyle w:val="Prrafodelista"/>
        <w:ind w:left="1080"/>
        <w:rPr>
          <w: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D2879" w:rsidRPr="00ED2879" w:rsidTr="00ED2879">
        <w:tc>
          <w:tcPr>
            <w:tcW w:w="200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rsidR="00CF6730" w:rsidRPr="00ED2879" w:rsidRDefault="00A95590">
            <w:pPr>
              <w:jc w:val="center"/>
            </w:pPr>
            <w:proofErr w:type="spellStart"/>
            <w:r w:rsidRPr="00ED2879">
              <w:rPr>
                <w:b/>
                <w:bCs/>
              </w:rPr>
              <w:t>Term</w:t>
            </w:r>
            <w:proofErr w:type="spellEnd"/>
          </w:p>
        </w:tc>
        <w:tc>
          <w:tcPr>
            <w:tcW w:w="736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rsidR="00CF6730" w:rsidRPr="00ED2879" w:rsidRDefault="00A95590">
            <w:pPr>
              <w:jc w:val="center"/>
            </w:pPr>
            <w:proofErr w:type="spellStart"/>
            <w:r w:rsidRPr="00ED2879">
              <w:rPr>
                <w:b/>
                <w:bCs/>
              </w:rPr>
              <w:t>Definition</w:t>
            </w:r>
            <w:proofErr w:type="spellEnd"/>
          </w:p>
        </w:tc>
      </w:tr>
      <w:tr w:rsidR="00CF6730" w:rsidRPr="00CA2FCF" w:rsidTr="00ED2879">
        <w:tc>
          <w:tcPr>
            <w:tcW w:w="200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rsidR="00CF6730" w:rsidRDefault="00A95590">
            <w:r>
              <w:t>ADC</w:t>
            </w:r>
          </w:p>
        </w:tc>
        <w:tc>
          <w:tcPr>
            <w:tcW w:w="736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rsidR="00CF6730" w:rsidRPr="00A95590" w:rsidRDefault="00A95590">
            <w:pPr>
              <w:rPr>
                <w:lang w:val="en-US"/>
              </w:rPr>
            </w:pPr>
            <w:r w:rsidRPr="00A95590">
              <w:rPr>
                <w:lang w:val="en-US"/>
              </w:rPr>
              <w:t>Analog-to-Digital Converter peripheral on the STM32F411RE.</w:t>
            </w:r>
          </w:p>
        </w:tc>
      </w:tr>
      <w:tr w:rsidR="00CF6730" w:rsidRPr="00CA2FCF" w:rsidTr="00ED2879">
        <w:tc>
          <w:tcPr>
            <w:tcW w:w="200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rsidR="00CF6730" w:rsidRDefault="00A95590">
            <w:proofErr w:type="spellStart"/>
            <w:r>
              <w:t>Channel</w:t>
            </w:r>
            <w:proofErr w:type="spellEnd"/>
          </w:p>
        </w:tc>
        <w:tc>
          <w:tcPr>
            <w:tcW w:w="736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rsidR="00CF6730" w:rsidRPr="00A95590" w:rsidRDefault="00A95590">
            <w:pPr>
              <w:rPr>
                <w:lang w:val="en-US"/>
              </w:rPr>
            </w:pPr>
            <w:r w:rsidRPr="00A95590">
              <w:rPr>
                <w:lang w:val="en-US"/>
              </w:rPr>
              <w:t>Input line connected to the ADC multiplexer (0–18).</w:t>
            </w:r>
          </w:p>
        </w:tc>
      </w:tr>
      <w:tr w:rsidR="00CF6730" w:rsidRPr="00CA2FCF" w:rsidTr="00ED2879">
        <w:tc>
          <w:tcPr>
            <w:tcW w:w="200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rsidR="00CF6730" w:rsidRDefault="00A95590">
            <w:proofErr w:type="spellStart"/>
            <w:r>
              <w:t>Injected</w:t>
            </w:r>
            <w:proofErr w:type="spellEnd"/>
            <w:r>
              <w:t xml:space="preserve"> </w:t>
            </w:r>
            <w:proofErr w:type="spellStart"/>
            <w:r>
              <w:t>Channel</w:t>
            </w:r>
            <w:proofErr w:type="spellEnd"/>
          </w:p>
        </w:tc>
        <w:tc>
          <w:tcPr>
            <w:tcW w:w="736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rsidR="00CF6730" w:rsidRPr="00A95590" w:rsidRDefault="00A95590">
            <w:pPr>
              <w:rPr>
                <w:lang w:val="en-US"/>
              </w:rPr>
            </w:pPr>
            <w:r w:rsidRPr="00A95590">
              <w:rPr>
                <w:lang w:val="en-US"/>
              </w:rPr>
              <w:t>Special ADC channel triggered by software or external events, with separate data registers (JDR1–JDR4).</w:t>
            </w:r>
          </w:p>
        </w:tc>
      </w:tr>
      <w:tr w:rsidR="00CF6730" w:rsidRPr="00CA2FCF" w:rsidTr="00ED2879">
        <w:tc>
          <w:tcPr>
            <w:tcW w:w="200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rsidR="00CF6730" w:rsidRDefault="00A95590">
            <w:r>
              <w:t xml:space="preserve">Regular </w:t>
            </w:r>
            <w:proofErr w:type="spellStart"/>
            <w:r>
              <w:t>Channel</w:t>
            </w:r>
            <w:proofErr w:type="spellEnd"/>
          </w:p>
        </w:tc>
        <w:tc>
          <w:tcPr>
            <w:tcW w:w="736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rsidR="00CF6730" w:rsidRPr="00A95590" w:rsidRDefault="00A95590">
            <w:pPr>
              <w:rPr>
                <w:lang w:val="en-US"/>
              </w:rPr>
            </w:pPr>
            <w:r w:rsidRPr="00A95590">
              <w:rPr>
                <w:lang w:val="en-US"/>
              </w:rPr>
              <w:t>Standard ADC channel whose result is stored in the DR register.</w:t>
            </w:r>
          </w:p>
        </w:tc>
      </w:tr>
      <w:tr w:rsidR="00CF6730" w:rsidRPr="00CA2FCF" w:rsidTr="00ED2879">
        <w:tc>
          <w:tcPr>
            <w:tcW w:w="200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rsidR="00CF6730" w:rsidRDefault="00A95590">
            <w:proofErr w:type="spellStart"/>
            <w:r>
              <w:t>Resolution</w:t>
            </w:r>
            <w:proofErr w:type="spellEnd"/>
          </w:p>
        </w:tc>
        <w:tc>
          <w:tcPr>
            <w:tcW w:w="736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rsidR="00CF6730" w:rsidRPr="00A95590" w:rsidRDefault="00A95590">
            <w:pPr>
              <w:rPr>
                <w:lang w:val="en-US"/>
              </w:rPr>
            </w:pPr>
            <w:r w:rsidRPr="00A95590">
              <w:rPr>
                <w:lang w:val="en-US"/>
              </w:rPr>
              <w:t>Number of bits in the digital conversion result. This driver uses 12-bit resolution (0–4095).</w:t>
            </w:r>
          </w:p>
        </w:tc>
      </w:tr>
      <w:tr w:rsidR="00CF6730" w:rsidRPr="00CA2FCF" w:rsidTr="00ED2879">
        <w:tc>
          <w:tcPr>
            <w:tcW w:w="2000" w:type="dxa"/>
            <w:tcBorders>
              <w:top w:val="single" w:sz="4" w:space="0" w:color="auto"/>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730" w:rsidRDefault="00A95590">
            <w:proofErr w:type="spellStart"/>
            <w:r>
              <w:lastRenderedPageBreak/>
              <w:t>Vref</w:t>
            </w:r>
            <w:proofErr w:type="spellEnd"/>
          </w:p>
        </w:tc>
        <w:tc>
          <w:tcPr>
            <w:tcW w:w="7360" w:type="dxa"/>
            <w:tcBorders>
              <w:top w:val="single" w:sz="4" w:space="0" w:color="auto"/>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730" w:rsidRPr="00A95590" w:rsidRDefault="00A95590">
            <w:pPr>
              <w:rPr>
                <w:lang w:val="en-US"/>
              </w:rPr>
            </w:pPr>
            <w:r w:rsidRPr="00A95590">
              <w:rPr>
                <w:lang w:val="en-US"/>
              </w:rPr>
              <w:t>Reference voltage used for conversion scaling; configured externally.</w:t>
            </w:r>
          </w:p>
        </w:tc>
      </w:tr>
      <w:tr w:rsidR="00CF6730" w:rsidRPr="00CA2FCF" w:rsidTr="00ED2879">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730" w:rsidRDefault="00A95590">
            <w:r>
              <w:t>EOC</w:t>
            </w: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730" w:rsidRPr="00A95590" w:rsidRDefault="00A95590">
            <w:pPr>
              <w:rPr>
                <w:lang w:val="en-US"/>
              </w:rPr>
            </w:pPr>
            <w:r w:rsidRPr="00A95590">
              <w:rPr>
                <w:lang w:val="en-US"/>
              </w:rPr>
              <w:t>End Of Conversion flag — set in ADC_SR when a regular conversion completes.</w:t>
            </w:r>
          </w:p>
        </w:tc>
      </w:tr>
      <w:tr w:rsidR="00CF6730" w:rsidRPr="00CA2FCF" w:rsidTr="00ED2879">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730" w:rsidRDefault="00A95590">
            <w:r>
              <w:t>JEOC</w:t>
            </w: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730" w:rsidRPr="00A95590" w:rsidRDefault="00A95590">
            <w:pPr>
              <w:rPr>
                <w:lang w:val="en-US"/>
              </w:rPr>
            </w:pPr>
            <w:r w:rsidRPr="00A95590">
              <w:rPr>
                <w:lang w:val="en-US"/>
              </w:rPr>
              <w:t>End Of Injected Conversion flag — set in ADC_SR when an injected conversion completes.</w:t>
            </w:r>
          </w:p>
        </w:tc>
      </w:tr>
      <w:tr w:rsidR="00CF6730" w:rsidTr="00ED2879">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730" w:rsidRDefault="00A95590">
            <w:r>
              <w:t>SRS</w:t>
            </w: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730" w:rsidRDefault="00A95590">
            <w:r>
              <w:t xml:space="preserve">Software </w:t>
            </w:r>
            <w:proofErr w:type="spellStart"/>
            <w:r>
              <w:t>Requirements</w:t>
            </w:r>
            <w:proofErr w:type="spellEnd"/>
            <w:r>
              <w:t xml:space="preserve"> </w:t>
            </w:r>
            <w:proofErr w:type="spellStart"/>
            <w:r>
              <w:t>Specification</w:t>
            </w:r>
            <w:proofErr w:type="spellEnd"/>
            <w:r>
              <w:t>.</w:t>
            </w:r>
          </w:p>
        </w:tc>
      </w:tr>
      <w:tr w:rsidR="00CF6730" w:rsidTr="00ED2879">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730" w:rsidRDefault="00A95590">
            <w:r>
              <w:t>SDD</w:t>
            </w: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730" w:rsidRDefault="00A95590">
            <w:r>
              <w:t xml:space="preserve">Software </w:t>
            </w:r>
            <w:proofErr w:type="spellStart"/>
            <w:r>
              <w:t>Design</w:t>
            </w:r>
            <w:proofErr w:type="spellEnd"/>
            <w:r>
              <w:t xml:space="preserve"> </w:t>
            </w:r>
            <w:proofErr w:type="spellStart"/>
            <w:r>
              <w:t>Document</w:t>
            </w:r>
            <w:proofErr w:type="spellEnd"/>
            <w:r>
              <w:t>.</w:t>
            </w:r>
          </w:p>
        </w:tc>
      </w:tr>
      <w:tr w:rsidR="00CF6730" w:rsidTr="00ED2879">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730" w:rsidRDefault="00A95590">
            <w:r>
              <w:t>FR</w:t>
            </w: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730" w:rsidRDefault="00A95590">
            <w:proofErr w:type="spellStart"/>
            <w:r>
              <w:t>Functional</w:t>
            </w:r>
            <w:proofErr w:type="spellEnd"/>
            <w:r>
              <w:t xml:space="preserve"> </w:t>
            </w:r>
            <w:proofErr w:type="spellStart"/>
            <w:r>
              <w:t>Requirement</w:t>
            </w:r>
            <w:proofErr w:type="spellEnd"/>
            <w:r>
              <w:t>.</w:t>
            </w:r>
          </w:p>
        </w:tc>
      </w:tr>
      <w:tr w:rsidR="00CF6730" w:rsidRPr="00CA2FCF" w:rsidTr="00ED2879">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730" w:rsidRDefault="00A95590">
            <w:r>
              <w:t>HAL</w:t>
            </w: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730" w:rsidRPr="00A95590" w:rsidRDefault="00A95590">
            <w:pPr>
              <w:rPr>
                <w:lang w:val="en-US"/>
              </w:rPr>
            </w:pPr>
            <w:r w:rsidRPr="00A95590">
              <w:rPr>
                <w:lang w:val="en-US"/>
              </w:rPr>
              <w:t>Hardware Abstraction Layer — not used in this driver.</w:t>
            </w:r>
          </w:p>
        </w:tc>
      </w:tr>
      <w:tr w:rsidR="00CF6730" w:rsidRPr="00CA2FCF" w:rsidTr="00ED2879">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730" w:rsidRDefault="00A95590">
            <w:r>
              <w:t>DXA</w:t>
            </w: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730" w:rsidRPr="00A95590" w:rsidRDefault="00A95590">
            <w:pPr>
              <w:rPr>
                <w:lang w:val="en-US"/>
              </w:rPr>
            </w:pPr>
            <w:r w:rsidRPr="00A95590">
              <w:rPr>
                <w:lang w:val="en-US"/>
              </w:rPr>
              <w:t xml:space="preserve">Device-independent </w:t>
            </w:r>
            <w:proofErr w:type="spellStart"/>
            <w:r w:rsidRPr="00A95590">
              <w:rPr>
                <w:lang w:val="en-US"/>
              </w:rPr>
              <w:t>eXtension</w:t>
            </w:r>
            <w:proofErr w:type="spellEnd"/>
            <w:r w:rsidRPr="00A95590">
              <w:rPr>
                <w:lang w:val="en-US"/>
              </w:rPr>
              <w:t xml:space="preserve"> units; 1440 DXA = 1 inch.</w:t>
            </w:r>
          </w:p>
        </w:tc>
      </w:tr>
    </w:tbl>
    <w:p w:rsidR="00CF6730" w:rsidRPr="00A95590" w:rsidRDefault="00CF6730">
      <w:pPr>
        <w:rPr>
          <w:lang w:val="en-US"/>
        </w:rPr>
      </w:pPr>
    </w:p>
    <w:p w:rsidR="00CF6730" w:rsidRPr="00ED2879" w:rsidRDefault="00A95590" w:rsidP="00ED2879">
      <w:pPr>
        <w:pStyle w:val="Prrafodelista"/>
        <w:numPr>
          <w:ilvl w:val="1"/>
          <w:numId w:val="3"/>
        </w:numPr>
        <w:rPr>
          <w:b/>
          <w:lang w:val="en-US"/>
        </w:rPr>
      </w:pPr>
      <w:r w:rsidRPr="00ED2879">
        <w:rPr>
          <w:b/>
          <w:lang w:val="en-US"/>
        </w:rPr>
        <w:t>Requirements</w:t>
      </w:r>
    </w:p>
    <w:p w:rsidR="00ED2879" w:rsidRPr="00ED2879" w:rsidRDefault="00ED2879" w:rsidP="00ED2879">
      <w:pPr>
        <w:pStyle w:val="Prrafodelista"/>
        <w:ind w:left="1080"/>
        <w:rPr>
          <w:b/>
          <w:lang w:val="en-US"/>
        </w:rPr>
      </w:pPr>
    </w:p>
    <w:p w:rsidR="00CF6730" w:rsidRPr="00A95590" w:rsidRDefault="00A95590" w:rsidP="00ED2879">
      <w:pPr>
        <w:spacing w:before="60" w:after="60" w:line="276" w:lineRule="auto"/>
        <w:jc w:val="both"/>
        <w:rPr>
          <w:lang w:val="en-US"/>
        </w:rPr>
      </w:pPr>
      <w:r w:rsidRPr="00A95590">
        <w:rPr>
          <w:lang w:val="en-US"/>
        </w:rPr>
        <w:t>All requirements specific to this module are allocated in the ADC Driver SRS (Version 1.0, Author: Carlos Villarreal, CETYS Universidad). The SRS defines functional requirements FR-1 through FR-9 and non-functional requirements NFR-1 through NFR-3, which this document addresses through the design described herein.</w:t>
      </w:r>
    </w:p>
    <w:p w:rsidR="00CF6730" w:rsidRPr="00A95590" w:rsidRDefault="00CF6730">
      <w:pPr>
        <w:rPr>
          <w:lang w:val="en-US"/>
        </w:rPr>
      </w:pPr>
    </w:p>
    <w:p w:rsidR="00CF6730" w:rsidRPr="00ED2879" w:rsidRDefault="00A95590" w:rsidP="00ED2879">
      <w:pPr>
        <w:pStyle w:val="Prrafodelista"/>
        <w:numPr>
          <w:ilvl w:val="0"/>
          <w:numId w:val="3"/>
        </w:numPr>
        <w:rPr>
          <w:b/>
          <w:sz w:val="24"/>
          <w:lang w:val="en-US"/>
        </w:rPr>
      </w:pPr>
      <w:r w:rsidRPr="00ED2879">
        <w:rPr>
          <w:b/>
          <w:sz w:val="24"/>
          <w:lang w:val="en-US"/>
        </w:rPr>
        <w:t>System Architecture</w:t>
      </w:r>
    </w:p>
    <w:p w:rsidR="00ED2879" w:rsidRPr="00ED2879" w:rsidRDefault="00ED2879" w:rsidP="00ED2879">
      <w:pPr>
        <w:pStyle w:val="Prrafodelista"/>
        <w:ind w:left="720"/>
        <w:rPr>
          <w:b/>
          <w:sz w:val="24"/>
          <w:lang w:val="en-US"/>
        </w:rPr>
      </w:pPr>
    </w:p>
    <w:p w:rsidR="00CF6730" w:rsidRPr="00ED2879" w:rsidRDefault="00A95590" w:rsidP="00ED2879">
      <w:pPr>
        <w:pStyle w:val="Prrafodelista"/>
        <w:numPr>
          <w:ilvl w:val="1"/>
          <w:numId w:val="3"/>
        </w:numPr>
        <w:rPr>
          <w:b/>
          <w:lang w:val="en-US"/>
        </w:rPr>
      </w:pPr>
      <w:r w:rsidRPr="00ED2879">
        <w:rPr>
          <w:b/>
          <w:lang w:val="en-US"/>
        </w:rPr>
        <w:t>High-Level Design</w:t>
      </w:r>
    </w:p>
    <w:p w:rsidR="00ED2879" w:rsidRPr="00ED2879" w:rsidRDefault="00ED2879" w:rsidP="00ED2879">
      <w:pPr>
        <w:pStyle w:val="Prrafodelista"/>
        <w:ind w:left="1080"/>
        <w:rPr>
          <w:b/>
          <w:lang w:val="en-US"/>
        </w:rPr>
      </w:pPr>
    </w:p>
    <w:p w:rsidR="00CF6730" w:rsidRPr="00A95590" w:rsidRDefault="00A95590" w:rsidP="00ED2879">
      <w:pPr>
        <w:spacing w:before="60" w:after="60" w:line="276" w:lineRule="auto"/>
        <w:jc w:val="both"/>
        <w:rPr>
          <w:lang w:val="en-US"/>
        </w:rPr>
      </w:pPr>
      <w:r w:rsidRPr="00A95590">
        <w:rPr>
          <w:lang w:val="en-US"/>
        </w:rPr>
        <w:t>The ADC driver follows a layered architecture pattern separating application logic from hardware access:</w:t>
      </w:r>
    </w:p>
    <w:p w:rsidR="00CF6730" w:rsidRPr="00A95590" w:rsidRDefault="00CF6730" w:rsidP="00ED2879">
      <w:pPr>
        <w:spacing w:line="276" w:lineRule="auto"/>
        <w:jc w:val="both"/>
        <w:rPr>
          <w:lang w:val="en-US"/>
        </w:rPr>
      </w:pPr>
    </w:p>
    <w:p w:rsidR="00CF6730" w:rsidRPr="00A95590" w:rsidRDefault="00A95590" w:rsidP="00ED2879">
      <w:pPr>
        <w:pStyle w:val="Prrafodelista"/>
        <w:numPr>
          <w:ilvl w:val="0"/>
          <w:numId w:val="2"/>
        </w:numPr>
        <w:spacing w:before="40" w:after="40" w:line="276" w:lineRule="auto"/>
        <w:jc w:val="both"/>
        <w:rPr>
          <w:lang w:val="en-US"/>
        </w:rPr>
      </w:pPr>
      <w:r w:rsidRPr="00A95590">
        <w:rPr>
          <w:lang w:val="en-US"/>
        </w:rPr>
        <w:t>Application Layer: Calls ADC driver functions (</w:t>
      </w:r>
      <w:proofErr w:type="spellStart"/>
      <w:r w:rsidRPr="00A95590">
        <w:rPr>
          <w:lang w:val="en-US"/>
        </w:rPr>
        <w:t>adc_init</w:t>
      </w:r>
      <w:proofErr w:type="spellEnd"/>
      <w:r w:rsidRPr="00A95590">
        <w:rPr>
          <w:lang w:val="en-US"/>
        </w:rPr>
        <w:t xml:space="preserve">, </w:t>
      </w:r>
      <w:proofErr w:type="spellStart"/>
      <w:r w:rsidRPr="00A95590">
        <w:rPr>
          <w:lang w:val="en-US"/>
        </w:rPr>
        <w:t>adc_setChannel</w:t>
      </w:r>
      <w:proofErr w:type="spellEnd"/>
      <w:r w:rsidRPr="00A95590">
        <w:rPr>
          <w:lang w:val="en-US"/>
        </w:rPr>
        <w:t xml:space="preserve">, </w:t>
      </w:r>
      <w:proofErr w:type="spellStart"/>
      <w:r w:rsidRPr="00A95590">
        <w:rPr>
          <w:lang w:val="en-US"/>
        </w:rPr>
        <w:t>adc_readData</w:t>
      </w:r>
      <w:proofErr w:type="spellEnd"/>
      <w:r w:rsidRPr="00A95590">
        <w:rPr>
          <w:lang w:val="en-US"/>
        </w:rPr>
        <w:t>, etc.) to perform analog measurements without any knowledge of hardware registers.</w:t>
      </w:r>
    </w:p>
    <w:p w:rsidR="00CF6730" w:rsidRPr="00A95590" w:rsidRDefault="00A95590" w:rsidP="00ED2879">
      <w:pPr>
        <w:pStyle w:val="Prrafodelista"/>
        <w:numPr>
          <w:ilvl w:val="0"/>
          <w:numId w:val="2"/>
        </w:numPr>
        <w:spacing w:before="40" w:after="40" w:line="276" w:lineRule="auto"/>
        <w:jc w:val="both"/>
        <w:rPr>
          <w:lang w:val="en-US"/>
        </w:rPr>
      </w:pPr>
      <w:r w:rsidRPr="00A95590">
        <w:rPr>
          <w:lang w:val="en-US"/>
        </w:rPr>
        <w:t xml:space="preserve">ADC Driver Layer: Provides the public API defined in </w:t>
      </w:r>
      <w:proofErr w:type="spellStart"/>
      <w:r w:rsidRPr="00A95590">
        <w:rPr>
          <w:lang w:val="en-US"/>
        </w:rPr>
        <w:t>adc_driver.h</w:t>
      </w:r>
      <w:proofErr w:type="spellEnd"/>
      <w:r w:rsidRPr="00A95590">
        <w:rPr>
          <w:lang w:val="en-US"/>
        </w:rPr>
        <w:t>. Implements all business logic including parameter validation, register configuration, and result retrieval.</w:t>
      </w:r>
    </w:p>
    <w:p w:rsidR="00CF6730" w:rsidRPr="00A95590" w:rsidRDefault="00A95590" w:rsidP="00ED2879">
      <w:pPr>
        <w:pStyle w:val="Prrafodelista"/>
        <w:numPr>
          <w:ilvl w:val="0"/>
          <w:numId w:val="2"/>
        </w:numPr>
        <w:spacing w:before="40" w:after="40" w:line="276" w:lineRule="auto"/>
        <w:jc w:val="both"/>
        <w:rPr>
          <w:lang w:val="en-US"/>
        </w:rPr>
      </w:pPr>
      <w:r w:rsidRPr="00A95590">
        <w:rPr>
          <w:lang w:val="en-US"/>
        </w:rPr>
        <w:t>Hardware Layer: The actual STM32F411RE ADC1 hardware registers accessed directly through memory-mapped structures (</w:t>
      </w:r>
      <w:proofErr w:type="spellStart"/>
      <w:r w:rsidRPr="00A95590">
        <w:rPr>
          <w:lang w:val="en-US"/>
        </w:rPr>
        <w:t>ADC_RegDef_t</w:t>
      </w:r>
      <w:proofErr w:type="spellEnd"/>
      <w:r w:rsidRPr="00A95590">
        <w:rPr>
          <w:lang w:val="en-US"/>
        </w:rPr>
        <w:t xml:space="preserve"> at base address 0x40012000) and the shared ADC common registers (</w:t>
      </w:r>
      <w:proofErr w:type="spellStart"/>
      <w:r w:rsidRPr="00A95590">
        <w:rPr>
          <w:lang w:val="en-US"/>
        </w:rPr>
        <w:t>ADC_Common_RegDef_t</w:t>
      </w:r>
      <w:proofErr w:type="spellEnd"/>
      <w:r w:rsidRPr="00A95590">
        <w:rPr>
          <w:lang w:val="en-US"/>
        </w:rPr>
        <w:t xml:space="preserve"> at 0x40012300).</w:t>
      </w:r>
    </w:p>
    <w:p w:rsidR="00CF6730" w:rsidRPr="00A95590" w:rsidRDefault="00CF6730">
      <w:pPr>
        <w:rPr>
          <w:lang w:val="en-US"/>
        </w:rPr>
      </w:pPr>
    </w:p>
    <w:p w:rsidR="00CF6730" w:rsidRPr="00ED2879" w:rsidRDefault="00A95590" w:rsidP="00ED2879">
      <w:pPr>
        <w:pStyle w:val="Prrafodelista"/>
        <w:numPr>
          <w:ilvl w:val="1"/>
          <w:numId w:val="3"/>
        </w:numPr>
        <w:rPr>
          <w:b/>
        </w:rPr>
      </w:pPr>
      <w:r w:rsidRPr="00ED2879">
        <w:rPr>
          <w:b/>
        </w:rPr>
        <w:t>Module Interfaces</w:t>
      </w:r>
    </w:p>
    <w:p w:rsidR="00ED2879" w:rsidRPr="00ED2879" w:rsidRDefault="00ED2879" w:rsidP="00ED2879">
      <w:pPr>
        <w:pStyle w:val="Prrafodelista"/>
        <w:ind w:left="1080"/>
        <w:rPr>
          <w:b/>
        </w:rPr>
      </w:pPr>
    </w:p>
    <w:p w:rsidR="00CF6730" w:rsidRPr="00A95590" w:rsidRDefault="00A95590" w:rsidP="00ED2879">
      <w:pPr>
        <w:pStyle w:val="Prrafodelista"/>
        <w:numPr>
          <w:ilvl w:val="0"/>
          <w:numId w:val="2"/>
        </w:numPr>
        <w:spacing w:before="40" w:after="40" w:line="276" w:lineRule="auto"/>
        <w:jc w:val="both"/>
        <w:rPr>
          <w:lang w:val="en-US"/>
        </w:rPr>
      </w:pPr>
      <w:r w:rsidRPr="00A95590">
        <w:rPr>
          <w:lang w:val="en-US"/>
        </w:rPr>
        <w:t xml:space="preserve">Public API: All user-facing functions are declared in </w:t>
      </w:r>
      <w:proofErr w:type="spellStart"/>
      <w:r w:rsidRPr="00A95590">
        <w:rPr>
          <w:lang w:val="en-US"/>
        </w:rPr>
        <w:t>adc_driver.h</w:t>
      </w:r>
      <w:proofErr w:type="spellEnd"/>
      <w:r w:rsidRPr="00A95590">
        <w:rPr>
          <w:lang w:val="en-US"/>
        </w:rPr>
        <w:t xml:space="preserve">. The header also exposes the </w:t>
      </w:r>
      <w:proofErr w:type="spellStart"/>
      <w:r w:rsidRPr="00A95590">
        <w:rPr>
          <w:lang w:val="en-US"/>
        </w:rPr>
        <w:t>ADC_RegDef_t</w:t>
      </w:r>
      <w:proofErr w:type="spellEnd"/>
      <w:r w:rsidRPr="00A95590">
        <w:rPr>
          <w:lang w:val="en-US"/>
        </w:rPr>
        <w:t xml:space="preserve"> and </w:t>
      </w:r>
      <w:proofErr w:type="spellStart"/>
      <w:r w:rsidRPr="00A95590">
        <w:rPr>
          <w:lang w:val="en-US"/>
        </w:rPr>
        <w:t>ADC_Common_RegDef_t</w:t>
      </w:r>
      <w:proofErr w:type="spellEnd"/>
      <w:r w:rsidRPr="00A95590">
        <w:rPr>
          <w:lang w:val="en-US"/>
        </w:rPr>
        <w:t xml:space="preserve"> register map structures, the </w:t>
      </w:r>
      <w:proofErr w:type="spellStart"/>
      <w:r w:rsidRPr="00A95590">
        <w:rPr>
          <w:lang w:val="en-US"/>
        </w:rPr>
        <w:t>ADC_Status_t</w:t>
      </w:r>
      <w:proofErr w:type="spellEnd"/>
      <w:r w:rsidRPr="00A95590">
        <w:rPr>
          <w:lang w:val="en-US"/>
        </w:rPr>
        <w:t xml:space="preserve"> error enumeration, and public constants such as ADC_CHANNEL_MAX and ADC_SAMPLE_TIME_DEFAULT.</w:t>
      </w:r>
    </w:p>
    <w:p w:rsidR="00CF6730" w:rsidRDefault="00A95590" w:rsidP="00ED2879">
      <w:pPr>
        <w:pStyle w:val="Prrafodelista"/>
        <w:numPr>
          <w:ilvl w:val="0"/>
          <w:numId w:val="2"/>
        </w:numPr>
        <w:spacing w:before="40" w:after="40" w:line="276" w:lineRule="auto"/>
        <w:jc w:val="both"/>
        <w:rPr>
          <w:lang w:val="en-US"/>
        </w:rPr>
      </w:pPr>
      <w:r w:rsidRPr="00A95590">
        <w:rPr>
          <w:lang w:val="en-US"/>
        </w:rPr>
        <w:t xml:space="preserve">Dependencies: No external library dependencies. The driver requires only </w:t>
      </w:r>
      <w:proofErr w:type="spellStart"/>
      <w:r w:rsidRPr="00A95590">
        <w:rPr>
          <w:lang w:val="en-US"/>
        </w:rPr>
        <w:t>stdint.h</w:t>
      </w:r>
      <w:proofErr w:type="spellEnd"/>
      <w:r w:rsidRPr="00A95590">
        <w:rPr>
          <w:lang w:val="en-US"/>
        </w:rPr>
        <w:t xml:space="preserve"> for fixed-width integer types. RCC and ADC hardware register addresses are defined directly </w:t>
      </w:r>
      <w:r w:rsidRPr="00A95590">
        <w:rPr>
          <w:lang w:val="en-US"/>
        </w:rPr>
        <w:lastRenderedPageBreak/>
        <w:t xml:space="preserve">as preprocessor macros within </w:t>
      </w:r>
      <w:proofErr w:type="spellStart"/>
      <w:r w:rsidRPr="00A95590">
        <w:rPr>
          <w:lang w:val="en-US"/>
        </w:rPr>
        <w:t>adc_driver.c</w:t>
      </w:r>
      <w:proofErr w:type="spellEnd"/>
      <w:r w:rsidRPr="00A95590">
        <w:rPr>
          <w:lang w:val="en-US"/>
        </w:rPr>
        <w:t>. The system clock and reference voltage (</w:t>
      </w:r>
      <w:proofErr w:type="spellStart"/>
      <w:r w:rsidRPr="00A95590">
        <w:rPr>
          <w:lang w:val="en-US"/>
        </w:rPr>
        <w:t>Vref</w:t>
      </w:r>
      <w:proofErr w:type="spellEnd"/>
      <w:r w:rsidRPr="00A95590">
        <w:rPr>
          <w:lang w:val="en-US"/>
        </w:rPr>
        <w:t xml:space="preserve">) must be configured externally before calling </w:t>
      </w:r>
      <w:proofErr w:type="spellStart"/>
      <w:r w:rsidRPr="00A95590">
        <w:rPr>
          <w:lang w:val="en-US"/>
        </w:rPr>
        <w:t>adc_init</w:t>
      </w:r>
      <w:proofErr w:type="spellEnd"/>
      <w:r w:rsidRPr="00A95590">
        <w:rPr>
          <w:lang w:val="en-US"/>
        </w:rPr>
        <w:t>.</w:t>
      </w:r>
    </w:p>
    <w:p w:rsidR="00ED2879" w:rsidRPr="00ED2879" w:rsidRDefault="00ED2879" w:rsidP="00ED2879">
      <w:pPr>
        <w:pStyle w:val="Prrafodelista"/>
        <w:spacing w:before="40" w:after="40" w:line="276" w:lineRule="auto"/>
        <w:ind w:left="720"/>
        <w:jc w:val="both"/>
        <w:rPr>
          <w:lang w:val="en-US"/>
        </w:rPr>
      </w:pPr>
    </w:p>
    <w:p w:rsidR="00CF6730" w:rsidRPr="00ED2879" w:rsidRDefault="00A95590" w:rsidP="00ED2879">
      <w:pPr>
        <w:pStyle w:val="Prrafodelista"/>
        <w:numPr>
          <w:ilvl w:val="0"/>
          <w:numId w:val="3"/>
        </w:numPr>
        <w:rPr>
          <w:b/>
          <w:sz w:val="24"/>
        </w:rPr>
      </w:pPr>
      <w:proofErr w:type="spellStart"/>
      <w:r w:rsidRPr="00ED2879">
        <w:rPr>
          <w:b/>
          <w:sz w:val="24"/>
        </w:rPr>
        <w:t>Detailed</w:t>
      </w:r>
      <w:proofErr w:type="spellEnd"/>
      <w:r w:rsidRPr="00ED2879">
        <w:rPr>
          <w:b/>
          <w:sz w:val="24"/>
        </w:rPr>
        <w:t xml:space="preserve"> </w:t>
      </w:r>
      <w:proofErr w:type="spellStart"/>
      <w:r w:rsidRPr="00ED2879">
        <w:rPr>
          <w:b/>
          <w:sz w:val="24"/>
        </w:rPr>
        <w:t>Design</w:t>
      </w:r>
      <w:proofErr w:type="spellEnd"/>
    </w:p>
    <w:p w:rsidR="00ED2879" w:rsidRPr="00ED2879" w:rsidRDefault="00ED2879" w:rsidP="00ED2879">
      <w:pPr>
        <w:pStyle w:val="Prrafodelista"/>
        <w:ind w:left="720"/>
        <w:rPr>
          <w:b/>
          <w:sz w:val="24"/>
        </w:rPr>
      </w:pPr>
    </w:p>
    <w:p w:rsidR="00CF6730" w:rsidRPr="00ED2879" w:rsidRDefault="00A95590" w:rsidP="00ED2879">
      <w:pPr>
        <w:rPr>
          <w:b/>
        </w:rPr>
      </w:pPr>
      <w:r w:rsidRPr="00ED2879">
        <w:rPr>
          <w:b/>
        </w:rPr>
        <w:t xml:space="preserve">3.1. </w:t>
      </w:r>
      <w:proofErr w:type="spellStart"/>
      <w:r w:rsidRPr="00ED2879">
        <w:rPr>
          <w:b/>
        </w:rPr>
        <w:t>Class</w:t>
      </w:r>
      <w:proofErr w:type="spellEnd"/>
      <w:r w:rsidRPr="00ED2879">
        <w:rPr>
          <w:b/>
        </w:rPr>
        <w:t xml:space="preserve"> </w:t>
      </w:r>
      <w:proofErr w:type="spellStart"/>
      <w:r w:rsidRPr="00ED2879">
        <w:rPr>
          <w:b/>
        </w:rPr>
        <w:t>Diagram</w:t>
      </w:r>
      <w:proofErr w:type="spellEnd"/>
    </w:p>
    <w:p w:rsidR="00CF6730" w:rsidRDefault="00A95590">
      <w:pPr>
        <w:spacing w:before="120" w:after="120"/>
        <w:jc w:val="center"/>
      </w:pPr>
      <w:r>
        <w:rPr>
          <w:noProof/>
        </w:rPr>
        <w:drawing>
          <wp:inline distT="0" distB="0" distL="0" distR="0">
            <wp:extent cx="5905500" cy="3143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143250"/>
                    </a:xfrm>
                    <a:prstGeom prst="rect">
                      <a:avLst/>
                    </a:prstGeom>
                  </pic:spPr>
                </pic:pic>
              </a:graphicData>
            </a:graphic>
          </wp:inline>
        </w:drawing>
      </w:r>
    </w:p>
    <w:p w:rsidR="00CF6730" w:rsidRPr="00A95590" w:rsidRDefault="00A95590">
      <w:pPr>
        <w:spacing w:before="40" w:after="160"/>
        <w:jc w:val="center"/>
        <w:rPr>
          <w:lang w:val="en-US"/>
        </w:rPr>
      </w:pPr>
      <w:r w:rsidRPr="00A95590">
        <w:rPr>
          <w:i/>
          <w:iCs/>
          <w:color w:val="555555"/>
          <w:sz w:val="20"/>
          <w:szCs w:val="20"/>
          <w:lang w:val="en-US"/>
        </w:rPr>
        <w:t>Figure 1. Class Diagram — ADC Driver</w:t>
      </w:r>
    </w:p>
    <w:p w:rsidR="00CF6730" w:rsidRPr="00A95590" w:rsidRDefault="00CF6730">
      <w:pPr>
        <w:rPr>
          <w:lang w:val="en-US"/>
        </w:rPr>
      </w:pPr>
    </w:p>
    <w:p w:rsidR="00ED2879" w:rsidRDefault="00A95590" w:rsidP="00ED2879">
      <w:pPr>
        <w:rPr>
          <w:b/>
          <w:lang w:val="en-US"/>
        </w:rPr>
      </w:pPr>
      <w:r w:rsidRPr="00ED2879">
        <w:rPr>
          <w:b/>
          <w:lang w:val="en-US"/>
        </w:rPr>
        <w:t>3.2. Module Behavior</w:t>
      </w:r>
    </w:p>
    <w:p w:rsidR="00ED2879" w:rsidRPr="00ED2879" w:rsidRDefault="00ED2879" w:rsidP="00ED2879">
      <w:pPr>
        <w:rPr>
          <w:b/>
          <w:lang w:val="en-US"/>
        </w:rPr>
      </w:pPr>
    </w:p>
    <w:p w:rsidR="00CF6730" w:rsidRDefault="00A95590">
      <w:pPr>
        <w:pStyle w:val="Ttulo3"/>
      </w:pPr>
      <w:r>
        <w:t xml:space="preserve">3.2.1. </w:t>
      </w:r>
      <w:proofErr w:type="spellStart"/>
      <w:r>
        <w:t>Sequence</w:t>
      </w:r>
      <w:proofErr w:type="spellEnd"/>
      <w:r>
        <w:t xml:space="preserve"> </w:t>
      </w:r>
      <w:proofErr w:type="spellStart"/>
      <w:r>
        <w:t>Diagram</w:t>
      </w:r>
      <w:proofErr w:type="spellEnd"/>
      <w:r>
        <w:t xml:space="preserve"> — </w:t>
      </w:r>
      <w:proofErr w:type="spellStart"/>
      <w:r>
        <w:t>adc_init</w:t>
      </w:r>
      <w:proofErr w:type="spellEnd"/>
    </w:p>
    <w:p w:rsidR="00CF6730" w:rsidRDefault="00A95590">
      <w:pPr>
        <w:spacing w:before="120" w:after="120"/>
        <w:jc w:val="center"/>
      </w:pPr>
      <w:r>
        <w:rPr>
          <w:noProof/>
        </w:rPr>
        <w:drawing>
          <wp:inline distT="0" distB="0" distL="0" distR="0">
            <wp:extent cx="4413250" cy="2358806"/>
            <wp:effectExtent l="0" t="0" r="635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23339" cy="2364198"/>
                    </a:xfrm>
                    <a:prstGeom prst="rect">
                      <a:avLst/>
                    </a:prstGeom>
                  </pic:spPr>
                </pic:pic>
              </a:graphicData>
            </a:graphic>
          </wp:inline>
        </w:drawing>
      </w:r>
    </w:p>
    <w:p w:rsidR="00CF6730" w:rsidRPr="00A95590" w:rsidRDefault="00A95590" w:rsidP="00ED2879">
      <w:pPr>
        <w:spacing w:before="40" w:after="160"/>
        <w:jc w:val="center"/>
        <w:rPr>
          <w:lang w:val="en-US"/>
        </w:rPr>
      </w:pPr>
      <w:r w:rsidRPr="00A95590">
        <w:rPr>
          <w:i/>
          <w:iCs/>
          <w:color w:val="555555"/>
          <w:sz w:val="20"/>
          <w:szCs w:val="20"/>
          <w:lang w:val="en-US"/>
        </w:rPr>
        <w:t xml:space="preserve">Figure 2. Sequence Diagram — </w:t>
      </w:r>
      <w:proofErr w:type="spellStart"/>
      <w:r w:rsidRPr="00A95590">
        <w:rPr>
          <w:i/>
          <w:iCs/>
          <w:color w:val="555555"/>
          <w:sz w:val="20"/>
          <w:szCs w:val="20"/>
          <w:lang w:val="en-US"/>
        </w:rPr>
        <w:t>adc_init</w:t>
      </w:r>
      <w:proofErr w:type="spellEnd"/>
    </w:p>
    <w:p w:rsidR="00CF6730" w:rsidRDefault="00A95590">
      <w:pPr>
        <w:pStyle w:val="Ttulo3"/>
      </w:pPr>
      <w:r w:rsidRPr="00A95590">
        <w:rPr>
          <w:lang w:val="en-US"/>
        </w:rPr>
        <w:lastRenderedPageBreak/>
        <w:t xml:space="preserve">3.2.2. </w:t>
      </w:r>
      <w:proofErr w:type="spellStart"/>
      <w:r>
        <w:t>Activity</w:t>
      </w:r>
      <w:proofErr w:type="spellEnd"/>
      <w:r>
        <w:t xml:space="preserve"> </w:t>
      </w:r>
      <w:proofErr w:type="spellStart"/>
      <w:r>
        <w:t>Diagram</w:t>
      </w:r>
      <w:proofErr w:type="spellEnd"/>
      <w:r>
        <w:t xml:space="preserve"> — </w:t>
      </w:r>
      <w:proofErr w:type="spellStart"/>
      <w:r>
        <w:t>adc_init</w:t>
      </w:r>
      <w:proofErr w:type="spellEnd"/>
    </w:p>
    <w:p w:rsidR="00CF6730" w:rsidRDefault="00A95590">
      <w:pPr>
        <w:spacing w:before="120" w:after="120"/>
        <w:jc w:val="center"/>
      </w:pPr>
      <w:r>
        <w:rPr>
          <w:noProof/>
        </w:rPr>
        <w:drawing>
          <wp:inline distT="0" distB="0" distL="0" distR="0">
            <wp:extent cx="2667000" cy="40957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4095750"/>
                    </a:xfrm>
                    <a:prstGeom prst="rect">
                      <a:avLst/>
                    </a:prstGeom>
                  </pic:spPr>
                </pic:pic>
              </a:graphicData>
            </a:graphic>
          </wp:inline>
        </w:drawing>
      </w:r>
    </w:p>
    <w:p w:rsidR="00CF6730" w:rsidRPr="00A95590" w:rsidRDefault="00A95590">
      <w:pPr>
        <w:spacing w:before="40" w:after="160"/>
        <w:jc w:val="center"/>
        <w:rPr>
          <w:lang w:val="en-US"/>
        </w:rPr>
      </w:pPr>
      <w:r w:rsidRPr="00A95590">
        <w:rPr>
          <w:i/>
          <w:iCs/>
          <w:color w:val="555555"/>
          <w:sz w:val="20"/>
          <w:szCs w:val="20"/>
          <w:lang w:val="en-US"/>
        </w:rPr>
        <w:t xml:space="preserve">Figure 3. Activity Diagram — </w:t>
      </w:r>
      <w:proofErr w:type="spellStart"/>
      <w:r w:rsidRPr="00A95590">
        <w:rPr>
          <w:i/>
          <w:iCs/>
          <w:color w:val="555555"/>
          <w:sz w:val="20"/>
          <w:szCs w:val="20"/>
          <w:lang w:val="en-US"/>
        </w:rPr>
        <w:t>adc_init</w:t>
      </w:r>
      <w:proofErr w:type="spellEnd"/>
    </w:p>
    <w:p w:rsidR="00CF6730" w:rsidRPr="00A95590" w:rsidRDefault="00CF6730">
      <w:pPr>
        <w:rPr>
          <w:lang w:val="en-US"/>
        </w:rPr>
      </w:pPr>
    </w:p>
    <w:p w:rsidR="00CF6730" w:rsidRPr="00A95590" w:rsidRDefault="00A95590">
      <w:pPr>
        <w:pStyle w:val="Ttulo3"/>
        <w:rPr>
          <w:lang w:val="en-US"/>
        </w:rPr>
      </w:pPr>
      <w:r w:rsidRPr="00A95590">
        <w:rPr>
          <w:lang w:val="en-US"/>
        </w:rPr>
        <w:t xml:space="preserve">3.2.3. Sequence Diagram — </w:t>
      </w:r>
      <w:proofErr w:type="spellStart"/>
      <w:r w:rsidRPr="00A95590">
        <w:rPr>
          <w:lang w:val="en-US"/>
        </w:rPr>
        <w:t>adc_setChannel</w:t>
      </w:r>
      <w:proofErr w:type="spellEnd"/>
      <w:r w:rsidRPr="00A95590">
        <w:rPr>
          <w:lang w:val="en-US"/>
        </w:rPr>
        <w:t xml:space="preserve"> (Conditional)</w:t>
      </w:r>
    </w:p>
    <w:p w:rsidR="00CF6730" w:rsidRDefault="00A95590">
      <w:pPr>
        <w:spacing w:before="120" w:after="120"/>
        <w:jc w:val="center"/>
      </w:pPr>
      <w:r>
        <w:rPr>
          <w:noProof/>
        </w:rPr>
        <w:drawing>
          <wp:inline distT="0" distB="0" distL="0" distR="0">
            <wp:extent cx="5524500" cy="27622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762250"/>
                    </a:xfrm>
                    <a:prstGeom prst="rect">
                      <a:avLst/>
                    </a:prstGeom>
                  </pic:spPr>
                </pic:pic>
              </a:graphicData>
            </a:graphic>
          </wp:inline>
        </w:drawing>
      </w:r>
    </w:p>
    <w:p w:rsidR="00CF6730" w:rsidRPr="00A95590" w:rsidRDefault="00A95590" w:rsidP="00ED2879">
      <w:pPr>
        <w:spacing w:before="40" w:after="160"/>
        <w:jc w:val="center"/>
        <w:rPr>
          <w:lang w:val="en-US"/>
        </w:rPr>
      </w:pPr>
      <w:r w:rsidRPr="00A95590">
        <w:rPr>
          <w:i/>
          <w:iCs/>
          <w:color w:val="555555"/>
          <w:sz w:val="20"/>
          <w:szCs w:val="20"/>
          <w:lang w:val="en-US"/>
        </w:rPr>
        <w:t xml:space="preserve">Figure 4. Sequence Diagram — </w:t>
      </w:r>
      <w:proofErr w:type="spellStart"/>
      <w:r w:rsidRPr="00A95590">
        <w:rPr>
          <w:i/>
          <w:iCs/>
          <w:color w:val="555555"/>
          <w:sz w:val="20"/>
          <w:szCs w:val="20"/>
          <w:lang w:val="en-US"/>
        </w:rPr>
        <w:t>adc_setChannel</w:t>
      </w:r>
      <w:proofErr w:type="spellEnd"/>
      <w:r w:rsidRPr="00A95590">
        <w:rPr>
          <w:i/>
          <w:iCs/>
          <w:color w:val="555555"/>
          <w:sz w:val="20"/>
          <w:szCs w:val="20"/>
          <w:lang w:val="en-US"/>
        </w:rPr>
        <w:t xml:space="preserve"> with Conditional</w:t>
      </w:r>
    </w:p>
    <w:p w:rsidR="00CF6730" w:rsidRPr="00A95590" w:rsidRDefault="00A95590">
      <w:pPr>
        <w:pStyle w:val="Ttulo3"/>
        <w:rPr>
          <w:lang w:val="en-US"/>
        </w:rPr>
      </w:pPr>
      <w:r w:rsidRPr="00A95590">
        <w:rPr>
          <w:lang w:val="en-US"/>
        </w:rPr>
        <w:lastRenderedPageBreak/>
        <w:t xml:space="preserve">3.2.4. Activity Diagram — </w:t>
      </w:r>
      <w:proofErr w:type="spellStart"/>
      <w:r w:rsidRPr="00A95590">
        <w:rPr>
          <w:lang w:val="en-US"/>
        </w:rPr>
        <w:t>adc_setChannel</w:t>
      </w:r>
      <w:proofErr w:type="spellEnd"/>
      <w:r w:rsidRPr="00A95590">
        <w:rPr>
          <w:lang w:val="en-US"/>
        </w:rPr>
        <w:t xml:space="preserve"> (Conditional)</w:t>
      </w:r>
    </w:p>
    <w:p w:rsidR="00CF6730" w:rsidRDefault="00A95590">
      <w:pPr>
        <w:spacing w:before="120" w:after="120"/>
        <w:jc w:val="center"/>
      </w:pPr>
      <w:r>
        <w:rPr>
          <w:noProof/>
        </w:rPr>
        <w:drawing>
          <wp:inline distT="0" distB="0" distL="0" distR="0">
            <wp:extent cx="2667000" cy="38100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67000" cy="3810000"/>
                    </a:xfrm>
                    <a:prstGeom prst="rect">
                      <a:avLst/>
                    </a:prstGeom>
                  </pic:spPr>
                </pic:pic>
              </a:graphicData>
            </a:graphic>
          </wp:inline>
        </w:drawing>
      </w:r>
    </w:p>
    <w:p w:rsidR="00CF6730" w:rsidRPr="00A95590" w:rsidRDefault="00A95590">
      <w:pPr>
        <w:spacing w:before="40" w:after="160"/>
        <w:jc w:val="center"/>
        <w:rPr>
          <w:lang w:val="en-US"/>
        </w:rPr>
      </w:pPr>
      <w:r w:rsidRPr="00A95590">
        <w:rPr>
          <w:i/>
          <w:iCs/>
          <w:color w:val="555555"/>
          <w:sz w:val="20"/>
          <w:szCs w:val="20"/>
          <w:lang w:val="en-US"/>
        </w:rPr>
        <w:t xml:space="preserve">Figure 5. Activity Diagram — </w:t>
      </w:r>
      <w:proofErr w:type="spellStart"/>
      <w:r w:rsidRPr="00A95590">
        <w:rPr>
          <w:i/>
          <w:iCs/>
          <w:color w:val="555555"/>
          <w:sz w:val="20"/>
          <w:szCs w:val="20"/>
          <w:lang w:val="en-US"/>
        </w:rPr>
        <w:t>adc_setChannel</w:t>
      </w:r>
      <w:proofErr w:type="spellEnd"/>
      <w:r w:rsidRPr="00A95590">
        <w:rPr>
          <w:i/>
          <w:iCs/>
          <w:color w:val="555555"/>
          <w:sz w:val="20"/>
          <w:szCs w:val="20"/>
          <w:lang w:val="en-US"/>
        </w:rPr>
        <w:t xml:space="preserve"> with Conditional</w:t>
      </w:r>
    </w:p>
    <w:p w:rsidR="00CF6730" w:rsidRPr="00A95590" w:rsidRDefault="00CF6730">
      <w:pPr>
        <w:rPr>
          <w:lang w:val="en-US"/>
        </w:rPr>
      </w:pPr>
    </w:p>
    <w:p w:rsidR="00CF6730" w:rsidRPr="00A95590" w:rsidRDefault="00A95590">
      <w:pPr>
        <w:pStyle w:val="Ttulo3"/>
        <w:rPr>
          <w:lang w:val="en-US"/>
        </w:rPr>
      </w:pPr>
      <w:r w:rsidRPr="00A95590">
        <w:rPr>
          <w:lang w:val="en-US"/>
        </w:rPr>
        <w:t xml:space="preserve">3.2.5. Sequence Diagram — </w:t>
      </w:r>
      <w:proofErr w:type="spellStart"/>
      <w:r w:rsidRPr="00A95590">
        <w:rPr>
          <w:lang w:val="en-US"/>
        </w:rPr>
        <w:t>adc_readData</w:t>
      </w:r>
      <w:proofErr w:type="spellEnd"/>
      <w:r w:rsidRPr="00A95590">
        <w:rPr>
          <w:lang w:val="en-US"/>
        </w:rPr>
        <w:t xml:space="preserve"> (Loop)</w:t>
      </w:r>
    </w:p>
    <w:p w:rsidR="00CF6730" w:rsidRDefault="00A95590">
      <w:pPr>
        <w:spacing w:before="120" w:after="120"/>
        <w:jc w:val="center"/>
      </w:pPr>
      <w:r>
        <w:rPr>
          <w:noProof/>
        </w:rPr>
        <w:drawing>
          <wp:inline distT="0" distB="0" distL="0" distR="0">
            <wp:extent cx="5524500" cy="26670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667000"/>
                    </a:xfrm>
                    <a:prstGeom prst="rect">
                      <a:avLst/>
                    </a:prstGeom>
                  </pic:spPr>
                </pic:pic>
              </a:graphicData>
            </a:graphic>
          </wp:inline>
        </w:drawing>
      </w:r>
    </w:p>
    <w:p w:rsidR="00CF6730" w:rsidRPr="00A95590" w:rsidRDefault="00A95590">
      <w:pPr>
        <w:spacing w:before="40" w:after="160"/>
        <w:jc w:val="center"/>
        <w:rPr>
          <w:lang w:val="en-US"/>
        </w:rPr>
      </w:pPr>
      <w:r w:rsidRPr="00A95590">
        <w:rPr>
          <w:i/>
          <w:iCs/>
          <w:color w:val="555555"/>
          <w:sz w:val="20"/>
          <w:szCs w:val="20"/>
          <w:lang w:val="en-US"/>
        </w:rPr>
        <w:t xml:space="preserve">Figure 6. Sequence Diagram — </w:t>
      </w:r>
      <w:proofErr w:type="spellStart"/>
      <w:r w:rsidRPr="00A95590">
        <w:rPr>
          <w:i/>
          <w:iCs/>
          <w:color w:val="555555"/>
          <w:sz w:val="20"/>
          <w:szCs w:val="20"/>
          <w:lang w:val="en-US"/>
        </w:rPr>
        <w:t>adc_readData</w:t>
      </w:r>
      <w:proofErr w:type="spellEnd"/>
      <w:r w:rsidRPr="00A95590">
        <w:rPr>
          <w:i/>
          <w:iCs/>
          <w:color w:val="555555"/>
          <w:sz w:val="20"/>
          <w:szCs w:val="20"/>
          <w:lang w:val="en-US"/>
        </w:rPr>
        <w:t xml:space="preserve"> with Loop</w:t>
      </w:r>
    </w:p>
    <w:p w:rsidR="00CF6730" w:rsidRPr="00A95590" w:rsidRDefault="00CF6730">
      <w:pPr>
        <w:rPr>
          <w:lang w:val="en-US"/>
        </w:rPr>
      </w:pPr>
    </w:p>
    <w:p w:rsidR="00CF6730" w:rsidRPr="00A95590" w:rsidRDefault="00A95590">
      <w:pPr>
        <w:pStyle w:val="Ttulo3"/>
        <w:rPr>
          <w:lang w:val="en-US"/>
        </w:rPr>
      </w:pPr>
      <w:r w:rsidRPr="00A95590">
        <w:rPr>
          <w:lang w:val="en-US"/>
        </w:rPr>
        <w:lastRenderedPageBreak/>
        <w:t xml:space="preserve">3.2.6. Activity Diagram — </w:t>
      </w:r>
      <w:proofErr w:type="spellStart"/>
      <w:r w:rsidRPr="00A95590">
        <w:rPr>
          <w:lang w:val="en-US"/>
        </w:rPr>
        <w:t>adc_readData</w:t>
      </w:r>
      <w:proofErr w:type="spellEnd"/>
      <w:r w:rsidRPr="00A95590">
        <w:rPr>
          <w:lang w:val="en-US"/>
        </w:rPr>
        <w:t xml:space="preserve"> (Loop)</w:t>
      </w:r>
    </w:p>
    <w:p w:rsidR="00CF6730" w:rsidRDefault="00A95590">
      <w:pPr>
        <w:spacing w:before="120" w:after="120"/>
        <w:jc w:val="center"/>
      </w:pPr>
      <w:r>
        <w:rPr>
          <w:noProof/>
        </w:rPr>
        <w:drawing>
          <wp:inline distT="0" distB="0" distL="0" distR="0">
            <wp:extent cx="2571750" cy="36195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71750" cy="3619500"/>
                    </a:xfrm>
                    <a:prstGeom prst="rect">
                      <a:avLst/>
                    </a:prstGeom>
                  </pic:spPr>
                </pic:pic>
              </a:graphicData>
            </a:graphic>
          </wp:inline>
        </w:drawing>
      </w:r>
    </w:p>
    <w:p w:rsidR="00CF6730" w:rsidRPr="00A95590" w:rsidRDefault="00A95590">
      <w:pPr>
        <w:spacing w:before="40" w:after="160"/>
        <w:jc w:val="center"/>
        <w:rPr>
          <w:lang w:val="en-US"/>
        </w:rPr>
      </w:pPr>
      <w:r w:rsidRPr="00A95590">
        <w:rPr>
          <w:i/>
          <w:iCs/>
          <w:color w:val="555555"/>
          <w:sz w:val="20"/>
          <w:szCs w:val="20"/>
          <w:lang w:val="en-US"/>
        </w:rPr>
        <w:t xml:space="preserve">Figure 7. Activity Diagram — </w:t>
      </w:r>
      <w:proofErr w:type="spellStart"/>
      <w:r w:rsidRPr="00A95590">
        <w:rPr>
          <w:i/>
          <w:iCs/>
          <w:color w:val="555555"/>
          <w:sz w:val="20"/>
          <w:szCs w:val="20"/>
          <w:lang w:val="en-US"/>
        </w:rPr>
        <w:t>adc_readData</w:t>
      </w:r>
      <w:proofErr w:type="spellEnd"/>
      <w:r w:rsidRPr="00A95590">
        <w:rPr>
          <w:i/>
          <w:iCs/>
          <w:color w:val="555555"/>
          <w:sz w:val="20"/>
          <w:szCs w:val="20"/>
          <w:lang w:val="en-US"/>
        </w:rPr>
        <w:t xml:space="preserve"> with Loop</w:t>
      </w:r>
    </w:p>
    <w:p w:rsidR="00CF6730" w:rsidRPr="00A95590" w:rsidRDefault="00CF6730">
      <w:pPr>
        <w:rPr>
          <w:lang w:val="en-US"/>
        </w:rPr>
      </w:pPr>
    </w:p>
    <w:p w:rsidR="00CF6730" w:rsidRDefault="00A95590">
      <w:pPr>
        <w:pStyle w:val="Ttulo3"/>
      </w:pPr>
      <w:r>
        <w:t xml:space="preserve">3.2.7. </w:t>
      </w:r>
      <w:proofErr w:type="spellStart"/>
      <w:r>
        <w:t>State</w:t>
      </w:r>
      <w:proofErr w:type="spellEnd"/>
      <w:r>
        <w:t xml:space="preserve"> </w:t>
      </w:r>
      <w:proofErr w:type="spellStart"/>
      <w:r>
        <w:t>Diagram</w:t>
      </w:r>
      <w:proofErr w:type="spellEnd"/>
      <w:r>
        <w:t xml:space="preserve"> — ADC Driver</w:t>
      </w:r>
    </w:p>
    <w:p w:rsidR="00CF6730" w:rsidRDefault="00A95590">
      <w:pPr>
        <w:spacing w:before="120" w:after="120"/>
        <w:jc w:val="center"/>
      </w:pPr>
      <w:r>
        <w:rPr>
          <w:noProof/>
        </w:rPr>
        <w:drawing>
          <wp:inline distT="0" distB="0" distL="0" distR="0">
            <wp:extent cx="5715000" cy="30480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048000"/>
                    </a:xfrm>
                    <a:prstGeom prst="rect">
                      <a:avLst/>
                    </a:prstGeom>
                  </pic:spPr>
                </pic:pic>
              </a:graphicData>
            </a:graphic>
          </wp:inline>
        </w:drawing>
      </w:r>
    </w:p>
    <w:p w:rsidR="00CF6730" w:rsidRPr="00A95590" w:rsidRDefault="00A95590">
      <w:pPr>
        <w:spacing w:before="40" w:after="160"/>
        <w:jc w:val="center"/>
        <w:rPr>
          <w:lang w:val="en-US"/>
        </w:rPr>
      </w:pPr>
      <w:r w:rsidRPr="00A95590">
        <w:rPr>
          <w:i/>
          <w:iCs/>
          <w:color w:val="555555"/>
          <w:sz w:val="20"/>
          <w:szCs w:val="20"/>
          <w:lang w:val="en-US"/>
        </w:rPr>
        <w:t>Figure 8. State Diagram — ADC Driver</w:t>
      </w:r>
    </w:p>
    <w:p w:rsidR="00CF6730" w:rsidRPr="00A95590" w:rsidRDefault="00CF6730">
      <w:pPr>
        <w:rPr>
          <w:lang w:val="en-US"/>
        </w:rPr>
      </w:pPr>
    </w:p>
    <w:p w:rsidR="00CF6730" w:rsidRDefault="00A95590" w:rsidP="00ED2879">
      <w:pPr>
        <w:rPr>
          <w:b/>
          <w:lang w:val="en-US"/>
        </w:rPr>
      </w:pPr>
      <w:r w:rsidRPr="00ED2879">
        <w:rPr>
          <w:b/>
          <w:lang w:val="en-US"/>
        </w:rPr>
        <w:lastRenderedPageBreak/>
        <w:t>3.3. ADC Driver</w:t>
      </w:r>
    </w:p>
    <w:p w:rsidR="00ED2879" w:rsidRPr="00ED2879" w:rsidRDefault="00ED2879" w:rsidP="00ED2879">
      <w:pPr>
        <w:rPr>
          <w:b/>
          <w:lang w:val="en-US"/>
        </w:rPr>
      </w:pPr>
    </w:p>
    <w:p w:rsidR="00CF6730" w:rsidRPr="00A95590" w:rsidRDefault="00A95590" w:rsidP="00ED2879">
      <w:pPr>
        <w:spacing w:before="60" w:after="60" w:line="276" w:lineRule="auto"/>
        <w:jc w:val="both"/>
        <w:rPr>
          <w:lang w:val="en-US"/>
        </w:rPr>
      </w:pPr>
      <w:r w:rsidRPr="00A95590">
        <w:rPr>
          <w:lang w:val="en-US"/>
        </w:rPr>
        <w:t>The ADC driver is a stateless, bare-metal C module that directly configures and reads the STM32F411RE ADC1 peripheral through memory-mapped registers as specified in RM0383.</w:t>
      </w:r>
    </w:p>
    <w:p w:rsidR="00CF6730" w:rsidRPr="00A95590" w:rsidRDefault="00CF6730" w:rsidP="00ED2879">
      <w:pPr>
        <w:spacing w:line="276" w:lineRule="auto"/>
        <w:jc w:val="both"/>
        <w:rPr>
          <w:lang w:val="en-US"/>
        </w:rPr>
      </w:pPr>
    </w:p>
    <w:p w:rsidR="00CF6730" w:rsidRPr="00A95590" w:rsidRDefault="00A95590" w:rsidP="00ED2879">
      <w:pPr>
        <w:spacing w:before="60" w:after="60" w:line="276" w:lineRule="auto"/>
        <w:jc w:val="both"/>
        <w:rPr>
          <w:lang w:val="en-US"/>
        </w:rPr>
      </w:pPr>
      <w:r w:rsidRPr="00A95590">
        <w:rPr>
          <w:lang w:val="en-US"/>
        </w:rPr>
        <w:t xml:space="preserve">Initialization (FR-1, FR-2): The </w:t>
      </w:r>
      <w:proofErr w:type="spellStart"/>
      <w:r w:rsidRPr="00A95590">
        <w:rPr>
          <w:lang w:val="en-US"/>
        </w:rPr>
        <w:t>adc_init</w:t>
      </w:r>
      <w:proofErr w:type="spellEnd"/>
      <w:r w:rsidRPr="00A95590">
        <w:rPr>
          <w:lang w:val="en-US"/>
        </w:rPr>
        <w:t xml:space="preserve"> function begins by validating the provided ADC instance pointer. If NULL, it returns ADC_ERROR_INSTANCE immediately. Otherwise, it enables the ADC1 clock through the RCC APB2 enable register, sets the shared ADC </w:t>
      </w:r>
      <w:proofErr w:type="spellStart"/>
      <w:r w:rsidRPr="00A95590">
        <w:rPr>
          <w:lang w:val="en-US"/>
        </w:rPr>
        <w:t>prescaler</w:t>
      </w:r>
      <w:proofErr w:type="spellEnd"/>
      <w:r w:rsidRPr="00A95590">
        <w:rPr>
          <w:lang w:val="en-US"/>
        </w:rPr>
        <w:t xml:space="preserve"> to PCLK2/4 via the CCR register, and configures ADC1 for 12-bit resolution (CR1 bits [25:24] = 00), right-aligned data (CR2 bit 11 = 0), disabled scan mode, and no external trigger for either regular or injected conversions. The regular sequence length is set to one conversion (SQR1 bits [23:20] = 0). After initialization, </w:t>
      </w:r>
      <w:proofErr w:type="spellStart"/>
      <w:r w:rsidRPr="00A95590">
        <w:rPr>
          <w:lang w:val="en-US"/>
        </w:rPr>
        <w:t>adc_enableAdc</w:t>
      </w:r>
      <w:proofErr w:type="spellEnd"/>
      <w:r w:rsidRPr="00A95590">
        <w:rPr>
          <w:lang w:val="en-US"/>
        </w:rPr>
        <w:t xml:space="preserve"> sets the ADON bit in CR2 and waits for the ADC to stabilize (~300 cycles), as shown in Figures 2 and 3.</w:t>
      </w:r>
    </w:p>
    <w:p w:rsidR="00CF6730" w:rsidRPr="00A95590" w:rsidRDefault="00CF6730" w:rsidP="00ED2879">
      <w:pPr>
        <w:spacing w:line="276" w:lineRule="auto"/>
        <w:jc w:val="both"/>
        <w:rPr>
          <w:lang w:val="en-US"/>
        </w:rPr>
      </w:pPr>
    </w:p>
    <w:p w:rsidR="00CF6730" w:rsidRPr="00A95590" w:rsidRDefault="00A95590" w:rsidP="00ED2879">
      <w:pPr>
        <w:spacing w:before="60" w:after="60" w:line="276" w:lineRule="auto"/>
        <w:jc w:val="both"/>
        <w:rPr>
          <w:lang w:val="en-US"/>
        </w:rPr>
      </w:pPr>
      <w:r w:rsidRPr="00A95590">
        <w:rPr>
          <w:lang w:val="en-US"/>
        </w:rPr>
        <w:t xml:space="preserve">Channel Configuration (FR-3, FR-4): </w:t>
      </w:r>
      <w:proofErr w:type="spellStart"/>
      <w:r w:rsidRPr="00A95590">
        <w:rPr>
          <w:lang w:val="en-US"/>
        </w:rPr>
        <w:t>adc_setChannel</w:t>
      </w:r>
      <w:proofErr w:type="spellEnd"/>
      <w:r w:rsidRPr="00A95590">
        <w:rPr>
          <w:lang w:val="en-US"/>
        </w:rPr>
        <w:t xml:space="preserve"> validates the instance pointer and verifies that the channel number is within the valid range (0–18). It then writes the channel into the SQR3 register (bits [4:0] for rank 1) and sets the sampling time using the internal </w:t>
      </w:r>
      <w:proofErr w:type="spellStart"/>
      <w:r w:rsidRPr="00A95590">
        <w:rPr>
          <w:lang w:val="en-US"/>
        </w:rPr>
        <w:t>adc_setSampleTime</w:t>
      </w:r>
      <w:proofErr w:type="spellEnd"/>
      <w:r w:rsidRPr="00A95590">
        <w:rPr>
          <w:lang w:val="en-US"/>
        </w:rPr>
        <w:t xml:space="preserve"> helper. The helper selects SMPR2 for channels 0–9 or SMPR1 for channels 10–18, writing a 3-bit sampling time code at the appropriate bit offset, as illustrated in Figures 4 and 5. </w:t>
      </w:r>
      <w:proofErr w:type="spellStart"/>
      <w:r w:rsidRPr="00A95590">
        <w:rPr>
          <w:lang w:val="en-US"/>
        </w:rPr>
        <w:t>adc_setInjectedChannel</w:t>
      </w:r>
      <w:proofErr w:type="spellEnd"/>
      <w:r w:rsidRPr="00A95590">
        <w:rPr>
          <w:lang w:val="en-US"/>
        </w:rPr>
        <w:t xml:space="preserve"> performs the same validations, additionally checking the injected rank (1–4), and configures the JSQR register with JL = 0 (one conversion) and the channel in JSQ4 (bits [14:10]).</w:t>
      </w:r>
    </w:p>
    <w:p w:rsidR="00CF6730" w:rsidRPr="00A95590" w:rsidRDefault="00CF6730" w:rsidP="00ED2879">
      <w:pPr>
        <w:spacing w:line="276" w:lineRule="auto"/>
        <w:jc w:val="both"/>
        <w:rPr>
          <w:lang w:val="en-US"/>
        </w:rPr>
      </w:pPr>
    </w:p>
    <w:p w:rsidR="00CF6730" w:rsidRPr="00A95590" w:rsidRDefault="00A95590" w:rsidP="00ED2879">
      <w:pPr>
        <w:spacing w:before="60" w:after="60" w:line="276" w:lineRule="auto"/>
        <w:jc w:val="both"/>
        <w:rPr>
          <w:lang w:val="en-US"/>
        </w:rPr>
      </w:pPr>
      <w:r w:rsidRPr="00A95590">
        <w:rPr>
          <w:lang w:val="en-US"/>
        </w:rPr>
        <w:t xml:space="preserve">Conversion Control (FR-5, FR-6, FR-7): </w:t>
      </w:r>
      <w:proofErr w:type="spellStart"/>
      <w:r w:rsidRPr="00A95590">
        <w:rPr>
          <w:lang w:val="en-US"/>
        </w:rPr>
        <w:t>adc_startSingleConversion</w:t>
      </w:r>
      <w:proofErr w:type="spellEnd"/>
      <w:r w:rsidRPr="00A95590">
        <w:rPr>
          <w:lang w:val="en-US"/>
        </w:rPr>
        <w:t xml:space="preserve"> clears the CONT bit in CR2 to ensure single-conversion mode, clears the EOC and STRT status flags, then sets SWSTART (bit 30) to trigger the conversion. </w:t>
      </w:r>
      <w:proofErr w:type="spellStart"/>
      <w:r w:rsidRPr="00A95590">
        <w:rPr>
          <w:lang w:val="en-US"/>
        </w:rPr>
        <w:t>adc_startContinuousConversion</w:t>
      </w:r>
      <w:proofErr w:type="spellEnd"/>
      <w:r w:rsidRPr="00A95590">
        <w:rPr>
          <w:lang w:val="en-US"/>
        </w:rPr>
        <w:t xml:space="preserve"> instead sets the CONT bit before triggering SWSTART, causing the ADC to repeat conversions automatically. </w:t>
      </w:r>
      <w:proofErr w:type="spellStart"/>
      <w:r w:rsidRPr="00A95590">
        <w:rPr>
          <w:lang w:val="en-US"/>
        </w:rPr>
        <w:t>adc_startInjectedConversion</w:t>
      </w:r>
      <w:proofErr w:type="spellEnd"/>
      <w:r w:rsidRPr="00A95590">
        <w:rPr>
          <w:lang w:val="en-US"/>
        </w:rPr>
        <w:t xml:space="preserve"> clears JEOC and sets JSWSTART (bit 22) to trigger a software-initiated injected conversion.</w:t>
      </w:r>
    </w:p>
    <w:p w:rsidR="00CF6730" w:rsidRPr="00A95590" w:rsidRDefault="00CF6730" w:rsidP="00ED2879">
      <w:pPr>
        <w:spacing w:line="276" w:lineRule="auto"/>
        <w:jc w:val="both"/>
        <w:rPr>
          <w:lang w:val="en-US"/>
        </w:rPr>
      </w:pPr>
    </w:p>
    <w:p w:rsidR="00CF6730" w:rsidRPr="00A95590" w:rsidRDefault="00A95590" w:rsidP="00ED2879">
      <w:pPr>
        <w:spacing w:before="60" w:after="60" w:line="276" w:lineRule="auto"/>
        <w:jc w:val="both"/>
        <w:rPr>
          <w:lang w:val="en-US"/>
        </w:rPr>
      </w:pPr>
      <w:r w:rsidRPr="00A95590">
        <w:rPr>
          <w:lang w:val="en-US"/>
        </w:rPr>
        <w:t xml:space="preserve">Data Retrieval (FR-8, FR-9): </w:t>
      </w:r>
      <w:proofErr w:type="spellStart"/>
      <w:r w:rsidRPr="00A95590">
        <w:rPr>
          <w:lang w:val="en-US"/>
        </w:rPr>
        <w:t>adc_readData</w:t>
      </w:r>
      <w:proofErr w:type="spellEnd"/>
      <w:r w:rsidRPr="00A95590">
        <w:rPr>
          <w:lang w:val="en-US"/>
        </w:rPr>
        <w:t xml:space="preserve"> polls the EOC flag in the SR register in a blocking loop (Figure 6 and 7). Once EOC is set, it reads the DR register — which automatically clears EOC — and returns the lower 12 bits as a uint16_t. </w:t>
      </w:r>
      <w:proofErr w:type="spellStart"/>
      <w:r w:rsidRPr="00A95590">
        <w:rPr>
          <w:lang w:val="en-US"/>
        </w:rPr>
        <w:t>adc_readInjectedChannelData</w:t>
      </w:r>
      <w:proofErr w:type="spellEnd"/>
      <w:r w:rsidRPr="00A95590">
        <w:rPr>
          <w:lang w:val="en-US"/>
        </w:rPr>
        <w:t xml:space="preserve"> polls JEOC, clears it manually, then returns the 16-bit value from the appropriate </w:t>
      </w:r>
      <w:proofErr w:type="spellStart"/>
      <w:r w:rsidRPr="00A95590">
        <w:rPr>
          <w:lang w:val="en-US"/>
        </w:rPr>
        <w:t>JDRx</w:t>
      </w:r>
      <w:proofErr w:type="spellEnd"/>
      <w:r w:rsidRPr="00A95590">
        <w:rPr>
          <w:lang w:val="en-US"/>
        </w:rPr>
        <w:t xml:space="preserve"> register (JDR1–JDR4) corresponding to the requested rank.</w:t>
      </w:r>
    </w:p>
    <w:p w:rsidR="00CF6730" w:rsidRPr="00A95590" w:rsidRDefault="00CF6730" w:rsidP="00ED2879">
      <w:pPr>
        <w:spacing w:line="276" w:lineRule="auto"/>
        <w:jc w:val="both"/>
        <w:rPr>
          <w:lang w:val="en-US"/>
        </w:rPr>
      </w:pPr>
    </w:p>
    <w:p w:rsidR="00CF6730" w:rsidRPr="00A95590" w:rsidRDefault="00A95590" w:rsidP="00ED2879">
      <w:pPr>
        <w:spacing w:before="60" w:after="60" w:line="276" w:lineRule="auto"/>
        <w:jc w:val="both"/>
        <w:rPr>
          <w:lang w:val="en-US"/>
        </w:rPr>
      </w:pPr>
      <w:r w:rsidRPr="00A95590">
        <w:rPr>
          <w:lang w:val="en-US"/>
        </w:rPr>
        <w:t>The state diagram (Figure 8) shows the full driver lifecycle: from UNINITIALIZED through INITIALIZED, ENABLED, CHANNEL CONFIGURED, and into the conversion states (SINGLE CONV, CONTINUOUS, INJECTED CONV), culminating in DATA READY when results are available.</w:t>
      </w:r>
    </w:p>
    <w:p w:rsidR="00CF6730" w:rsidRPr="00A95590" w:rsidRDefault="00CF6730">
      <w:pPr>
        <w:rPr>
          <w:lang w:val="en-US"/>
        </w:rPr>
      </w:pPr>
    </w:p>
    <w:p w:rsidR="00CF6730" w:rsidRPr="00A95590" w:rsidRDefault="00A95590">
      <w:pPr>
        <w:rPr>
          <w:lang w:val="en-US"/>
        </w:rPr>
      </w:pPr>
      <w:r w:rsidRPr="00A95590">
        <w:rPr>
          <w:lang w:val="en-US"/>
        </w:rPr>
        <w:br w:type="page"/>
      </w:r>
    </w:p>
    <w:p w:rsidR="00CF6730" w:rsidRPr="00ED2879" w:rsidRDefault="00A95590" w:rsidP="00ED2879">
      <w:pPr>
        <w:pStyle w:val="Prrafodelista"/>
        <w:numPr>
          <w:ilvl w:val="0"/>
          <w:numId w:val="3"/>
        </w:numPr>
        <w:rPr>
          <w:b/>
          <w:sz w:val="24"/>
          <w:lang w:val="en-US"/>
        </w:rPr>
      </w:pPr>
      <w:r w:rsidRPr="00ED2879">
        <w:rPr>
          <w:b/>
          <w:sz w:val="24"/>
          <w:lang w:val="en-US"/>
        </w:rPr>
        <w:lastRenderedPageBreak/>
        <w:t>Application Programming Interfaces</w:t>
      </w:r>
    </w:p>
    <w:p w:rsidR="00ED2879" w:rsidRPr="00ED2879" w:rsidRDefault="00ED2879" w:rsidP="00ED2879">
      <w:pPr>
        <w:pStyle w:val="Prrafodelista"/>
        <w:ind w:left="720"/>
        <w:rPr>
          <w:b/>
          <w:sz w:val="24"/>
          <w:lang w:val="en-US"/>
        </w:rPr>
      </w:pPr>
    </w:p>
    <w:p w:rsidR="00CF6730" w:rsidRPr="00ED2879" w:rsidRDefault="00A95590" w:rsidP="00ED2879">
      <w:pPr>
        <w:rPr>
          <w:b/>
          <w:lang w:val="en-US"/>
        </w:rPr>
      </w:pPr>
      <w:r w:rsidRPr="00ED2879">
        <w:rPr>
          <w:b/>
          <w:lang w:val="en-US"/>
        </w:rPr>
        <w:t>4.1. Data Types and Macros</w:t>
      </w:r>
    </w:p>
    <w:p w:rsidR="00ED2879" w:rsidRDefault="00A95590" w:rsidP="00ED2879">
      <w:pPr>
        <w:pStyle w:val="Ttulo3"/>
      </w:pPr>
      <w:r>
        <w:t xml:space="preserve">Data </w:t>
      </w:r>
      <w:proofErr w:type="spellStart"/>
      <w:r>
        <w:t>Types</w:t>
      </w:r>
      <w:proofErr w:type="spellEnd"/>
    </w:p>
    <w:p w:rsidR="00CF6730" w:rsidRPr="00A95590" w:rsidRDefault="00A95590" w:rsidP="00ED2879">
      <w:pPr>
        <w:pStyle w:val="Prrafodelista"/>
        <w:numPr>
          <w:ilvl w:val="0"/>
          <w:numId w:val="2"/>
        </w:numPr>
        <w:spacing w:before="40" w:after="40" w:line="276" w:lineRule="auto"/>
        <w:jc w:val="both"/>
        <w:rPr>
          <w:lang w:val="en-US"/>
        </w:rPr>
      </w:pPr>
      <w:proofErr w:type="spellStart"/>
      <w:r w:rsidRPr="00A95590">
        <w:rPr>
          <w:lang w:val="en-US"/>
        </w:rPr>
        <w:t>ADC_Status_t</w:t>
      </w:r>
      <w:proofErr w:type="spellEnd"/>
      <w:r w:rsidRPr="00A95590">
        <w:rPr>
          <w:lang w:val="en-US"/>
        </w:rPr>
        <w:t>: This enumeration represents the return status of all public ADC driver functions. It allows callers to detect and handle errors without inspecting hardware registers directly.</w:t>
      </w:r>
    </w:p>
    <w:p w:rsidR="00CF6730" w:rsidRPr="00A95590" w:rsidRDefault="00CF6730">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7"/>
        <w:gridCol w:w="6503"/>
      </w:tblGrid>
      <w:tr w:rsidR="00ED2879" w:rsidRPr="00ED2879" w:rsidTr="00ED2879">
        <w:tc>
          <w:tcPr>
            <w:tcW w:w="2800" w:type="dxa"/>
            <w:shd w:val="clear" w:color="auto" w:fill="auto"/>
            <w:tcMar>
              <w:top w:w="80" w:type="dxa"/>
              <w:left w:w="120" w:type="dxa"/>
              <w:bottom w:w="80" w:type="dxa"/>
              <w:right w:w="120" w:type="dxa"/>
            </w:tcMar>
            <w:vAlign w:val="center"/>
          </w:tcPr>
          <w:p w:rsidR="00CF6730" w:rsidRPr="00ED2879" w:rsidRDefault="00A95590">
            <w:pPr>
              <w:jc w:val="center"/>
            </w:pPr>
            <w:proofErr w:type="spellStart"/>
            <w:r w:rsidRPr="00ED2879">
              <w:rPr>
                <w:b/>
                <w:bCs/>
              </w:rPr>
              <w:t>Member</w:t>
            </w:r>
            <w:proofErr w:type="spellEnd"/>
            <w:r w:rsidRPr="00ED2879">
              <w:rPr>
                <w:b/>
                <w:bCs/>
              </w:rPr>
              <w:t xml:space="preserve"> </w:t>
            </w:r>
            <w:proofErr w:type="spellStart"/>
            <w:r w:rsidRPr="00ED2879">
              <w:rPr>
                <w:b/>
                <w:bCs/>
              </w:rPr>
              <w:t>Name</w:t>
            </w:r>
            <w:proofErr w:type="spellEnd"/>
          </w:p>
        </w:tc>
        <w:tc>
          <w:tcPr>
            <w:tcW w:w="6560" w:type="dxa"/>
            <w:shd w:val="clear" w:color="auto" w:fill="auto"/>
            <w:tcMar>
              <w:top w:w="80" w:type="dxa"/>
              <w:left w:w="120" w:type="dxa"/>
              <w:bottom w:w="80" w:type="dxa"/>
              <w:right w:w="120" w:type="dxa"/>
            </w:tcMar>
            <w:vAlign w:val="center"/>
          </w:tcPr>
          <w:p w:rsidR="00CF6730" w:rsidRPr="00ED2879" w:rsidRDefault="00A95590">
            <w:pPr>
              <w:jc w:val="center"/>
            </w:pPr>
            <w:proofErr w:type="spellStart"/>
            <w:r w:rsidRPr="00ED2879">
              <w:rPr>
                <w:b/>
                <w:bCs/>
              </w:rPr>
              <w:t>Type</w:t>
            </w:r>
            <w:proofErr w:type="spellEnd"/>
            <w:r w:rsidRPr="00ED2879">
              <w:rPr>
                <w:b/>
                <w:bCs/>
              </w:rPr>
              <w:t xml:space="preserve"> / </w:t>
            </w:r>
            <w:proofErr w:type="spellStart"/>
            <w:r w:rsidRPr="00ED2879">
              <w:rPr>
                <w:b/>
                <w:bCs/>
              </w:rPr>
              <w:t>Value</w:t>
            </w:r>
            <w:proofErr w:type="spellEnd"/>
          </w:p>
        </w:tc>
      </w:tr>
      <w:tr w:rsidR="00ED2879" w:rsidRPr="00ED2879" w:rsidTr="00ED2879">
        <w:tc>
          <w:tcPr>
            <w:tcW w:w="2800" w:type="dxa"/>
            <w:shd w:val="clear" w:color="auto" w:fill="auto"/>
            <w:tcMar>
              <w:top w:w="80" w:type="dxa"/>
              <w:left w:w="120" w:type="dxa"/>
              <w:bottom w:w="80" w:type="dxa"/>
              <w:right w:w="120" w:type="dxa"/>
            </w:tcMar>
          </w:tcPr>
          <w:p w:rsidR="00CF6730" w:rsidRPr="00ED2879" w:rsidRDefault="00A95590">
            <w:r w:rsidRPr="00ED2879">
              <w:t>ADC_OK</w:t>
            </w:r>
          </w:p>
        </w:tc>
        <w:tc>
          <w:tcPr>
            <w:tcW w:w="6560" w:type="dxa"/>
            <w:shd w:val="clear" w:color="auto" w:fill="auto"/>
            <w:tcMar>
              <w:top w:w="80" w:type="dxa"/>
              <w:left w:w="120" w:type="dxa"/>
              <w:bottom w:w="80" w:type="dxa"/>
              <w:right w:w="120" w:type="dxa"/>
            </w:tcMar>
          </w:tcPr>
          <w:p w:rsidR="00CF6730" w:rsidRPr="00ED2879" w:rsidRDefault="00A95590">
            <w:r w:rsidRPr="00ED2879">
              <w:t xml:space="preserve">0 — </w:t>
            </w:r>
            <w:proofErr w:type="spellStart"/>
            <w:r w:rsidRPr="00ED2879">
              <w:t>Operation</w:t>
            </w:r>
            <w:proofErr w:type="spellEnd"/>
            <w:r w:rsidRPr="00ED2879">
              <w:t xml:space="preserve"> </w:t>
            </w:r>
            <w:proofErr w:type="spellStart"/>
            <w:r w:rsidRPr="00ED2879">
              <w:t>completed</w:t>
            </w:r>
            <w:proofErr w:type="spellEnd"/>
            <w:r w:rsidRPr="00ED2879">
              <w:t xml:space="preserve"> </w:t>
            </w:r>
            <w:proofErr w:type="spellStart"/>
            <w:r w:rsidRPr="00ED2879">
              <w:t>successfully</w:t>
            </w:r>
            <w:proofErr w:type="spellEnd"/>
            <w:r w:rsidRPr="00ED2879">
              <w:t>.</w:t>
            </w:r>
          </w:p>
        </w:tc>
      </w:tr>
      <w:tr w:rsidR="00ED2879" w:rsidRPr="00CA2FCF" w:rsidTr="00ED2879">
        <w:tc>
          <w:tcPr>
            <w:tcW w:w="2800" w:type="dxa"/>
            <w:shd w:val="clear" w:color="auto" w:fill="auto"/>
            <w:tcMar>
              <w:top w:w="80" w:type="dxa"/>
              <w:left w:w="120" w:type="dxa"/>
              <w:bottom w:w="80" w:type="dxa"/>
              <w:right w:w="120" w:type="dxa"/>
            </w:tcMar>
          </w:tcPr>
          <w:p w:rsidR="00CF6730" w:rsidRPr="00ED2879" w:rsidRDefault="00A95590">
            <w:r w:rsidRPr="00ED2879">
              <w:t>ADC_ERROR_INSTANCE</w:t>
            </w:r>
          </w:p>
        </w:tc>
        <w:tc>
          <w:tcPr>
            <w:tcW w:w="65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1 — The ADC instance pointer provided is NULL.</w:t>
            </w:r>
          </w:p>
        </w:tc>
      </w:tr>
      <w:tr w:rsidR="00ED2879" w:rsidRPr="00CA2FCF" w:rsidTr="00ED2879">
        <w:tc>
          <w:tcPr>
            <w:tcW w:w="2800" w:type="dxa"/>
            <w:shd w:val="clear" w:color="auto" w:fill="auto"/>
            <w:tcMar>
              <w:top w:w="80" w:type="dxa"/>
              <w:left w:w="120" w:type="dxa"/>
              <w:bottom w:w="80" w:type="dxa"/>
              <w:right w:w="120" w:type="dxa"/>
            </w:tcMar>
          </w:tcPr>
          <w:p w:rsidR="00CF6730" w:rsidRPr="00ED2879" w:rsidRDefault="00A95590">
            <w:r w:rsidRPr="00ED2879">
              <w:t>ADC_ERROR_CHANNEL</w:t>
            </w:r>
          </w:p>
        </w:tc>
        <w:tc>
          <w:tcPr>
            <w:tcW w:w="65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2 — The channel number is outside the valid range (0–18).</w:t>
            </w:r>
          </w:p>
        </w:tc>
      </w:tr>
      <w:tr w:rsidR="00ED2879" w:rsidRPr="00CA2FCF" w:rsidTr="00ED2879">
        <w:tc>
          <w:tcPr>
            <w:tcW w:w="2800" w:type="dxa"/>
            <w:shd w:val="clear" w:color="auto" w:fill="auto"/>
            <w:tcMar>
              <w:top w:w="80" w:type="dxa"/>
              <w:left w:w="120" w:type="dxa"/>
              <w:bottom w:w="80" w:type="dxa"/>
              <w:right w:w="120" w:type="dxa"/>
            </w:tcMar>
          </w:tcPr>
          <w:p w:rsidR="00CF6730" w:rsidRPr="00ED2879" w:rsidRDefault="00A95590">
            <w:r w:rsidRPr="00ED2879">
              <w:t>ADC_ERROR_RANK</w:t>
            </w:r>
          </w:p>
        </w:tc>
        <w:tc>
          <w:tcPr>
            <w:tcW w:w="65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3 — The injected rank is outside the valid range (1–4).</w:t>
            </w:r>
          </w:p>
        </w:tc>
      </w:tr>
    </w:tbl>
    <w:p w:rsidR="00CF6730" w:rsidRPr="00A95590" w:rsidRDefault="00CF6730">
      <w:pPr>
        <w:rPr>
          <w:lang w:val="en-US"/>
        </w:rPr>
      </w:pPr>
    </w:p>
    <w:p w:rsidR="00CF6730" w:rsidRPr="00A95590" w:rsidRDefault="00A95590" w:rsidP="00ED2879">
      <w:pPr>
        <w:pStyle w:val="Prrafodelista"/>
        <w:numPr>
          <w:ilvl w:val="0"/>
          <w:numId w:val="2"/>
        </w:numPr>
        <w:spacing w:before="40" w:after="40" w:line="276" w:lineRule="auto"/>
        <w:jc w:val="both"/>
        <w:rPr>
          <w:lang w:val="en-US"/>
        </w:rPr>
      </w:pPr>
      <w:proofErr w:type="spellStart"/>
      <w:r w:rsidRPr="00A95590">
        <w:rPr>
          <w:lang w:val="en-US"/>
        </w:rPr>
        <w:t>ADC_RegDef_t</w:t>
      </w:r>
      <w:proofErr w:type="spellEnd"/>
      <w:r w:rsidRPr="00A95590">
        <w:rPr>
          <w:lang w:val="en-US"/>
        </w:rPr>
        <w:t>: This structure is a direct memory-mapped overlay of the STM32F411RE ADC peripheral registers (RM0383 Section 11). It is instantiated by pointing to the ADC1 base address (0x40012000UL).</w:t>
      </w:r>
    </w:p>
    <w:p w:rsidR="00CF6730" w:rsidRPr="00A95590" w:rsidRDefault="00CF6730">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CF6730" w:rsidTr="00ED2879">
        <w:tc>
          <w:tcPr>
            <w:tcW w:w="2000" w:type="dxa"/>
            <w:shd w:val="clear" w:color="auto" w:fill="auto"/>
            <w:tcMar>
              <w:top w:w="80" w:type="dxa"/>
              <w:left w:w="120" w:type="dxa"/>
              <w:bottom w:w="80" w:type="dxa"/>
              <w:right w:w="120" w:type="dxa"/>
            </w:tcMar>
            <w:vAlign w:val="center"/>
          </w:tcPr>
          <w:p w:rsidR="00CF6730" w:rsidRPr="00ED2879" w:rsidRDefault="00A95590" w:rsidP="00ED2879">
            <w:pPr>
              <w:jc w:val="both"/>
            </w:pPr>
            <w:proofErr w:type="spellStart"/>
            <w:r w:rsidRPr="00ED2879">
              <w:rPr>
                <w:b/>
                <w:bCs/>
              </w:rPr>
              <w:t>Member</w:t>
            </w:r>
            <w:proofErr w:type="spellEnd"/>
            <w:r w:rsidRPr="00ED2879">
              <w:rPr>
                <w:b/>
                <w:bCs/>
              </w:rPr>
              <w:t xml:space="preserve"> </w:t>
            </w:r>
            <w:proofErr w:type="spellStart"/>
            <w:r w:rsidRPr="00ED2879">
              <w:rPr>
                <w:b/>
                <w:bCs/>
              </w:rPr>
              <w:t>Name</w:t>
            </w:r>
            <w:proofErr w:type="spellEnd"/>
          </w:p>
        </w:tc>
        <w:tc>
          <w:tcPr>
            <w:tcW w:w="1800" w:type="dxa"/>
            <w:shd w:val="clear" w:color="auto" w:fill="auto"/>
            <w:tcMar>
              <w:top w:w="80" w:type="dxa"/>
              <w:left w:w="120" w:type="dxa"/>
              <w:bottom w:w="80" w:type="dxa"/>
              <w:right w:w="120" w:type="dxa"/>
            </w:tcMar>
            <w:vAlign w:val="center"/>
          </w:tcPr>
          <w:p w:rsidR="00CF6730" w:rsidRPr="00ED2879" w:rsidRDefault="00A95590" w:rsidP="00ED2879">
            <w:pPr>
              <w:jc w:val="both"/>
            </w:pPr>
            <w:proofErr w:type="spellStart"/>
            <w:r w:rsidRPr="00ED2879">
              <w:rPr>
                <w:b/>
                <w:bCs/>
              </w:rPr>
              <w:t>Type</w:t>
            </w:r>
            <w:proofErr w:type="spellEnd"/>
          </w:p>
        </w:tc>
        <w:tc>
          <w:tcPr>
            <w:tcW w:w="5560" w:type="dxa"/>
            <w:shd w:val="clear" w:color="auto" w:fill="auto"/>
            <w:tcMar>
              <w:top w:w="80" w:type="dxa"/>
              <w:left w:w="120" w:type="dxa"/>
              <w:bottom w:w="80" w:type="dxa"/>
              <w:right w:w="120" w:type="dxa"/>
            </w:tcMar>
            <w:vAlign w:val="center"/>
          </w:tcPr>
          <w:p w:rsidR="00CF6730" w:rsidRPr="00ED2879" w:rsidRDefault="00A95590" w:rsidP="00ED2879">
            <w:pPr>
              <w:jc w:val="both"/>
            </w:pPr>
            <w:r w:rsidRPr="00ED2879">
              <w:rPr>
                <w:b/>
                <w:bCs/>
              </w:rPr>
              <w:t xml:space="preserve">Notes / </w:t>
            </w:r>
            <w:proofErr w:type="spellStart"/>
            <w:r w:rsidRPr="00ED2879">
              <w:rPr>
                <w:b/>
                <w:bCs/>
              </w:rPr>
              <w:t>Definition</w:t>
            </w:r>
            <w:proofErr w:type="spellEnd"/>
          </w:p>
        </w:tc>
      </w:tr>
      <w:tr w:rsidR="00CF6730" w:rsidTr="00ED2879">
        <w:tc>
          <w:tcPr>
            <w:tcW w:w="2000" w:type="dxa"/>
            <w:shd w:val="clear" w:color="auto" w:fill="auto"/>
            <w:tcMar>
              <w:top w:w="80" w:type="dxa"/>
              <w:left w:w="120" w:type="dxa"/>
              <w:bottom w:w="80" w:type="dxa"/>
              <w:right w:w="120" w:type="dxa"/>
            </w:tcMar>
          </w:tcPr>
          <w:p w:rsidR="00CF6730" w:rsidRPr="00ED2879" w:rsidRDefault="00A95590" w:rsidP="00ED2879">
            <w:pPr>
              <w:jc w:val="both"/>
            </w:pPr>
            <w:r w:rsidRPr="00ED2879">
              <w:t>SR</w:t>
            </w:r>
          </w:p>
        </w:tc>
        <w:tc>
          <w:tcPr>
            <w:tcW w:w="1800" w:type="dxa"/>
            <w:shd w:val="clear" w:color="auto" w:fill="auto"/>
            <w:tcMar>
              <w:top w:w="80" w:type="dxa"/>
              <w:left w:w="120" w:type="dxa"/>
              <w:bottom w:w="80" w:type="dxa"/>
              <w:right w:w="120" w:type="dxa"/>
            </w:tcMar>
          </w:tcPr>
          <w:p w:rsidR="00CF6730" w:rsidRPr="00ED2879" w:rsidRDefault="00A95590" w:rsidP="00ED2879">
            <w:pPr>
              <w:jc w:val="both"/>
            </w:pPr>
            <w:proofErr w:type="spellStart"/>
            <w:r w:rsidRPr="00ED2879">
              <w:t>volatile</w:t>
            </w:r>
            <w:proofErr w:type="spellEnd"/>
            <w:r w:rsidRPr="00ED2879">
              <w:t xml:space="preserve"> uint32_t</w:t>
            </w:r>
          </w:p>
        </w:tc>
        <w:tc>
          <w:tcPr>
            <w:tcW w:w="5560" w:type="dxa"/>
            <w:shd w:val="clear" w:color="auto" w:fill="auto"/>
            <w:tcMar>
              <w:top w:w="80" w:type="dxa"/>
              <w:left w:w="120" w:type="dxa"/>
              <w:bottom w:w="80" w:type="dxa"/>
              <w:right w:w="120" w:type="dxa"/>
            </w:tcMar>
          </w:tcPr>
          <w:p w:rsidR="00CF6730" w:rsidRPr="00ED2879" w:rsidRDefault="00A95590" w:rsidP="00ED2879">
            <w:pPr>
              <w:jc w:val="both"/>
            </w:pPr>
            <w:r w:rsidRPr="00ED2879">
              <w:rPr>
                <w:lang w:val="en-US"/>
              </w:rPr>
              <w:t xml:space="preserve">Status Register. Holds EOC, JEOC, STRT flags. </w:t>
            </w:r>
            <w:r w:rsidRPr="00ED2879">
              <w:t>Offset: 0x00.</w:t>
            </w:r>
          </w:p>
        </w:tc>
      </w:tr>
      <w:tr w:rsidR="00CF6730" w:rsidTr="00ED2879">
        <w:tc>
          <w:tcPr>
            <w:tcW w:w="2000" w:type="dxa"/>
            <w:shd w:val="clear" w:color="auto" w:fill="auto"/>
            <w:tcMar>
              <w:top w:w="80" w:type="dxa"/>
              <w:left w:w="120" w:type="dxa"/>
              <w:bottom w:w="80" w:type="dxa"/>
              <w:right w:w="120" w:type="dxa"/>
            </w:tcMar>
          </w:tcPr>
          <w:p w:rsidR="00CF6730" w:rsidRPr="00ED2879" w:rsidRDefault="00A95590" w:rsidP="00ED2879">
            <w:pPr>
              <w:jc w:val="both"/>
            </w:pPr>
            <w:r w:rsidRPr="00ED2879">
              <w:t>CR1</w:t>
            </w:r>
          </w:p>
        </w:tc>
        <w:tc>
          <w:tcPr>
            <w:tcW w:w="1800" w:type="dxa"/>
            <w:shd w:val="clear" w:color="auto" w:fill="auto"/>
            <w:tcMar>
              <w:top w:w="80" w:type="dxa"/>
              <w:left w:w="120" w:type="dxa"/>
              <w:bottom w:w="80" w:type="dxa"/>
              <w:right w:w="120" w:type="dxa"/>
            </w:tcMar>
          </w:tcPr>
          <w:p w:rsidR="00CF6730" w:rsidRPr="00ED2879" w:rsidRDefault="00A95590" w:rsidP="00ED2879">
            <w:pPr>
              <w:jc w:val="both"/>
            </w:pPr>
            <w:proofErr w:type="spellStart"/>
            <w:r w:rsidRPr="00ED2879">
              <w:t>volatile</w:t>
            </w:r>
            <w:proofErr w:type="spellEnd"/>
            <w:r w:rsidRPr="00ED2879">
              <w:t xml:space="preserve"> uint32_t</w:t>
            </w:r>
          </w:p>
        </w:tc>
        <w:tc>
          <w:tcPr>
            <w:tcW w:w="5560" w:type="dxa"/>
            <w:shd w:val="clear" w:color="auto" w:fill="auto"/>
            <w:tcMar>
              <w:top w:w="80" w:type="dxa"/>
              <w:left w:w="120" w:type="dxa"/>
              <w:bottom w:w="80" w:type="dxa"/>
              <w:right w:w="120" w:type="dxa"/>
            </w:tcMar>
          </w:tcPr>
          <w:p w:rsidR="00CF6730" w:rsidRPr="00ED2879" w:rsidRDefault="00A95590" w:rsidP="00ED2879">
            <w:pPr>
              <w:jc w:val="both"/>
            </w:pPr>
            <w:r w:rsidRPr="00ED2879">
              <w:rPr>
                <w:lang w:val="en-US"/>
              </w:rPr>
              <w:t>Control Register 1. Configures resolution (</w:t>
            </w:r>
            <w:proofErr w:type="gramStart"/>
            <w:r w:rsidRPr="00ED2879">
              <w:rPr>
                <w:lang w:val="en-US"/>
              </w:rPr>
              <w:t>RES[</w:t>
            </w:r>
            <w:proofErr w:type="gramEnd"/>
            <w:r w:rsidRPr="00ED2879">
              <w:rPr>
                <w:lang w:val="en-US"/>
              </w:rPr>
              <w:t xml:space="preserve">25:24]) and scan mode. </w:t>
            </w:r>
            <w:r w:rsidRPr="00ED2879">
              <w:t>Offset: 0x04.</w:t>
            </w:r>
          </w:p>
        </w:tc>
      </w:tr>
      <w:tr w:rsidR="00CF6730" w:rsidTr="00ED2879">
        <w:tc>
          <w:tcPr>
            <w:tcW w:w="2000" w:type="dxa"/>
            <w:shd w:val="clear" w:color="auto" w:fill="auto"/>
            <w:tcMar>
              <w:top w:w="80" w:type="dxa"/>
              <w:left w:w="120" w:type="dxa"/>
              <w:bottom w:w="80" w:type="dxa"/>
              <w:right w:w="120" w:type="dxa"/>
            </w:tcMar>
          </w:tcPr>
          <w:p w:rsidR="00CF6730" w:rsidRPr="00ED2879" w:rsidRDefault="00A95590" w:rsidP="00ED2879">
            <w:pPr>
              <w:jc w:val="both"/>
            </w:pPr>
            <w:r w:rsidRPr="00ED2879">
              <w:t>CR2</w:t>
            </w:r>
          </w:p>
        </w:tc>
        <w:tc>
          <w:tcPr>
            <w:tcW w:w="1800" w:type="dxa"/>
            <w:shd w:val="clear" w:color="auto" w:fill="auto"/>
            <w:tcMar>
              <w:top w:w="80" w:type="dxa"/>
              <w:left w:w="120" w:type="dxa"/>
              <w:bottom w:w="80" w:type="dxa"/>
              <w:right w:w="120" w:type="dxa"/>
            </w:tcMar>
          </w:tcPr>
          <w:p w:rsidR="00CF6730" w:rsidRPr="00ED2879" w:rsidRDefault="00A95590" w:rsidP="00ED2879">
            <w:pPr>
              <w:jc w:val="both"/>
            </w:pPr>
            <w:proofErr w:type="spellStart"/>
            <w:r w:rsidRPr="00ED2879">
              <w:t>volatile</w:t>
            </w:r>
            <w:proofErr w:type="spellEnd"/>
            <w:r w:rsidRPr="00ED2879">
              <w:t xml:space="preserve"> uint32_t</w:t>
            </w:r>
          </w:p>
        </w:tc>
        <w:tc>
          <w:tcPr>
            <w:tcW w:w="5560" w:type="dxa"/>
            <w:shd w:val="clear" w:color="auto" w:fill="auto"/>
            <w:tcMar>
              <w:top w:w="80" w:type="dxa"/>
              <w:left w:w="120" w:type="dxa"/>
              <w:bottom w:w="80" w:type="dxa"/>
              <w:right w:w="120" w:type="dxa"/>
            </w:tcMar>
          </w:tcPr>
          <w:p w:rsidR="00CF6730" w:rsidRPr="00ED2879" w:rsidRDefault="00A95590" w:rsidP="00ED2879">
            <w:pPr>
              <w:jc w:val="both"/>
            </w:pPr>
            <w:r w:rsidRPr="00ED2879">
              <w:rPr>
                <w:lang w:val="en-US"/>
              </w:rPr>
              <w:t xml:space="preserve">Control Register 2. Controls ADON, CONT, ALIGN, SWSTART, JSWSTART. </w:t>
            </w:r>
            <w:r w:rsidRPr="00ED2879">
              <w:t>Offset: 0x08.</w:t>
            </w:r>
          </w:p>
        </w:tc>
      </w:tr>
      <w:tr w:rsidR="00CF6730" w:rsidTr="00ED2879">
        <w:tc>
          <w:tcPr>
            <w:tcW w:w="2000" w:type="dxa"/>
            <w:shd w:val="clear" w:color="auto" w:fill="auto"/>
            <w:tcMar>
              <w:top w:w="80" w:type="dxa"/>
              <w:left w:w="120" w:type="dxa"/>
              <w:bottom w:w="80" w:type="dxa"/>
              <w:right w:w="120" w:type="dxa"/>
            </w:tcMar>
          </w:tcPr>
          <w:p w:rsidR="00CF6730" w:rsidRPr="00ED2879" w:rsidRDefault="00A95590" w:rsidP="00ED2879">
            <w:pPr>
              <w:jc w:val="both"/>
            </w:pPr>
            <w:r w:rsidRPr="00ED2879">
              <w:t>SMPR1</w:t>
            </w:r>
          </w:p>
        </w:tc>
        <w:tc>
          <w:tcPr>
            <w:tcW w:w="1800" w:type="dxa"/>
            <w:shd w:val="clear" w:color="auto" w:fill="auto"/>
            <w:tcMar>
              <w:top w:w="80" w:type="dxa"/>
              <w:left w:w="120" w:type="dxa"/>
              <w:bottom w:w="80" w:type="dxa"/>
              <w:right w:w="120" w:type="dxa"/>
            </w:tcMar>
          </w:tcPr>
          <w:p w:rsidR="00CF6730" w:rsidRPr="00ED2879" w:rsidRDefault="00A95590" w:rsidP="00ED2879">
            <w:pPr>
              <w:jc w:val="both"/>
            </w:pPr>
            <w:proofErr w:type="spellStart"/>
            <w:r w:rsidRPr="00ED2879">
              <w:t>volatile</w:t>
            </w:r>
            <w:proofErr w:type="spellEnd"/>
            <w:r w:rsidRPr="00ED2879">
              <w:t xml:space="preserve"> uint32_t</w:t>
            </w:r>
          </w:p>
        </w:tc>
        <w:tc>
          <w:tcPr>
            <w:tcW w:w="5560" w:type="dxa"/>
            <w:shd w:val="clear" w:color="auto" w:fill="auto"/>
            <w:tcMar>
              <w:top w:w="80" w:type="dxa"/>
              <w:left w:w="120" w:type="dxa"/>
              <w:bottom w:w="80" w:type="dxa"/>
              <w:right w:w="120" w:type="dxa"/>
            </w:tcMar>
          </w:tcPr>
          <w:p w:rsidR="00CF6730" w:rsidRPr="00ED2879" w:rsidRDefault="00A95590" w:rsidP="00ED2879">
            <w:pPr>
              <w:jc w:val="both"/>
            </w:pPr>
            <w:r w:rsidRPr="00ED2879">
              <w:rPr>
                <w:lang w:val="en-US"/>
              </w:rPr>
              <w:t xml:space="preserve">Sample Time Register 1. Configures sampling cycles for channels 10–18. </w:t>
            </w:r>
            <w:r w:rsidRPr="00ED2879">
              <w:t>Offset: 0x0C.</w:t>
            </w:r>
          </w:p>
        </w:tc>
      </w:tr>
      <w:tr w:rsidR="00CF6730" w:rsidTr="00ED2879">
        <w:tc>
          <w:tcPr>
            <w:tcW w:w="2000" w:type="dxa"/>
            <w:shd w:val="clear" w:color="auto" w:fill="auto"/>
            <w:tcMar>
              <w:top w:w="80" w:type="dxa"/>
              <w:left w:w="120" w:type="dxa"/>
              <w:bottom w:w="80" w:type="dxa"/>
              <w:right w:w="120" w:type="dxa"/>
            </w:tcMar>
          </w:tcPr>
          <w:p w:rsidR="00CF6730" w:rsidRPr="00ED2879" w:rsidRDefault="00A95590" w:rsidP="00ED2879">
            <w:pPr>
              <w:jc w:val="both"/>
            </w:pPr>
            <w:r w:rsidRPr="00ED2879">
              <w:t>SMPR2</w:t>
            </w:r>
          </w:p>
        </w:tc>
        <w:tc>
          <w:tcPr>
            <w:tcW w:w="1800" w:type="dxa"/>
            <w:shd w:val="clear" w:color="auto" w:fill="auto"/>
            <w:tcMar>
              <w:top w:w="80" w:type="dxa"/>
              <w:left w:w="120" w:type="dxa"/>
              <w:bottom w:w="80" w:type="dxa"/>
              <w:right w:w="120" w:type="dxa"/>
            </w:tcMar>
          </w:tcPr>
          <w:p w:rsidR="00CF6730" w:rsidRPr="00ED2879" w:rsidRDefault="00A95590" w:rsidP="00ED2879">
            <w:pPr>
              <w:jc w:val="both"/>
            </w:pPr>
            <w:proofErr w:type="spellStart"/>
            <w:r w:rsidRPr="00ED2879">
              <w:t>volatile</w:t>
            </w:r>
            <w:proofErr w:type="spellEnd"/>
            <w:r w:rsidRPr="00ED2879">
              <w:t xml:space="preserve"> uint32_t</w:t>
            </w:r>
          </w:p>
        </w:tc>
        <w:tc>
          <w:tcPr>
            <w:tcW w:w="5560" w:type="dxa"/>
            <w:shd w:val="clear" w:color="auto" w:fill="auto"/>
            <w:tcMar>
              <w:top w:w="80" w:type="dxa"/>
              <w:left w:w="120" w:type="dxa"/>
              <w:bottom w:w="80" w:type="dxa"/>
              <w:right w:w="120" w:type="dxa"/>
            </w:tcMar>
          </w:tcPr>
          <w:p w:rsidR="00CF6730" w:rsidRPr="00ED2879" w:rsidRDefault="00A95590" w:rsidP="00ED2879">
            <w:pPr>
              <w:jc w:val="both"/>
            </w:pPr>
            <w:r w:rsidRPr="00ED2879">
              <w:rPr>
                <w:lang w:val="en-US"/>
              </w:rPr>
              <w:t xml:space="preserve">Sample Time Register 2. Configures sampling cycles for channels 0–9. </w:t>
            </w:r>
            <w:r w:rsidRPr="00ED2879">
              <w:t>Offset: 0x10.</w:t>
            </w:r>
          </w:p>
        </w:tc>
      </w:tr>
      <w:tr w:rsidR="00CF6730" w:rsidTr="00ED2879">
        <w:tc>
          <w:tcPr>
            <w:tcW w:w="2000" w:type="dxa"/>
            <w:shd w:val="clear" w:color="auto" w:fill="auto"/>
            <w:tcMar>
              <w:top w:w="80" w:type="dxa"/>
              <w:left w:w="120" w:type="dxa"/>
              <w:bottom w:w="80" w:type="dxa"/>
              <w:right w:w="120" w:type="dxa"/>
            </w:tcMar>
          </w:tcPr>
          <w:p w:rsidR="00CF6730" w:rsidRPr="00ED2879" w:rsidRDefault="00A95590" w:rsidP="00ED2879">
            <w:pPr>
              <w:jc w:val="both"/>
            </w:pPr>
            <w:r w:rsidRPr="00ED2879">
              <w:t>JOFR1–4</w:t>
            </w:r>
          </w:p>
        </w:tc>
        <w:tc>
          <w:tcPr>
            <w:tcW w:w="1800" w:type="dxa"/>
            <w:shd w:val="clear" w:color="auto" w:fill="auto"/>
            <w:tcMar>
              <w:top w:w="80" w:type="dxa"/>
              <w:left w:w="120" w:type="dxa"/>
              <w:bottom w:w="80" w:type="dxa"/>
              <w:right w:w="120" w:type="dxa"/>
            </w:tcMar>
          </w:tcPr>
          <w:p w:rsidR="00CF6730" w:rsidRPr="00ED2879" w:rsidRDefault="00A95590" w:rsidP="00ED2879">
            <w:pPr>
              <w:jc w:val="both"/>
            </w:pPr>
            <w:proofErr w:type="spellStart"/>
            <w:r w:rsidRPr="00ED2879">
              <w:t>volatile</w:t>
            </w:r>
            <w:proofErr w:type="spellEnd"/>
            <w:r w:rsidRPr="00ED2879">
              <w:t xml:space="preserve"> uint32_t</w:t>
            </w:r>
          </w:p>
        </w:tc>
        <w:tc>
          <w:tcPr>
            <w:tcW w:w="5560" w:type="dxa"/>
            <w:shd w:val="clear" w:color="auto" w:fill="auto"/>
            <w:tcMar>
              <w:top w:w="80" w:type="dxa"/>
              <w:left w:w="120" w:type="dxa"/>
              <w:bottom w:w="80" w:type="dxa"/>
              <w:right w:w="120" w:type="dxa"/>
            </w:tcMar>
          </w:tcPr>
          <w:p w:rsidR="00CF6730" w:rsidRPr="00ED2879" w:rsidRDefault="00A95590" w:rsidP="00ED2879">
            <w:pPr>
              <w:jc w:val="both"/>
            </w:pPr>
            <w:r w:rsidRPr="00ED2879">
              <w:rPr>
                <w:lang w:val="en-US"/>
              </w:rPr>
              <w:t xml:space="preserve">Injected Channel Data Offset Registers. </w:t>
            </w:r>
            <w:proofErr w:type="spellStart"/>
            <w:r w:rsidRPr="00ED2879">
              <w:t>Offsets</w:t>
            </w:r>
            <w:proofErr w:type="spellEnd"/>
            <w:r w:rsidRPr="00ED2879">
              <w:t>: 0x14–0x20.</w:t>
            </w:r>
          </w:p>
        </w:tc>
      </w:tr>
      <w:tr w:rsidR="00CF6730" w:rsidTr="00ED2879">
        <w:tc>
          <w:tcPr>
            <w:tcW w:w="2000" w:type="dxa"/>
            <w:shd w:val="clear" w:color="auto" w:fill="auto"/>
            <w:tcMar>
              <w:top w:w="80" w:type="dxa"/>
              <w:left w:w="120" w:type="dxa"/>
              <w:bottom w:w="80" w:type="dxa"/>
              <w:right w:w="120" w:type="dxa"/>
            </w:tcMar>
          </w:tcPr>
          <w:p w:rsidR="00CF6730" w:rsidRPr="00ED2879" w:rsidRDefault="00A95590" w:rsidP="00ED2879">
            <w:pPr>
              <w:jc w:val="both"/>
            </w:pPr>
            <w:r w:rsidRPr="00ED2879">
              <w:t>HTR / LTR</w:t>
            </w:r>
          </w:p>
        </w:tc>
        <w:tc>
          <w:tcPr>
            <w:tcW w:w="1800" w:type="dxa"/>
            <w:shd w:val="clear" w:color="auto" w:fill="auto"/>
            <w:tcMar>
              <w:top w:w="80" w:type="dxa"/>
              <w:left w:w="120" w:type="dxa"/>
              <w:bottom w:w="80" w:type="dxa"/>
              <w:right w:w="120" w:type="dxa"/>
            </w:tcMar>
          </w:tcPr>
          <w:p w:rsidR="00CF6730" w:rsidRPr="00ED2879" w:rsidRDefault="00A95590" w:rsidP="00ED2879">
            <w:pPr>
              <w:jc w:val="both"/>
            </w:pPr>
            <w:proofErr w:type="spellStart"/>
            <w:r w:rsidRPr="00ED2879">
              <w:t>volatile</w:t>
            </w:r>
            <w:proofErr w:type="spellEnd"/>
            <w:r w:rsidRPr="00ED2879">
              <w:t xml:space="preserve"> uint32_t</w:t>
            </w:r>
          </w:p>
        </w:tc>
        <w:tc>
          <w:tcPr>
            <w:tcW w:w="5560" w:type="dxa"/>
            <w:shd w:val="clear" w:color="auto" w:fill="auto"/>
            <w:tcMar>
              <w:top w:w="80" w:type="dxa"/>
              <w:left w:w="120" w:type="dxa"/>
              <w:bottom w:w="80" w:type="dxa"/>
              <w:right w:w="120" w:type="dxa"/>
            </w:tcMar>
          </w:tcPr>
          <w:p w:rsidR="00CF6730" w:rsidRPr="00ED2879" w:rsidRDefault="00A95590" w:rsidP="00ED2879">
            <w:pPr>
              <w:jc w:val="both"/>
            </w:pPr>
            <w:r w:rsidRPr="00ED2879">
              <w:rPr>
                <w:lang w:val="en-US"/>
              </w:rPr>
              <w:t xml:space="preserve">Analog Watchdog higher/lower threshold registers. </w:t>
            </w:r>
            <w:proofErr w:type="spellStart"/>
            <w:r w:rsidRPr="00ED2879">
              <w:t>Offsets</w:t>
            </w:r>
            <w:proofErr w:type="spellEnd"/>
            <w:r w:rsidRPr="00ED2879">
              <w:t>: 0x24–0x28.</w:t>
            </w:r>
          </w:p>
        </w:tc>
      </w:tr>
      <w:tr w:rsidR="00CF6730" w:rsidTr="00ED2879">
        <w:tc>
          <w:tcPr>
            <w:tcW w:w="2000" w:type="dxa"/>
            <w:shd w:val="clear" w:color="auto" w:fill="auto"/>
            <w:tcMar>
              <w:top w:w="80" w:type="dxa"/>
              <w:left w:w="120" w:type="dxa"/>
              <w:bottom w:w="80" w:type="dxa"/>
              <w:right w:w="120" w:type="dxa"/>
            </w:tcMar>
          </w:tcPr>
          <w:p w:rsidR="00CF6730" w:rsidRPr="00ED2879" w:rsidRDefault="00A95590" w:rsidP="00ED2879">
            <w:pPr>
              <w:jc w:val="both"/>
            </w:pPr>
            <w:r w:rsidRPr="00ED2879">
              <w:t>SQR1</w:t>
            </w:r>
          </w:p>
        </w:tc>
        <w:tc>
          <w:tcPr>
            <w:tcW w:w="1800" w:type="dxa"/>
            <w:shd w:val="clear" w:color="auto" w:fill="auto"/>
            <w:tcMar>
              <w:top w:w="80" w:type="dxa"/>
              <w:left w:w="120" w:type="dxa"/>
              <w:bottom w:w="80" w:type="dxa"/>
              <w:right w:w="120" w:type="dxa"/>
            </w:tcMar>
          </w:tcPr>
          <w:p w:rsidR="00CF6730" w:rsidRPr="00ED2879" w:rsidRDefault="00A95590" w:rsidP="00ED2879">
            <w:pPr>
              <w:jc w:val="both"/>
            </w:pPr>
            <w:proofErr w:type="spellStart"/>
            <w:r w:rsidRPr="00ED2879">
              <w:t>volatile</w:t>
            </w:r>
            <w:proofErr w:type="spellEnd"/>
            <w:r w:rsidRPr="00ED2879">
              <w:t xml:space="preserve"> uint32_t</w:t>
            </w:r>
          </w:p>
        </w:tc>
        <w:tc>
          <w:tcPr>
            <w:tcW w:w="5560" w:type="dxa"/>
            <w:shd w:val="clear" w:color="auto" w:fill="auto"/>
            <w:tcMar>
              <w:top w:w="80" w:type="dxa"/>
              <w:left w:w="120" w:type="dxa"/>
              <w:bottom w:w="80" w:type="dxa"/>
              <w:right w:w="120" w:type="dxa"/>
            </w:tcMar>
          </w:tcPr>
          <w:p w:rsidR="00CF6730" w:rsidRPr="00ED2879" w:rsidRDefault="00A95590" w:rsidP="00ED2879">
            <w:pPr>
              <w:jc w:val="both"/>
            </w:pPr>
            <w:r w:rsidRPr="00ED2879">
              <w:rPr>
                <w:lang w:val="en-US"/>
              </w:rPr>
              <w:t xml:space="preserve">Regular Sequence Register 1. </w:t>
            </w:r>
            <w:proofErr w:type="gramStart"/>
            <w:r w:rsidRPr="00ED2879">
              <w:rPr>
                <w:lang w:val="en-US"/>
              </w:rPr>
              <w:t>L[</w:t>
            </w:r>
            <w:proofErr w:type="gramEnd"/>
            <w:r w:rsidRPr="00ED2879">
              <w:rPr>
                <w:lang w:val="en-US"/>
              </w:rPr>
              <w:t xml:space="preserve">23:20] sets the total sequence length. </w:t>
            </w:r>
            <w:r w:rsidRPr="00ED2879">
              <w:t>Offset: 0x2C.</w:t>
            </w:r>
          </w:p>
        </w:tc>
      </w:tr>
      <w:tr w:rsidR="00CF6730" w:rsidRPr="00CA2FCF" w:rsidTr="00ED2879">
        <w:tc>
          <w:tcPr>
            <w:tcW w:w="2000" w:type="dxa"/>
            <w:shd w:val="clear" w:color="auto" w:fill="auto"/>
            <w:tcMar>
              <w:top w:w="80" w:type="dxa"/>
              <w:left w:w="120" w:type="dxa"/>
              <w:bottom w:w="80" w:type="dxa"/>
              <w:right w:w="120" w:type="dxa"/>
            </w:tcMar>
          </w:tcPr>
          <w:p w:rsidR="00CF6730" w:rsidRPr="00ED2879" w:rsidRDefault="00A95590" w:rsidP="00ED2879">
            <w:pPr>
              <w:jc w:val="both"/>
            </w:pPr>
            <w:r w:rsidRPr="00ED2879">
              <w:t>SQR2</w:t>
            </w:r>
          </w:p>
        </w:tc>
        <w:tc>
          <w:tcPr>
            <w:tcW w:w="1800" w:type="dxa"/>
            <w:shd w:val="clear" w:color="auto" w:fill="auto"/>
            <w:tcMar>
              <w:top w:w="80" w:type="dxa"/>
              <w:left w:w="120" w:type="dxa"/>
              <w:bottom w:w="80" w:type="dxa"/>
              <w:right w:w="120" w:type="dxa"/>
            </w:tcMar>
          </w:tcPr>
          <w:p w:rsidR="00CF6730" w:rsidRPr="00ED2879" w:rsidRDefault="00A95590" w:rsidP="00ED2879">
            <w:pPr>
              <w:jc w:val="both"/>
            </w:pPr>
            <w:proofErr w:type="spellStart"/>
            <w:r w:rsidRPr="00ED2879">
              <w:t>volatile</w:t>
            </w:r>
            <w:proofErr w:type="spellEnd"/>
            <w:r w:rsidRPr="00ED2879">
              <w:t xml:space="preserve"> uint32_t</w:t>
            </w:r>
          </w:p>
        </w:tc>
        <w:tc>
          <w:tcPr>
            <w:tcW w:w="5560" w:type="dxa"/>
            <w:shd w:val="clear" w:color="auto" w:fill="auto"/>
            <w:tcMar>
              <w:top w:w="80" w:type="dxa"/>
              <w:left w:w="120" w:type="dxa"/>
              <w:bottom w:w="80" w:type="dxa"/>
              <w:right w:w="120" w:type="dxa"/>
            </w:tcMar>
          </w:tcPr>
          <w:p w:rsidR="00CF6730" w:rsidRPr="00ED2879" w:rsidRDefault="00A95590" w:rsidP="00ED2879">
            <w:pPr>
              <w:jc w:val="both"/>
              <w:rPr>
                <w:lang w:val="en-US"/>
              </w:rPr>
            </w:pPr>
            <w:r w:rsidRPr="00ED2879">
              <w:rPr>
                <w:lang w:val="en-US"/>
              </w:rPr>
              <w:t>Regular Sequence Register 2. Ranks 7–12. Offset: 0x30.</w:t>
            </w:r>
          </w:p>
        </w:tc>
      </w:tr>
      <w:tr w:rsidR="00CF6730" w:rsidTr="00ED2879">
        <w:tc>
          <w:tcPr>
            <w:tcW w:w="2000" w:type="dxa"/>
            <w:shd w:val="clear" w:color="auto" w:fill="auto"/>
            <w:tcMar>
              <w:top w:w="80" w:type="dxa"/>
              <w:left w:w="120" w:type="dxa"/>
              <w:bottom w:w="80" w:type="dxa"/>
              <w:right w:w="120" w:type="dxa"/>
            </w:tcMar>
          </w:tcPr>
          <w:p w:rsidR="00CF6730" w:rsidRPr="00ED2879" w:rsidRDefault="00A95590" w:rsidP="00ED2879">
            <w:pPr>
              <w:jc w:val="both"/>
            </w:pPr>
            <w:r w:rsidRPr="00ED2879">
              <w:lastRenderedPageBreak/>
              <w:t>SQR3</w:t>
            </w:r>
          </w:p>
        </w:tc>
        <w:tc>
          <w:tcPr>
            <w:tcW w:w="1800" w:type="dxa"/>
            <w:shd w:val="clear" w:color="auto" w:fill="auto"/>
            <w:tcMar>
              <w:top w:w="80" w:type="dxa"/>
              <w:left w:w="120" w:type="dxa"/>
              <w:bottom w:w="80" w:type="dxa"/>
              <w:right w:w="120" w:type="dxa"/>
            </w:tcMar>
          </w:tcPr>
          <w:p w:rsidR="00CF6730" w:rsidRPr="00ED2879" w:rsidRDefault="00A95590" w:rsidP="00ED2879">
            <w:pPr>
              <w:jc w:val="both"/>
            </w:pPr>
            <w:proofErr w:type="spellStart"/>
            <w:r w:rsidRPr="00ED2879">
              <w:t>volatile</w:t>
            </w:r>
            <w:proofErr w:type="spellEnd"/>
            <w:r w:rsidRPr="00ED2879">
              <w:t xml:space="preserve"> uint32_t</w:t>
            </w:r>
          </w:p>
        </w:tc>
        <w:tc>
          <w:tcPr>
            <w:tcW w:w="5560" w:type="dxa"/>
            <w:shd w:val="clear" w:color="auto" w:fill="auto"/>
            <w:tcMar>
              <w:top w:w="80" w:type="dxa"/>
              <w:left w:w="120" w:type="dxa"/>
              <w:bottom w:w="80" w:type="dxa"/>
              <w:right w:w="120" w:type="dxa"/>
            </w:tcMar>
          </w:tcPr>
          <w:p w:rsidR="00CF6730" w:rsidRPr="00ED2879" w:rsidRDefault="00A95590" w:rsidP="00ED2879">
            <w:pPr>
              <w:jc w:val="both"/>
            </w:pPr>
            <w:r w:rsidRPr="00ED2879">
              <w:rPr>
                <w:lang w:val="en-US"/>
              </w:rPr>
              <w:t xml:space="preserve">Regular Sequence Register 3. SQ1[4:0] selects the first channel. </w:t>
            </w:r>
            <w:r w:rsidRPr="00ED2879">
              <w:t>Offset: 0x34.</w:t>
            </w:r>
          </w:p>
        </w:tc>
      </w:tr>
      <w:tr w:rsidR="00CF6730" w:rsidTr="00ED2879">
        <w:tc>
          <w:tcPr>
            <w:tcW w:w="2000" w:type="dxa"/>
            <w:shd w:val="clear" w:color="auto" w:fill="auto"/>
            <w:tcMar>
              <w:top w:w="80" w:type="dxa"/>
              <w:left w:w="120" w:type="dxa"/>
              <w:bottom w:w="80" w:type="dxa"/>
              <w:right w:w="120" w:type="dxa"/>
            </w:tcMar>
          </w:tcPr>
          <w:p w:rsidR="00CF6730" w:rsidRPr="00ED2879" w:rsidRDefault="00A95590" w:rsidP="00ED2879">
            <w:pPr>
              <w:jc w:val="both"/>
            </w:pPr>
            <w:r w:rsidRPr="00ED2879">
              <w:t>JSQR</w:t>
            </w:r>
          </w:p>
        </w:tc>
        <w:tc>
          <w:tcPr>
            <w:tcW w:w="1800" w:type="dxa"/>
            <w:shd w:val="clear" w:color="auto" w:fill="auto"/>
            <w:tcMar>
              <w:top w:w="80" w:type="dxa"/>
              <w:left w:w="120" w:type="dxa"/>
              <w:bottom w:w="80" w:type="dxa"/>
              <w:right w:w="120" w:type="dxa"/>
            </w:tcMar>
          </w:tcPr>
          <w:p w:rsidR="00CF6730" w:rsidRPr="00ED2879" w:rsidRDefault="00A95590" w:rsidP="00ED2879">
            <w:pPr>
              <w:jc w:val="both"/>
            </w:pPr>
            <w:proofErr w:type="spellStart"/>
            <w:r w:rsidRPr="00ED2879">
              <w:t>volatile</w:t>
            </w:r>
            <w:proofErr w:type="spellEnd"/>
            <w:r w:rsidRPr="00ED2879">
              <w:t xml:space="preserve"> uint32_t</w:t>
            </w:r>
          </w:p>
        </w:tc>
        <w:tc>
          <w:tcPr>
            <w:tcW w:w="5560" w:type="dxa"/>
            <w:shd w:val="clear" w:color="auto" w:fill="auto"/>
            <w:tcMar>
              <w:top w:w="80" w:type="dxa"/>
              <w:left w:w="120" w:type="dxa"/>
              <w:bottom w:w="80" w:type="dxa"/>
              <w:right w:w="120" w:type="dxa"/>
            </w:tcMar>
          </w:tcPr>
          <w:p w:rsidR="00CF6730" w:rsidRPr="00ED2879" w:rsidRDefault="00A95590" w:rsidP="00ED2879">
            <w:pPr>
              <w:jc w:val="both"/>
            </w:pPr>
            <w:r w:rsidRPr="00ED2879">
              <w:rPr>
                <w:lang w:val="en-US"/>
              </w:rPr>
              <w:t xml:space="preserve">Injected Sequence Register. JSQ4[14:10] and </w:t>
            </w:r>
            <w:proofErr w:type="gramStart"/>
            <w:r w:rsidRPr="00ED2879">
              <w:rPr>
                <w:lang w:val="en-US"/>
              </w:rPr>
              <w:t>JL[</w:t>
            </w:r>
            <w:proofErr w:type="gramEnd"/>
            <w:r w:rsidRPr="00ED2879">
              <w:rPr>
                <w:lang w:val="en-US"/>
              </w:rPr>
              <w:t xml:space="preserve">21:20]. </w:t>
            </w:r>
            <w:r w:rsidRPr="00ED2879">
              <w:t>Offset: 0x38.</w:t>
            </w:r>
          </w:p>
        </w:tc>
      </w:tr>
      <w:tr w:rsidR="00CF6730" w:rsidTr="00ED2879">
        <w:tc>
          <w:tcPr>
            <w:tcW w:w="2000" w:type="dxa"/>
            <w:shd w:val="clear" w:color="auto" w:fill="auto"/>
            <w:tcMar>
              <w:top w:w="80" w:type="dxa"/>
              <w:left w:w="120" w:type="dxa"/>
              <w:bottom w:w="80" w:type="dxa"/>
              <w:right w:w="120" w:type="dxa"/>
            </w:tcMar>
          </w:tcPr>
          <w:p w:rsidR="00CF6730" w:rsidRPr="00ED2879" w:rsidRDefault="00A95590" w:rsidP="00ED2879">
            <w:pPr>
              <w:jc w:val="both"/>
            </w:pPr>
            <w:r w:rsidRPr="00ED2879">
              <w:t>JDR1–4</w:t>
            </w:r>
          </w:p>
        </w:tc>
        <w:tc>
          <w:tcPr>
            <w:tcW w:w="1800" w:type="dxa"/>
            <w:shd w:val="clear" w:color="auto" w:fill="auto"/>
            <w:tcMar>
              <w:top w:w="80" w:type="dxa"/>
              <w:left w:w="120" w:type="dxa"/>
              <w:bottom w:w="80" w:type="dxa"/>
              <w:right w:w="120" w:type="dxa"/>
            </w:tcMar>
          </w:tcPr>
          <w:p w:rsidR="00CF6730" w:rsidRPr="00ED2879" w:rsidRDefault="00A95590" w:rsidP="00ED2879">
            <w:pPr>
              <w:jc w:val="both"/>
            </w:pPr>
            <w:proofErr w:type="spellStart"/>
            <w:r w:rsidRPr="00ED2879">
              <w:t>volatile</w:t>
            </w:r>
            <w:proofErr w:type="spellEnd"/>
            <w:r w:rsidRPr="00ED2879">
              <w:t xml:space="preserve"> uint32_t</w:t>
            </w:r>
          </w:p>
        </w:tc>
        <w:tc>
          <w:tcPr>
            <w:tcW w:w="5560" w:type="dxa"/>
            <w:shd w:val="clear" w:color="auto" w:fill="auto"/>
            <w:tcMar>
              <w:top w:w="80" w:type="dxa"/>
              <w:left w:w="120" w:type="dxa"/>
              <w:bottom w:w="80" w:type="dxa"/>
              <w:right w:w="120" w:type="dxa"/>
            </w:tcMar>
          </w:tcPr>
          <w:p w:rsidR="00CF6730" w:rsidRPr="00ED2879" w:rsidRDefault="00A95590" w:rsidP="00ED2879">
            <w:pPr>
              <w:jc w:val="both"/>
            </w:pPr>
            <w:r w:rsidRPr="00ED2879">
              <w:rPr>
                <w:lang w:val="en-US"/>
              </w:rPr>
              <w:t xml:space="preserve">Injected Data Registers. Hold results of injected conversions. </w:t>
            </w:r>
            <w:proofErr w:type="spellStart"/>
            <w:r w:rsidRPr="00ED2879">
              <w:t>Offsets</w:t>
            </w:r>
            <w:proofErr w:type="spellEnd"/>
            <w:r w:rsidRPr="00ED2879">
              <w:t>: 0x3C–0x48.</w:t>
            </w:r>
          </w:p>
        </w:tc>
      </w:tr>
      <w:tr w:rsidR="00CF6730" w:rsidRPr="00CA2FCF" w:rsidTr="00ED2879">
        <w:tc>
          <w:tcPr>
            <w:tcW w:w="2000" w:type="dxa"/>
            <w:shd w:val="clear" w:color="auto" w:fill="auto"/>
            <w:tcMar>
              <w:top w:w="80" w:type="dxa"/>
              <w:left w:w="120" w:type="dxa"/>
              <w:bottom w:w="80" w:type="dxa"/>
              <w:right w:w="120" w:type="dxa"/>
            </w:tcMar>
          </w:tcPr>
          <w:p w:rsidR="00CF6730" w:rsidRPr="00ED2879" w:rsidRDefault="00A95590" w:rsidP="00ED2879">
            <w:pPr>
              <w:jc w:val="both"/>
            </w:pPr>
            <w:r w:rsidRPr="00ED2879">
              <w:t>DR</w:t>
            </w:r>
          </w:p>
        </w:tc>
        <w:tc>
          <w:tcPr>
            <w:tcW w:w="1800" w:type="dxa"/>
            <w:shd w:val="clear" w:color="auto" w:fill="auto"/>
            <w:tcMar>
              <w:top w:w="80" w:type="dxa"/>
              <w:left w:w="120" w:type="dxa"/>
              <w:bottom w:w="80" w:type="dxa"/>
              <w:right w:w="120" w:type="dxa"/>
            </w:tcMar>
          </w:tcPr>
          <w:p w:rsidR="00CF6730" w:rsidRPr="00ED2879" w:rsidRDefault="00A95590" w:rsidP="00ED2879">
            <w:pPr>
              <w:jc w:val="both"/>
            </w:pPr>
            <w:proofErr w:type="spellStart"/>
            <w:r w:rsidRPr="00ED2879">
              <w:t>volatile</w:t>
            </w:r>
            <w:proofErr w:type="spellEnd"/>
            <w:r w:rsidRPr="00ED2879">
              <w:t xml:space="preserve"> uint32_t</w:t>
            </w:r>
          </w:p>
        </w:tc>
        <w:tc>
          <w:tcPr>
            <w:tcW w:w="5560" w:type="dxa"/>
            <w:shd w:val="clear" w:color="auto" w:fill="auto"/>
            <w:tcMar>
              <w:top w:w="80" w:type="dxa"/>
              <w:left w:w="120" w:type="dxa"/>
              <w:bottom w:w="80" w:type="dxa"/>
              <w:right w:w="120" w:type="dxa"/>
            </w:tcMar>
          </w:tcPr>
          <w:p w:rsidR="00CF6730" w:rsidRPr="00ED2879" w:rsidRDefault="00A95590" w:rsidP="00ED2879">
            <w:pPr>
              <w:jc w:val="both"/>
              <w:rPr>
                <w:lang w:val="en-US"/>
              </w:rPr>
            </w:pPr>
            <w:r w:rsidRPr="00ED2879">
              <w:rPr>
                <w:lang w:val="en-US"/>
              </w:rPr>
              <w:t>Regular Data Register. Holds the 12-bit conversion result. Reading clears EOC. Offset: 0x4C.</w:t>
            </w:r>
          </w:p>
        </w:tc>
      </w:tr>
    </w:tbl>
    <w:p w:rsidR="00CF6730" w:rsidRPr="00A95590" w:rsidRDefault="00CF6730">
      <w:pPr>
        <w:rPr>
          <w:lang w:val="en-US"/>
        </w:rPr>
      </w:pPr>
    </w:p>
    <w:p w:rsidR="00CF6730" w:rsidRPr="00A95590" w:rsidRDefault="00A95590" w:rsidP="00ED2879">
      <w:pPr>
        <w:pStyle w:val="Prrafodelista"/>
        <w:numPr>
          <w:ilvl w:val="0"/>
          <w:numId w:val="2"/>
        </w:numPr>
        <w:spacing w:before="40" w:after="40" w:line="276" w:lineRule="auto"/>
        <w:jc w:val="both"/>
        <w:rPr>
          <w:lang w:val="en-US"/>
        </w:rPr>
      </w:pPr>
      <w:proofErr w:type="spellStart"/>
      <w:r w:rsidRPr="00A95590">
        <w:rPr>
          <w:lang w:val="en-US"/>
        </w:rPr>
        <w:t>ADC_Common_RegDef_t</w:t>
      </w:r>
      <w:proofErr w:type="spellEnd"/>
      <w:r w:rsidRPr="00A95590">
        <w:rPr>
          <w:lang w:val="en-US"/>
        </w:rPr>
        <w:t xml:space="preserve">: This structure maps to the shared ADC common registers at base address 0x40012300UL, used to configure the ADC clock </w:t>
      </w:r>
      <w:proofErr w:type="spellStart"/>
      <w:r w:rsidRPr="00A95590">
        <w:rPr>
          <w:lang w:val="en-US"/>
        </w:rPr>
        <w:t>prescaler</w:t>
      </w:r>
      <w:proofErr w:type="spellEnd"/>
      <w:r w:rsidRPr="00A95590">
        <w:rPr>
          <w:lang w:val="en-US"/>
        </w:rPr>
        <w:t>.</w:t>
      </w:r>
    </w:p>
    <w:p w:rsidR="00CF6730" w:rsidRPr="00A95590" w:rsidRDefault="00CF6730">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ED2879" w:rsidRPr="00ED2879" w:rsidTr="00ED2879">
        <w:tc>
          <w:tcPr>
            <w:tcW w:w="2000" w:type="dxa"/>
            <w:shd w:val="clear" w:color="auto" w:fill="auto"/>
            <w:tcMar>
              <w:top w:w="80" w:type="dxa"/>
              <w:left w:w="120" w:type="dxa"/>
              <w:bottom w:w="80" w:type="dxa"/>
              <w:right w:w="120" w:type="dxa"/>
            </w:tcMar>
            <w:vAlign w:val="center"/>
          </w:tcPr>
          <w:p w:rsidR="00CF6730" w:rsidRPr="00ED2879" w:rsidRDefault="00A95590">
            <w:pPr>
              <w:jc w:val="center"/>
            </w:pPr>
            <w:proofErr w:type="spellStart"/>
            <w:r w:rsidRPr="00ED2879">
              <w:rPr>
                <w:b/>
                <w:bCs/>
              </w:rPr>
              <w:t>Member</w:t>
            </w:r>
            <w:proofErr w:type="spellEnd"/>
            <w:r w:rsidRPr="00ED2879">
              <w:rPr>
                <w:b/>
                <w:bCs/>
              </w:rPr>
              <w:t xml:space="preserve"> </w:t>
            </w:r>
            <w:proofErr w:type="spellStart"/>
            <w:r w:rsidRPr="00ED2879">
              <w:rPr>
                <w:b/>
                <w:bCs/>
              </w:rPr>
              <w:t>Name</w:t>
            </w:r>
            <w:proofErr w:type="spellEnd"/>
          </w:p>
        </w:tc>
        <w:tc>
          <w:tcPr>
            <w:tcW w:w="1800" w:type="dxa"/>
            <w:shd w:val="clear" w:color="auto" w:fill="auto"/>
            <w:tcMar>
              <w:top w:w="80" w:type="dxa"/>
              <w:left w:w="120" w:type="dxa"/>
              <w:bottom w:w="80" w:type="dxa"/>
              <w:right w:w="120" w:type="dxa"/>
            </w:tcMar>
            <w:vAlign w:val="center"/>
          </w:tcPr>
          <w:p w:rsidR="00CF6730" w:rsidRPr="00ED2879" w:rsidRDefault="00A95590">
            <w:pPr>
              <w:jc w:val="center"/>
            </w:pPr>
            <w:proofErr w:type="spellStart"/>
            <w:r w:rsidRPr="00ED2879">
              <w:rPr>
                <w:b/>
                <w:bCs/>
              </w:rPr>
              <w:t>Type</w:t>
            </w:r>
            <w:proofErr w:type="spellEnd"/>
          </w:p>
        </w:tc>
        <w:tc>
          <w:tcPr>
            <w:tcW w:w="5560" w:type="dxa"/>
            <w:shd w:val="clear" w:color="auto" w:fill="auto"/>
            <w:tcMar>
              <w:top w:w="80" w:type="dxa"/>
              <w:left w:w="120" w:type="dxa"/>
              <w:bottom w:w="80" w:type="dxa"/>
              <w:right w:w="120" w:type="dxa"/>
            </w:tcMar>
            <w:vAlign w:val="center"/>
          </w:tcPr>
          <w:p w:rsidR="00CF6730" w:rsidRPr="00ED2879" w:rsidRDefault="00A95590">
            <w:pPr>
              <w:jc w:val="center"/>
            </w:pPr>
            <w:r w:rsidRPr="00ED2879">
              <w:rPr>
                <w:b/>
                <w:bCs/>
              </w:rPr>
              <w:t xml:space="preserve">Notes / </w:t>
            </w:r>
            <w:proofErr w:type="spellStart"/>
            <w:r w:rsidRPr="00ED2879">
              <w:rPr>
                <w:b/>
                <w:bCs/>
              </w:rPr>
              <w:t>Definition</w:t>
            </w:r>
            <w:proofErr w:type="spellEnd"/>
          </w:p>
        </w:tc>
      </w:tr>
      <w:tr w:rsidR="00ED2879" w:rsidRPr="00CA2FCF" w:rsidTr="00ED2879">
        <w:tc>
          <w:tcPr>
            <w:tcW w:w="2000" w:type="dxa"/>
            <w:shd w:val="clear" w:color="auto" w:fill="auto"/>
            <w:tcMar>
              <w:top w:w="80" w:type="dxa"/>
              <w:left w:w="120" w:type="dxa"/>
              <w:bottom w:w="80" w:type="dxa"/>
              <w:right w:w="120" w:type="dxa"/>
            </w:tcMar>
          </w:tcPr>
          <w:p w:rsidR="00CF6730" w:rsidRPr="00ED2879" w:rsidRDefault="00A95590">
            <w:r w:rsidRPr="00ED2879">
              <w:t>CSR</w:t>
            </w:r>
          </w:p>
        </w:tc>
        <w:tc>
          <w:tcPr>
            <w:tcW w:w="1800" w:type="dxa"/>
            <w:shd w:val="clear" w:color="auto" w:fill="auto"/>
            <w:tcMar>
              <w:top w:w="80" w:type="dxa"/>
              <w:left w:w="120" w:type="dxa"/>
              <w:bottom w:w="80" w:type="dxa"/>
              <w:right w:w="120" w:type="dxa"/>
            </w:tcMar>
          </w:tcPr>
          <w:p w:rsidR="00CF6730" w:rsidRPr="00ED2879" w:rsidRDefault="00A95590">
            <w:proofErr w:type="spellStart"/>
            <w:r w:rsidRPr="00ED2879">
              <w:t>volatile</w:t>
            </w:r>
            <w:proofErr w:type="spellEnd"/>
            <w:r w:rsidRPr="00ED2879">
              <w:t xml:space="preserve"> uint32_t</w:t>
            </w:r>
          </w:p>
        </w:tc>
        <w:tc>
          <w:tcPr>
            <w:tcW w:w="55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Common Status Register. Offset: 0x00.</w:t>
            </w:r>
          </w:p>
        </w:tc>
      </w:tr>
      <w:tr w:rsidR="00ED2879" w:rsidRPr="00ED2879" w:rsidTr="00ED2879">
        <w:tc>
          <w:tcPr>
            <w:tcW w:w="2000" w:type="dxa"/>
            <w:shd w:val="clear" w:color="auto" w:fill="auto"/>
            <w:tcMar>
              <w:top w:w="80" w:type="dxa"/>
              <w:left w:w="120" w:type="dxa"/>
              <w:bottom w:w="80" w:type="dxa"/>
              <w:right w:w="120" w:type="dxa"/>
            </w:tcMar>
          </w:tcPr>
          <w:p w:rsidR="00CF6730" w:rsidRPr="00ED2879" w:rsidRDefault="00A95590">
            <w:r w:rsidRPr="00ED2879">
              <w:t>CCR</w:t>
            </w:r>
          </w:p>
        </w:tc>
        <w:tc>
          <w:tcPr>
            <w:tcW w:w="1800" w:type="dxa"/>
            <w:shd w:val="clear" w:color="auto" w:fill="auto"/>
            <w:tcMar>
              <w:top w:w="80" w:type="dxa"/>
              <w:left w:w="120" w:type="dxa"/>
              <w:bottom w:w="80" w:type="dxa"/>
              <w:right w:w="120" w:type="dxa"/>
            </w:tcMar>
          </w:tcPr>
          <w:p w:rsidR="00CF6730" w:rsidRPr="00ED2879" w:rsidRDefault="00A95590">
            <w:proofErr w:type="spellStart"/>
            <w:r w:rsidRPr="00ED2879">
              <w:t>volatile</w:t>
            </w:r>
            <w:proofErr w:type="spellEnd"/>
            <w:r w:rsidRPr="00ED2879">
              <w:t xml:space="preserve"> uint32_t</w:t>
            </w:r>
          </w:p>
        </w:tc>
        <w:tc>
          <w:tcPr>
            <w:tcW w:w="5560" w:type="dxa"/>
            <w:shd w:val="clear" w:color="auto" w:fill="auto"/>
            <w:tcMar>
              <w:top w:w="80" w:type="dxa"/>
              <w:left w:w="120" w:type="dxa"/>
              <w:bottom w:w="80" w:type="dxa"/>
              <w:right w:w="120" w:type="dxa"/>
            </w:tcMar>
          </w:tcPr>
          <w:p w:rsidR="00CF6730" w:rsidRPr="00ED2879" w:rsidRDefault="00A95590">
            <w:r w:rsidRPr="00ED2879">
              <w:rPr>
                <w:lang w:val="en-US"/>
              </w:rPr>
              <w:t xml:space="preserve">Common Control Register. </w:t>
            </w:r>
            <w:proofErr w:type="gramStart"/>
            <w:r w:rsidRPr="00ED2879">
              <w:rPr>
                <w:lang w:val="en-US"/>
              </w:rPr>
              <w:t>ADCPRE[</w:t>
            </w:r>
            <w:proofErr w:type="gramEnd"/>
            <w:r w:rsidRPr="00ED2879">
              <w:rPr>
                <w:lang w:val="en-US"/>
              </w:rPr>
              <w:t xml:space="preserve">17:16] sets the ADC clock </w:t>
            </w:r>
            <w:proofErr w:type="spellStart"/>
            <w:r w:rsidRPr="00ED2879">
              <w:rPr>
                <w:lang w:val="en-US"/>
              </w:rPr>
              <w:t>prescaler</w:t>
            </w:r>
            <w:proofErr w:type="spellEnd"/>
            <w:r w:rsidRPr="00ED2879">
              <w:rPr>
                <w:lang w:val="en-US"/>
              </w:rPr>
              <w:t xml:space="preserve">. </w:t>
            </w:r>
            <w:r w:rsidRPr="00ED2879">
              <w:t>Offset: 0x04.</w:t>
            </w:r>
          </w:p>
        </w:tc>
      </w:tr>
      <w:tr w:rsidR="00ED2879" w:rsidRPr="00CA2FCF" w:rsidTr="00ED2879">
        <w:tc>
          <w:tcPr>
            <w:tcW w:w="2000" w:type="dxa"/>
            <w:shd w:val="clear" w:color="auto" w:fill="auto"/>
            <w:tcMar>
              <w:top w:w="80" w:type="dxa"/>
              <w:left w:w="120" w:type="dxa"/>
              <w:bottom w:w="80" w:type="dxa"/>
              <w:right w:w="120" w:type="dxa"/>
            </w:tcMar>
          </w:tcPr>
          <w:p w:rsidR="00CF6730" w:rsidRPr="00ED2879" w:rsidRDefault="00A95590">
            <w:r w:rsidRPr="00ED2879">
              <w:t>CDR</w:t>
            </w:r>
          </w:p>
        </w:tc>
        <w:tc>
          <w:tcPr>
            <w:tcW w:w="1800" w:type="dxa"/>
            <w:shd w:val="clear" w:color="auto" w:fill="auto"/>
            <w:tcMar>
              <w:top w:w="80" w:type="dxa"/>
              <w:left w:w="120" w:type="dxa"/>
              <w:bottom w:w="80" w:type="dxa"/>
              <w:right w:w="120" w:type="dxa"/>
            </w:tcMar>
          </w:tcPr>
          <w:p w:rsidR="00CF6730" w:rsidRPr="00ED2879" w:rsidRDefault="00A95590">
            <w:proofErr w:type="spellStart"/>
            <w:r w:rsidRPr="00ED2879">
              <w:t>volatile</w:t>
            </w:r>
            <w:proofErr w:type="spellEnd"/>
            <w:r w:rsidRPr="00ED2879">
              <w:t xml:space="preserve"> uint32_t</w:t>
            </w:r>
          </w:p>
        </w:tc>
        <w:tc>
          <w:tcPr>
            <w:tcW w:w="55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Common Data Register. Offset: 0x08.</w:t>
            </w:r>
          </w:p>
        </w:tc>
      </w:tr>
    </w:tbl>
    <w:p w:rsidR="00CF6730" w:rsidRPr="00A95590" w:rsidRDefault="00CF6730">
      <w:pPr>
        <w:rPr>
          <w:lang w:val="en-US"/>
        </w:rPr>
      </w:pPr>
    </w:p>
    <w:p w:rsidR="00CF6730" w:rsidRDefault="00A95590" w:rsidP="00ED2879">
      <w:pPr>
        <w:pStyle w:val="Ttulo3"/>
        <w:spacing w:line="276" w:lineRule="auto"/>
        <w:jc w:val="both"/>
      </w:pPr>
      <w:r>
        <w:t>Macros</w:t>
      </w:r>
    </w:p>
    <w:p w:rsidR="00CF6730" w:rsidRPr="00A95590" w:rsidRDefault="00A95590" w:rsidP="00ED2879">
      <w:pPr>
        <w:pStyle w:val="Prrafodelista"/>
        <w:numPr>
          <w:ilvl w:val="0"/>
          <w:numId w:val="2"/>
        </w:numPr>
        <w:spacing w:before="40" w:after="40" w:line="276" w:lineRule="auto"/>
        <w:jc w:val="both"/>
        <w:rPr>
          <w:lang w:val="en-US"/>
        </w:rPr>
      </w:pPr>
      <w:r w:rsidRPr="00A95590">
        <w:rPr>
          <w:lang w:val="en-US"/>
        </w:rPr>
        <w:t>ADC1_BASE_ADDR (0x40012000UL): Base address of the ADC1 peripheral in the STM32F411RE memory map (RM0383).</w:t>
      </w:r>
    </w:p>
    <w:p w:rsidR="00CF6730" w:rsidRPr="00A95590" w:rsidRDefault="00A95590" w:rsidP="00ED2879">
      <w:pPr>
        <w:pStyle w:val="Prrafodelista"/>
        <w:numPr>
          <w:ilvl w:val="0"/>
          <w:numId w:val="2"/>
        </w:numPr>
        <w:spacing w:before="40" w:after="40" w:line="276" w:lineRule="auto"/>
        <w:jc w:val="both"/>
        <w:rPr>
          <w:lang w:val="en-US"/>
        </w:rPr>
      </w:pPr>
      <w:r w:rsidRPr="00A95590">
        <w:rPr>
          <w:lang w:val="en-US"/>
        </w:rPr>
        <w:t>ADC_COMMON_BASE (0x40012300UL): Base address of the ADC common registers.</w:t>
      </w:r>
    </w:p>
    <w:p w:rsidR="00CF6730" w:rsidRPr="00A95590" w:rsidRDefault="00A95590" w:rsidP="00ED2879">
      <w:pPr>
        <w:pStyle w:val="Prrafodelista"/>
        <w:numPr>
          <w:ilvl w:val="0"/>
          <w:numId w:val="2"/>
        </w:numPr>
        <w:spacing w:before="40" w:after="40" w:line="276" w:lineRule="auto"/>
        <w:jc w:val="both"/>
        <w:rPr>
          <w:lang w:val="en-US"/>
        </w:rPr>
      </w:pPr>
      <w:r w:rsidRPr="00A95590">
        <w:rPr>
          <w:lang w:val="en-US"/>
        </w:rPr>
        <w:t>ADC_CHANNEL_MIN (0U): Minimum valid ADC channel number.</w:t>
      </w:r>
    </w:p>
    <w:p w:rsidR="00CF6730" w:rsidRPr="00A95590" w:rsidRDefault="00A95590" w:rsidP="00ED2879">
      <w:pPr>
        <w:pStyle w:val="Prrafodelista"/>
        <w:numPr>
          <w:ilvl w:val="0"/>
          <w:numId w:val="2"/>
        </w:numPr>
        <w:spacing w:before="40" w:after="40" w:line="276" w:lineRule="auto"/>
        <w:jc w:val="both"/>
        <w:rPr>
          <w:lang w:val="en-US"/>
        </w:rPr>
      </w:pPr>
      <w:r w:rsidRPr="00A95590">
        <w:rPr>
          <w:lang w:val="en-US"/>
        </w:rPr>
        <w:t xml:space="preserve">ADC_CHANNEL_MAX (18U): Maximum valid ADC channel number. Channels 0–15 are external, 16–18 are internal (temperature sensor, </w:t>
      </w:r>
      <w:proofErr w:type="spellStart"/>
      <w:r w:rsidRPr="00A95590">
        <w:rPr>
          <w:lang w:val="en-US"/>
        </w:rPr>
        <w:t>Vrefint</w:t>
      </w:r>
      <w:proofErr w:type="spellEnd"/>
      <w:r w:rsidRPr="00A95590">
        <w:rPr>
          <w:lang w:val="en-US"/>
        </w:rPr>
        <w:t xml:space="preserve">, </w:t>
      </w:r>
      <w:proofErr w:type="spellStart"/>
      <w:r w:rsidRPr="00A95590">
        <w:rPr>
          <w:lang w:val="en-US"/>
        </w:rPr>
        <w:t>Vbat</w:t>
      </w:r>
      <w:proofErr w:type="spellEnd"/>
      <w:r w:rsidRPr="00A95590">
        <w:rPr>
          <w:lang w:val="en-US"/>
        </w:rPr>
        <w:t>).</w:t>
      </w:r>
    </w:p>
    <w:p w:rsidR="00CF6730" w:rsidRPr="00A95590" w:rsidRDefault="00A95590" w:rsidP="00ED2879">
      <w:pPr>
        <w:pStyle w:val="Prrafodelista"/>
        <w:numPr>
          <w:ilvl w:val="0"/>
          <w:numId w:val="2"/>
        </w:numPr>
        <w:spacing w:before="40" w:after="40" w:line="276" w:lineRule="auto"/>
        <w:jc w:val="both"/>
        <w:rPr>
          <w:lang w:val="en-US"/>
        </w:rPr>
      </w:pPr>
      <w:r w:rsidRPr="00A95590">
        <w:rPr>
          <w:lang w:val="en-US"/>
        </w:rPr>
        <w:t>ADC_INJECTED_RANK_MIN (1U): Minimum valid injected rank.</w:t>
      </w:r>
    </w:p>
    <w:p w:rsidR="00CF6730" w:rsidRPr="00A95590" w:rsidRDefault="00A95590" w:rsidP="00ED2879">
      <w:pPr>
        <w:pStyle w:val="Prrafodelista"/>
        <w:numPr>
          <w:ilvl w:val="0"/>
          <w:numId w:val="2"/>
        </w:numPr>
        <w:spacing w:before="40" w:after="40" w:line="276" w:lineRule="auto"/>
        <w:jc w:val="both"/>
        <w:rPr>
          <w:lang w:val="en-US"/>
        </w:rPr>
      </w:pPr>
      <w:r w:rsidRPr="00A95590">
        <w:rPr>
          <w:lang w:val="en-US"/>
        </w:rPr>
        <w:t>ADC_INJECTED_RANK_MAX (4U): Maximum valid injected rank.</w:t>
      </w:r>
    </w:p>
    <w:p w:rsidR="00CF6730" w:rsidRPr="00A95590" w:rsidRDefault="00A95590" w:rsidP="00ED2879">
      <w:pPr>
        <w:pStyle w:val="Prrafodelista"/>
        <w:numPr>
          <w:ilvl w:val="0"/>
          <w:numId w:val="2"/>
        </w:numPr>
        <w:spacing w:before="40" w:after="40" w:line="276" w:lineRule="auto"/>
        <w:jc w:val="both"/>
        <w:rPr>
          <w:lang w:val="en-US"/>
        </w:rPr>
      </w:pPr>
      <w:r w:rsidRPr="00A95590">
        <w:rPr>
          <w:lang w:val="en-US"/>
        </w:rPr>
        <w:t>ADC_SAMPLE_TIME_DEFAULT (0x5U): Default 3-bit sampling time code corresponding to 84 ADC clock cycles (RM0383 Table 66).</w:t>
      </w:r>
    </w:p>
    <w:p w:rsidR="00CF6730" w:rsidRPr="00A95590" w:rsidRDefault="00CF6730">
      <w:pPr>
        <w:rPr>
          <w:lang w:val="en-US"/>
        </w:rPr>
      </w:pPr>
    </w:p>
    <w:p w:rsidR="00CF6730" w:rsidRDefault="00A95590" w:rsidP="00ED2879">
      <w:pPr>
        <w:rPr>
          <w:b/>
          <w:lang w:val="en-US"/>
        </w:rPr>
      </w:pPr>
      <w:r w:rsidRPr="00ED2879">
        <w:rPr>
          <w:b/>
          <w:lang w:val="en-US"/>
        </w:rPr>
        <w:t>4.2. Error Codes</w:t>
      </w:r>
    </w:p>
    <w:p w:rsidR="00ED2879" w:rsidRPr="00ED2879" w:rsidRDefault="00ED2879" w:rsidP="00ED2879">
      <w:pPr>
        <w:rPr>
          <w:b/>
          <w:lang w:val="en-US"/>
        </w:rPr>
      </w:pPr>
    </w:p>
    <w:p w:rsidR="00CF6730" w:rsidRPr="00A95590" w:rsidRDefault="00A95590" w:rsidP="00ED2879">
      <w:pPr>
        <w:spacing w:before="60" w:after="60" w:line="276" w:lineRule="auto"/>
        <w:jc w:val="both"/>
        <w:rPr>
          <w:lang w:val="en-US"/>
        </w:rPr>
      </w:pPr>
      <w:r w:rsidRPr="00A95590">
        <w:rPr>
          <w:lang w:val="en-US"/>
        </w:rPr>
        <w:t xml:space="preserve">All public ADC driver functions that return </w:t>
      </w:r>
      <w:proofErr w:type="spellStart"/>
      <w:r w:rsidRPr="00A95590">
        <w:rPr>
          <w:lang w:val="en-US"/>
        </w:rPr>
        <w:t>ADC_Status_t</w:t>
      </w:r>
      <w:proofErr w:type="spellEnd"/>
      <w:r w:rsidRPr="00A95590">
        <w:rPr>
          <w:lang w:val="en-US"/>
        </w:rPr>
        <w:t xml:space="preserve"> use the following error codes. Functions returning uint16_t return 0xFFFF to signal an error condition.</w:t>
      </w:r>
    </w:p>
    <w:p w:rsidR="00CF6730" w:rsidRPr="00A95590" w:rsidRDefault="00CF6730">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7"/>
        <w:gridCol w:w="6503"/>
      </w:tblGrid>
      <w:tr w:rsidR="00ED2879" w:rsidRPr="00ED2879" w:rsidTr="00ED2879">
        <w:tc>
          <w:tcPr>
            <w:tcW w:w="2800" w:type="dxa"/>
            <w:shd w:val="clear" w:color="auto" w:fill="auto"/>
            <w:tcMar>
              <w:top w:w="80" w:type="dxa"/>
              <w:left w:w="120" w:type="dxa"/>
              <w:bottom w:w="80" w:type="dxa"/>
              <w:right w:w="120" w:type="dxa"/>
            </w:tcMar>
            <w:vAlign w:val="center"/>
          </w:tcPr>
          <w:p w:rsidR="00CF6730" w:rsidRPr="00ED2879" w:rsidRDefault="00A95590">
            <w:pPr>
              <w:jc w:val="center"/>
            </w:pPr>
            <w:proofErr w:type="spellStart"/>
            <w:r w:rsidRPr="00ED2879">
              <w:rPr>
                <w:b/>
                <w:bCs/>
              </w:rPr>
              <w:t>Code</w:t>
            </w:r>
            <w:proofErr w:type="spellEnd"/>
          </w:p>
        </w:tc>
        <w:tc>
          <w:tcPr>
            <w:tcW w:w="6560" w:type="dxa"/>
            <w:shd w:val="clear" w:color="auto" w:fill="auto"/>
            <w:tcMar>
              <w:top w:w="80" w:type="dxa"/>
              <w:left w:w="120" w:type="dxa"/>
              <w:bottom w:w="80" w:type="dxa"/>
              <w:right w:w="120" w:type="dxa"/>
            </w:tcMar>
            <w:vAlign w:val="center"/>
          </w:tcPr>
          <w:p w:rsidR="00CF6730" w:rsidRPr="00ED2879" w:rsidRDefault="00A95590">
            <w:pPr>
              <w:jc w:val="center"/>
            </w:pPr>
            <w:r w:rsidRPr="00ED2879">
              <w:rPr>
                <w:b/>
                <w:bCs/>
              </w:rPr>
              <w:t xml:space="preserve">Notes / </w:t>
            </w:r>
            <w:proofErr w:type="spellStart"/>
            <w:r w:rsidRPr="00ED2879">
              <w:rPr>
                <w:b/>
                <w:bCs/>
              </w:rPr>
              <w:t>Definition</w:t>
            </w:r>
            <w:proofErr w:type="spellEnd"/>
          </w:p>
        </w:tc>
      </w:tr>
      <w:tr w:rsidR="00ED2879" w:rsidRPr="00CA2FCF" w:rsidTr="00ED2879">
        <w:tc>
          <w:tcPr>
            <w:tcW w:w="2800" w:type="dxa"/>
            <w:shd w:val="clear" w:color="auto" w:fill="auto"/>
            <w:tcMar>
              <w:top w:w="80" w:type="dxa"/>
              <w:left w:w="120" w:type="dxa"/>
              <w:bottom w:w="80" w:type="dxa"/>
              <w:right w:w="120" w:type="dxa"/>
            </w:tcMar>
          </w:tcPr>
          <w:p w:rsidR="00CF6730" w:rsidRPr="00ED2879" w:rsidRDefault="00A95590">
            <w:r w:rsidRPr="00ED2879">
              <w:t>ADC_OK (0)</w:t>
            </w:r>
          </w:p>
        </w:tc>
        <w:tc>
          <w:tcPr>
            <w:tcW w:w="65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Operation was successful. The requested action was performed without errors.</w:t>
            </w:r>
          </w:p>
        </w:tc>
      </w:tr>
      <w:tr w:rsidR="00ED2879" w:rsidRPr="00CA2FCF" w:rsidTr="00ED2879">
        <w:tc>
          <w:tcPr>
            <w:tcW w:w="2800" w:type="dxa"/>
            <w:shd w:val="clear" w:color="auto" w:fill="auto"/>
            <w:tcMar>
              <w:top w:w="80" w:type="dxa"/>
              <w:left w:w="120" w:type="dxa"/>
              <w:bottom w:w="80" w:type="dxa"/>
              <w:right w:w="120" w:type="dxa"/>
            </w:tcMar>
          </w:tcPr>
          <w:p w:rsidR="00CF6730" w:rsidRPr="00ED2879" w:rsidRDefault="00A95590">
            <w:r w:rsidRPr="00ED2879">
              <w:lastRenderedPageBreak/>
              <w:t>ADC_ERROR_INSTANCE (1)</w:t>
            </w:r>
          </w:p>
        </w:tc>
        <w:tc>
          <w:tcPr>
            <w:tcW w:w="65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The ADC instance pointer passed to the function is NULL. No register access is performed.</w:t>
            </w:r>
          </w:p>
        </w:tc>
      </w:tr>
      <w:tr w:rsidR="00ED2879" w:rsidRPr="00CA2FCF" w:rsidTr="00ED2879">
        <w:tc>
          <w:tcPr>
            <w:tcW w:w="2800" w:type="dxa"/>
            <w:shd w:val="clear" w:color="auto" w:fill="auto"/>
            <w:tcMar>
              <w:top w:w="80" w:type="dxa"/>
              <w:left w:w="120" w:type="dxa"/>
              <w:bottom w:w="80" w:type="dxa"/>
              <w:right w:w="120" w:type="dxa"/>
            </w:tcMar>
          </w:tcPr>
          <w:p w:rsidR="00CF6730" w:rsidRPr="00ED2879" w:rsidRDefault="00A95590">
            <w:r w:rsidRPr="00ED2879">
              <w:t>ADC_ERROR_CHANNEL (2)</w:t>
            </w:r>
          </w:p>
        </w:tc>
        <w:tc>
          <w:tcPr>
            <w:tcW w:w="65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The channel number is out of the valid range (0–18). No channel configuration is performed.</w:t>
            </w:r>
          </w:p>
        </w:tc>
      </w:tr>
      <w:tr w:rsidR="00ED2879" w:rsidRPr="00CA2FCF" w:rsidTr="00ED2879">
        <w:tc>
          <w:tcPr>
            <w:tcW w:w="2800" w:type="dxa"/>
            <w:shd w:val="clear" w:color="auto" w:fill="auto"/>
            <w:tcMar>
              <w:top w:w="80" w:type="dxa"/>
              <w:left w:w="120" w:type="dxa"/>
              <w:bottom w:w="80" w:type="dxa"/>
              <w:right w:w="120" w:type="dxa"/>
            </w:tcMar>
          </w:tcPr>
          <w:p w:rsidR="00CF6730" w:rsidRPr="00ED2879" w:rsidRDefault="00A95590">
            <w:r w:rsidRPr="00ED2879">
              <w:t>ADC_ERROR_RANK (3)</w:t>
            </w:r>
          </w:p>
        </w:tc>
        <w:tc>
          <w:tcPr>
            <w:tcW w:w="65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The injected rank is out of the valid range (1–4). No injected channel configuration is performed.</w:t>
            </w:r>
          </w:p>
        </w:tc>
      </w:tr>
      <w:tr w:rsidR="00ED2879" w:rsidRPr="00CA2FCF" w:rsidTr="00ED2879">
        <w:tc>
          <w:tcPr>
            <w:tcW w:w="2800" w:type="dxa"/>
            <w:shd w:val="clear" w:color="auto" w:fill="auto"/>
            <w:tcMar>
              <w:top w:w="80" w:type="dxa"/>
              <w:left w:w="120" w:type="dxa"/>
              <w:bottom w:w="80" w:type="dxa"/>
              <w:right w:w="120" w:type="dxa"/>
            </w:tcMar>
          </w:tcPr>
          <w:p w:rsidR="00CF6730" w:rsidRPr="00ED2879" w:rsidRDefault="00A95590">
            <w:r w:rsidRPr="00ED2879">
              <w:t>0xFFFF (uint16_t)</w:t>
            </w:r>
          </w:p>
        </w:tc>
        <w:tc>
          <w:tcPr>
            <w:tcW w:w="65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 xml:space="preserve">Returned by </w:t>
            </w:r>
            <w:proofErr w:type="spellStart"/>
            <w:r w:rsidRPr="00ED2879">
              <w:rPr>
                <w:lang w:val="en-US"/>
              </w:rPr>
              <w:t>adc_readData</w:t>
            </w:r>
            <w:proofErr w:type="spellEnd"/>
            <w:r w:rsidRPr="00ED2879">
              <w:rPr>
                <w:lang w:val="en-US"/>
              </w:rPr>
              <w:t xml:space="preserve"> and </w:t>
            </w:r>
            <w:proofErr w:type="spellStart"/>
            <w:r w:rsidRPr="00ED2879">
              <w:rPr>
                <w:lang w:val="en-US"/>
              </w:rPr>
              <w:t>adc_readInjectedChannelData</w:t>
            </w:r>
            <w:proofErr w:type="spellEnd"/>
            <w:r w:rsidRPr="00ED2879">
              <w:rPr>
                <w:lang w:val="en-US"/>
              </w:rPr>
              <w:t xml:space="preserve"> when the ADC instance is NULL or the rank is invalid.</w:t>
            </w:r>
          </w:p>
        </w:tc>
      </w:tr>
    </w:tbl>
    <w:p w:rsidR="00CF6730" w:rsidRPr="00A95590" w:rsidRDefault="00CF6730">
      <w:pPr>
        <w:rPr>
          <w:lang w:val="en-US"/>
        </w:rPr>
      </w:pPr>
    </w:p>
    <w:p w:rsidR="00CF6730" w:rsidRPr="00ED2879" w:rsidRDefault="00A95590" w:rsidP="00ED2879">
      <w:pPr>
        <w:rPr>
          <w:b/>
        </w:rPr>
      </w:pPr>
      <w:r w:rsidRPr="00ED2879">
        <w:rPr>
          <w:b/>
        </w:rPr>
        <w:t xml:space="preserve">4.3. </w:t>
      </w:r>
      <w:proofErr w:type="spellStart"/>
      <w:r w:rsidRPr="00ED2879">
        <w:rPr>
          <w:b/>
        </w:rPr>
        <w:t>Function</w:t>
      </w:r>
      <w:proofErr w:type="spellEnd"/>
      <w:r w:rsidRPr="00ED2879">
        <w:rPr>
          <w:b/>
        </w:rPr>
        <w:t xml:space="preserve"> </w:t>
      </w:r>
      <w:proofErr w:type="spellStart"/>
      <w:r w:rsidRPr="00ED2879">
        <w:rPr>
          <w:b/>
        </w:rPr>
        <w:t>Definitions</w:t>
      </w:r>
      <w:proofErr w:type="spellEnd"/>
    </w:p>
    <w:p w:rsidR="00ED2879" w:rsidRDefault="00A95590">
      <w:pPr>
        <w:pStyle w:val="Ttulo3"/>
      </w:pPr>
      <w:proofErr w:type="spellStart"/>
      <w:r>
        <w:t>adc_init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Function</w:t>
            </w:r>
            <w:proofErr w:type="spellEnd"/>
            <w:r w:rsidRPr="00ED2879">
              <w:rPr>
                <w:b/>
                <w:bCs/>
              </w:rPr>
              <w:t xml:space="preserve"> </w:t>
            </w:r>
            <w:proofErr w:type="spellStart"/>
            <w:r w:rsidRPr="00ED2879">
              <w:rPr>
                <w:b/>
                <w:bCs/>
              </w:rPr>
              <w:t>Name</w:t>
            </w:r>
            <w:proofErr w:type="spellEnd"/>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adc_init</w:t>
            </w:r>
            <w:proofErr w:type="spellEnd"/>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Syntax</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proofErr w:type="spellStart"/>
            <w:r w:rsidRPr="00ED2879">
              <w:rPr>
                <w:lang w:val="en-US"/>
              </w:rPr>
              <w:t>ADC_Status_t</w:t>
            </w:r>
            <w:proofErr w:type="spellEnd"/>
            <w:r w:rsidRPr="00ED2879">
              <w:rPr>
                <w:lang w:val="en-US"/>
              </w:rPr>
              <w:t xml:space="preserve"> </w:t>
            </w:r>
            <w:proofErr w:type="spellStart"/>
            <w:r w:rsidRPr="00ED2879">
              <w:rPr>
                <w:lang w:val="en-US"/>
              </w:rPr>
              <w:t>adc_init</w:t>
            </w:r>
            <w:proofErr w:type="spellEnd"/>
            <w:r w:rsidRPr="00ED2879">
              <w:rPr>
                <w:lang w:val="en-US"/>
              </w:rPr>
              <w:t>(</w:t>
            </w:r>
            <w:proofErr w:type="spellStart"/>
            <w:r w:rsidRPr="00ED2879">
              <w:rPr>
                <w:lang w:val="en-US"/>
              </w:rPr>
              <w:t>ADC_RegDef_t</w:t>
            </w:r>
            <w:proofErr w:type="spellEnd"/>
            <w:r w:rsidRPr="00ED2879">
              <w:rPr>
                <w:lang w:val="en-US"/>
              </w:rPr>
              <w:t xml:space="preserve"> *</w:t>
            </w:r>
            <w:proofErr w:type="spellStart"/>
            <w:r w:rsidRPr="00ED2879">
              <w:rPr>
                <w:lang w:val="en-US"/>
              </w:rPr>
              <w:t>adc</w:t>
            </w:r>
            <w:proofErr w:type="spellEnd"/>
            <w:r w:rsidRPr="00ED2879">
              <w:rPr>
                <w:lang w:val="en-US"/>
              </w:rPr>
              <w:t>)</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(in)</w:t>
            </w:r>
          </w:p>
        </w:tc>
        <w:tc>
          <w:tcPr>
            <w:tcW w:w="7160" w:type="dxa"/>
            <w:shd w:val="clear" w:color="auto" w:fill="auto"/>
            <w:tcMar>
              <w:top w:w="80" w:type="dxa"/>
              <w:left w:w="120" w:type="dxa"/>
              <w:bottom w:w="80" w:type="dxa"/>
              <w:right w:w="120" w:type="dxa"/>
            </w:tcMar>
          </w:tcPr>
          <w:p w:rsidR="00CF6730" w:rsidRPr="00ED2879" w:rsidRDefault="00A95590">
            <w:pPr>
              <w:rPr>
                <w:lang w:val="en-US"/>
              </w:rPr>
            </w:pPr>
            <w:proofErr w:type="spellStart"/>
            <w:r w:rsidRPr="00ED2879">
              <w:rPr>
                <w:lang w:val="en-US"/>
              </w:rPr>
              <w:t>adc</w:t>
            </w:r>
            <w:proofErr w:type="spellEnd"/>
            <w:r w:rsidRPr="00ED2879">
              <w:rPr>
                <w:lang w:val="en-US"/>
              </w:rPr>
              <w:t xml:space="preserve"> — Pointer to the ADC peripheral register structure (</w:t>
            </w:r>
            <w:proofErr w:type="spellStart"/>
            <w:r w:rsidRPr="00ED2879">
              <w:rPr>
                <w:lang w:val="en-US"/>
              </w:rPr>
              <w:t>ADC_RegDef_t</w:t>
            </w:r>
            <w:proofErr w:type="spellEnd"/>
            <w:r w:rsidRPr="00ED2879">
              <w:rPr>
                <w:lang w:val="en-US"/>
              </w:rPr>
              <w:t xml:space="preserve"> *). Must point to a valid ADC instance (e.g., (</w:t>
            </w:r>
            <w:proofErr w:type="spellStart"/>
            <w:r w:rsidRPr="00ED2879">
              <w:rPr>
                <w:lang w:val="en-US"/>
              </w:rPr>
              <w:t>ADC_RegDef_t</w:t>
            </w:r>
            <w:proofErr w:type="spellEnd"/>
            <w:r w:rsidRPr="00ED2879">
              <w:rPr>
                <w:lang w:val="en-US"/>
              </w:rPr>
              <w:t xml:space="preserve"> *)ADC1_BASE_ADDR).</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w:t>
            </w:r>
            <w:proofErr w:type="spellStart"/>
            <w:r w:rsidRPr="00ED2879">
              <w:rPr>
                <w:b/>
                <w:bCs/>
              </w:rPr>
              <w:t>inout</w:t>
            </w:r>
            <w:proofErr w:type="spellEnd"/>
            <w:r w:rsidRPr="00ED2879">
              <w:rPr>
                <w:b/>
                <w:bCs/>
              </w:rPr>
              <w:t>)</w:t>
            </w:r>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None</w:t>
            </w:r>
            <w:proofErr w:type="spellEnd"/>
            <w:r w:rsidRPr="00ED2879">
              <w:t>.</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w:t>
            </w:r>
            <w:proofErr w:type="spellStart"/>
            <w:r w:rsidRPr="00ED2879">
              <w:rPr>
                <w:b/>
                <w:bCs/>
              </w:rPr>
              <w:t>out</w:t>
            </w:r>
            <w:proofErr w:type="spellEnd"/>
            <w:r w:rsidRPr="00ED2879">
              <w:rPr>
                <w:b/>
                <w:bCs/>
              </w:rPr>
              <w:t>)</w:t>
            </w:r>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None</w:t>
            </w:r>
            <w:proofErr w:type="spellEnd"/>
            <w:r w:rsidRPr="00ED2879">
              <w:t>.</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Return</w:t>
            </w:r>
            <w:proofErr w:type="spellEnd"/>
            <w:r w:rsidRPr="00ED2879">
              <w:rPr>
                <w:b/>
                <w:bCs/>
              </w:rPr>
              <w:t xml:space="preserve"> </w:t>
            </w:r>
            <w:proofErr w:type="spellStart"/>
            <w:r w:rsidRPr="00ED2879">
              <w:rPr>
                <w:b/>
                <w:bCs/>
              </w:rPr>
              <w:t>value</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proofErr w:type="spellStart"/>
            <w:r w:rsidRPr="00ED2879">
              <w:rPr>
                <w:lang w:val="en-US"/>
              </w:rPr>
              <w:t>ADC_Status_t</w:t>
            </w:r>
            <w:proofErr w:type="spellEnd"/>
            <w:r w:rsidRPr="00ED2879">
              <w:rPr>
                <w:lang w:val="en-US"/>
              </w:rPr>
              <w:t xml:space="preserve"> — Returns ADC_OK (0) on success. Returns ADC_ERROR_INSTANCE (1) if </w:t>
            </w:r>
            <w:proofErr w:type="spellStart"/>
            <w:r w:rsidRPr="00ED2879">
              <w:rPr>
                <w:lang w:val="en-US"/>
              </w:rPr>
              <w:t>adc</w:t>
            </w:r>
            <w:proofErr w:type="spellEnd"/>
            <w:r w:rsidRPr="00ED2879">
              <w:rPr>
                <w:lang w:val="en-US"/>
              </w:rPr>
              <w:t xml:space="preserve"> is NULL.</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Description</w:t>
            </w:r>
            <w:proofErr w:type="spellEnd"/>
          </w:p>
        </w:tc>
        <w:tc>
          <w:tcPr>
            <w:tcW w:w="7160" w:type="dxa"/>
            <w:shd w:val="clear" w:color="auto" w:fill="auto"/>
            <w:tcMar>
              <w:top w:w="80" w:type="dxa"/>
              <w:left w:w="120" w:type="dxa"/>
              <w:bottom w:w="80" w:type="dxa"/>
              <w:right w:w="120" w:type="dxa"/>
            </w:tcMar>
          </w:tcPr>
          <w:p w:rsidR="00CF6730" w:rsidRPr="00ED2879" w:rsidRDefault="00A95590">
            <w:r w:rsidRPr="00ED2879">
              <w:rPr>
                <w:lang w:val="en-US"/>
              </w:rPr>
              <w:t xml:space="preserve">Enables the APB2 clock for ADC1 via RCC_APB2ENR, sets the ADC common clock </w:t>
            </w:r>
            <w:proofErr w:type="spellStart"/>
            <w:r w:rsidRPr="00ED2879">
              <w:rPr>
                <w:lang w:val="en-US"/>
              </w:rPr>
              <w:t>prescaler</w:t>
            </w:r>
            <w:proofErr w:type="spellEnd"/>
            <w:r w:rsidRPr="00ED2879">
              <w:rPr>
                <w:lang w:val="en-US"/>
              </w:rPr>
              <w:t xml:space="preserve"> to PCLK2/4 in the CCR register, configures ADC1 for 12-bit resolution, right-aligned data, disabled scan mode, and no external triggers for regular or injected conversions. </w:t>
            </w:r>
            <w:r w:rsidRPr="00ED2879">
              <w:t xml:space="preserve">Sets </w:t>
            </w:r>
            <w:proofErr w:type="spellStart"/>
            <w:r w:rsidRPr="00ED2879">
              <w:t>the</w:t>
            </w:r>
            <w:proofErr w:type="spellEnd"/>
            <w:r w:rsidRPr="00ED2879">
              <w:t xml:space="preserve"> regular </w:t>
            </w:r>
            <w:proofErr w:type="spellStart"/>
            <w:r w:rsidRPr="00ED2879">
              <w:t>sequence</w:t>
            </w:r>
            <w:proofErr w:type="spellEnd"/>
            <w:r w:rsidRPr="00ED2879">
              <w:t xml:space="preserve"> </w:t>
            </w:r>
            <w:proofErr w:type="spellStart"/>
            <w:r w:rsidRPr="00ED2879">
              <w:t>length</w:t>
            </w:r>
            <w:proofErr w:type="spellEnd"/>
            <w:r w:rsidRPr="00ED2879">
              <w:t xml:space="preserve"> to 1 </w:t>
            </w:r>
            <w:proofErr w:type="spellStart"/>
            <w:r w:rsidRPr="00ED2879">
              <w:t>conversion</w:t>
            </w:r>
            <w:proofErr w:type="spellEnd"/>
            <w:r w:rsidRPr="00ED2879">
              <w:t>. (FR-1)</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Constraints</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 xml:space="preserve">The system clock must be configured before calling this function. This function does not enable the ADC; </w:t>
            </w:r>
            <w:proofErr w:type="spellStart"/>
            <w:r w:rsidRPr="00ED2879">
              <w:rPr>
                <w:lang w:val="en-US"/>
              </w:rPr>
              <w:t>adc_enableAdc</w:t>
            </w:r>
            <w:proofErr w:type="spellEnd"/>
            <w:r w:rsidRPr="00ED2879">
              <w:rPr>
                <w:lang w:val="en-US"/>
              </w:rPr>
              <w:t xml:space="preserve"> must be called afterward.</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Available</w:t>
            </w:r>
            <w:proofErr w:type="spellEnd"/>
            <w:r w:rsidRPr="00ED2879">
              <w:rPr>
                <w:b/>
                <w:bCs/>
              </w:rPr>
              <w:t xml:space="preserve"> </w:t>
            </w:r>
            <w:proofErr w:type="spellStart"/>
            <w:r w:rsidRPr="00ED2879">
              <w:rPr>
                <w:b/>
                <w:bCs/>
              </w:rPr>
              <w:t>via</w:t>
            </w:r>
            <w:proofErr w:type="spellEnd"/>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adc_driver.h</w:t>
            </w:r>
            <w:proofErr w:type="spellEnd"/>
          </w:p>
        </w:tc>
      </w:tr>
    </w:tbl>
    <w:p w:rsidR="00CF6730" w:rsidRDefault="00CF6730"/>
    <w:p w:rsidR="00ED2879" w:rsidRDefault="00ED2879"/>
    <w:p w:rsidR="00ED2879" w:rsidRDefault="00ED2879"/>
    <w:p w:rsidR="00ED2879" w:rsidRDefault="00ED2879"/>
    <w:p w:rsidR="00ED2879" w:rsidRDefault="00ED2879"/>
    <w:p w:rsidR="00ED2879" w:rsidRDefault="00ED2879"/>
    <w:p w:rsidR="00ED2879" w:rsidRDefault="00ED2879"/>
    <w:p w:rsidR="00ED2879" w:rsidRDefault="00ED2879"/>
    <w:p w:rsidR="00ED2879" w:rsidRDefault="00ED2879"/>
    <w:p w:rsidR="00ED2879" w:rsidRDefault="00ED2879"/>
    <w:p w:rsidR="00ED2879" w:rsidRDefault="00ED2879"/>
    <w:p w:rsidR="00CF6730" w:rsidRDefault="00A95590">
      <w:pPr>
        <w:pStyle w:val="Ttulo3"/>
      </w:pPr>
      <w:proofErr w:type="spellStart"/>
      <w:r>
        <w:lastRenderedPageBreak/>
        <w:t>adc_enableAdc</w:t>
      </w:r>
      <w:proofErr w:type="spellEnd"/>
    </w:p>
    <w:p w:rsidR="00ED2879" w:rsidRDefault="00ED2879">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Function</w:t>
            </w:r>
            <w:proofErr w:type="spellEnd"/>
            <w:r w:rsidRPr="00ED2879">
              <w:rPr>
                <w:b/>
                <w:bCs/>
              </w:rPr>
              <w:t xml:space="preserve"> </w:t>
            </w:r>
            <w:proofErr w:type="spellStart"/>
            <w:r w:rsidRPr="00ED2879">
              <w:rPr>
                <w:b/>
                <w:bCs/>
              </w:rPr>
              <w:t>Name</w:t>
            </w:r>
            <w:proofErr w:type="spellEnd"/>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adc_enableAdc</w:t>
            </w:r>
            <w:proofErr w:type="spellEnd"/>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Syntax</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proofErr w:type="spellStart"/>
            <w:r w:rsidRPr="00ED2879">
              <w:rPr>
                <w:lang w:val="en-US"/>
              </w:rPr>
              <w:t>ADC_Status_t</w:t>
            </w:r>
            <w:proofErr w:type="spellEnd"/>
            <w:r w:rsidRPr="00ED2879">
              <w:rPr>
                <w:lang w:val="en-US"/>
              </w:rPr>
              <w:t xml:space="preserve"> </w:t>
            </w:r>
            <w:proofErr w:type="spellStart"/>
            <w:r w:rsidRPr="00ED2879">
              <w:rPr>
                <w:lang w:val="en-US"/>
              </w:rPr>
              <w:t>adc_enableAdc</w:t>
            </w:r>
            <w:proofErr w:type="spellEnd"/>
            <w:r w:rsidRPr="00ED2879">
              <w:rPr>
                <w:lang w:val="en-US"/>
              </w:rPr>
              <w:t>(</w:t>
            </w:r>
            <w:proofErr w:type="spellStart"/>
            <w:r w:rsidRPr="00ED2879">
              <w:rPr>
                <w:lang w:val="en-US"/>
              </w:rPr>
              <w:t>ADC_RegDef_t</w:t>
            </w:r>
            <w:proofErr w:type="spellEnd"/>
            <w:r w:rsidRPr="00ED2879">
              <w:rPr>
                <w:lang w:val="en-US"/>
              </w:rPr>
              <w:t xml:space="preserve"> *</w:t>
            </w:r>
            <w:proofErr w:type="spellStart"/>
            <w:r w:rsidRPr="00ED2879">
              <w:rPr>
                <w:lang w:val="en-US"/>
              </w:rPr>
              <w:t>adc</w:t>
            </w:r>
            <w:proofErr w:type="spellEnd"/>
            <w:r w:rsidRPr="00ED2879">
              <w:rPr>
                <w:lang w:val="en-US"/>
              </w:rPr>
              <w:t>)</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(in)</w:t>
            </w:r>
          </w:p>
        </w:tc>
        <w:tc>
          <w:tcPr>
            <w:tcW w:w="7160" w:type="dxa"/>
            <w:shd w:val="clear" w:color="auto" w:fill="auto"/>
            <w:tcMar>
              <w:top w:w="80" w:type="dxa"/>
              <w:left w:w="120" w:type="dxa"/>
              <w:bottom w:w="80" w:type="dxa"/>
              <w:right w:w="120" w:type="dxa"/>
            </w:tcMar>
          </w:tcPr>
          <w:p w:rsidR="00CF6730" w:rsidRPr="00ED2879" w:rsidRDefault="00A95590">
            <w:pPr>
              <w:rPr>
                <w:lang w:val="en-US"/>
              </w:rPr>
            </w:pPr>
            <w:proofErr w:type="spellStart"/>
            <w:r w:rsidRPr="00ED2879">
              <w:rPr>
                <w:lang w:val="en-US"/>
              </w:rPr>
              <w:t>adc</w:t>
            </w:r>
            <w:proofErr w:type="spellEnd"/>
            <w:r w:rsidRPr="00ED2879">
              <w:rPr>
                <w:lang w:val="en-US"/>
              </w:rPr>
              <w:t xml:space="preserve"> — Pointer to the ADC peripheral register structure.</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w:t>
            </w:r>
            <w:proofErr w:type="spellStart"/>
            <w:r w:rsidRPr="00ED2879">
              <w:rPr>
                <w:b/>
                <w:bCs/>
              </w:rPr>
              <w:t>inout</w:t>
            </w:r>
            <w:proofErr w:type="spellEnd"/>
            <w:r w:rsidRPr="00ED2879">
              <w:rPr>
                <w:b/>
                <w:bCs/>
              </w:rPr>
              <w:t>)</w:t>
            </w:r>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None</w:t>
            </w:r>
            <w:proofErr w:type="spellEnd"/>
            <w:r w:rsidRPr="00ED2879">
              <w:t>.</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w:t>
            </w:r>
            <w:proofErr w:type="spellStart"/>
            <w:r w:rsidRPr="00ED2879">
              <w:rPr>
                <w:b/>
                <w:bCs/>
              </w:rPr>
              <w:t>out</w:t>
            </w:r>
            <w:proofErr w:type="spellEnd"/>
            <w:r w:rsidRPr="00ED2879">
              <w:rPr>
                <w:b/>
                <w:bCs/>
              </w:rPr>
              <w:t>)</w:t>
            </w:r>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None</w:t>
            </w:r>
            <w:proofErr w:type="spellEnd"/>
            <w:r w:rsidRPr="00ED2879">
              <w:t>.</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Return</w:t>
            </w:r>
            <w:proofErr w:type="spellEnd"/>
            <w:r w:rsidRPr="00ED2879">
              <w:rPr>
                <w:b/>
                <w:bCs/>
              </w:rPr>
              <w:t xml:space="preserve"> </w:t>
            </w:r>
            <w:proofErr w:type="spellStart"/>
            <w:r w:rsidRPr="00ED2879">
              <w:rPr>
                <w:b/>
                <w:bCs/>
              </w:rPr>
              <w:t>value</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proofErr w:type="spellStart"/>
            <w:r w:rsidRPr="00ED2879">
              <w:rPr>
                <w:lang w:val="en-US"/>
              </w:rPr>
              <w:t>ADC_Status_t</w:t>
            </w:r>
            <w:proofErr w:type="spellEnd"/>
            <w:r w:rsidRPr="00ED2879">
              <w:rPr>
                <w:lang w:val="en-US"/>
              </w:rPr>
              <w:t xml:space="preserve"> — Returns ADC_OK on success. Returns ADC_ERROR_INSTANCE if </w:t>
            </w:r>
            <w:proofErr w:type="spellStart"/>
            <w:r w:rsidRPr="00ED2879">
              <w:rPr>
                <w:lang w:val="en-US"/>
              </w:rPr>
              <w:t>adc</w:t>
            </w:r>
            <w:proofErr w:type="spellEnd"/>
            <w:r w:rsidRPr="00ED2879">
              <w:rPr>
                <w:lang w:val="en-US"/>
              </w:rPr>
              <w:t xml:space="preserve"> is NULL.</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Description</w:t>
            </w:r>
            <w:proofErr w:type="spellEnd"/>
          </w:p>
        </w:tc>
        <w:tc>
          <w:tcPr>
            <w:tcW w:w="7160" w:type="dxa"/>
            <w:shd w:val="clear" w:color="auto" w:fill="auto"/>
            <w:tcMar>
              <w:top w:w="80" w:type="dxa"/>
              <w:left w:w="120" w:type="dxa"/>
              <w:bottom w:w="80" w:type="dxa"/>
              <w:right w:w="120" w:type="dxa"/>
            </w:tcMar>
          </w:tcPr>
          <w:p w:rsidR="00CF6730" w:rsidRPr="00ED2879" w:rsidRDefault="00A95590">
            <w:r w:rsidRPr="00ED2879">
              <w:rPr>
                <w:lang w:val="en-US"/>
              </w:rPr>
              <w:t xml:space="preserve">Sets the ADON bit (bit 0) in CR2 to power on the ADC, then executes a software delay loop (~300 iterations) to allow the ADC voltage regulator to stabilize before any conversion is started. </w:t>
            </w:r>
            <w:r w:rsidRPr="00ED2879">
              <w:t>(FR-2)</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Constraints</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proofErr w:type="spellStart"/>
            <w:r w:rsidRPr="00ED2879">
              <w:rPr>
                <w:lang w:val="en-US"/>
              </w:rPr>
              <w:t>adc_init</w:t>
            </w:r>
            <w:proofErr w:type="spellEnd"/>
            <w:r w:rsidRPr="00ED2879">
              <w:rPr>
                <w:lang w:val="en-US"/>
              </w:rPr>
              <w:t xml:space="preserve"> must be called before </w:t>
            </w:r>
            <w:proofErr w:type="spellStart"/>
            <w:r w:rsidRPr="00ED2879">
              <w:rPr>
                <w:lang w:val="en-US"/>
              </w:rPr>
              <w:t>adc_enableAdc</w:t>
            </w:r>
            <w:proofErr w:type="spellEnd"/>
            <w:r w:rsidRPr="00ED2879">
              <w:rPr>
                <w:lang w:val="en-US"/>
              </w:rPr>
              <w:t>. The stabilization delay is a busy-wait loop; no hardware-based confirmation of readiness is checked.</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Available</w:t>
            </w:r>
            <w:proofErr w:type="spellEnd"/>
            <w:r w:rsidRPr="00ED2879">
              <w:rPr>
                <w:b/>
                <w:bCs/>
              </w:rPr>
              <w:t xml:space="preserve"> </w:t>
            </w:r>
            <w:proofErr w:type="spellStart"/>
            <w:r w:rsidRPr="00ED2879">
              <w:rPr>
                <w:b/>
                <w:bCs/>
              </w:rPr>
              <w:t>via</w:t>
            </w:r>
            <w:proofErr w:type="spellEnd"/>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adc_driver.h</w:t>
            </w:r>
            <w:proofErr w:type="spellEnd"/>
          </w:p>
        </w:tc>
      </w:tr>
    </w:tbl>
    <w:p w:rsidR="00CF6730" w:rsidRDefault="00CF6730"/>
    <w:p w:rsidR="00CF6730" w:rsidRDefault="00A95590">
      <w:pPr>
        <w:pStyle w:val="Ttulo3"/>
      </w:pPr>
      <w:proofErr w:type="spellStart"/>
      <w:r>
        <w:t>adc_setChannel</w:t>
      </w:r>
      <w:proofErr w:type="spellEnd"/>
    </w:p>
    <w:p w:rsidR="00ED2879" w:rsidRDefault="00ED2879">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Function</w:t>
            </w:r>
            <w:proofErr w:type="spellEnd"/>
            <w:r w:rsidRPr="00ED2879">
              <w:rPr>
                <w:b/>
                <w:bCs/>
              </w:rPr>
              <w:t xml:space="preserve"> </w:t>
            </w:r>
            <w:proofErr w:type="spellStart"/>
            <w:r w:rsidRPr="00ED2879">
              <w:rPr>
                <w:b/>
                <w:bCs/>
              </w:rPr>
              <w:t>Name</w:t>
            </w:r>
            <w:proofErr w:type="spellEnd"/>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adc_setChannel</w:t>
            </w:r>
            <w:proofErr w:type="spellEnd"/>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Syntax</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proofErr w:type="spellStart"/>
            <w:r w:rsidRPr="00ED2879">
              <w:rPr>
                <w:lang w:val="en-US"/>
              </w:rPr>
              <w:t>ADC_Status_t</w:t>
            </w:r>
            <w:proofErr w:type="spellEnd"/>
            <w:r w:rsidRPr="00ED2879">
              <w:rPr>
                <w:lang w:val="en-US"/>
              </w:rPr>
              <w:t xml:space="preserve"> </w:t>
            </w:r>
            <w:proofErr w:type="spellStart"/>
            <w:r w:rsidRPr="00ED2879">
              <w:rPr>
                <w:lang w:val="en-US"/>
              </w:rPr>
              <w:t>adc_setChannel</w:t>
            </w:r>
            <w:proofErr w:type="spellEnd"/>
            <w:r w:rsidRPr="00ED2879">
              <w:rPr>
                <w:lang w:val="en-US"/>
              </w:rPr>
              <w:t>(</w:t>
            </w:r>
            <w:proofErr w:type="spellStart"/>
            <w:r w:rsidRPr="00ED2879">
              <w:rPr>
                <w:lang w:val="en-US"/>
              </w:rPr>
              <w:t>ADC_RegDef_t</w:t>
            </w:r>
            <w:proofErr w:type="spellEnd"/>
            <w:r w:rsidRPr="00ED2879">
              <w:rPr>
                <w:lang w:val="en-US"/>
              </w:rPr>
              <w:t xml:space="preserve"> *</w:t>
            </w:r>
            <w:proofErr w:type="spellStart"/>
            <w:r w:rsidRPr="00ED2879">
              <w:rPr>
                <w:lang w:val="en-US"/>
              </w:rPr>
              <w:t>adc</w:t>
            </w:r>
            <w:proofErr w:type="spellEnd"/>
            <w:r w:rsidRPr="00ED2879">
              <w:rPr>
                <w:lang w:val="en-US"/>
              </w:rPr>
              <w:t>, uint8_t channel)</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(in)</w:t>
            </w:r>
          </w:p>
        </w:tc>
        <w:tc>
          <w:tcPr>
            <w:tcW w:w="7160" w:type="dxa"/>
            <w:shd w:val="clear" w:color="auto" w:fill="auto"/>
            <w:tcMar>
              <w:top w:w="80" w:type="dxa"/>
              <w:left w:w="120" w:type="dxa"/>
              <w:bottom w:w="80" w:type="dxa"/>
              <w:right w:w="120" w:type="dxa"/>
            </w:tcMar>
          </w:tcPr>
          <w:p w:rsidR="00CF6730" w:rsidRPr="00ED2879" w:rsidRDefault="00A95590">
            <w:pPr>
              <w:rPr>
                <w:lang w:val="en-US"/>
              </w:rPr>
            </w:pPr>
            <w:proofErr w:type="spellStart"/>
            <w:r w:rsidRPr="00ED2879">
              <w:rPr>
                <w:lang w:val="en-US"/>
              </w:rPr>
              <w:t>adc</w:t>
            </w:r>
            <w:proofErr w:type="spellEnd"/>
            <w:r w:rsidRPr="00ED2879">
              <w:rPr>
                <w:lang w:val="en-US"/>
              </w:rPr>
              <w:t xml:space="preserve"> — Pointer to the ADC peripheral register structure.</w:t>
            </w:r>
          </w:p>
          <w:p w:rsidR="00CF6730" w:rsidRPr="00ED2879" w:rsidRDefault="00A95590">
            <w:pPr>
              <w:rPr>
                <w:lang w:val="en-US"/>
              </w:rPr>
            </w:pPr>
            <w:r w:rsidRPr="00ED2879">
              <w:rPr>
                <w:lang w:val="en-US"/>
              </w:rPr>
              <w:t>channel — Channel number to configure as the regular conversion source (0–18).</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w:t>
            </w:r>
            <w:proofErr w:type="spellStart"/>
            <w:r w:rsidRPr="00ED2879">
              <w:rPr>
                <w:b/>
                <w:bCs/>
              </w:rPr>
              <w:t>inout</w:t>
            </w:r>
            <w:proofErr w:type="spellEnd"/>
            <w:r w:rsidRPr="00ED2879">
              <w:rPr>
                <w:b/>
                <w:bCs/>
              </w:rPr>
              <w:t>)</w:t>
            </w:r>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None</w:t>
            </w:r>
            <w:proofErr w:type="spellEnd"/>
            <w:r w:rsidRPr="00ED2879">
              <w:t>.</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w:t>
            </w:r>
            <w:proofErr w:type="spellStart"/>
            <w:r w:rsidRPr="00ED2879">
              <w:rPr>
                <w:b/>
                <w:bCs/>
              </w:rPr>
              <w:t>out</w:t>
            </w:r>
            <w:proofErr w:type="spellEnd"/>
            <w:r w:rsidRPr="00ED2879">
              <w:rPr>
                <w:b/>
                <w:bCs/>
              </w:rPr>
              <w:t>)</w:t>
            </w:r>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None</w:t>
            </w:r>
            <w:proofErr w:type="spellEnd"/>
            <w:r w:rsidRPr="00ED2879">
              <w:t>.</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Return</w:t>
            </w:r>
            <w:proofErr w:type="spellEnd"/>
            <w:r w:rsidRPr="00ED2879">
              <w:rPr>
                <w:b/>
                <w:bCs/>
              </w:rPr>
              <w:t xml:space="preserve"> </w:t>
            </w:r>
            <w:proofErr w:type="spellStart"/>
            <w:r w:rsidRPr="00ED2879">
              <w:rPr>
                <w:b/>
                <w:bCs/>
              </w:rPr>
              <w:t>value</w:t>
            </w:r>
            <w:proofErr w:type="spellEnd"/>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rPr>
                <w:lang w:val="en-US"/>
              </w:rPr>
              <w:t>ADC_Status_t</w:t>
            </w:r>
            <w:proofErr w:type="spellEnd"/>
            <w:r w:rsidRPr="00ED2879">
              <w:rPr>
                <w:lang w:val="en-US"/>
              </w:rPr>
              <w:t xml:space="preserve"> — Returns ADC_OK on success. Returns ADC_ERROR_INSTANCE if </w:t>
            </w:r>
            <w:proofErr w:type="spellStart"/>
            <w:r w:rsidRPr="00ED2879">
              <w:rPr>
                <w:lang w:val="en-US"/>
              </w:rPr>
              <w:t>adc</w:t>
            </w:r>
            <w:proofErr w:type="spellEnd"/>
            <w:r w:rsidRPr="00ED2879">
              <w:rPr>
                <w:lang w:val="en-US"/>
              </w:rPr>
              <w:t xml:space="preserve"> is NULL. </w:t>
            </w:r>
            <w:proofErr w:type="spellStart"/>
            <w:r w:rsidRPr="00ED2879">
              <w:t>Returns</w:t>
            </w:r>
            <w:proofErr w:type="spellEnd"/>
            <w:r w:rsidRPr="00ED2879">
              <w:t xml:space="preserve"> ADC_ERROR_CHANNEL </w:t>
            </w:r>
            <w:proofErr w:type="spellStart"/>
            <w:r w:rsidRPr="00ED2879">
              <w:t>if</w:t>
            </w:r>
            <w:proofErr w:type="spellEnd"/>
            <w:r w:rsidRPr="00ED2879">
              <w:t xml:space="preserve"> </w:t>
            </w:r>
            <w:proofErr w:type="spellStart"/>
            <w:r w:rsidRPr="00ED2879">
              <w:t>channel</w:t>
            </w:r>
            <w:proofErr w:type="spellEnd"/>
            <w:r w:rsidRPr="00ED2879">
              <w:t xml:space="preserve"> &gt; ADC_CHANNEL_MAX (18).</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Description</w:t>
            </w:r>
            <w:proofErr w:type="spellEnd"/>
          </w:p>
        </w:tc>
        <w:tc>
          <w:tcPr>
            <w:tcW w:w="7160" w:type="dxa"/>
            <w:shd w:val="clear" w:color="auto" w:fill="auto"/>
            <w:tcMar>
              <w:top w:w="80" w:type="dxa"/>
              <w:left w:w="120" w:type="dxa"/>
              <w:bottom w:w="80" w:type="dxa"/>
              <w:right w:w="120" w:type="dxa"/>
            </w:tcMar>
          </w:tcPr>
          <w:p w:rsidR="00CF6730" w:rsidRPr="00ED2879" w:rsidRDefault="00A95590">
            <w:r w:rsidRPr="00ED2879">
              <w:rPr>
                <w:lang w:val="en-US"/>
              </w:rPr>
              <w:t xml:space="preserve">Writes the channel number into SQR3 bits [4:0] (rank 1 of the regular sequence). Calls </w:t>
            </w:r>
            <w:proofErr w:type="spellStart"/>
            <w:r w:rsidRPr="00ED2879">
              <w:rPr>
                <w:lang w:val="en-US"/>
              </w:rPr>
              <w:t>adc_setSampleTime</w:t>
            </w:r>
            <w:proofErr w:type="spellEnd"/>
            <w:r w:rsidRPr="00ED2879">
              <w:rPr>
                <w:lang w:val="en-US"/>
              </w:rPr>
              <w:t xml:space="preserve"> internally to set the default 84-cycle sampling time for the configured channel. </w:t>
            </w:r>
            <w:r w:rsidRPr="00ED2879">
              <w:t>(FR-3)</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Constraints</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The GPIO pin corresponding to the selected channel must be configured in analog mode externally before starting a conversion.</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Available</w:t>
            </w:r>
            <w:proofErr w:type="spellEnd"/>
            <w:r w:rsidRPr="00ED2879">
              <w:rPr>
                <w:b/>
                <w:bCs/>
              </w:rPr>
              <w:t xml:space="preserve"> </w:t>
            </w:r>
            <w:proofErr w:type="spellStart"/>
            <w:r w:rsidRPr="00ED2879">
              <w:rPr>
                <w:b/>
                <w:bCs/>
              </w:rPr>
              <w:t>via</w:t>
            </w:r>
            <w:proofErr w:type="spellEnd"/>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adc_driver.h</w:t>
            </w:r>
            <w:proofErr w:type="spellEnd"/>
          </w:p>
        </w:tc>
      </w:tr>
    </w:tbl>
    <w:p w:rsidR="00CF6730" w:rsidRDefault="00CF6730"/>
    <w:p w:rsidR="00CF6730" w:rsidRDefault="00A95590">
      <w:pPr>
        <w:pStyle w:val="Ttulo3"/>
      </w:pPr>
      <w:proofErr w:type="spellStart"/>
      <w:r>
        <w:lastRenderedPageBreak/>
        <w:t>adc_setInjectedChannel</w:t>
      </w:r>
      <w:proofErr w:type="spellEnd"/>
    </w:p>
    <w:p w:rsidR="00ED2879" w:rsidRDefault="00ED2879">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Function</w:t>
            </w:r>
            <w:proofErr w:type="spellEnd"/>
            <w:r w:rsidRPr="00ED2879">
              <w:rPr>
                <w:b/>
                <w:bCs/>
              </w:rPr>
              <w:t xml:space="preserve"> </w:t>
            </w:r>
            <w:proofErr w:type="spellStart"/>
            <w:r w:rsidRPr="00ED2879">
              <w:rPr>
                <w:b/>
                <w:bCs/>
              </w:rPr>
              <w:t>Name</w:t>
            </w:r>
            <w:proofErr w:type="spellEnd"/>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adc_setInjectedChannel</w:t>
            </w:r>
            <w:proofErr w:type="spellEnd"/>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Syntax</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proofErr w:type="spellStart"/>
            <w:r w:rsidRPr="00ED2879">
              <w:rPr>
                <w:lang w:val="en-US"/>
              </w:rPr>
              <w:t>ADC_Status_t</w:t>
            </w:r>
            <w:proofErr w:type="spellEnd"/>
            <w:r w:rsidRPr="00ED2879">
              <w:rPr>
                <w:lang w:val="en-US"/>
              </w:rPr>
              <w:t xml:space="preserve"> </w:t>
            </w:r>
            <w:proofErr w:type="spellStart"/>
            <w:r w:rsidRPr="00ED2879">
              <w:rPr>
                <w:lang w:val="en-US"/>
              </w:rPr>
              <w:t>adc_setInjectedChannel</w:t>
            </w:r>
            <w:proofErr w:type="spellEnd"/>
            <w:r w:rsidRPr="00ED2879">
              <w:rPr>
                <w:lang w:val="en-US"/>
              </w:rPr>
              <w:t>(</w:t>
            </w:r>
            <w:proofErr w:type="spellStart"/>
            <w:r w:rsidRPr="00ED2879">
              <w:rPr>
                <w:lang w:val="en-US"/>
              </w:rPr>
              <w:t>ADC_RegDef_t</w:t>
            </w:r>
            <w:proofErr w:type="spellEnd"/>
            <w:r w:rsidRPr="00ED2879">
              <w:rPr>
                <w:lang w:val="en-US"/>
              </w:rPr>
              <w:t xml:space="preserve"> *</w:t>
            </w:r>
            <w:proofErr w:type="spellStart"/>
            <w:r w:rsidRPr="00ED2879">
              <w:rPr>
                <w:lang w:val="en-US"/>
              </w:rPr>
              <w:t>adc</w:t>
            </w:r>
            <w:proofErr w:type="spellEnd"/>
            <w:r w:rsidRPr="00ED2879">
              <w:rPr>
                <w:lang w:val="en-US"/>
              </w:rPr>
              <w:t>, uint8_t channel, uint8_t rank)</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(in)</w:t>
            </w:r>
          </w:p>
        </w:tc>
        <w:tc>
          <w:tcPr>
            <w:tcW w:w="7160" w:type="dxa"/>
            <w:shd w:val="clear" w:color="auto" w:fill="auto"/>
            <w:tcMar>
              <w:top w:w="80" w:type="dxa"/>
              <w:left w:w="120" w:type="dxa"/>
              <w:bottom w:w="80" w:type="dxa"/>
              <w:right w:w="120" w:type="dxa"/>
            </w:tcMar>
          </w:tcPr>
          <w:p w:rsidR="00CF6730" w:rsidRPr="00ED2879" w:rsidRDefault="00A95590">
            <w:pPr>
              <w:rPr>
                <w:lang w:val="en-US"/>
              </w:rPr>
            </w:pPr>
            <w:proofErr w:type="spellStart"/>
            <w:r w:rsidRPr="00ED2879">
              <w:rPr>
                <w:lang w:val="en-US"/>
              </w:rPr>
              <w:t>adc</w:t>
            </w:r>
            <w:proofErr w:type="spellEnd"/>
            <w:r w:rsidRPr="00ED2879">
              <w:rPr>
                <w:lang w:val="en-US"/>
              </w:rPr>
              <w:t xml:space="preserve"> — Pointer to the ADC peripheral register structure.</w:t>
            </w:r>
          </w:p>
          <w:p w:rsidR="00CF6730" w:rsidRPr="00ED2879" w:rsidRDefault="00A95590">
            <w:pPr>
              <w:rPr>
                <w:lang w:val="en-US"/>
              </w:rPr>
            </w:pPr>
            <w:r w:rsidRPr="00ED2879">
              <w:rPr>
                <w:lang w:val="en-US"/>
              </w:rPr>
              <w:t>channel — Channel number to configure (0–18).</w:t>
            </w:r>
          </w:p>
          <w:p w:rsidR="00CF6730" w:rsidRPr="00ED2879" w:rsidRDefault="00A95590">
            <w:proofErr w:type="spellStart"/>
            <w:r w:rsidRPr="00ED2879">
              <w:t>rank</w:t>
            </w:r>
            <w:proofErr w:type="spellEnd"/>
            <w:r w:rsidRPr="00ED2879">
              <w:t xml:space="preserve"> — </w:t>
            </w:r>
            <w:proofErr w:type="spellStart"/>
            <w:r w:rsidRPr="00ED2879">
              <w:t>Injected</w:t>
            </w:r>
            <w:proofErr w:type="spellEnd"/>
            <w:r w:rsidRPr="00ED2879">
              <w:t xml:space="preserve"> </w:t>
            </w:r>
            <w:proofErr w:type="spellStart"/>
            <w:r w:rsidRPr="00ED2879">
              <w:t>sequence</w:t>
            </w:r>
            <w:proofErr w:type="spellEnd"/>
            <w:r w:rsidRPr="00ED2879">
              <w:t xml:space="preserve"> </w:t>
            </w:r>
            <w:proofErr w:type="spellStart"/>
            <w:r w:rsidRPr="00ED2879">
              <w:t>rank</w:t>
            </w:r>
            <w:proofErr w:type="spellEnd"/>
            <w:r w:rsidRPr="00ED2879">
              <w:t xml:space="preserve"> (1–4).</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w:t>
            </w:r>
            <w:proofErr w:type="spellStart"/>
            <w:r w:rsidRPr="00ED2879">
              <w:rPr>
                <w:b/>
                <w:bCs/>
              </w:rPr>
              <w:t>inout</w:t>
            </w:r>
            <w:proofErr w:type="spellEnd"/>
            <w:r w:rsidRPr="00ED2879">
              <w:rPr>
                <w:b/>
                <w:bCs/>
              </w:rPr>
              <w:t>)</w:t>
            </w:r>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None</w:t>
            </w:r>
            <w:proofErr w:type="spellEnd"/>
            <w:r w:rsidRPr="00ED2879">
              <w:t>.</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w:t>
            </w:r>
            <w:proofErr w:type="spellStart"/>
            <w:r w:rsidRPr="00ED2879">
              <w:rPr>
                <w:b/>
                <w:bCs/>
              </w:rPr>
              <w:t>out</w:t>
            </w:r>
            <w:proofErr w:type="spellEnd"/>
            <w:r w:rsidRPr="00ED2879">
              <w:rPr>
                <w:b/>
                <w:bCs/>
              </w:rPr>
              <w:t>)</w:t>
            </w:r>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None</w:t>
            </w:r>
            <w:proofErr w:type="spellEnd"/>
            <w:r w:rsidRPr="00ED2879">
              <w:t>.</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Return</w:t>
            </w:r>
            <w:proofErr w:type="spellEnd"/>
            <w:r w:rsidRPr="00ED2879">
              <w:rPr>
                <w:b/>
                <w:bCs/>
              </w:rPr>
              <w:t xml:space="preserve"> </w:t>
            </w:r>
            <w:proofErr w:type="spellStart"/>
            <w:r w:rsidRPr="00ED2879">
              <w:rPr>
                <w:b/>
                <w:bCs/>
              </w:rPr>
              <w:t>value</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proofErr w:type="spellStart"/>
            <w:r w:rsidRPr="00ED2879">
              <w:rPr>
                <w:lang w:val="en-US"/>
              </w:rPr>
              <w:t>ADC_Status_t</w:t>
            </w:r>
            <w:proofErr w:type="spellEnd"/>
            <w:r w:rsidRPr="00ED2879">
              <w:rPr>
                <w:lang w:val="en-US"/>
              </w:rPr>
              <w:t xml:space="preserve"> — Returns ADC_OK on success. Returns ADC_ERROR_INSTANCE, ADC_ERROR_CHANNEL, or ADC_ERROR_RANK as appropriate.</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Description</w:t>
            </w:r>
            <w:proofErr w:type="spellEnd"/>
          </w:p>
        </w:tc>
        <w:tc>
          <w:tcPr>
            <w:tcW w:w="7160" w:type="dxa"/>
            <w:shd w:val="clear" w:color="auto" w:fill="auto"/>
            <w:tcMar>
              <w:top w:w="80" w:type="dxa"/>
              <w:left w:w="120" w:type="dxa"/>
              <w:bottom w:w="80" w:type="dxa"/>
              <w:right w:w="120" w:type="dxa"/>
            </w:tcMar>
          </w:tcPr>
          <w:p w:rsidR="00CF6730" w:rsidRPr="00ED2879" w:rsidRDefault="00A95590">
            <w:r w:rsidRPr="00ED2879">
              <w:rPr>
                <w:lang w:val="en-US"/>
              </w:rPr>
              <w:t xml:space="preserve">Sets JL to 0 (one injected conversion) in JSQR bits [21:20], then writes the channel into JSQ4 (JSQR bits [14:10]). </w:t>
            </w:r>
            <w:proofErr w:type="spellStart"/>
            <w:r w:rsidRPr="00ED2879">
              <w:t>Calls</w:t>
            </w:r>
            <w:proofErr w:type="spellEnd"/>
            <w:r w:rsidRPr="00ED2879">
              <w:t xml:space="preserve"> </w:t>
            </w:r>
            <w:proofErr w:type="spellStart"/>
            <w:r w:rsidRPr="00ED2879">
              <w:t>adc_setSampleTime</w:t>
            </w:r>
            <w:proofErr w:type="spellEnd"/>
            <w:r w:rsidRPr="00ED2879">
              <w:t xml:space="preserve"> </w:t>
            </w:r>
            <w:proofErr w:type="spellStart"/>
            <w:r w:rsidRPr="00ED2879">
              <w:t>for</w:t>
            </w:r>
            <w:proofErr w:type="spellEnd"/>
            <w:r w:rsidRPr="00ED2879">
              <w:t xml:space="preserve"> </w:t>
            </w:r>
            <w:proofErr w:type="spellStart"/>
            <w:r w:rsidRPr="00ED2879">
              <w:t>the</w:t>
            </w:r>
            <w:proofErr w:type="spellEnd"/>
            <w:r w:rsidRPr="00ED2879">
              <w:t xml:space="preserve"> </w:t>
            </w:r>
            <w:proofErr w:type="spellStart"/>
            <w:r w:rsidRPr="00ED2879">
              <w:t>configured</w:t>
            </w:r>
            <w:proofErr w:type="spellEnd"/>
            <w:r w:rsidRPr="00ED2879">
              <w:t xml:space="preserve"> </w:t>
            </w:r>
            <w:proofErr w:type="spellStart"/>
            <w:r w:rsidRPr="00ED2879">
              <w:t>channel</w:t>
            </w:r>
            <w:proofErr w:type="spellEnd"/>
            <w:r w:rsidRPr="00ED2879">
              <w:t>. (FR-4)</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Constraints</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This driver supports a single injected conversion (JL=0). Multi-rank injected sequences are not supported. The rank parameter is validated but only JSQ4 is used in hardware.</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Available</w:t>
            </w:r>
            <w:proofErr w:type="spellEnd"/>
            <w:r w:rsidRPr="00ED2879">
              <w:rPr>
                <w:b/>
                <w:bCs/>
              </w:rPr>
              <w:t xml:space="preserve"> </w:t>
            </w:r>
            <w:proofErr w:type="spellStart"/>
            <w:r w:rsidRPr="00ED2879">
              <w:rPr>
                <w:b/>
                <w:bCs/>
              </w:rPr>
              <w:t>via</w:t>
            </w:r>
            <w:proofErr w:type="spellEnd"/>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adc_driver.h</w:t>
            </w:r>
            <w:proofErr w:type="spellEnd"/>
          </w:p>
        </w:tc>
      </w:tr>
    </w:tbl>
    <w:p w:rsidR="00CF6730" w:rsidRDefault="00CF6730"/>
    <w:p w:rsidR="00CF6730" w:rsidRDefault="00A95590">
      <w:pPr>
        <w:pStyle w:val="Ttulo3"/>
      </w:pPr>
      <w:proofErr w:type="spellStart"/>
      <w:r>
        <w:t>adc_startSingleConversion</w:t>
      </w:r>
      <w:proofErr w:type="spellEnd"/>
    </w:p>
    <w:p w:rsidR="00ED2879" w:rsidRDefault="00ED2879">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Function</w:t>
            </w:r>
            <w:proofErr w:type="spellEnd"/>
            <w:r w:rsidRPr="00ED2879">
              <w:rPr>
                <w:b/>
                <w:bCs/>
              </w:rPr>
              <w:t xml:space="preserve"> </w:t>
            </w:r>
            <w:proofErr w:type="spellStart"/>
            <w:r w:rsidRPr="00ED2879">
              <w:rPr>
                <w:b/>
                <w:bCs/>
              </w:rPr>
              <w:t>Name</w:t>
            </w:r>
            <w:proofErr w:type="spellEnd"/>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adc_startSingleConversion</w:t>
            </w:r>
            <w:proofErr w:type="spellEnd"/>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Syntax</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proofErr w:type="spellStart"/>
            <w:r w:rsidRPr="00ED2879">
              <w:rPr>
                <w:lang w:val="en-US"/>
              </w:rPr>
              <w:t>ADC_Status_t</w:t>
            </w:r>
            <w:proofErr w:type="spellEnd"/>
            <w:r w:rsidRPr="00ED2879">
              <w:rPr>
                <w:lang w:val="en-US"/>
              </w:rPr>
              <w:t xml:space="preserve"> </w:t>
            </w:r>
            <w:proofErr w:type="spellStart"/>
            <w:r w:rsidRPr="00ED2879">
              <w:rPr>
                <w:lang w:val="en-US"/>
              </w:rPr>
              <w:t>adc_startSingleConversion</w:t>
            </w:r>
            <w:proofErr w:type="spellEnd"/>
            <w:r w:rsidRPr="00ED2879">
              <w:rPr>
                <w:lang w:val="en-US"/>
              </w:rPr>
              <w:t>(</w:t>
            </w:r>
            <w:proofErr w:type="spellStart"/>
            <w:r w:rsidRPr="00ED2879">
              <w:rPr>
                <w:lang w:val="en-US"/>
              </w:rPr>
              <w:t>ADC_RegDef_t</w:t>
            </w:r>
            <w:proofErr w:type="spellEnd"/>
            <w:r w:rsidRPr="00ED2879">
              <w:rPr>
                <w:lang w:val="en-US"/>
              </w:rPr>
              <w:t xml:space="preserve"> *</w:t>
            </w:r>
            <w:proofErr w:type="spellStart"/>
            <w:r w:rsidRPr="00ED2879">
              <w:rPr>
                <w:lang w:val="en-US"/>
              </w:rPr>
              <w:t>adc</w:t>
            </w:r>
            <w:proofErr w:type="spellEnd"/>
            <w:r w:rsidRPr="00ED2879">
              <w:rPr>
                <w:lang w:val="en-US"/>
              </w:rPr>
              <w:t>)</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(in)</w:t>
            </w:r>
          </w:p>
        </w:tc>
        <w:tc>
          <w:tcPr>
            <w:tcW w:w="7160" w:type="dxa"/>
            <w:shd w:val="clear" w:color="auto" w:fill="auto"/>
            <w:tcMar>
              <w:top w:w="80" w:type="dxa"/>
              <w:left w:w="120" w:type="dxa"/>
              <w:bottom w:w="80" w:type="dxa"/>
              <w:right w:w="120" w:type="dxa"/>
            </w:tcMar>
          </w:tcPr>
          <w:p w:rsidR="00CF6730" w:rsidRPr="00ED2879" w:rsidRDefault="00A95590">
            <w:pPr>
              <w:rPr>
                <w:lang w:val="en-US"/>
              </w:rPr>
            </w:pPr>
            <w:proofErr w:type="spellStart"/>
            <w:r w:rsidRPr="00ED2879">
              <w:rPr>
                <w:lang w:val="en-US"/>
              </w:rPr>
              <w:t>adc</w:t>
            </w:r>
            <w:proofErr w:type="spellEnd"/>
            <w:r w:rsidRPr="00ED2879">
              <w:rPr>
                <w:lang w:val="en-US"/>
              </w:rPr>
              <w:t xml:space="preserve"> — Pointer to the ADC peripheral register structure.</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w:t>
            </w:r>
            <w:proofErr w:type="spellStart"/>
            <w:r w:rsidRPr="00ED2879">
              <w:rPr>
                <w:b/>
                <w:bCs/>
              </w:rPr>
              <w:t>inout</w:t>
            </w:r>
            <w:proofErr w:type="spellEnd"/>
            <w:r w:rsidRPr="00ED2879">
              <w:rPr>
                <w:b/>
                <w:bCs/>
              </w:rPr>
              <w:t>)</w:t>
            </w:r>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None</w:t>
            </w:r>
            <w:proofErr w:type="spellEnd"/>
            <w:r w:rsidRPr="00ED2879">
              <w:t>.</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w:t>
            </w:r>
            <w:proofErr w:type="spellStart"/>
            <w:r w:rsidRPr="00ED2879">
              <w:rPr>
                <w:b/>
                <w:bCs/>
              </w:rPr>
              <w:t>out</w:t>
            </w:r>
            <w:proofErr w:type="spellEnd"/>
            <w:r w:rsidRPr="00ED2879">
              <w:rPr>
                <w:b/>
                <w:bCs/>
              </w:rPr>
              <w:t>)</w:t>
            </w:r>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None</w:t>
            </w:r>
            <w:proofErr w:type="spellEnd"/>
            <w:r w:rsidRPr="00ED2879">
              <w:t>.</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Return</w:t>
            </w:r>
            <w:proofErr w:type="spellEnd"/>
            <w:r w:rsidRPr="00ED2879">
              <w:rPr>
                <w:b/>
                <w:bCs/>
              </w:rPr>
              <w:t xml:space="preserve"> </w:t>
            </w:r>
            <w:proofErr w:type="spellStart"/>
            <w:r w:rsidRPr="00ED2879">
              <w:rPr>
                <w:b/>
                <w:bCs/>
              </w:rPr>
              <w:t>value</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proofErr w:type="spellStart"/>
            <w:r w:rsidRPr="00ED2879">
              <w:rPr>
                <w:lang w:val="en-US"/>
              </w:rPr>
              <w:t>ADC_Status_t</w:t>
            </w:r>
            <w:proofErr w:type="spellEnd"/>
            <w:r w:rsidRPr="00ED2879">
              <w:rPr>
                <w:lang w:val="en-US"/>
              </w:rPr>
              <w:t xml:space="preserve"> — Returns ADC_OK on success. Returns ADC_ERROR_INSTANCE if </w:t>
            </w:r>
            <w:proofErr w:type="spellStart"/>
            <w:r w:rsidRPr="00ED2879">
              <w:rPr>
                <w:lang w:val="en-US"/>
              </w:rPr>
              <w:t>adc</w:t>
            </w:r>
            <w:proofErr w:type="spellEnd"/>
            <w:r w:rsidRPr="00ED2879">
              <w:rPr>
                <w:lang w:val="en-US"/>
              </w:rPr>
              <w:t xml:space="preserve"> is NULL.</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Description</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Clears the CONT bit in CR2 to disable continuous mode. Clears the EOC and STRT flags in SR. Sets SWSTART (CR2 bit 30) to trigger one software-initiated regular channel conversion. (FR-5)</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Constraints</w:t>
            </w:r>
            <w:proofErr w:type="spellEnd"/>
          </w:p>
        </w:tc>
        <w:tc>
          <w:tcPr>
            <w:tcW w:w="7160" w:type="dxa"/>
            <w:shd w:val="clear" w:color="auto" w:fill="auto"/>
            <w:tcMar>
              <w:top w:w="80" w:type="dxa"/>
              <w:left w:w="120" w:type="dxa"/>
              <w:bottom w:w="80" w:type="dxa"/>
              <w:right w:w="120" w:type="dxa"/>
            </w:tcMar>
          </w:tcPr>
          <w:p w:rsidR="00CF6730" w:rsidRPr="00ED2879" w:rsidRDefault="00A95590">
            <w:r w:rsidRPr="00ED2879">
              <w:rPr>
                <w:lang w:val="en-US"/>
              </w:rPr>
              <w:t xml:space="preserve">A regular channel must be configured with </w:t>
            </w:r>
            <w:proofErr w:type="spellStart"/>
            <w:r w:rsidRPr="00ED2879">
              <w:rPr>
                <w:lang w:val="en-US"/>
              </w:rPr>
              <w:t>adc_setChannel</w:t>
            </w:r>
            <w:proofErr w:type="spellEnd"/>
            <w:r w:rsidRPr="00ED2879">
              <w:rPr>
                <w:lang w:val="en-US"/>
              </w:rPr>
              <w:t xml:space="preserve"> before calling this function. </w:t>
            </w:r>
            <w:proofErr w:type="spellStart"/>
            <w:r w:rsidRPr="00ED2879">
              <w:t>The</w:t>
            </w:r>
            <w:proofErr w:type="spellEnd"/>
            <w:r w:rsidRPr="00ED2879">
              <w:t xml:space="preserve"> ADC </w:t>
            </w:r>
            <w:proofErr w:type="spellStart"/>
            <w:r w:rsidRPr="00ED2879">
              <w:t>must</w:t>
            </w:r>
            <w:proofErr w:type="spellEnd"/>
            <w:r w:rsidRPr="00ED2879">
              <w:t xml:space="preserve"> be </w:t>
            </w:r>
            <w:proofErr w:type="spellStart"/>
            <w:r w:rsidRPr="00ED2879">
              <w:t>enabled</w:t>
            </w:r>
            <w:proofErr w:type="spellEnd"/>
            <w:r w:rsidRPr="00ED2879">
              <w:t xml:space="preserve"> </w:t>
            </w:r>
            <w:proofErr w:type="spellStart"/>
            <w:r w:rsidRPr="00ED2879">
              <w:t>with</w:t>
            </w:r>
            <w:proofErr w:type="spellEnd"/>
            <w:r w:rsidRPr="00ED2879">
              <w:t xml:space="preserve"> </w:t>
            </w:r>
            <w:proofErr w:type="spellStart"/>
            <w:r w:rsidRPr="00ED2879">
              <w:t>adc_enableAdc</w:t>
            </w:r>
            <w:proofErr w:type="spellEnd"/>
            <w:r w:rsidRPr="00ED2879">
              <w:t>.</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Available</w:t>
            </w:r>
            <w:proofErr w:type="spellEnd"/>
            <w:r w:rsidRPr="00ED2879">
              <w:rPr>
                <w:b/>
                <w:bCs/>
              </w:rPr>
              <w:t xml:space="preserve"> </w:t>
            </w:r>
            <w:proofErr w:type="spellStart"/>
            <w:r w:rsidRPr="00ED2879">
              <w:rPr>
                <w:b/>
                <w:bCs/>
              </w:rPr>
              <w:t>via</w:t>
            </w:r>
            <w:proofErr w:type="spellEnd"/>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adc_driver.h</w:t>
            </w:r>
            <w:proofErr w:type="spellEnd"/>
          </w:p>
        </w:tc>
      </w:tr>
    </w:tbl>
    <w:p w:rsidR="00CF6730" w:rsidRDefault="00CF6730"/>
    <w:p w:rsidR="00CF6730" w:rsidRDefault="00A95590">
      <w:pPr>
        <w:pStyle w:val="Ttulo3"/>
      </w:pPr>
      <w:proofErr w:type="spellStart"/>
      <w:r>
        <w:t>adc_startContinuousConversion</w:t>
      </w:r>
      <w:proofErr w:type="spellEnd"/>
    </w:p>
    <w:p w:rsidR="00ED2879" w:rsidRDefault="00ED2879">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Function</w:t>
            </w:r>
            <w:proofErr w:type="spellEnd"/>
            <w:r w:rsidRPr="00ED2879">
              <w:rPr>
                <w:b/>
                <w:bCs/>
              </w:rPr>
              <w:t xml:space="preserve"> </w:t>
            </w:r>
            <w:proofErr w:type="spellStart"/>
            <w:r w:rsidRPr="00ED2879">
              <w:rPr>
                <w:b/>
                <w:bCs/>
              </w:rPr>
              <w:t>Name</w:t>
            </w:r>
            <w:proofErr w:type="spellEnd"/>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adc_startContinuousConversion</w:t>
            </w:r>
            <w:proofErr w:type="spellEnd"/>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Syntax</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proofErr w:type="spellStart"/>
            <w:r w:rsidRPr="00ED2879">
              <w:rPr>
                <w:lang w:val="en-US"/>
              </w:rPr>
              <w:t>ADC_Status_t</w:t>
            </w:r>
            <w:proofErr w:type="spellEnd"/>
            <w:r w:rsidRPr="00ED2879">
              <w:rPr>
                <w:lang w:val="en-US"/>
              </w:rPr>
              <w:t xml:space="preserve"> </w:t>
            </w:r>
            <w:proofErr w:type="spellStart"/>
            <w:r w:rsidRPr="00ED2879">
              <w:rPr>
                <w:lang w:val="en-US"/>
              </w:rPr>
              <w:t>adc_startContinuousConversion</w:t>
            </w:r>
            <w:proofErr w:type="spellEnd"/>
            <w:r w:rsidRPr="00ED2879">
              <w:rPr>
                <w:lang w:val="en-US"/>
              </w:rPr>
              <w:t>(</w:t>
            </w:r>
            <w:proofErr w:type="spellStart"/>
            <w:r w:rsidRPr="00ED2879">
              <w:rPr>
                <w:lang w:val="en-US"/>
              </w:rPr>
              <w:t>ADC_RegDef_t</w:t>
            </w:r>
            <w:proofErr w:type="spellEnd"/>
            <w:r w:rsidRPr="00ED2879">
              <w:rPr>
                <w:lang w:val="en-US"/>
              </w:rPr>
              <w:t xml:space="preserve"> *</w:t>
            </w:r>
            <w:proofErr w:type="spellStart"/>
            <w:r w:rsidRPr="00ED2879">
              <w:rPr>
                <w:lang w:val="en-US"/>
              </w:rPr>
              <w:t>adc</w:t>
            </w:r>
            <w:proofErr w:type="spellEnd"/>
            <w:r w:rsidRPr="00ED2879">
              <w:rPr>
                <w:lang w:val="en-US"/>
              </w:rPr>
              <w:t>)</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(in)</w:t>
            </w:r>
          </w:p>
        </w:tc>
        <w:tc>
          <w:tcPr>
            <w:tcW w:w="7160" w:type="dxa"/>
            <w:shd w:val="clear" w:color="auto" w:fill="auto"/>
            <w:tcMar>
              <w:top w:w="80" w:type="dxa"/>
              <w:left w:w="120" w:type="dxa"/>
              <w:bottom w:w="80" w:type="dxa"/>
              <w:right w:w="120" w:type="dxa"/>
            </w:tcMar>
          </w:tcPr>
          <w:p w:rsidR="00CF6730" w:rsidRPr="00ED2879" w:rsidRDefault="00A95590">
            <w:pPr>
              <w:rPr>
                <w:lang w:val="en-US"/>
              </w:rPr>
            </w:pPr>
            <w:proofErr w:type="spellStart"/>
            <w:r w:rsidRPr="00ED2879">
              <w:rPr>
                <w:lang w:val="en-US"/>
              </w:rPr>
              <w:t>adc</w:t>
            </w:r>
            <w:proofErr w:type="spellEnd"/>
            <w:r w:rsidRPr="00ED2879">
              <w:rPr>
                <w:lang w:val="en-US"/>
              </w:rPr>
              <w:t xml:space="preserve"> — Pointer to the ADC peripheral register structure.</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w:t>
            </w:r>
            <w:proofErr w:type="spellStart"/>
            <w:r w:rsidRPr="00ED2879">
              <w:rPr>
                <w:b/>
                <w:bCs/>
              </w:rPr>
              <w:t>inout</w:t>
            </w:r>
            <w:proofErr w:type="spellEnd"/>
            <w:r w:rsidRPr="00ED2879">
              <w:rPr>
                <w:b/>
                <w:bCs/>
              </w:rPr>
              <w:t>)</w:t>
            </w:r>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None</w:t>
            </w:r>
            <w:proofErr w:type="spellEnd"/>
            <w:r w:rsidRPr="00ED2879">
              <w:t>.</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w:t>
            </w:r>
            <w:proofErr w:type="spellStart"/>
            <w:r w:rsidRPr="00ED2879">
              <w:rPr>
                <w:b/>
                <w:bCs/>
              </w:rPr>
              <w:t>out</w:t>
            </w:r>
            <w:proofErr w:type="spellEnd"/>
            <w:r w:rsidRPr="00ED2879">
              <w:rPr>
                <w:b/>
                <w:bCs/>
              </w:rPr>
              <w:t>)</w:t>
            </w:r>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None</w:t>
            </w:r>
            <w:proofErr w:type="spellEnd"/>
            <w:r w:rsidRPr="00ED2879">
              <w:t>.</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Return</w:t>
            </w:r>
            <w:proofErr w:type="spellEnd"/>
            <w:r w:rsidRPr="00ED2879">
              <w:rPr>
                <w:b/>
                <w:bCs/>
              </w:rPr>
              <w:t xml:space="preserve"> </w:t>
            </w:r>
            <w:proofErr w:type="spellStart"/>
            <w:r w:rsidRPr="00ED2879">
              <w:rPr>
                <w:b/>
                <w:bCs/>
              </w:rPr>
              <w:t>value</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proofErr w:type="spellStart"/>
            <w:r w:rsidRPr="00ED2879">
              <w:rPr>
                <w:lang w:val="en-US"/>
              </w:rPr>
              <w:t>ADC_Status_t</w:t>
            </w:r>
            <w:proofErr w:type="spellEnd"/>
            <w:r w:rsidRPr="00ED2879">
              <w:rPr>
                <w:lang w:val="en-US"/>
              </w:rPr>
              <w:t xml:space="preserve"> — Returns ADC_OK on success. Returns ADC_ERROR_INSTANCE if </w:t>
            </w:r>
            <w:proofErr w:type="spellStart"/>
            <w:r w:rsidRPr="00ED2879">
              <w:rPr>
                <w:lang w:val="en-US"/>
              </w:rPr>
              <w:t>adc</w:t>
            </w:r>
            <w:proofErr w:type="spellEnd"/>
            <w:r w:rsidRPr="00ED2879">
              <w:rPr>
                <w:lang w:val="en-US"/>
              </w:rPr>
              <w:t xml:space="preserve"> is NULL.</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Description</w:t>
            </w:r>
            <w:proofErr w:type="spellEnd"/>
          </w:p>
        </w:tc>
        <w:tc>
          <w:tcPr>
            <w:tcW w:w="7160" w:type="dxa"/>
            <w:shd w:val="clear" w:color="auto" w:fill="auto"/>
            <w:tcMar>
              <w:top w:w="80" w:type="dxa"/>
              <w:left w:w="120" w:type="dxa"/>
              <w:bottom w:w="80" w:type="dxa"/>
              <w:right w:w="120" w:type="dxa"/>
            </w:tcMar>
          </w:tcPr>
          <w:p w:rsidR="00CF6730" w:rsidRPr="00ED2879" w:rsidRDefault="00A95590">
            <w:r w:rsidRPr="00ED2879">
              <w:rPr>
                <w:lang w:val="en-US"/>
              </w:rPr>
              <w:t xml:space="preserve">Sets the CONT bit in CR2 to enable continuous mode, clears the EOC flag, then sets SWSTART to begin the first conversion. </w:t>
            </w:r>
            <w:proofErr w:type="spellStart"/>
            <w:r w:rsidRPr="00ED2879">
              <w:t>The</w:t>
            </w:r>
            <w:proofErr w:type="spellEnd"/>
            <w:r w:rsidRPr="00ED2879">
              <w:t xml:space="preserve"> ADC </w:t>
            </w:r>
            <w:proofErr w:type="spellStart"/>
            <w:r w:rsidRPr="00ED2879">
              <w:t>repeats</w:t>
            </w:r>
            <w:proofErr w:type="spellEnd"/>
            <w:r w:rsidRPr="00ED2879">
              <w:t xml:space="preserve"> </w:t>
            </w:r>
            <w:proofErr w:type="spellStart"/>
            <w:r w:rsidRPr="00ED2879">
              <w:t>conversions</w:t>
            </w:r>
            <w:proofErr w:type="spellEnd"/>
            <w:r w:rsidRPr="00ED2879">
              <w:t xml:space="preserve"> </w:t>
            </w:r>
            <w:proofErr w:type="spellStart"/>
            <w:r w:rsidRPr="00ED2879">
              <w:t>automatically</w:t>
            </w:r>
            <w:proofErr w:type="spellEnd"/>
            <w:r w:rsidRPr="00ED2879">
              <w:t xml:space="preserve"> </w:t>
            </w:r>
            <w:proofErr w:type="spellStart"/>
            <w:r w:rsidRPr="00ED2879">
              <w:t>after</w:t>
            </w:r>
            <w:proofErr w:type="spellEnd"/>
            <w:r w:rsidRPr="00ED2879">
              <w:t xml:space="preserve"> </w:t>
            </w:r>
            <w:proofErr w:type="spellStart"/>
            <w:r w:rsidRPr="00ED2879">
              <w:t>each</w:t>
            </w:r>
            <w:proofErr w:type="spellEnd"/>
            <w:r w:rsidRPr="00ED2879">
              <w:t xml:space="preserve"> completes. (FR-6)</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Constraints</w:t>
            </w:r>
            <w:proofErr w:type="spellEnd"/>
          </w:p>
        </w:tc>
        <w:tc>
          <w:tcPr>
            <w:tcW w:w="7160" w:type="dxa"/>
            <w:shd w:val="clear" w:color="auto" w:fill="auto"/>
            <w:tcMar>
              <w:top w:w="80" w:type="dxa"/>
              <w:left w:w="120" w:type="dxa"/>
              <w:bottom w:w="80" w:type="dxa"/>
              <w:right w:w="120" w:type="dxa"/>
            </w:tcMar>
          </w:tcPr>
          <w:p w:rsidR="00CF6730" w:rsidRPr="00ED2879" w:rsidRDefault="00A95590">
            <w:r w:rsidRPr="00ED2879">
              <w:rPr>
                <w:lang w:val="en-US"/>
              </w:rPr>
              <w:t xml:space="preserve">To stop continuous conversions, the CONT bit or ADON bit must be cleared externally. </w:t>
            </w:r>
            <w:r w:rsidRPr="00ED2879">
              <w:t xml:space="preserve">No stop </w:t>
            </w:r>
            <w:proofErr w:type="spellStart"/>
            <w:r w:rsidRPr="00ED2879">
              <w:t>function</w:t>
            </w:r>
            <w:proofErr w:type="spellEnd"/>
            <w:r w:rsidRPr="00ED2879">
              <w:t xml:space="preserve"> </w:t>
            </w:r>
            <w:proofErr w:type="spellStart"/>
            <w:r w:rsidRPr="00ED2879">
              <w:t>is</w:t>
            </w:r>
            <w:proofErr w:type="spellEnd"/>
            <w:r w:rsidRPr="00ED2879">
              <w:t xml:space="preserve"> </w:t>
            </w:r>
            <w:proofErr w:type="spellStart"/>
            <w:r w:rsidRPr="00ED2879">
              <w:t>defined</w:t>
            </w:r>
            <w:proofErr w:type="spellEnd"/>
            <w:r w:rsidRPr="00ED2879">
              <w:t xml:space="preserve"> in </w:t>
            </w:r>
            <w:proofErr w:type="spellStart"/>
            <w:r w:rsidRPr="00ED2879">
              <w:t>this</w:t>
            </w:r>
            <w:proofErr w:type="spellEnd"/>
            <w:r w:rsidRPr="00ED2879">
              <w:t xml:space="preserve"> driver </w:t>
            </w:r>
            <w:proofErr w:type="spellStart"/>
            <w:r w:rsidRPr="00ED2879">
              <w:t>version</w:t>
            </w:r>
            <w:proofErr w:type="spellEnd"/>
            <w:r w:rsidRPr="00ED2879">
              <w:t>.</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Available</w:t>
            </w:r>
            <w:proofErr w:type="spellEnd"/>
            <w:r w:rsidRPr="00ED2879">
              <w:rPr>
                <w:b/>
                <w:bCs/>
              </w:rPr>
              <w:t xml:space="preserve"> </w:t>
            </w:r>
            <w:proofErr w:type="spellStart"/>
            <w:r w:rsidRPr="00ED2879">
              <w:rPr>
                <w:b/>
                <w:bCs/>
              </w:rPr>
              <w:t>via</w:t>
            </w:r>
            <w:proofErr w:type="spellEnd"/>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adc_driver.h</w:t>
            </w:r>
            <w:proofErr w:type="spellEnd"/>
          </w:p>
        </w:tc>
      </w:tr>
    </w:tbl>
    <w:p w:rsidR="00CF6730" w:rsidRDefault="00CF6730"/>
    <w:p w:rsidR="00CF6730" w:rsidRDefault="00A95590">
      <w:pPr>
        <w:pStyle w:val="Ttulo3"/>
      </w:pPr>
      <w:proofErr w:type="spellStart"/>
      <w:r>
        <w:t>adc_startInjectedConversion</w:t>
      </w:r>
      <w:proofErr w:type="spellEnd"/>
    </w:p>
    <w:p w:rsidR="00ED2879" w:rsidRDefault="00ED2879">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Function</w:t>
            </w:r>
            <w:proofErr w:type="spellEnd"/>
            <w:r w:rsidRPr="00ED2879">
              <w:rPr>
                <w:b/>
                <w:bCs/>
              </w:rPr>
              <w:t xml:space="preserve"> </w:t>
            </w:r>
            <w:proofErr w:type="spellStart"/>
            <w:r w:rsidRPr="00ED2879">
              <w:rPr>
                <w:b/>
                <w:bCs/>
              </w:rPr>
              <w:t>Name</w:t>
            </w:r>
            <w:proofErr w:type="spellEnd"/>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adc_startInjectedConversion</w:t>
            </w:r>
            <w:proofErr w:type="spellEnd"/>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Syntax</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proofErr w:type="spellStart"/>
            <w:r w:rsidRPr="00ED2879">
              <w:rPr>
                <w:lang w:val="en-US"/>
              </w:rPr>
              <w:t>ADC_Status_t</w:t>
            </w:r>
            <w:proofErr w:type="spellEnd"/>
            <w:r w:rsidRPr="00ED2879">
              <w:rPr>
                <w:lang w:val="en-US"/>
              </w:rPr>
              <w:t xml:space="preserve"> </w:t>
            </w:r>
            <w:proofErr w:type="spellStart"/>
            <w:r w:rsidRPr="00ED2879">
              <w:rPr>
                <w:lang w:val="en-US"/>
              </w:rPr>
              <w:t>adc_startInjectedConversion</w:t>
            </w:r>
            <w:proofErr w:type="spellEnd"/>
            <w:r w:rsidRPr="00ED2879">
              <w:rPr>
                <w:lang w:val="en-US"/>
              </w:rPr>
              <w:t>(</w:t>
            </w:r>
            <w:proofErr w:type="spellStart"/>
            <w:r w:rsidRPr="00ED2879">
              <w:rPr>
                <w:lang w:val="en-US"/>
              </w:rPr>
              <w:t>ADC_RegDef_t</w:t>
            </w:r>
            <w:proofErr w:type="spellEnd"/>
            <w:r w:rsidRPr="00ED2879">
              <w:rPr>
                <w:lang w:val="en-US"/>
              </w:rPr>
              <w:t xml:space="preserve"> *</w:t>
            </w:r>
            <w:proofErr w:type="spellStart"/>
            <w:r w:rsidRPr="00ED2879">
              <w:rPr>
                <w:lang w:val="en-US"/>
              </w:rPr>
              <w:t>adc</w:t>
            </w:r>
            <w:proofErr w:type="spellEnd"/>
            <w:r w:rsidRPr="00ED2879">
              <w:rPr>
                <w:lang w:val="en-US"/>
              </w:rPr>
              <w:t>)</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(in)</w:t>
            </w:r>
          </w:p>
        </w:tc>
        <w:tc>
          <w:tcPr>
            <w:tcW w:w="7160" w:type="dxa"/>
            <w:shd w:val="clear" w:color="auto" w:fill="auto"/>
            <w:tcMar>
              <w:top w:w="80" w:type="dxa"/>
              <w:left w:w="120" w:type="dxa"/>
              <w:bottom w:w="80" w:type="dxa"/>
              <w:right w:w="120" w:type="dxa"/>
            </w:tcMar>
          </w:tcPr>
          <w:p w:rsidR="00CF6730" w:rsidRPr="00ED2879" w:rsidRDefault="00A95590">
            <w:pPr>
              <w:rPr>
                <w:lang w:val="en-US"/>
              </w:rPr>
            </w:pPr>
            <w:proofErr w:type="spellStart"/>
            <w:r w:rsidRPr="00ED2879">
              <w:rPr>
                <w:lang w:val="en-US"/>
              </w:rPr>
              <w:t>adc</w:t>
            </w:r>
            <w:proofErr w:type="spellEnd"/>
            <w:r w:rsidRPr="00ED2879">
              <w:rPr>
                <w:lang w:val="en-US"/>
              </w:rPr>
              <w:t xml:space="preserve"> — Pointer to the ADC peripheral register structure.</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w:t>
            </w:r>
            <w:proofErr w:type="spellStart"/>
            <w:r w:rsidRPr="00ED2879">
              <w:rPr>
                <w:b/>
                <w:bCs/>
              </w:rPr>
              <w:t>inout</w:t>
            </w:r>
            <w:proofErr w:type="spellEnd"/>
            <w:r w:rsidRPr="00ED2879">
              <w:rPr>
                <w:b/>
                <w:bCs/>
              </w:rPr>
              <w:t>)</w:t>
            </w:r>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None</w:t>
            </w:r>
            <w:proofErr w:type="spellEnd"/>
            <w:r w:rsidRPr="00ED2879">
              <w:t>.</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w:t>
            </w:r>
            <w:proofErr w:type="spellStart"/>
            <w:r w:rsidRPr="00ED2879">
              <w:rPr>
                <w:b/>
                <w:bCs/>
              </w:rPr>
              <w:t>out</w:t>
            </w:r>
            <w:proofErr w:type="spellEnd"/>
            <w:r w:rsidRPr="00ED2879">
              <w:rPr>
                <w:b/>
                <w:bCs/>
              </w:rPr>
              <w:t>)</w:t>
            </w:r>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None</w:t>
            </w:r>
            <w:proofErr w:type="spellEnd"/>
            <w:r w:rsidRPr="00ED2879">
              <w:t>.</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Return</w:t>
            </w:r>
            <w:proofErr w:type="spellEnd"/>
            <w:r w:rsidRPr="00ED2879">
              <w:rPr>
                <w:b/>
                <w:bCs/>
              </w:rPr>
              <w:t xml:space="preserve"> </w:t>
            </w:r>
            <w:proofErr w:type="spellStart"/>
            <w:r w:rsidRPr="00ED2879">
              <w:rPr>
                <w:b/>
                <w:bCs/>
              </w:rPr>
              <w:t>value</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proofErr w:type="spellStart"/>
            <w:r w:rsidRPr="00ED2879">
              <w:rPr>
                <w:lang w:val="en-US"/>
              </w:rPr>
              <w:t>ADC_Status_t</w:t>
            </w:r>
            <w:proofErr w:type="spellEnd"/>
            <w:r w:rsidRPr="00ED2879">
              <w:rPr>
                <w:lang w:val="en-US"/>
              </w:rPr>
              <w:t xml:space="preserve"> — Returns ADC_OK on success. Returns ADC_ERROR_INSTANCE if </w:t>
            </w:r>
            <w:proofErr w:type="spellStart"/>
            <w:r w:rsidRPr="00ED2879">
              <w:rPr>
                <w:lang w:val="en-US"/>
              </w:rPr>
              <w:t>adc</w:t>
            </w:r>
            <w:proofErr w:type="spellEnd"/>
            <w:r w:rsidRPr="00ED2879">
              <w:rPr>
                <w:lang w:val="en-US"/>
              </w:rPr>
              <w:t xml:space="preserve"> is NULL.</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Description</w:t>
            </w:r>
            <w:proofErr w:type="spellEnd"/>
          </w:p>
        </w:tc>
        <w:tc>
          <w:tcPr>
            <w:tcW w:w="7160" w:type="dxa"/>
            <w:shd w:val="clear" w:color="auto" w:fill="auto"/>
            <w:tcMar>
              <w:top w:w="80" w:type="dxa"/>
              <w:left w:w="120" w:type="dxa"/>
              <w:bottom w:w="80" w:type="dxa"/>
              <w:right w:w="120" w:type="dxa"/>
            </w:tcMar>
          </w:tcPr>
          <w:p w:rsidR="00CF6730" w:rsidRPr="00ED2879" w:rsidRDefault="00A95590">
            <w:r w:rsidRPr="00ED2879">
              <w:rPr>
                <w:lang w:val="en-US"/>
              </w:rPr>
              <w:t xml:space="preserve">Clears the JEOC flag in SR, then sets JSWSTART (CR2 bit 22) to trigger a software-initiated injected channel conversion on the channel configured via </w:t>
            </w:r>
            <w:proofErr w:type="spellStart"/>
            <w:r w:rsidRPr="00ED2879">
              <w:rPr>
                <w:lang w:val="en-US"/>
              </w:rPr>
              <w:t>adc_setInjectedChannel</w:t>
            </w:r>
            <w:proofErr w:type="spellEnd"/>
            <w:r w:rsidRPr="00ED2879">
              <w:rPr>
                <w:lang w:val="en-US"/>
              </w:rPr>
              <w:t xml:space="preserve">. </w:t>
            </w:r>
            <w:r w:rsidRPr="00ED2879">
              <w:t>(FR-7)</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Constraints</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 xml:space="preserve">An injected channel must be configured with </w:t>
            </w:r>
            <w:proofErr w:type="spellStart"/>
            <w:r w:rsidRPr="00ED2879">
              <w:rPr>
                <w:lang w:val="en-US"/>
              </w:rPr>
              <w:t>adc_setInjectedChannel</w:t>
            </w:r>
            <w:proofErr w:type="spellEnd"/>
            <w:r w:rsidRPr="00ED2879">
              <w:rPr>
                <w:lang w:val="en-US"/>
              </w:rPr>
              <w:t xml:space="preserve"> before calling this function.</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Available</w:t>
            </w:r>
            <w:proofErr w:type="spellEnd"/>
            <w:r w:rsidRPr="00ED2879">
              <w:rPr>
                <w:b/>
                <w:bCs/>
              </w:rPr>
              <w:t xml:space="preserve"> </w:t>
            </w:r>
            <w:proofErr w:type="spellStart"/>
            <w:r w:rsidRPr="00ED2879">
              <w:rPr>
                <w:b/>
                <w:bCs/>
              </w:rPr>
              <w:t>via</w:t>
            </w:r>
            <w:proofErr w:type="spellEnd"/>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adc_driver.h</w:t>
            </w:r>
            <w:proofErr w:type="spellEnd"/>
          </w:p>
        </w:tc>
      </w:tr>
    </w:tbl>
    <w:p w:rsidR="00CF6730" w:rsidRDefault="00CF6730"/>
    <w:p w:rsidR="00ED2879" w:rsidRDefault="00ED2879"/>
    <w:p w:rsidR="00ED2879" w:rsidRDefault="00ED2879"/>
    <w:p w:rsidR="00CF6730" w:rsidRDefault="00A95590">
      <w:pPr>
        <w:pStyle w:val="Ttulo3"/>
      </w:pPr>
      <w:proofErr w:type="spellStart"/>
      <w:r>
        <w:lastRenderedPageBreak/>
        <w:t>adc_readData</w:t>
      </w:r>
      <w:proofErr w:type="spellEnd"/>
    </w:p>
    <w:p w:rsidR="00ED2879" w:rsidRDefault="00ED2879">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Function</w:t>
            </w:r>
            <w:proofErr w:type="spellEnd"/>
            <w:r w:rsidRPr="00ED2879">
              <w:rPr>
                <w:b/>
                <w:bCs/>
              </w:rPr>
              <w:t xml:space="preserve"> </w:t>
            </w:r>
            <w:proofErr w:type="spellStart"/>
            <w:r w:rsidRPr="00ED2879">
              <w:rPr>
                <w:b/>
                <w:bCs/>
              </w:rPr>
              <w:t>Name</w:t>
            </w:r>
            <w:proofErr w:type="spellEnd"/>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adc_readData</w:t>
            </w:r>
            <w:proofErr w:type="spellEnd"/>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Syntax</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 xml:space="preserve">uint16_t </w:t>
            </w:r>
            <w:proofErr w:type="spellStart"/>
            <w:r w:rsidRPr="00ED2879">
              <w:rPr>
                <w:lang w:val="en-US"/>
              </w:rPr>
              <w:t>adc_readData</w:t>
            </w:r>
            <w:proofErr w:type="spellEnd"/>
            <w:r w:rsidRPr="00ED2879">
              <w:rPr>
                <w:lang w:val="en-US"/>
              </w:rPr>
              <w:t>(</w:t>
            </w:r>
            <w:proofErr w:type="spellStart"/>
            <w:r w:rsidRPr="00ED2879">
              <w:rPr>
                <w:lang w:val="en-US"/>
              </w:rPr>
              <w:t>ADC_RegDef_t</w:t>
            </w:r>
            <w:proofErr w:type="spellEnd"/>
            <w:r w:rsidRPr="00ED2879">
              <w:rPr>
                <w:lang w:val="en-US"/>
              </w:rPr>
              <w:t xml:space="preserve"> *</w:t>
            </w:r>
            <w:proofErr w:type="spellStart"/>
            <w:r w:rsidRPr="00ED2879">
              <w:rPr>
                <w:lang w:val="en-US"/>
              </w:rPr>
              <w:t>adc</w:t>
            </w:r>
            <w:proofErr w:type="spellEnd"/>
            <w:r w:rsidRPr="00ED2879">
              <w:rPr>
                <w:lang w:val="en-US"/>
              </w:rPr>
              <w:t>)</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(in)</w:t>
            </w:r>
          </w:p>
        </w:tc>
        <w:tc>
          <w:tcPr>
            <w:tcW w:w="7160" w:type="dxa"/>
            <w:shd w:val="clear" w:color="auto" w:fill="auto"/>
            <w:tcMar>
              <w:top w:w="80" w:type="dxa"/>
              <w:left w:w="120" w:type="dxa"/>
              <w:bottom w:w="80" w:type="dxa"/>
              <w:right w:w="120" w:type="dxa"/>
            </w:tcMar>
          </w:tcPr>
          <w:p w:rsidR="00CF6730" w:rsidRPr="00ED2879" w:rsidRDefault="00A95590">
            <w:pPr>
              <w:rPr>
                <w:lang w:val="en-US"/>
              </w:rPr>
            </w:pPr>
            <w:proofErr w:type="spellStart"/>
            <w:r w:rsidRPr="00ED2879">
              <w:rPr>
                <w:lang w:val="en-US"/>
              </w:rPr>
              <w:t>adc</w:t>
            </w:r>
            <w:proofErr w:type="spellEnd"/>
            <w:r w:rsidRPr="00ED2879">
              <w:rPr>
                <w:lang w:val="en-US"/>
              </w:rPr>
              <w:t xml:space="preserve"> — Pointer to the ADC peripheral register structure.</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w:t>
            </w:r>
            <w:proofErr w:type="spellStart"/>
            <w:r w:rsidRPr="00ED2879">
              <w:rPr>
                <w:b/>
                <w:bCs/>
              </w:rPr>
              <w:t>inout</w:t>
            </w:r>
            <w:proofErr w:type="spellEnd"/>
            <w:r w:rsidRPr="00ED2879">
              <w:rPr>
                <w:b/>
                <w:bCs/>
              </w:rPr>
              <w:t>)</w:t>
            </w:r>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None</w:t>
            </w:r>
            <w:proofErr w:type="spellEnd"/>
            <w:r w:rsidRPr="00ED2879">
              <w:t>.</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w:t>
            </w:r>
            <w:proofErr w:type="spellStart"/>
            <w:r w:rsidRPr="00ED2879">
              <w:rPr>
                <w:b/>
                <w:bCs/>
              </w:rPr>
              <w:t>out</w:t>
            </w:r>
            <w:proofErr w:type="spellEnd"/>
            <w:r w:rsidRPr="00ED2879">
              <w:rPr>
                <w:b/>
                <w:bCs/>
              </w:rPr>
              <w:t>)</w:t>
            </w:r>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None</w:t>
            </w:r>
            <w:proofErr w:type="spellEnd"/>
            <w:r w:rsidRPr="00ED2879">
              <w:t>.</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Return</w:t>
            </w:r>
            <w:proofErr w:type="spellEnd"/>
            <w:r w:rsidRPr="00ED2879">
              <w:rPr>
                <w:b/>
                <w:bCs/>
              </w:rPr>
              <w:t xml:space="preserve"> </w:t>
            </w:r>
            <w:proofErr w:type="spellStart"/>
            <w:r w:rsidRPr="00ED2879">
              <w:rPr>
                <w:b/>
                <w:bCs/>
              </w:rPr>
              <w:t>value</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 xml:space="preserve">uint16_t — 12-bit conversion result (0–4095) on success. Returns 0xFFFF if </w:t>
            </w:r>
            <w:proofErr w:type="spellStart"/>
            <w:r w:rsidRPr="00ED2879">
              <w:rPr>
                <w:lang w:val="en-US"/>
              </w:rPr>
              <w:t>adc</w:t>
            </w:r>
            <w:proofErr w:type="spellEnd"/>
            <w:r w:rsidRPr="00ED2879">
              <w:rPr>
                <w:lang w:val="en-US"/>
              </w:rPr>
              <w:t xml:space="preserve"> is NULL.</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Description</w:t>
            </w:r>
            <w:proofErr w:type="spellEnd"/>
          </w:p>
        </w:tc>
        <w:tc>
          <w:tcPr>
            <w:tcW w:w="7160" w:type="dxa"/>
            <w:shd w:val="clear" w:color="auto" w:fill="auto"/>
            <w:tcMar>
              <w:top w:w="80" w:type="dxa"/>
              <w:left w:w="120" w:type="dxa"/>
              <w:bottom w:w="80" w:type="dxa"/>
              <w:right w:w="120" w:type="dxa"/>
            </w:tcMar>
          </w:tcPr>
          <w:p w:rsidR="00CF6730" w:rsidRPr="00ED2879" w:rsidRDefault="00A95590">
            <w:r w:rsidRPr="00ED2879">
              <w:rPr>
                <w:lang w:val="en-US"/>
              </w:rPr>
              <w:t xml:space="preserve">Polls the EOC flag in SR in a blocking loop. Once EOC is set (conversion complete), reads the DR register — which automatically clears EOC per RM0383 — and returns the lower 12 bits as the conversion result. </w:t>
            </w:r>
            <w:r w:rsidRPr="00ED2879">
              <w:t>(FR-8)</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Constraints</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This function is blocking; it will loop indefinitely if a conversion never completes. No timeout mechanism is implemented. Caller is responsible for ensuring a conversion was started before calling.</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Available</w:t>
            </w:r>
            <w:proofErr w:type="spellEnd"/>
            <w:r w:rsidRPr="00ED2879">
              <w:rPr>
                <w:b/>
                <w:bCs/>
              </w:rPr>
              <w:t xml:space="preserve"> </w:t>
            </w:r>
            <w:proofErr w:type="spellStart"/>
            <w:r w:rsidRPr="00ED2879">
              <w:rPr>
                <w:b/>
                <w:bCs/>
              </w:rPr>
              <w:t>via</w:t>
            </w:r>
            <w:proofErr w:type="spellEnd"/>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adc_driver.h</w:t>
            </w:r>
            <w:proofErr w:type="spellEnd"/>
          </w:p>
        </w:tc>
      </w:tr>
    </w:tbl>
    <w:p w:rsidR="00CF6730" w:rsidRDefault="00CF6730"/>
    <w:p w:rsidR="00CF6730" w:rsidRDefault="00A95590">
      <w:pPr>
        <w:pStyle w:val="Ttulo3"/>
      </w:pPr>
      <w:proofErr w:type="spellStart"/>
      <w:r>
        <w:t>adc_readInjectedChannelData</w:t>
      </w:r>
      <w:proofErr w:type="spellEnd"/>
    </w:p>
    <w:p w:rsidR="00ED2879" w:rsidRDefault="00ED2879">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Function</w:t>
            </w:r>
            <w:proofErr w:type="spellEnd"/>
            <w:r w:rsidRPr="00ED2879">
              <w:rPr>
                <w:b/>
                <w:bCs/>
              </w:rPr>
              <w:t xml:space="preserve"> </w:t>
            </w:r>
            <w:proofErr w:type="spellStart"/>
            <w:r w:rsidRPr="00ED2879">
              <w:rPr>
                <w:b/>
                <w:bCs/>
              </w:rPr>
              <w:t>Name</w:t>
            </w:r>
            <w:proofErr w:type="spellEnd"/>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adc_readInjectedChannelData</w:t>
            </w:r>
            <w:proofErr w:type="spellEnd"/>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Syntax</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 xml:space="preserve">uint16_t </w:t>
            </w:r>
            <w:proofErr w:type="spellStart"/>
            <w:r w:rsidRPr="00ED2879">
              <w:rPr>
                <w:lang w:val="en-US"/>
              </w:rPr>
              <w:t>adc_readInjectedChannelData</w:t>
            </w:r>
            <w:proofErr w:type="spellEnd"/>
            <w:r w:rsidRPr="00ED2879">
              <w:rPr>
                <w:lang w:val="en-US"/>
              </w:rPr>
              <w:t>(</w:t>
            </w:r>
            <w:proofErr w:type="spellStart"/>
            <w:r w:rsidRPr="00ED2879">
              <w:rPr>
                <w:lang w:val="en-US"/>
              </w:rPr>
              <w:t>ADC_RegDef_t</w:t>
            </w:r>
            <w:proofErr w:type="spellEnd"/>
            <w:r w:rsidRPr="00ED2879">
              <w:rPr>
                <w:lang w:val="en-US"/>
              </w:rPr>
              <w:t xml:space="preserve"> *</w:t>
            </w:r>
            <w:proofErr w:type="spellStart"/>
            <w:r w:rsidRPr="00ED2879">
              <w:rPr>
                <w:lang w:val="en-US"/>
              </w:rPr>
              <w:t>adc</w:t>
            </w:r>
            <w:proofErr w:type="spellEnd"/>
            <w:r w:rsidRPr="00ED2879">
              <w:rPr>
                <w:lang w:val="en-US"/>
              </w:rPr>
              <w:t>, uint8_t rank)</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(in)</w:t>
            </w:r>
          </w:p>
        </w:tc>
        <w:tc>
          <w:tcPr>
            <w:tcW w:w="7160" w:type="dxa"/>
            <w:shd w:val="clear" w:color="auto" w:fill="auto"/>
            <w:tcMar>
              <w:top w:w="80" w:type="dxa"/>
              <w:left w:w="120" w:type="dxa"/>
              <w:bottom w:w="80" w:type="dxa"/>
              <w:right w:w="120" w:type="dxa"/>
            </w:tcMar>
          </w:tcPr>
          <w:p w:rsidR="00CF6730" w:rsidRPr="00ED2879" w:rsidRDefault="00A95590">
            <w:pPr>
              <w:rPr>
                <w:lang w:val="en-US"/>
              </w:rPr>
            </w:pPr>
            <w:proofErr w:type="spellStart"/>
            <w:r w:rsidRPr="00ED2879">
              <w:rPr>
                <w:lang w:val="en-US"/>
              </w:rPr>
              <w:t>adc</w:t>
            </w:r>
            <w:proofErr w:type="spellEnd"/>
            <w:r w:rsidRPr="00ED2879">
              <w:rPr>
                <w:lang w:val="en-US"/>
              </w:rPr>
              <w:t xml:space="preserve"> — Pointer to the ADC peripheral register structure.</w:t>
            </w:r>
          </w:p>
          <w:p w:rsidR="00CF6730" w:rsidRPr="00ED2879" w:rsidRDefault="00A95590">
            <w:pPr>
              <w:rPr>
                <w:lang w:val="en-US"/>
              </w:rPr>
            </w:pPr>
            <w:r w:rsidRPr="00ED2879">
              <w:rPr>
                <w:lang w:val="en-US"/>
              </w:rPr>
              <w:t>rank — Injected rank to read (1–4).</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w:t>
            </w:r>
            <w:proofErr w:type="spellStart"/>
            <w:r w:rsidRPr="00ED2879">
              <w:rPr>
                <w:b/>
                <w:bCs/>
              </w:rPr>
              <w:t>inout</w:t>
            </w:r>
            <w:proofErr w:type="spellEnd"/>
            <w:r w:rsidRPr="00ED2879">
              <w:rPr>
                <w:b/>
                <w:bCs/>
              </w:rPr>
              <w:t>)</w:t>
            </w:r>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None</w:t>
            </w:r>
            <w:proofErr w:type="spellEnd"/>
            <w:r w:rsidRPr="00ED2879">
              <w:t>.</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w:t>
            </w:r>
            <w:proofErr w:type="spellStart"/>
            <w:r w:rsidRPr="00ED2879">
              <w:rPr>
                <w:b/>
                <w:bCs/>
              </w:rPr>
              <w:t>out</w:t>
            </w:r>
            <w:proofErr w:type="spellEnd"/>
            <w:r w:rsidRPr="00ED2879">
              <w:rPr>
                <w:b/>
                <w:bCs/>
              </w:rPr>
              <w:t>)</w:t>
            </w:r>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None</w:t>
            </w:r>
            <w:proofErr w:type="spellEnd"/>
            <w:r w:rsidRPr="00ED2879">
              <w:t>.</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Return</w:t>
            </w:r>
            <w:proofErr w:type="spellEnd"/>
            <w:r w:rsidRPr="00ED2879">
              <w:rPr>
                <w:b/>
                <w:bCs/>
              </w:rPr>
              <w:t xml:space="preserve"> </w:t>
            </w:r>
            <w:proofErr w:type="spellStart"/>
            <w:r w:rsidRPr="00ED2879">
              <w:rPr>
                <w:b/>
                <w:bCs/>
              </w:rPr>
              <w:t>value</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 xml:space="preserve">uint16_t — 16-bit injected conversion result on success. Returns 0xFFFF if </w:t>
            </w:r>
            <w:proofErr w:type="spellStart"/>
            <w:r w:rsidRPr="00ED2879">
              <w:rPr>
                <w:lang w:val="en-US"/>
              </w:rPr>
              <w:t>adc</w:t>
            </w:r>
            <w:proofErr w:type="spellEnd"/>
            <w:r w:rsidRPr="00ED2879">
              <w:rPr>
                <w:lang w:val="en-US"/>
              </w:rPr>
              <w:t xml:space="preserve"> is NULL or rank is out of range.</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Description</w:t>
            </w:r>
            <w:proofErr w:type="spellEnd"/>
          </w:p>
        </w:tc>
        <w:tc>
          <w:tcPr>
            <w:tcW w:w="7160" w:type="dxa"/>
            <w:shd w:val="clear" w:color="auto" w:fill="auto"/>
            <w:tcMar>
              <w:top w:w="80" w:type="dxa"/>
              <w:left w:w="120" w:type="dxa"/>
              <w:bottom w:w="80" w:type="dxa"/>
              <w:right w:w="120" w:type="dxa"/>
            </w:tcMar>
          </w:tcPr>
          <w:p w:rsidR="00CF6730" w:rsidRPr="00ED2879" w:rsidRDefault="00A95590">
            <w:r w:rsidRPr="00ED2879">
              <w:rPr>
                <w:lang w:val="en-US"/>
              </w:rPr>
              <w:t xml:space="preserve">Polls the JEOC flag in SR in a blocking loop. Once JEOC is set, clears it manually, then reads and returns the value from the </w:t>
            </w:r>
            <w:proofErr w:type="spellStart"/>
            <w:r w:rsidRPr="00ED2879">
              <w:rPr>
                <w:lang w:val="en-US"/>
              </w:rPr>
              <w:t>JDRx</w:t>
            </w:r>
            <w:proofErr w:type="spellEnd"/>
            <w:r w:rsidRPr="00ED2879">
              <w:rPr>
                <w:lang w:val="en-US"/>
              </w:rPr>
              <w:t xml:space="preserve"> register corresponding to the given rank (JDR1 for rank 1, JDR2 for rank 2, etc.). </w:t>
            </w:r>
            <w:r w:rsidRPr="00ED2879">
              <w:t>(FR-9)</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Constraints</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Blocking function with no timeout. Returns 0xFFFF for invalid rank without performing any register access.</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Available</w:t>
            </w:r>
            <w:proofErr w:type="spellEnd"/>
            <w:r w:rsidRPr="00ED2879">
              <w:rPr>
                <w:b/>
                <w:bCs/>
              </w:rPr>
              <w:t xml:space="preserve"> </w:t>
            </w:r>
            <w:proofErr w:type="spellStart"/>
            <w:r w:rsidRPr="00ED2879">
              <w:rPr>
                <w:b/>
                <w:bCs/>
              </w:rPr>
              <w:t>via</w:t>
            </w:r>
            <w:proofErr w:type="spellEnd"/>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adc_driver.h</w:t>
            </w:r>
            <w:proofErr w:type="spellEnd"/>
          </w:p>
        </w:tc>
      </w:tr>
    </w:tbl>
    <w:p w:rsidR="00CF6730" w:rsidRDefault="00CF6730"/>
    <w:p w:rsidR="00CF6730" w:rsidRPr="00ED2879" w:rsidRDefault="00A95590" w:rsidP="00ED2879">
      <w:pPr>
        <w:rPr>
          <w:b/>
        </w:rPr>
      </w:pPr>
      <w:r w:rsidRPr="00ED2879">
        <w:rPr>
          <w:b/>
        </w:rPr>
        <w:t xml:space="preserve">4.4. </w:t>
      </w:r>
      <w:proofErr w:type="spellStart"/>
      <w:r w:rsidRPr="00ED2879">
        <w:rPr>
          <w:b/>
        </w:rPr>
        <w:t>Internal</w:t>
      </w:r>
      <w:proofErr w:type="spellEnd"/>
      <w:r w:rsidRPr="00ED2879">
        <w:rPr>
          <w:b/>
        </w:rPr>
        <w:t xml:space="preserve"> </w:t>
      </w:r>
      <w:proofErr w:type="spellStart"/>
      <w:r w:rsidRPr="00ED2879">
        <w:rPr>
          <w:b/>
        </w:rPr>
        <w:t>Function</w:t>
      </w:r>
      <w:proofErr w:type="spellEnd"/>
      <w:r w:rsidRPr="00ED2879">
        <w:rPr>
          <w:b/>
        </w:rPr>
        <w:t xml:space="preserve"> </w:t>
      </w:r>
      <w:proofErr w:type="spellStart"/>
      <w:r w:rsidRPr="00ED2879">
        <w:rPr>
          <w:b/>
        </w:rPr>
        <w:t>Definitions</w:t>
      </w:r>
      <w:proofErr w:type="spellEnd"/>
    </w:p>
    <w:p w:rsidR="00CF6730" w:rsidRDefault="00A95590">
      <w:pPr>
        <w:pStyle w:val="Ttulo3"/>
      </w:pPr>
      <w:proofErr w:type="spellStart"/>
      <w:r>
        <w:t>adc_setSampleTime</w:t>
      </w:r>
      <w:proofErr w:type="spellEnd"/>
    </w:p>
    <w:p w:rsidR="00ED2879" w:rsidRDefault="00ED2879">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Function</w:t>
            </w:r>
            <w:proofErr w:type="spellEnd"/>
            <w:r w:rsidRPr="00ED2879">
              <w:rPr>
                <w:b/>
                <w:bCs/>
              </w:rPr>
              <w:t xml:space="preserve"> </w:t>
            </w:r>
            <w:proofErr w:type="spellStart"/>
            <w:r w:rsidRPr="00ED2879">
              <w:rPr>
                <w:b/>
                <w:bCs/>
              </w:rPr>
              <w:t>Name</w:t>
            </w:r>
            <w:proofErr w:type="spellEnd"/>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adc_setSampleTime</w:t>
            </w:r>
            <w:proofErr w:type="spellEnd"/>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Syntax</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 xml:space="preserve">static void </w:t>
            </w:r>
            <w:proofErr w:type="spellStart"/>
            <w:r w:rsidRPr="00ED2879">
              <w:rPr>
                <w:lang w:val="en-US"/>
              </w:rPr>
              <w:t>adc_setSampleTime</w:t>
            </w:r>
            <w:proofErr w:type="spellEnd"/>
            <w:r w:rsidRPr="00ED2879">
              <w:rPr>
                <w:lang w:val="en-US"/>
              </w:rPr>
              <w:t>(</w:t>
            </w:r>
            <w:proofErr w:type="spellStart"/>
            <w:r w:rsidRPr="00ED2879">
              <w:rPr>
                <w:lang w:val="en-US"/>
              </w:rPr>
              <w:t>ADC_RegDef_t</w:t>
            </w:r>
            <w:proofErr w:type="spellEnd"/>
            <w:r w:rsidRPr="00ED2879">
              <w:rPr>
                <w:lang w:val="en-US"/>
              </w:rPr>
              <w:t xml:space="preserve"> *</w:t>
            </w:r>
            <w:proofErr w:type="spellStart"/>
            <w:r w:rsidRPr="00ED2879">
              <w:rPr>
                <w:lang w:val="en-US"/>
              </w:rPr>
              <w:t>adc</w:t>
            </w:r>
            <w:proofErr w:type="spellEnd"/>
            <w:r w:rsidRPr="00ED2879">
              <w:rPr>
                <w:lang w:val="en-US"/>
              </w:rPr>
              <w:t xml:space="preserve">, uint8_t channel, uint8_t </w:t>
            </w:r>
            <w:proofErr w:type="spellStart"/>
            <w:r w:rsidRPr="00ED2879">
              <w:rPr>
                <w:lang w:val="en-US"/>
              </w:rPr>
              <w:t>sampleTime</w:t>
            </w:r>
            <w:proofErr w:type="spellEnd"/>
            <w:r w:rsidRPr="00ED2879">
              <w:rPr>
                <w:lang w:val="en-US"/>
              </w:rPr>
              <w:t>)</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(in)</w:t>
            </w:r>
          </w:p>
        </w:tc>
        <w:tc>
          <w:tcPr>
            <w:tcW w:w="7160" w:type="dxa"/>
            <w:shd w:val="clear" w:color="auto" w:fill="auto"/>
            <w:tcMar>
              <w:top w:w="80" w:type="dxa"/>
              <w:left w:w="120" w:type="dxa"/>
              <w:bottom w:w="80" w:type="dxa"/>
              <w:right w:w="120" w:type="dxa"/>
            </w:tcMar>
          </w:tcPr>
          <w:p w:rsidR="00CF6730" w:rsidRPr="00ED2879" w:rsidRDefault="00A95590">
            <w:pPr>
              <w:rPr>
                <w:lang w:val="en-US"/>
              </w:rPr>
            </w:pPr>
            <w:proofErr w:type="spellStart"/>
            <w:r w:rsidRPr="00ED2879">
              <w:rPr>
                <w:lang w:val="en-US"/>
              </w:rPr>
              <w:t>adc</w:t>
            </w:r>
            <w:proofErr w:type="spellEnd"/>
            <w:r w:rsidRPr="00ED2879">
              <w:rPr>
                <w:lang w:val="en-US"/>
              </w:rPr>
              <w:t xml:space="preserve"> — Pointer to the ADC peripheral register structure.</w:t>
            </w:r>
          </w:p>
          <w:p w:rsidR="00CF6730" w:rsidRPr="00ED2879" w:rsidRDefault="00A95590">
            <w:pPr>
              <w:rPr>
                <w:lang w:val="en-US"/>
              </w:rPr>
            </w:pPr>
            <w:r w:rsidRPr="00ED2879">
              <w:rPr>
                <w:lang w:val="en-US"/>
              </w:rPr>
              <w:t>channel — ADC channel (0–18).</w:t>
            </w:r>
          </w:p>
          <w:p w:rsidR="00CF6730" w:rsidRPr="00ED2879" w:rsidRDefault="00A95590">
            <w:pPr>
              <w:rPr>
                <w:lang w:val="en-US"/>
              </w:rPr>
            </w:pPr>
            <w:proofErr w:type="spellStart"/>
            <w:r w:rsidRPr="00ED2879">
              <w:rPr>
                <w:lang w:val="en-US"/>
              </w:rPr>
              <w:t>sampleTime</w:t>
            </w:r>
            <w:proofErr w:type="spellEnd"/>
            <w:r w:rsidRPr="00ED2879">
              <w:rPr>
                <w:lang w:val="en-US"/>
              </w:rPr>
              <w:t xml:space="preserve"> — 3-bit sampling time code (0–7, see RM0383 Table 66).</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w:t>
            </w:r>
            <w:proofErr w:type="spellStart"/>
            <w:r w:rsidRPr="00ED2879">
              <w:rPr>
                <w:b/>
                <w:bCs/>
              </w:rPr>
              <w:t>inout</w:t>
            </w:r>
            <w:proofErr w:type="spellEnd"/>
            <w:r w:rsidRPr="00ED2879">
              <w:rPr>
                <w:b/>
                <w:bCs/>
              </w:rPr>
              <w:t>)</w:t>
            </w:r>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None</w:t>
            </w:r>
            <w:proofErr w:type="spellEnd"/>
            <w:r w:rsidRPr="00ED2879">
              <w:t>.</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w:t>
            </w:r>
            <w:proofErr w:type="spellStart"/>
            <w:r w:rsidRPr="00ED2879">
              <w:rPr>
                <w:b/>
                <w:bCs/>
              </w:rPr>
              <w:t>out</w:t>
            </w:r>
            <w:proofErr w:type="spellEnd"/>
            <w:r w:rsidRPr="00ED2879">
              <w:rPr>
                <w:b/>
                <w:bCs/>
              </w:rPr>
              <w:t>)</w:t>
            </w:r>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None</w:t>
            </w:r>
            <w:proofErr w:type="spellEnd"/>
            <w:r w:rsidRPr="00ED2879">
              <w:t>.</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Return</w:t>
            </w:r>
            <w:proofErr w:type="spellEnd"/>
            <w:r w:rsidRPr="00ED2879">
              <w:rPr>
                <w:b/>
                <w:bCs/>
              </w:rPr>
              <w:t xml:space="preserve"> </w:t>
            </w:r>
            <w:proofErr w:type="spellStart"/>
            <w:r w:rsidRPr="00ED2879">
              <w:rPr>
                <w:b/>
                <w:bCs/>
              </w:rPr>
              <w:t>value</w:t>
            </w:r>
            <w:proofErr w:type="spellEnd"/>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void</w:t>
            </w:r>
            <w:proofErr w:type="spellEnd"/>
            <w:r w:rsidRPr="00ED2879">
              <w:t xml:space="preserve"> — No </w:t>
            </w:r>
            <w:proofErr w:type="spellStart"/>
            <w:r w:rsidRPr="00ED2879">
              <w:t>return</w:t>
            </w:r>
            <w:proofErr w:type="spellEnd"/>
            <w:r w:rsidRPr="00ED2879">
              <w:t xml:space="preserve"> </w:t>
            </w:r>
            <w:proofErr w:type="spellStart"/>
            <w:r w:rsidRPr="00ED2879">
              <w:t>value</w:t>
            </w:r>
            <w:proofErr w:type="spellEnd"/>
            <w:r w:rsidRPr="00ED2879">
              <w:t>.</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Description</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Selects the appropriate sample time register: SMPR2 for channels 0–9 (3 bits per channel starting at bit channel*3) or SMPR1 for channels 10–18 (3 bits per channel starting at bit (channel-</w:t>
            </w:r>
            <w:proofErr w:type="gramStart"/>
            <w:r w:rsidRPr="00ED2879">
              <w:rPr>
                <w:lang w:val="en-US"/>
              </w:rPr>
              <w:t>10)*</w:t>
            </w:r>
            <w:proofErr w:type="gramEnd"/>
            <w:r w:rsidRPr="00ED2879">
              <w:rPr>
                <w:lang w:val="en-US"/>
              </w:rPr>
              <w:t>3). Clears the existing 3-bit field and writes the new sampling time code.</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Constraints</w:t>
            </w:r>
            <w:proofErr w:type="spellEnd"/>
          </w:p>
        </w:tc>
        <w:tc>
          <w:tcPr>
            <w:tcW w:w="7160" w:type="dxa"/>
            <w:shd w:val="clear" w:color="auto" w:fill="auto"/>
            <w:tcMar>
              <w:top w:w="80" w:type="dxa"/>
              <w:left w:w="120" w:type="dxa"/>
              <w:bottom w:w="80" w:type="dxa"/>
              <w:right w:w="120" w:type="dxa"/>
            </w:tcMar>
          </w:tcPr>
          <w:p w:rsidR="00CF6730" w:rsidRPr="00ED2879" w:rsidRDefault="00A95590">
            <w:r w:rsidRPr="00ED2879">
              <w:rPr>
                <w:lang w:val="en-US"/>
              </w:rPr>
              <w:t xml:space="preserve">Input values are assumed to be pre-validated by the calling public function. </w:t>
            </w:r>
            <w:r w:rsidRPr="00ED2879">
              <w:t xml:space="preserve">No NULL </w:t>
            </w:r>
            <w:proofErr w:type="spellStart"/>
            <w:r w:rsidRPr="00ED2879">
              <w:t>or</w:t>
            </w:r>
            <w:proofErr w:type="spellEnd"/>
            <w:r w:rsidRPr="00ED2879">
              <w:t xml:space="preserve"> </w:t>
            </w:r>
            <w:proofErr w:type="spellStart"/>
            <w:r w:rsidRPr="00ED2879">
              <w:t>range</w:t>
            </w:r>
            <w:proofErr w:type="spellEnd"/>
            <w:r w:rsidRPr="00ED2879">
              <w:t xml:space="preserve"> </w:t>
            </w:r>
            <w:proofErr w:type="spellStart"/>
            <w:r w:rsidRPr="00ED2879">
              <w:t>check</w:t>
            </w:r>
            <w:proofErr w:type="spellEnd"/>
            <w:r w:rsidRPr="00ED2879">
              <w:t xml:space="preserve"> </w:t>
            </w:r>
            <w:proofErr w:type="spellStart"/>
            <w:r w:rsidRPr="00ED2879">
              <w:t>is</w:t>
            </w:r>
            <w:proofErr w:type="spellEnd"/>
            <w:r w:rsidRPr="00ED2879">
              <w:t xml:space="preserve"> </w:t>
            </w:r>
            <w:proofErr w:type="spellStart"/>
            <w:r w:rsidRPr="00ED2879">
              <w:t>performed</w:t>
            </w:r>
            <w:proofErr w:type="spellEnd"/>
            <w:r w:rsidRPr="00ED2879">
              <w:t xml:space="preserve"> </w:t>
            </w:r>
            <w:proofErr w:type="spellStart"/>
            <w:r w:rsidRPr="00ED2879">
              <w:t>internally</w:t>
            </w:r>
            <w:proofErr w:type="spellEnd"/>
            <w:r w:rsidRPr="00ED2879">
              <w:t>.</w:t>
            </w:r>
          </w:p>
        </w:tc>
      </w:tr>
    </w:tbl>
    <w:p w:rsidR="00CF6730" w:rsidRDefault="00CF6730"/>
    <w:p w:rsidR="00CF6730" w:rsidRDefault="00A95590">
      <w:pPr>
        <w:pStyle w:val="Ttulo3"/>
      </w:pPr>
      <w:proofErr w:type="spellStart"/>
      <w:r>
        <w:t>adc_getStabilizationDelay</w:t>
      </w:r>
      <w:proofErr w:type="spellEnd"/>
    </w:p>
    <w:p w:rsidR="00ED2879" w:rsidRDefault="00ED2879">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Function</w:t>
            </w:r>
            <w:proofErr w:type="spellEnd"/>
            <w:r w:rsidRPr="00ED2879">
              <w:rPr>
                <w:b/>
                <w:bCs/>
              </w:rPr>
              <w:t xml:space="preserve"> </w:t>
            </w:r>
            <w:proofErr w:type="spellStart"/>
            <w:r w:rsidRPr="00ED2879">
              <w:rPr>
                <w:b/>
                <w:bCs/>
              </w:rPr>
              <w:t>Name</w:t>
            </w:r>
            <w:proofErr w:type="spellEnd"/>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adc_getStabilizationDelay</w:t>
            </w:r>
            <w:proofErr w:type="spellEnd"/>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Syntax</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 xml:space="preserve">static uint32_t </w:t>
            </w:r>
            <w:proofErr w:type="spellStart"/>
            <w:r w:rsidRPr="00ED2879">
              <w:rPr>
                <w:lang w:val="en-US"/>
              </w:rPr>
              <w:t>adc_getStabilizationDelay</w:t>
            </w:r>
            <w:proofErr w:type="spellEnd"/>
            <w:r w:rsidRPr="00ED2879">
              <w:rPr>
                <w:lang w:val="en-US"/>
              </w:rPr>
              <w:t>(void)</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(in)</w:t>
            </w:r>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None</w:t>
            </w:r>
            <w:proofErr w:type="spellEnd"/>
            <w:r w:rsidRPr="00ED2879">
              <w:t>.</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w:t>
            </w:r>
            <w:proofErr w:type="spellStart"/>
            <w:r w:rsidRPr="00ED2879">
              <w:rPr>
                <w:b/>
                <w:bCs/>
              </w:rPr>
              <w:t>inout</w:t>
            </w:r>
            <w:proofErr w:type="spellEnd"/>
            <w:r w:rsidRPr="00ED2879">
              <w:rPr>
                <w:b/>
                <w:bCs/>
              </w:rPr>
              <w:t>)</w:t>
            </w:r>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None</w:t>
            </w:r>
            <w:proofErr w:type="spellEnd"/>
            <w:r w:rsidRPr="00ED2879">
              <w:t>.</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Parameters</w:t>
            </w:r>
            <w:proofErr w:type="spellEnd"/>
            <w:r w:rsidRPr="00ED2879">
              <w:rPr>
                <w:b/>
                <w:bCs/>
              </w:rPr>
              <w:t xml:space="preserve"> (</w:t>
            </w:r>
            <w:proofErr w:type="spellStart"/>
            <w:r w:rsidRPr="00ED2879">
              <w:rPr>
                <w:b/>
                <w:bCs/>
              </w:rPr>
              <w:t>out</w:t>
            </w:r>
            <w:proofErr w:type="spellEnd"/>
            <w:r w:rsidRPr="00ED2879">
              <w:rPr>
                <w:b/>
                <w:bCs/>
              </w:rPr>
              <w:t>)</w:t>
            </w:r>
          </w:p>
        </w:tc>
        <w:tc>
          <w:tcPr>
            <w:tcW w:w="7160" w:type="dxa"/>
            <w:shd w:val="clear" w:color="auto" w:fill="auto"/>
            <w:tcMar>
              <w:top w:w="80" w:type="dxa"/>
              <w:left w:w="120" w:type="dxa"/>
              <w:bottom w:w="80" w:type="dxa"/>
              <w:right w:w="120" w:type="dxa"/>
            </w:tcMar>
          </w:tcPr>
          <w:p w:rsidR="00CF6730" w:rsidRPr="00ED2879" w:rsidRDefault="00A95590">
            <w:proofErr w:type="spellStart"/>
            <w:r w:rsidRPr="00ED2879">
              <w:t>None</w:t>
            </w:r>
            <w:proofErr w:type="spellEnd"/>
            <w:r w:rsidRPr="00ED2879">
              <w:t>.</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Return</w:t>
            </w:r>
            <w:proofErr w:type="spellEnd"/>
            <w:r w:rsidRPr="00ED2879">
              <w:rPr>
                <w:b/>
                <w:bCs/>
              </w:rPr>
              <w:t xml:space="preserve"> </w:t>
            </w:r>
            <w:proofErr w:type="spellStart"/>
            <w:r w:rsidRPr="00ED2879">
              <w:rPr>
                <w:b/>
                <w:bCs/>
              </w:rPr>
              <w:t>value</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uint32_t — Always returns 0 (dummy value to prevent compiler optimization of the delay loop).</w:t>
            </w:r>
          </w:p>
        </w:tc>
      </w:tr>
      <w:tr w:rsidR="00ED2879" w:rsidRPr="00CA2FCF"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Description</w:t>
            </w:r>
            <w:proofErr w:type="spellEnd"/>
          </w:p>
        </w:tc>
        <w:tc>
          <w:tcPr>
            <w:tcW w:w="7160" w:type="dxa"/>
            <w:shd w:val="clear" w:color="auto" w:fill="auto"/>
            <w:tcMar>
              <w:top w:w="80" w:type="dxa"/>
              <w:left w:w="120" w:type="dxa"/>
              <w:bottom w:w="80" w:type="dxa"/>
              <w:right w:w="120" w:type="dxa"/>
            </w:tcMar>
          </w:tcPr>
          <w:p w:rsidR="00CF6730" w:rsidRPr="00ED2879" w:rsidRDefault="00A95590">
            <w:pPr>
              <w:rPr>
                <w:lang w:val="en-US"/>
              </w:rPr>
            </w:pPr>
            <w:r w:rsidRPr="00ED2879">
              <w:rPr>
                <w:lang w:val="en-US"/>
              </w:rPr>
              <w:t>Executes a busy-wait loop of approximately 300 iterations to provide the ADC voltage regulator stabilization time (~3 microseconds at 84 MHz) required after setting ADON, per RM0383 Section 11.4.</w:t>
            </w:r>
          </w:p>
        </w:tc>
      </w:tr>
      <w:tr w:rsidR="00ED2879" w:rsidRPr="00ED2879" w:rsidTr="00ED2879">
        <w:tc>
          <w:tcPr>
            <w:tcW w:w="2200" w:type="dxa"/>
            <w:shd w:val="clear" w:color="auto" w:fill="auto"/>
            <w:tcMar>
              <w:top w:w="80" w:type="dxa"/>
              <w:left w:w="120" w:type="dxa"/>
              <w:bottom w:w="80" w:type="dxa"/>
              <w:right w:w="120" w:type="dxa"/>
            </w:tcMar>
          </w:tcPr>
          <w:p w:rsidR="00CF6730" w:rsidRPr="00ED2879" w:rsidRDefault="00A95590">
            <w:proofErr w:type="spellStart"/>
            <w:r w:rsidRPr="00ED2879">
              <w:rPr>
                <w:b/>
                <w:bCs/>
              </w:rPr>
              <w:t>Constraints</w:t>
            </w:r>
            <w:proofErr w:type="spellEnd"/>
          </w:p>
        </w:tc>
        <w:tc>
          <w:tcPr>
            <w:tcW w:w="7160" w:type="dxa"/>
            <w:shd w:val="clear" w:color="auto" w:fill="auto"/>
            <w:tcMar>
              <w:top w:w="80" w:type="dxa"/>
              <w:left w:w="120" w:type="dxa"/>
              <w:bottom w:w="80" w:type="dxa"/>
              <w:right w:w="120" w:type="dxa"/>
            </w:tcMar>
          </w:tcPr>
          <w:p w:rsidR="00CF6730" w:rsidRPr="00ED2879" w:rsidRDefault="00A95590">
            <w:r w:rsidRPr="00ED2879">
              <w:rPr>
                <w:lang w:val="en-US"/>
              </w:rPr>
              <w:t xml:space="preserve">The delay duration is approximate and depends on system clock frequency. </w:t>
            </w:r>
            <w:proofErr w:type="spellStart"/>
            <w:r w:rsidRPr="00ED2879">
              <w:t>Not</w:t>
            </w:r>
            <w:proofErr w:type="spellEnd"/>
            <w:r w:rsidRPr="00ED2879">
              <w:t xml:space="preserve"> </w:t>
            </w:r>
            <w:proofErr w:type="spellStart"/>
            <w:r w:rsidRPr="00ED2879">
              <w:t>suitable</w:t>
            </w:r>
            <w:proofErr w:type="spellEnd"/>
            <w:r w:rsidRPr="00ED2879">
              <w:t xml:space="preserve"> as a precise </w:t>
            </w:r>
            <w:proofErr w:type="spellStart"/>
            <w:r w:rsidRPr="00ED2879">
              <w:t>timing</w:t>
            </w:r>
            <w:proofErr w:type="spellEnd"/>
            <w:r w:rsidRPr="00ED2879">
              <w:t xml:space="preserve"> </w:t>
            </w:r>
            <w:proofErr w:type="spellStart"/>
            <w:r w:rsidRPr="00ED2879">
              <w:t>source</w:t>
            </w:r>
            <w:proofErr w:type="spellEnd"/>
            <w:r w:rsidRPr="00ED2879">
              <w:t>.</w:t>
            </w:r>
          </w:p>
        </w:tc>
      </w:tr>
    </w:tbl>
    <w:p w:rsidR="00CF6730" w:rsidRDefault="00CF6730"/>
    <w:p w:rsidR="00CF6730" w:rsidRDefault="00A95590">
      <w:r>
        <w:br w:type="page"/>
      </w:r>
    </w:p>
    <w:p w:rsidR="00CF6730" w:rsidRPr="00ED2879" w:rsidRDefault="00A95590" w:rsidP="00ED2879">
      <w:pPr>
        <w:pStyle w:val="Prrafodelista"/>
        <w:numPr>
          <w:ilvl w:val="0"/>
          <w:numId w:val="3"/>
        </w:numPr>
        <w:rPr>
          <w:b/>
          <w:sz w:val="24"/>
        </w:rPr>
      </w:pPr>
      <w:proofErr w:type="spellStart"/>
      <w:r w:rsidRPr="00ED2879">
        <w:rPr>
          <w:b/>
          <w:sz w:val="24"/>
        </w:rPr>
        <w:lastRenderedPageBreak/>
        <w:t>Future</w:t>
      </w:r>
      <w:proofErr w:type="spellEnd"/>
      <w:r w:rsidRPr="00ED2879">
        <w:rPr>
          <w:b/>
          <w:sz w:val="24"/>
        </w:rPr>
        <w:t xml:space="preserve"> </w:t>
      </w:r>
      <w:proofErr w:type="spellStart"/>
      <w:r w:rsidRPr="00ED2879">
        <w:rPr>
          <w:b/>
          <w:sz w:val="24"/>
        </w:rPr>
        <w:t>Enhancements</w:t>
      </w:r>
      <w:proofErr w:type="spellEnd"/>
    </w:p>
    <w:p w:rsidR="00ED2879" w:rsidRPr="00ED2879" w:rsidRDefault="00ED2879" w:rsidP="00ED2879">
      <w:pPr>
        <w:pStyle w:val="Prrafodelista"/>
        <w:ind w:left="720"/>
        <w:rPr>
          <w:b/>
          <w:sz w:val="24"/>
        </w:rPr>
      </w:pPr>
    </w:p>
    <w:p w:rsidR="00CF6730" w:rsidRPr="00A95590" w:rsidRDefault="00A95590" w:rsidP="00ED2879">
      <w:pPr>
        <w:pStyle w:val="Prrafodelista"/>
        <w:numPr>
          <w:ilvl w:val="0"/>
          <w:numId w:val="2"/>
        </w:numPr>
        <w:spacing w:before="40" w:after="40" w:line="276" w:lineRule="auto"/>
        <w:jc w:val="both"/>
        <w:rPr>
          <w:lang w:val="en-US"/>
        </w:rPr>
      </w:pPr>
      <w:r w:rsidRPr="00A95590">
        <w:rPr>
          <w:lang w:val="en-US"/>
        </w:rPr>
        <w:t xml:space="preserve">Timeout mechanism: Add a maximum iteration count to the EOC and JEOC polling loops in </w:t>
      </w:r>
      <w:proofErr w:type="spellStart"/>
      <w:r w:rsidRPr="00A95590">
        <w:rPr>
          <w:lang w:val="en-US"/>
        </w:rPr>
        <w:t>adc_readData</w:t>
      </w:r>
      <w:proofErr w:type="spellEnd"/>
      <w:r w:rsidRPr="00A95590">
        <w:rPr>
          <w:lang w:val="en-US"/>
        </w:rPr>
        <w:t xml:space="preserve"> and </w:t>
      </w:r>
      <w:proofErr w:type="spellStart"/>
      <w:r w:rsidRPr="00A95590">
        <w:rPr>
          <w:lang w:val="en-US"/>
        </w:rPr>
        <w:t>adc_readInjectedChannelData</w:t>
      </w:r>
      <w:proofErr w:type="spellEnd"/>
      <w:r w:rsidRPr="00A95590">
        <w:rPr>
          <w:lang w:val="en-US"/>
        </w:rPr>
        <w:t xml:space="preserve"> to prevent indefinite blocking in case of hardware failure.</w:t>
      </w:r>
    </w:p>
    <w:p w:rsidR="00CF6730" w:rsidRPr="00A95590" w:rsidRDefault="00A95590" w:rsidP="00ED2879">
      <w:pPr>
        <w:pStyle w:val="Prrafodelista"/>
        <w:numPr>
          <w:ilvl w:val="0"/>
          <w:numId w:val="2"/>
        </w:numPr>
        <w:spacing w:before="40" w:after="40" w:line="276" w:lineRule="auto"/>
        <w:jc w:val="both"/>
        <w:rPr>
          <w:lang w:val="en-US"/>
        </w:rPr>
      </w:pPr>
      <w:r w:rsidRPr="00A95590">
        <w:rPr>
          <w:lang w:val="en-US"/>
        </w:rPr>
        <w:t>DMA support: Implement DMA-based data transfer for continuous conversion mode to allow non-blocking ADC operation.</w:t>
      </w:r>
    </w:p>
    <w:p w:rsidR="00CF6730" w:rsidRPr="00A95590" w:rsidRDefault="00A95590" w:rsidP="00ED2879">
      <w:pPr>
        <w:pStyle w:val="Prrafodelista"/>
        <w:numPr>
          <w:ilvl w:val="0"/>
          <w:numId w:val="2"/>
        </w:numPr>
        <w:spacing w:before="40" w:after="40" w:line="276" w:lineRule="auto"/>
        <w:jc w:val="both"/>
        <w:rPr>
          <w:lang w:val="en-US"/>
        </w:rPr>
      </w:pPr>
      <w:r w:rsidRPr="00A95590">
        <w:rPr>
          <w:lang w:val="en-US"/>
        </w:rPr>
        <w:t>Interrupt-driven conversions: Add interrupt configuration and ISR registration for EOC and JEOC events, enabling asynchronous data retrieval.</w:t>
      </w:r>
    </w:p>
    <w:p w:rsidR="00CF6730" w:rsidRPr="00A95590" w:rsidRDefault="00A95590" w:rsidP="00ED2879">
      <w:pPr>
        <w:pStyle w:val="Prrafodelista"/>
        <w:numPr>
          <w:ilvl w:val="0"/>
          <w:numId w:val="2"/>
        </w:numPr>
        <w:spacing w:before="40" w:after="40" w:line="276" w:lineRule="auto"/>
        <w:jc w:val="both"/>
        <w:rPr>
          <w:lang w:val="en-US"/>
        </w:rPr>
      </w:pPr>
      <w:r w:rsidRPr="00A95590">
        <w:rPr>
          <w:lang w:val="en-US"/>
        </w:rPr>
        <w:t xml:space="preserve">Multi-rank regular sequences: Extend </w:t>
      </w:r>
      <w:proofErr w:type="spellStart"/>
      <w:r w:rsidRPr="00A95590">
        <w:rPr>
          <w:lang w:val="en-US"/>
        </w:rPr>
        <w:t>adc_setChannel</w:t>
      </w:r>
      <w:proofErr w:type="spellEnd"/>
      <w:r w:rsidRPr="00A95590">
        <w:rPr>
          <w:lang w:val="en-US"/>
        </w:rPr>
        <w:t xml:space="preserve"> to support configuring multiple channels in a regular sequence (SQR1–SQR3) with configurable sequence length in SQR1.</w:t>
      </w:r>
    </w:p>
    <w:p w:rsidR="00CF6730" w:rsidRPr="00A95590" w:rsidRDefault="00A95590" w:rsidP="00ED2879">
      <w:pPr>
        <w:pStyle w:val="Prrafodelista"/>
        <w:numPr>
          <w:ilvl w:val="0"/>
          <w:numId w:val="2"/>
        </w:numPr>
        <w:spacing w:before="40" w:after="40" w:line="276" w:lineRule="auto"/>
        <w:jc w:val="both"/>
        <w:rPr>
          <w:lang w:val="en-US"/>
        </w:rPr>
      </w:pPr>
      <w:r w:rsidRPr="00A95590">
        <w:rPr>
          <w:lang w:val="en-US"/>
        </w:rPr>
        <w:t xml:space="preserve">Multi-rank injected sequences: Extend </w:t>
      </w:r>
      <w:proofErr w:type="spellStart"/>
      <w:r w:rsidRPr="00A95590">
        <w:rPr>
          <w:lang w:val="en-US"/>
        </w:rPr>
        <w:t>adc_setInjectedChannel</w:t>
      </w:r>
      <w:proofErr w:type="spellEnd"/>
      <w:r w:rsidRPr="00A95590">
        <w:rPr>
          <w:lang w:val="en-US"/>
        </w:rPr>
        <w:t xml:space="preserve"> to support JL &gt; 0 and multiple injected ranks.</w:t>
      </w:r>
    </w:p>
    <w:p w:rsidR="00CF6730" w:rsidRPr="00A95590" w:rsidRDefault="00A95590" w:rsidP="00ED2879">
      <w:pPr>
        <w:pStyle w:val="Prrafodelista"/>
        <w:numPr>
          <w:ilvl w:val="0"/>
          <w:numId w:val="2"/>
        </w:numPr>
        <w:spacing w:before="40" w:after="40" w:line="276" w:lineRule="auto"/>
        <w:jc w:val="both"/>
        <w:rPr>
          <w:lang w:val="en-US"/>
        </w:rPr>
      </w:pPr>
      <w:r w:rsidRPr="00A95590">
        <w:rPr>
          <w:lang w:val="en-US"/>
        </w:rPr>
        <w:t xml:space="preserve">Configurable resolution: Allow the caller to specify 6, 8, 10, or 12-bit resolution via CR1 </w:t>
      </w:r>
      <w:proofErr w:type="gramStart"/>
      <w:r w:rsidRPr="00A95590">
        <w:rPr>
          <w:lang w:val="en-US"/>
        </w:rPr>
        <w:t>RES[</w:t>
      </w:r>
      <w:proofErr w:type="gramEnd"/>
      <w:r w:rsidRPr="00A95590">
        <w:rPr>
          <w:lang w:val="en-US"/>
        </w:rPr>
        <w:t>25:24].</w:t>
      </w:r>
    </w:p>
    <w:p w:rsidR="00CF6730" w:rsidRPr="00A95590" w:rsidRDefault="00A95590" w:rsidP="00ED2879">
      <w:pPr>
        <w:pStyle w:val="Prrafodelista"/>
        <w:numPr>
          <w:ilvl w:val="0"/>
          <w:numId w:val="2"/>
        </w:numPr>
        <w:spacing w:before="40" w:after="40" w:line="276" w:lineRule="auto"/>
        <w:jc w:val="both"/>
        <w:rPr>
          <w:lang w:val="en-US"/>
        </w:rPr>
      </w:pPr>
      <w:r w:rsidRPr="00A95590">
        <w:rPr>
          <w:lang w:val="en-US"/>
        </w:rPr>
        <w:t>Configurable sampling time: Expose the sampling time parameter in the public API instead of using a hardcoded default.</w:t>
      </w:r>
    </w:p>
    <w:p w:rsidR="00CF6730" w:rsidRPr="00A95590" w:rsidRDefault="00A95590" w:rsidP="00ED2879">
      <w:pPr>
        <w:pStyle w:val="Prrafodelista"/>
        <w:numPr>
          <w:ilvl w:val="0"/>
          <w:numId w:val="2"/>
        </w:numPr>
        <w:spacing w:before="40" w:after="40" w:line="276" w:lineRule="auto"/>
        <w:jc w:val="both"/>
        <w:rPr>
          <w:lang w:val="en-US"/>
        </w:rPr>
      </w:pPr>
      <w:r w:rsidRPr="00A95590">
        <w:rPr>
          <w:lang w:val="en-US"/>
        </w:rPr>
        <w:t>Analog watchdog support: Implement configuration of the HTR and LTR threshold registers and the analog watchdog interrupt.</w:t>
      </w:r>
    </w:p>
    <w:p w:rsidR="00CF6730" w:rsidRPr="00A95590" w:rsidRDefault="00A95590" w:rsidP="00ED2879">
      <w:pPr>
        <w:pStyle w:val="Prrafodelista"/>
        <w:numPr>
          <w:ilvl w:val="0"/>
          <w:numId w:val="2"/>
        </w:numPr>
        <w:spacing w:before="40" w:after="40" w:line="276" w:lineRule="auto"/>
        <w:jc w:val="both"/>
        <w:rPr>
          <w:lang w:val="en-US"/>
        </w:rPr>
      </w:pPr>
      <w:r w:rsidRPr="00A95590">
        <w:rPr>
          <w:lang w:val="en-US"/>
        </w:rPr>
        <w:t>Calibration: Implement the ADC self-calibration procedure as described in RM0383 Section 11.9 to improve conversion accuracy.</w:t>
      </w:r>
    </w:p>
    <w:sectPr w:rsidR="00CF6730" w:rsidRPr="00A955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C15C74"/>
    <w:multiLevelType w:val="multilevel"/>
    <w:tmpl w:val="8476110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4505137"/>
    <w:multiLevelType w:val="hybridMultilevel"/>
    <w:tmpl w:val="DDF6E9A0"/>
    <w:lvl w:ilvl="0" w:tplc="57EA0004">
      <w:start w:val="1"/>
      <w:numFmt w:val="bullet"/>
      <w:lvlText w:val="•"/>
      <w:lvlJc w:val="left"/>
      <w:pPr>
        <w:ind w:left="720" w:hanging="360"/>
      </w:pPr>
    </w:lvl>
    <w:lvl w:ilvl="1" w:tplc="1B8E8986">
      <w:start w:val="1"/>
      <w:numFmt w:val="bullet"/>
      <w:lvlText w:val="◦"/>
      <w:lvlJc w:val="left"/>
      <w:pPr>
        <w:ind w:left="1080" w:hanging="360"/>
      </w:pPr>
    </w:lvl>
    <w:lvl w:ilvl="2" w:tplc="7A2C55A2">
      <w:numFmt w:val="decimal"/>
      <w:lvlText w:val=""/>
      <w:lvlJc w:val="left"/>
    </w:lvl>
    <w:lvl w:ilvl="3" w:tplc="8D42AF44">
      <w:numFmt w:val="decimal"/>
      <w:lvlText w:val=""/>
      <w:lvlJc w:val="left"/>
    </w:lvl>
    <w:lvl w:ilvl="4" w:tplc="643CC904">
      <w:numFmt w:val="decimal"/>
      <w:lvlText w:val=""/>
      <w:lvlJc w:val="left"/>
    </w:lvl>
    <w:lvl w:ilvl="5" w:tplc="4102764C">
      <w:numFmt w:val="decimal"/>
      <w:lvlText w:val=""/>
      <w:lvlJc w:val="left"/>
    </w:lvl>
    <w:lvl w:ilvl="6" w:tplc="A9A0E5AE">
      <w:numFmt w:val="decimal"/>
      <w:lvlText w:val=""/>
      <w:lvlJc w:val="left"/>
    </w:lvl>
    <w:lvl w:ilvl="7" w:tplc="E72891E6">
      <w:numFmt w:val="decimal"/>
      <w:lvlText w:val=""/>
      <w:lvlJc w:val="left"/>
    </w:lvl>
    <w:lvl w:ilvl="8" w:tplc="B8B22194">
      <w:numFmt w:val="decimal"/>
      <w:lvlText w:val=""/>
      <w:lvlJc w:val="left"/>
    </w:lvl>
  </w:abstractNum>
  <w:abstractNum w:abstractNumId="2" w15:restartNumberingAfterBreak="0">
    <w:nsid w:val="7097259D"/>
    <w:multiLevelType w:val="hybridMultilevel"/>
    <w:tmpl w:val="7E589C82"/>
    <w:lvl w:ilvl="0" w:tplc="AA10CFFC">
      <w:start w:val="1"/>
      <w:numFmt w:val="bullet"/>
      <w:lvlText w:val="●"/>
      <w:lvlJc w:val="left"/>
      <w:pPr>
        <w:ind w:left="720" w:hanging="360"/>
      </w:pPr>
    </w:lvl>
    <w:lvl w:ilvl="1" w:tplc="A52400C2">
      <w:start w:val="1"/>
      <w:numFmt w:val="bullet"/>
      <w:lvlText w:val="○"/>
      <w:lvlJc w:val="left"/>
      <w:pPr>
        <w:ind w:left="1440" w:hanging="360"/>
      </w:pPr>
    </w:lvl>
    <w:lvl w:ilvl="2" w:tplc="929282A8">
      <w:start w:val="1"/>
      <w:numFmt w:val="bullet"/>
      <w:lvlText w:val="■"/>
      <w:lvlJc w:val="left"/>
      <w:pPr>
        <w:ind w:left="2160" w:hanging="360"/>
      </w:pPr>
    </w:lvl>
    <w:lvl w:ilvl="3" w:tplc="FE5CDDAA">
      <w:start w:val="1"/>
      <w:numFmt w:val="bullet"/>
      <w:lvlText w:val="●"/>
      <w:lvlJc w:val="left"/>
      <w:pPr>
        <w:ind w:left="2880" w:hanging="360"/>
      </w:pPr>
    </w:lvl>
    <w:lvl w:ilvl="4" w:tplc="79A2AFFE">
      <w:start w:val="1"/>
      <w:numFmt w:val="bullet"/>
      <w:lvlText w:val="○"/>
      <w:lvlJc w:val="left"/>
      <w:pPr>
        <w:ind w:left="3600" w:hanging="360"/>
      </w:pPr>
    </w:lvl>
    <w:lvl w:ilvl="5" w:tplc="56EE7784">
      <w:start w:val="1"/>
      <w:numFmt w:val="bullet"/>
      <w:lvlText w:val="■"/>
      <w:lvlJc w:val="left"/>
      <w:pPr>
        <w:ind w:left="4320" w:hanging="360"/>
      </w:pPr>
    </w:lvl>
    <w:lvl w:ilvl="6" w:tplc="9A2C32CE">
      <w:start w:val="1"/>
      <w:numFmt w:val="bullet"/>
      <w:lvlText w:val="●"/>
      <w:lvlJc w:val="left"/>
      <w:pPr>
        <w:ind w:left="5040" w:hanging="360"/>
      </w:pPr>
    </w:lvl>
    <w:lvl w:ilvl="7" w:tplc="9034B260">
      <w:start w:val="1"/>
      <w:numFmt w:val="bullet"/>
      <w:lvlText w:val="●"/>
      <w:lvlJc w:val="left"/>
      <w:pPr>
        <w:ind w:left="5760" w:hanging="360"/>
      </w:pPr>
    </w:lvl>
    <w:lvl w:ilvl="8" w:tplc="A2668DAC">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730"/>
    <w:rsid w:val="00A95590"/>
    <w:rsid w:val="00CA2FCF"/>
    <w:rsid w:val="00CF6730"/>
    <w:rsid w:val="00ED28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3615C"/>
  <w15:docId w15:val="{589D3A39-227A-4231-8489-3724BAED2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00" w:after="120"/>
      <w:outlineLvl w:val="0"/>
    </w:pPr>
    <w:rPr>
      <w:b/>
      <w:bCs/>
      <w:color w:val="2E75B6"/>
      <w:sz w:val="28"/>
      <w:szCs w:val="28"/>
    </w:rPr>
  </w:style>
  <w:style w:type="paragraph" w:styleId="Ttulo2">
    <w:name w:val="heading 2"/>
    <w:qFormat/>
    <w:pPr>
      <w:spacing w:before="200" w:after="80"/>
      <w:outlineLvl w:val="1"/>
    </w:pPr>
    <w:rPr>
      <w:b/>
      <w:bCs/>
      <w:color w:val="2E75B6"/>
      <w:sz w:val="24"/>
      <w:szCs w:val="24"/>
    </w:rPr>
  </w:style>
  <w:style w:type="paragraph" w:styleId="Ttulo3">
    <w:name w:val="heading 3"/>
    <w:qFormat/>
    <w:pPr>
      <w:spacing w:before="160" w:after="60"/>
      <w:outlineLvl w:val="2"/>
    </w:pPr>
    <w:rPr>
      <w:b/>
      <w:bCs/>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1053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3198</Words>
  <Characters>17592</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Lizalde</dc:creator>
  <cp:lastModifiedBy>sebas30oct2015@gmail.com</cp:lastModifiedBy>
  <cp:revision>5</cp:revision>
  <dcterms:created xsi:type="dcterms:W3CDTF">2026-05-04T20:43:00Z</dcterms:created>
  <dcterms:modified xsi:type="dcterms:W3CDTF">2026-05-12T02:21:00Z</dcterms:modified>
</cp:coreProperties>
</file>