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74C8" w:rsidRPr="00DF57F0" w:rsidRDefault="00817D2E">
      <w:pPr>
        <w:spacing w:before="480" w:after="100"/>
        <w:jc w:val="center"/>
        <w:rPr>
          <w:lang w:val="en-US"/>
        </w:rPr>
      </w:pPr>
      <w:r>
        <w:rPr>
          <w:b/>
          <w:bCs/>
          <w:sz w:val="36"/>
          <w:szCs w:val="36"/>
          <w:lang w:val="en-US"/>
        </w:rPr>
        <w:t>Software Design Document (SDD)</w:t>
      </w:r>
    </w:p>
    <w:p w:rsidR="008974C8" w:rsidRPr="00DF57F0" w:rsidRDefault="00817D2E">
      <w:pPr>
        <w:spacing w:after="480"/>
        <w:jc w:val="center"/>
        <w:rPr>
          <w:lang w:val="en-US"/>
        </w:rPr>
      </w:pPr>
      <w:r>
        <w:rPr>
          <w:b/>
          <w:bCs/>
          <w:sz w:val="32"/>
          <w:szCs w:val="32"/>
          <w:lang w:val="en-US"/>
        </w:rPr>
        <w:t>Lab Assignment 04: UART</w:t>
      </w:r>
    </w:p>
    <w:p w:rsidR="008974C8" w:rsidRDefault="00817D2E">
      <w:pPr>
        <w:spacing w:after="480"/>
        <w:jc w:val="center"/>
      </w:pPr>
      <w:r>
        <w:rPr>
          <w:b/>
          <w:bCs/>
          <w:sz w:val="30"/>
          <w:szCs w:val="30"/>
        </w:rPr>
        <w:t>UART Driver — STM32F411RE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F57F0" w:rsidRPr="00DF57F0" w:rsidTr="00DF57F0">
        <w:tc>
          <w:tcPr>
            <w:tcW w:w="2200" w:type="dxa"/>
            <w:shd w:val="clear" w:color="auto" w:fill="auto"/>
            <w:tcMar>
              <w:top w:w="80" w:type="dxa"/>
              <w:left w:w="120" w:type="dxa"/>
              <w:bottom w:w="80" w:type="dxa"/>
              <w:right w:w="120" w:type="dxa"/>
            </w:tcMar>
            <w:vAlign w:val="center"/>
          </w:tcPr>
          <w:p w:rsidR="008974C8" w:rsidRPr="00DF57F0" w:rsidRDefault="00817D2E">
            <w:r>
              <w:rPr>
                <w:b/>
                <w:bCs/>
              </w:rPr>
              <w:t>Module</w:t>
            </w:r>
          </w:p>
        </w:tc>
        <w:tc>
          <w:tcPr>
            <w:tcW w:w="7160" w:type="dxa"/>
            <w:shd w:val="clear" w:color="auto" w:fill="auto"/>
            <w:tcMar>
              <w:top w:w="80" w:type="dxa"/>
              <w:left w:w="120" w:type="dxa"/>
              <w:bottom w:w="80" w:type="dxa"/>
              <w:right w:w="120" w:type="dxa"/>
            </w:tcMar>
          </w:tcPr>
          <w:p w:rsidR="008974C8" w:rsidRPr="00DF57F0" w:rsidRDefault="00817D2E">
            <w:r>
              <w:t>UART Driver</w:t>
            </w:r>
          </w:p>
        </w:tc>
      </w:tr>
      <w:tr w:rsidR="00DF57F0" w:rsidRPr="00DF57F0" w:rsidTr="00DF57F0">
        <w:tc>
          <w:tcPr>
            <w:tcW w:w="2200" w:type="dxa"/>
            <w:shd w:val="clear" w:color="auto" w:fill="auto"/>
            <w:tcMar>
              <w:top w:w="80" w:type="dxa"/>
              <w:left w:w="120" w:type="dxa"/>
              <w:bottom w:w="80" w:type="dxa"/>
              <w:right w:w="120" w:type="dxa"/>
            </w:tcMar>
            <w:vAlign w:val="center"/>
          </w:tcPr>
          <w:p w:rsidR="008974C8" w:rsidRPr="00DF57F0" w:rsidRDefault="00817D2E">
            <w:r>
              <w:rPr>
                <w:b/>
                <w:bCs/>
              </w:rPr>
              <w:t>Version</w:t>
            </w:r>
          </w:p>
        </w:tc>
        <w:tc>
          <w:tcPr>
            <w:tcW w:w="7160" w:type="dxa"/>
            <w:shd w:val="clear" w:color="auto" w:fill="auto"/>
            <w:tcMar>
              <w:top w:w="80" w:type="dxa"/>
              <w:left w:w="120" w:type="dxa"/>
              <w:bottom w:w="80" w:type="dxa"/>
              <w:right w:w="120" w:type="dxa"/>
            </w:tcMar>
          </w:tcPr>
          <w:p w:rsidR="008974C8" w:rsidRPr="00DF57F0" w:rsidRDefault="00817D2E">
            <w:r>
              <w:t>1.0.0</w:t>
            </w:r>
          </w:p>
        </w:tc>
      </w:tr>
      <w:tr w:rsidR="00DF57F0" w:rsidRPr="00DF57F0" w:rsidTr="00DF57F0">
        <w:tc>
          <w:tcPr>
            <w:tcW w:w="2200" w:type="dxa"/>
            <w:shd w:val="clear" w:color="auto" w:fill="auto"/>
            <w:tcMar>
              <w:top w:w="80" w:type="dxa"/>
              <w:left w:w="120" w:type="dxa"/>
              <w:bottom w:w="80" w:type="dxa"/>
              <w:right w:w="120" w:type="dxa"/>
            </w:tcMar>
            <w:vAlign w:val="center"/>
          </w:tcPr>
          <w:p w:rsidR="008974C8" w:rsidRPr="00DF57F0" w:rsidRDefault="00817D2E">
            <w:r>
              <w:rPr>
                <w:b/>
                <w:bCs/>
              </w:rPr>
              <w:t>Author</w:t>
            </w:r>
          </w:p>
        </w:tc>
        <w:tc>
          <w:tcPr>
            <w:tcW w:w="7160" w:type="dxa"/>
            <w:shd w:val="clear" w:color="auto" w:fill="auto"/>
            <w:tcMar>
              <w:top w:w="80" w:type="dxa"/>
              <w:left w:w="120" w:type="dxa"/>
              <w:bottom w:w="80" w:type="dxa"/>
              <w:right w:w="120" w:type="dxa"/>
            </w:tcMar>
          </w:tcPr>
          <w:p w:rsidR="008974C8" w:rsidRPr="00DF57F0" w:rsidRDefault="00DF57F0">
            <w:r>
              <w:t>Sebastian Lizalde Herrera, Michelle Urbina Carlos, Melanie Picen Hernández</w:t>
            </w:r>
          </w:p>
        </w:tc>
      </w:tr>
      <w:tr w:rsidR="00DF57F0" w:rsidRPr="00DF57F0" w:rsidTr="00DF57F0">
        <w:tc>
          <w:tcPr>
            <w:tcW w:w="2200" w:type="dxa"/>
            <w:shd w:val="clear" w:color="auto" w:fill="auto"/>
            <w:tcMar>
              <w:top w:w="80" w:type="dxa"/>
              <w:left w:w="120" w:type="dxa"/>
              <w:bottom w:w="80" w:type="dxa"/>
              <w:right w:w="120" w:type="dxa"/>
            </w:tcMar>
            <w:vAlign w:val="center"/>
          </w:tcPr>
          <w:p w:rsidR="008974C8" w:rsidRPr="00DF57F0" w:rsidRDefault="00817D2E">
            <w:r>
              <w:rPr>
                <w:b/>
                <w:bCs/>
              </w:rPr>
              <w:t>Date</w:t>
            </w:r>
          </w:p>
        </w:tc>
        <w:tc>
          <w:tcPr>
            <w:tcW w:w="7160" w:type="dxa"/>
            <w:shd w:val="clear" w:color="auto" w:fill="auto"/>
            <w:tcMar>
              <w:top w:w="80" w:type="dxa"/>
              <w:left w:w="120" w:type="dxa"/>
              <w:bottom w:w="80" w:type="dxa"/>
              <w:right w:w="120" w:type="dxa"/>
            </w:tcMar>
          </w:tcPr>
          <w:p w:rsidR="008974C8" w:rsidRPr="00DF57F0" w:rsidRDefault="00817D2E">
            <w:r>
              <w:t>14/05/2026</w:t>
            </w:r>
          </w:p>
        </w:tc>
      </w:tr>
      <w:tr w:rsidR="00DF57F0" w:rsidRPr="00DF57F0" w:rsidTr="00DF57F0">
        <w:tc>
          <w:tcPr>
            <w:tcW w:w="2200" w:type="dxa"/>
            <w:shd w:val="clear" w:color="auto" w:fill="auto"/>
            <w:tcMar>
              <w:top w:w="80" w:type="dxa"/>
              <w:left w:w="120" w:type="dxa"/>
              <w:bottom w:w="80" w:type="dxa"/>
              <w:right w:w="120" w:type="dxa"/>
            </w:tcMar>
            <w:vAlign w:val="center"/>
          </w:tcPr>
          <w:p w:rsidR="008974C8" w:rsidRPr="00DF57F0" w:rsidRDefault="00817D2E">
            <w:r>
              <w:rPr>
                <w:b/>
                <w:bCs/>
              </w:rPr>
              <w:t>Institution</w:t>
            </w:r>
          </w:p>
        </w:tc>
        <w:tc>
          <w:tcPr>
            <w:tcW w:w="7160" w:type="dxa"/>
            <w:shd w:val="clear" w:color="auto" w:fill="auto"/>
            <w:tcMar>
              <w:top w:w="80" w:type="dxa"/>
              <w:left w:w="120" w:type="dxa"/>
              <w:bottom w:w="80" w:type="dxa"/>
              <w:right w:w="120" w:type="dxa"/>
            </w:tcMar>
          </w:tcPr>
          <w:p w:rsidR="008974C8" w:rsidRPr="00DF57F0" w:rsidRDefault="00817D2E">
            <w:r>
              <w:t>CETYS Universidad</w:t>
            </w:r>
          </w:p>
        </w:tc>
      </w:tr>
    </w:tbl>
    <w:p w:rsidR="008974C8" w:rsidRDefault="008974C8">
      <w:pPr>
        <w:spacing w:before="60" w:after="60"/>
      </w:pPr>
    </w:p>
    <w:p w:rsidR="008974C8" w:rsidRPr="00DF57F0" w:rsidRDefault="00817D2E" w:rsidP="00DF57F0">
      <w:pPr>
        <w:pStyle w:val="Prrafodelista"/>
        <w:numPr>
          <w:ilvl w:val="0"/>
          <w:numId w:val="3"/>
        </w:numPr>
        <w:rPr>
          <w:b/>
          <w:sz w:val="24"/>
        </w:rPr>
      </w:pPr>
      <w:r>
        <w:rPr>
          <w:b/>
          <w:sz w:val="24"/>
        </w:rPr>
        <w:t>Introduction</w:t>
      </w:r>
    </w:p>
    <w:p w:rsidR="00DF57F0" w:rsidRPr="00DF57F0" w:rsidRDefault="00DF57F0" w:rsidP="00DF57F0">
      <w:pPr>
        <w:pStyle w:val="Prrafodelista"/>
        <w:ind w:left="720"/>
        <w:rPr>
          <w:b/>
          <w:sz w:val="24"/>
        </w:rPr>
      </w:pPr>
    </w:p>
    <w:p w:rsidR="008974C8" w:rsidRPr="00DF57F0" w:rsidRDefault="00817D2E" w:rsidP="00DF57F0">
      <w:pPr>
        <w:pStyle w:val="Prrafodelista"/>
        <w:numPr>
          <w:ilvl w:val="1"/>
          <w:numId w:val="4"/>
        </w:numPr>
        <w:rPr>
          <w:b/>
          <w:szCs w:val="24"/>
        </w:rPr>
      </w:pPr>
      <w:r>
        <w:rPr>
          <w:b/>
          <w:szCs w:val="24"/>
        </w:rPr>
        <w:t>Purpose</w:t>
      </w:r>
    </w:p>
    <w:p w:rsidR="00DF57F0" w:rsidRPr="00DF57F0" w:rsidRDefault="00DF57F0" w:rsidP="00DF57F0">
      <w:pPr>
        <w:pStyle w:val="Prrafodelista"/>
        <w:ind w:left="430"/>
        <w:rPr>
          <w:b/>
          <w:sz w:val="20"/>
        </w:rPr>
      </w:pPr>
    </w:p>
    <w:p w:rsidR="008974C8" w:rsidRPr="00DF57F0" w:rsidRDefault="00817D2E" w:rsidP="00DF57F0">
      <w:pPr>
        <w:spacing w:before="100" w:after="100" w:line="276" w:lineRule="auto"/>
        <w:jc w:val="both"/>
        <w:rPr>
          <w:lang w:val="en-US"/>
        </w:rPr>
      </w:pPr>
      <w:r>
        <w:rPr>
          <w:color w:val="000000"/>
          <w:lang w:val="en-US"/>
        </w:rPr>
        <w:t>This document describes the design and architecture of the UART driver module, based on the requirements defined in the SRS. It provides details on data structures, algorithms, and control flow to guide implementation and testing of the UART peripheral driver for the STM32F411RE microcontroller.</w:t>
      </w:r>
    </w:p>
    <w:p w:rsidR="008974C8" w:rsidRPr="00DF57F0" w:rsidRDefault="00817D2E" w:rsidP="00DF57F0">
      <w:pPr>
        <w:pStyle w:val="Prrafodelista"/>
        <w:numPr>
          <w:ilvl w:val="1"/>
          <w:numId w:val="3"/>
        </w:numPr>
        <w:rPr>
          <w:b/>
          <w:lang w:val="en-US"/>
        </w:rPr>
      </w:pPr>
      <w:r>
        <w:rPr>
          <w:b/>
          <w:lang w:val="en-US"/>
        </w:rPr>
        <w:t>Scope</w:t>
      </w:r>
    </w:p>
    <w:p w:rsidR="00DF57F0" w:rsidRPr="00DF57F0" w:rsidRDefault="00DF57F0" w:rsidP="00DF57F0">
      <w:pPr>
        <w:pStyle w:val="Prrafodelista"/>
        <w:ind w:left="1080"/>
        <w:rPr>
          <w:b/>
          <w:lang w:val="en-US"/>
        </w:rPr>
      </w:pPr>
    </w:p>
    <w:p w:rsidR="008974C8" w:rsidRPr="00DF57F0" w:rsidRDefault="00817D2E" w:rsidP="00DF57F0">
      <w:pPr>
        <w:spacing w:before="100" w:after="100" w:line="276" w:lineRule="auto"/>
        <w:jc w:val="both"/>
        <w:rPr>
          <w:lang w:val="en-US"/>
        </w:rPr>
      </w:pPr>
      <w:r>
        <w:rPr>
          <w:color w:val="000000"/>
          <w:lang w:val="en-US"/>
        </w:rPr>
        <w:t>The UART driver is a low-level bare-metal software component for the STM32F411RE embedded system. It abstracts hardware registers and provides a clean API for higher-level modules to perform asynchronous serial communication via the USART2 peripheral. The driver supports baud rate configuration based on the system clock and polling-based byte transmission.</w:t>
      </w:r>
    </w:p>
    <w:p w:rsidR="008974C8" w:rsidRPr="00DF57F0" w:rsidRDefault="00817D2E" w:rsidP="00DF57F0">
      <w:pPr>
        <w:pStyle w:val="Prrafodelista"/>
        <w:numPr>
          <w:ilvl w:val="1"/>
          <w:numId w:val="3"/>
        </w:numPr>
        <w:rPr>
          <w:b/>
        </w:rPr>
      </w:pPr>
      <w:r>
        <w:rPr>
          <w:b/>
        </w:rPr>
        <w:t>Definitions and Acronyms</w:t>
      </w:r>
    </w:p>
    <w:p w:rsidR="00DF57F0" w:rsidRDefault="00DF57F0" w:rsidP="00DF57F0">
      <w:pPr>
        <w:pStyle w:val="Prrafodelista"/>
        <w:ind w:left="10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F57F0" w:rsidRPr="00DF57F0" w:rsidTr="00DF57F0">
        <w:tc>
          <w:tcPr>
            <w:tcW w:w="2200" w:type="dxa"/>
            <w:shd w:val="clear" w:color="auto" w:fill="auto"/>
            <w:tcMar>
              <w:top w:w="80" w:type="dxa"/>
              <w:left w:w="120" w:type="dxa"/>
              <w:bottom w:w="80" w:type="dxa"/>
              <w:right w:w="120" w:type="dxa"/>
            </w:tcMar>
          </w:tcPr>
          <w:p w:rsidR="008974C8" w:rsidRPr="00DF57F0" w:rsidRDefault="00817D2E">
            <w:r>
              <w:rPr>
                <w:b/>
                <w:bCs/>
              </w:rPr>
              <w:t>Term</w:t>
            </w:r>
          </w:p>
        </w:tc>
        <w:tc>
          <w:tcPr>
            <w:tcW w:w="7160" w:type="dxa"/>
            <w:shd w:val="clear" w:color="auto" w:fill="auto"/>
            <w:tcMar>
              <w:top w:w="80" w:type="dxa"/>
              <w:left w:w="120" w:type="dxa"/>
              <w:bottom w:w="80" w:type="dxa"/>
              <w:right w:w="120" w:type="dxa"/>
            </w:tcMar>
          </w:tcPr>
          <w:p w:rsidR="008974C8" w:rsidRPr="00DF57F0" w:rsidRDefault="00817D2E">
            <w:r>
              <w:rPr>
                <w:b/>
                <w:bCs/>
              </w:rPr>
              <w:t>Definition</w:t>
            </w:r>
          </w:p>
        </w:tc>
      </w:tr>
      <w:tr w:rsidR="00DF57F0" w:rsidRPr="00152E6B" w:rsidTr="00DF57F0">
        <w:tc>
          <w:tcPr>
            <w:tcW w:w="2200" w:type="dxa"/>
            <w:shd w:val="clear" w:color="auto" w:fill="auto"/>
            <w:tcMar>
              <w:top w:w="80" w:type="dxa"/>
              <w:left w:w="120" w:type="dxa"/>
              <w:bottom w:w="80" w:type="dxa"/>
              <w:right w:w="120" w:type="dxa"/>
            </w:tcMar>
          </w:tcPr>
          <w:p w:rsidR="008974C8" w:rsidRPr="00DF57F0" w:rsidRDefault="00817D2E" w:rsidP="00DF57F0">
            <w:pPr>
              <w:jc w:val="both"/>
            </w:pPr>
            <w:r>
              <w:rPr>
                <w:sz w:val="20"/>
                <w:szCs w:val="20"/>
              </w:rPr>
              <w:t>USART</w:t>
            </w:r>
          </w:p>
        </w:tc>
        <w:tc>
          <w:tcPr>
            <w:tcW w:w="7160" w:type="dxa"/>
            <w:shd w:val="clear" w:color="auto" w:fill="auto"/>
            <w:tcMar>
              <w:top w:w="80" w:type="dxa"/>
              <w:left w:w="120" w:type="dxa"/>
              <w:bottom w:w="80" w:type="dxa"/>
              <w:right w:w="120" w:type="dxa"/>
            </w:tcMar>
          </w:tcPr>
          <w:p w:rsidR="008974C8" w:rsidRPr="00DF57F0" w:rsidRDefault="00817D2E" w:rsidP="00DF57F0">
            <w:pPr>
              <w:jc w:val="both"/>
              <w:rPr>
                <w:lang w:val="en-US"/>
              </w:rPr>
            </w:pPr>
            <w:r>
              <w:rPr>
                <w:sz w:val="20"/>
                <w:szCs w:val="20"/>
                <w:lang w:val="en-US"/>
              </w:rPr>
              <w:t>Universal Synchronous Asynchronous Receiver Transmitter — serial communication peripheral on the STM32F411RE.</w:t>
            </w:r>
          </w:p>
        </w:tc>
      </w:tr>
      <w:tr w:rsidR="00DF57F0" w:rsidRPr="00152E6B" w:rsidTr="00DF57F0">
        <w:tc>
          <w:tcPr>
            <w:tcW w:w="2200" w:type="dxa"/>
            <w:shd w:val="clear" w:color="auto" w:fill="auto"/>
            <w:tcMar>
              <w:top w:w="80" w:type="dxa"/>
              <w:left w:w="120" w:type="dxa"/>
              <w:bottom w:w="80" w:type="dxa"/>
              <w:right w:w="120" w:type="dxa"/>
            </w:tcMar>
          </w:tcPr>
          <w:p w:rsidR="008974C8" w:rsidRPr="00DF57F0" w:rsidRDefault="00817D2E" w:rsidP="00DF57F0">
            <w:pPr>
              <w:jc w:val="both"/>
            </w:pPr>
            <w:r>
              <w:rPr>
                <w:sz w:val="20"/>
                <w:szCs w:val="20"/>
              </w:rPr>
              <w:t>UART</w:t>
            </w:r>
          </w:p>
        </w:tc>
        <w:tc>
          <w:tcPr>
            <w:tcW w:w="7160" w:type="dxa"/>
            <w:shd w:val="clear" w:color="auto" w:fill="auto"/>
            <w:tcMar>
              <w:top w:w="80" w:type="dxa"/>
              <w:left w:w="120" w:type="dxa"/>
              <w:bottom w:w="80" w:type="dxa"/>
              <w:right w:w="120" w:type="dxa"/>
            </w:tcMar>
          </w:tcPr>
          <w:p w:rsidR="008974C8" w:rsidRPr="00DF57F0" w:rsidRDefault="00817D2E" w:rsidP="00DF57F0">
            <w:pPr>
              <w:jc w:val="both"/>
              <w:rPr>
                <w:lang w:val="en-US"/>
              </w:rPr>
            </w:pPr>
            <w:r>
              <w:rPr>
                <w:sz w:val="20"/>
                <w:szCs w:val="20"/>
                <w:lang w:val="en-US"/>
              </w:rPr>
              <w:t>Universal Asynchronous Receiver Transmitter — asynchronous-only operating mode of the USART peripheral.</w:t>
            </w:r>
          </w:p>
        </w:tc>
      </w:tr>
      <w:tr w:rsidR="00DF57F0" w:rsidRPr="00152E6B" w:rsidTr="00DF57F0">
        <w:tc>
          <w:tcPr>
            <w:tcW w:w="2200" w:type="dxa"/>
            <w:shd w:val="clear" w:color="auto" w:fill="auto"/>
            <w:tcMar>
              <w:top w:w="80" w:type="dxa"/>
              <w:left w:w="120" w:type="dxa"/>
              <w:bottom w:w="80" w:type="dxa"/>
              <w:right w:w="120" w:type="dxa"/>
            </w:tcMar>
          </w:tcPr>
          <w:p w:rsidR="008974C8" w:rsidRPr="00DF57F0" w:rsidRDefault="00817D2E" w:rsidP="00DF57F0">
            <w:pPr>
              <w:jc w:val="both"/>
            </w:pPr>
            <w:proofErr w:type="spellStart"/>
            <w:r>
              <w:rPr>
                <w:sz w:val="20"/>
                <w:szCs w:val="20"/>
              </w:rPr>
              <w:t>Baud</w:t>
            </w:r>
            <w:proofErr w:type="spellEnd"/>
            <w:r>
              <w:rPr>
                <w:sz w:val="20"/>
                <w:szCs w:val="20"/>
              </w:rPr>
              <w:t xml:space="preserve"> </w:t>
            </w:r>
            <w:proofErr w:type="spellStart"/>
            <w:r>
              <w:rPr>
                <w:sz w:val="20"/>
                <w:szCs w:val="20"/>
              </w:rPr>
              <w:t>Rate</w:t>
            </w:r>
            <w:proofErr w:type="spellEnd"/>
          </w:p>
        </w:tc>
        <w:tc>
          <w:tcPr>
            <w:tcW w:w="7160" w:type="dxa"/>
            <w:shd w:val="clear" w:color="auto" w:fill="auto"/>
            <w:tcMar>
              <w:top w:w="80" w:type="dxa"/>
              <w:left w:w="120" w:type="dxa"/>
              <w:bottom w:w="80" w:type="dxa"/>
              <w:right w:w="120" w:type="dxa"/>
            </w:tcMar>
          </w:tcPr>
          <w:p w:rsidR="008974C8" w:rsidRPr="00DF57F0" w:rsidRDefault="00817D2E" w:rsidP="00DF57F0">
            <w:pPr>
              <w:jc w:val="both"/>
              <w:rPr>
                <w:lang w:val="en-US"/>
              </w:rPr>
            </w:pPr>
            <w:r>
              <w:rPr>
                <w:sz w:val="20"/>
                <w:szCs w:val="20"/>
                <w:lang w:val="en-US"/>
              </w:rPr>
              <w:t>Speed of serial communication expressed in bits per second (bps).</w:t>
            </w:r>
          </w:p>
        </w:tc>
      </w:tr>
      <w:tr w:rsidR="00DF57F0" w:rsidRPr="00152E6B" w:rsidTr="00DF57F0">
        <w:tc>
          <w:tcPr>
            <w:tcW w:w="2200" w:type="dxa"/>
            <w:shd w:val="clear" w:color="auto" w:fill="auto"/>
            <w:tcMar>
              <w:top w:w="80" w:type="dxa"/>
              <w:left w:w="120" w:type="dxa"/>
              <w:bottom w:w="80" w:type="dxa"/>
              <w:right w:w="120" w:type="dxa"/>
            </w:tcMar>
          </w:tcPr>
          <w:p w:rsidR="008974C8" w:rsidRPr="00DF57F0" w:rsidRDefault="00817D2E" w:rsidP="00DF57F0">
            <w:pPr>
              <w:jc w:val="both"/>
            </w:pPr>
            <w:r>
              <w:rPr>
                <w:sz w:val="20"/>
                <w:szCs w:val="20"/>
              </w:rPr>
              <w:t>TXE</w:t>
            </w:r>
          </w:p>
        </w:tc>
        <w:tc>
          <w:tcPr>
            <w:tcW w:w="7160" w:type="dxa"/>
            <w:shd w:val="clear" w:color="auto" w:fill="auto"/>
            <w:tcMar>
              <w:top w:w="80" w:type="dxa"/>
              <w:left w:w="120" w:type="dxa"/>
              <w:bottom w:w="80" w:type="dxa"/>
              <w:right w:w="120" w:type="dxa"/>
            </w:tcMar>
          </w:tcPr>
          <w:p w:rsidR="008974C8" w:rsidRPr="00DF57F0" w:rsidRDefault="00817D2E" w:rsidP="00DF57F0">
            <w:pPr>
              <w:jc w:val="both"/>
              <w:rPr>
                <w:lang w:val="en-US"/>
              </w:rPr>
            </w:pPr>
            <w:r>
              <w:rPr>
                <w:sz w:val="20"/>
                <w:szCs w:val="20"/>
                <w:lang w:val="en-US"/>
              </w:rPr>
              <w:t>Transmit Data Register Empty flag — bit 7 of USART_SR. Set when the DR register is ready to accept a new byte.</w:t>
            </w:r>
          </w:p>
        </w:tc>
      </w:tr>
      <w:tr w:rsidR="00DF57F0" w:rsidRPr="00152E6B" w:rsidTr="00DF57F0">
        <w:tc>
          <w:tcPr>
            <w:tcW w:w="2200" w:type="dxa"/>
            <w:shd w:val="clear" w:color="auto" w:fill="auto"/>
            <w:tcMar>
              <w:top w:w="80" w:type="dxa"/>
              <w:left w:w="120" w:type="dxa"/>
              <w:bottom w:w="80" w:type="dxa"/>
              <w:right w:w="120" w:type="dxa"/>
            </w:tcMar>
          </w:tcPr>
          <w:p w:rsidR="008974C8" w:rsidRPr="00DF57F0" w:rsidRDefault="00817D2E" w:rsidP="00DF57F0">
            <w:pPr>
              <w:jc w:val="both"/>
            </w:pPr>
            <w:r>
              <w:rPr>
                <w:sz w:val="20"/>
                <w:szCs w:val="20"/>
              </w:rPr>
              <w:lastRenderedPageBreak/>
              <w:t>TE</w:t>
            </w:r>
          </w:p>
        </w:tc>
        <w:tc>
          <w:tcPr>
            <w:tcW w:w="7160" w:type="dxa"/>
            <w:shd w:val="clear" w:color="auto" w:fill="auto"/>
            <w:tcMar>
              <w:top w:w="80" w:type="dxa"/>
              <w:left w:w="120" w:type="dxa"/>
              <w:bottom w:w="80" w:type="dxa"/>
              <w:right w:w="120" w:type="dxa"/>
            </w:tcMar>
          </w:tcPr>
          <w:p w:rsidR="008974C8" w:rsidRPr="00DF57F0" w:rsidRDefault="00817D2E" w:rsidP="00DF57F0">
            <w:pPr>
              <w:jc w:val="both"/>
              <w:rPr>
                <w:lang w:val="en-US"/>
              </w:rPr>
            </w:pPr>
            <w:r>
              <w:rPr>
                <w:sz w:val="20"/>
                <w:szCs w:val="20"/>
                <w:lang w:val="en-US"/>
              </w:rPr>
              <w:t>Transmitter Enable — bit 3 of USART_CR1. Must be set to activate the USART transmitter.</w:t>
            </w:r>
          </w:p>
        </w:tc>
      </w:tr>
      <w:tr w:rsidR="00DF57F0" w:rsidRPr="00DF57F0" w:rsidTr="00DF57F0">
        <w:tc>
          <w:tcPr>
            <w:tcW w:w="2200" w:type="dxa"/>
            <w:shd w:val="clear" w:color="auto" w:fill="auto"/>
            <w:tcMar>
              <w:top w:w="80" w:type="dxa"/>
              <w:left w:w="120" w:type="dxa"/>
              <w:bottom w:w="80" w:type="dxa"/>
              <w:right w:w="120" w:type="dxa"/>
            </w:tcMar>
          </w:tcPr>
          <w:p w:rsidR="008974C8" w:rsidRPr="00DF57F0" w:rsidRDefault="00817D2E" w:rsidP="00DF57F0">
            <w:pPr>
              <w:jc w:val="both"/>
            </w:pPr>
            <w:r>
              <w:rPr>
                <w:sz w:val="20"/>
                <w:szCs w:val="20"/>
              </w:rPr>
              <w:t>UE</w:t>
            </w:r>
          </w:p>
        </w:tc>
        <w:tc>
          <w:tcPr>
            <w:tcW w:w="7160" w:type="dxa"/>
            <w:shd w:val="clear" w:color="auto" w:fill="auto"/>
            <w:tcMar>
              <w:top w:w="80" w:type="dxa"/>
              <w:left w:w="120" w:type="dxa"/>
              <w:bottom w:w="80" w:type="dxa"/>
              <w:right w:w="120" w:type="dxa"/>
            </w:tcMar>
          </w:tcPr>
          <w:p w:rsidR="008974C8" w:rsidRPr="00DF57F0" w:rsidRDefault="00817D2E" w:rsidP="00DF57F0">
            <w:pPr>
              <w:jc w:val="both"/>
            </w:pPr>
            <w:r>
              <w:rPr>
                <w:sz w:val="20"/>
                <w:szCs w:val="20"/>
                <w:lang w:val="en-US"/>
              </w:rPr>
              <w:t xml:space="preserve">USART Enable — bit 13 of USART_CR1. </w:t>
            </w:r>
            <w:r>
              <w:rPr>
                <w:sz w:val="20"/>
                <w:szCs w:val="20"/>
              </w:rPr>
              <w:t>Enables the USART peripheral.</w:t>
            </w:r>
          </w:p>
        </w:tc>
      </w:tr>
      <w:tr w:rsidR="00DF57F0" w:rsidRPr="00152E6B" w:rsidTr="00DF57F0">
        <w:tc>
          <w:tcPr>
            <w:tcW w:w="2200" w:type="dxa"/>
            <w:shd w:val="clear" w:color="auto" w:fill="auto"/>
            <w:tcMar>
              <w:top w:w="80" w:type="dxa"/>
              <w:left w:w="120" w:type="dxa"/>
              <w:bottom w:w="80" w:type="dxa"/>
              <w:right w:w="120" w:type="dxa"/>
            </w:tcMar>
          </w:tcPr>
          <w:p w:rsidR="008974C8" w:rsidRPr="00DF57F0" w:rsidRDefault="00817D2E" w:rsidP="00DF57F0">
            <w:pPr>
              <w:jc w:val="both"/>
            </w:pPr>
            <w:r>
              <w:rPr>
                <w:sz w:val="20"/>
                <w:szCs w:val="20"/>
              </w:rPr>
              <w:t>BRR</w:t>
            </w:r>
          </w:p>
        </w:tc>
        <w:tc>
          <w:tcPr>
            <w:tcW w:w="7160" w:type="dxa"/>
            <w:shd w:val="clear" w:color="auto" w:fill="auto"/>
            <w:tcMar>
              <w:top w:w="80" w:type="dxa"/>
              <w:left w:w="120" w:type="dxa"/>
              <w:bottom w:w="80" w:type="dxa"/>
              <w:right w:w="120" w:type="dxa"/>
            </w:tcMar>
          </w:tcPr>
          <w:p w:rsidR="008974C8" w:rsidRPr="00DF57F0" w:rsidRDefault="00817D2E" w:rsidP="00DF57F0">
            <w:pPr>
              <w:jc w:val="both"/>
              <w:rPr>
                <w:lang w:val="en-US"/>
              </w:rPr>
            </w:pPr>
            <w:r>
              <w:rPr>
                <w:sz w:val="20"/>
                <w:szCs w:val="20"/>
                <w:lang w:val="en-US"/>
              </w:rPr>
              <w:t>Baud Rate Register — stores the integer divisor for baud rate generation (USARTDIV = fCK / baudrate).</w:t>
            </w:r>
          </w:p>
        </w:tc>
      </w:tr>
      <w:tr w:rsidR="00DF57F0" w:rsidRPr="00152E6B" w:rsidTr="00DF57F0">
        <w:tc>
          <w:tcPr>
            <w:tcW w:w="2200" w:type="dxa"/>
            <w:shd w:val="clear" w:color="auto" w:fill="auto"/>
            <w:tcMar>
              <w:top w:w="80" w:type="dxa"/>
              <w:left w:w="120" w:type="dxa"/>
              <w:bottom w:w="80" w:type="dxa"/>
              <w:right w:w="120" w:type="dxa"/>
            </w:tcMar>
          </w:tcPr>
          <w:p w:rsidR="008974C8" w:rsidRPr="00DF57F0" w:rsidRDefault="00817D2E" w:rsidP="00DF57F0">
            <w:pPr>
              <w:jc w:val="both"/>
            </w:pPr>
            <w:r>
              <w:rPr>
                <w:sz w:val="20"/>
                <w:szCs w:val="20"/>
              </w:rPr>
              <w:t>APB1</w:t>
            </w:r>
          </w:p>
        </w:tc>
        <w:tc>
          <w:tcPr>
            <w:tcW w:w="7160" w:type="dxa"/>
            <w:shd w:val="clear" w:color="auto" w:fill="auto"/>
            <w:tcMar>
              <w:top w:w="80" w:type="dxa"/>
              <w:left w:w="120" w:type="dxa"/>
              <w:bottom w:w="80" w:type="dxa"/>
              <w:right w:w="120" w:type="dxa"/>
            </w:tcMar>
          </w:tcPr>
          <w:p w:rsidR="008974C8" w:rsidRPr="00DF57F0" w:rsidRDefault="00817D2E" w:rsidP="00DF57F0">
            <w:pPr>
              <w:jc w:val="both"/>
              <w:rPr>
                <w:lang w:val="en-US"/>
              </w:rPr>
            </w:pPr>
            <w:r>
              <w:rPr>
                <w:sz w:val="20"/>
                <w:szCs w:val="20"/>
                <w:lang w:val="en-US"/>
              </w:rPr>
              <w:t>Advanced Peripheral Bus 1 — the bus on which USART2 is clocked (RM0383 section 2.3).</w:t>
            </w:r>
          </w:p>
        </w:tc>
      </w:tr>
      <w:tr w:rsidR="00DF57F0" w:rsidRPr="00152E6B" w:rsidTr="00DF57F0">
        <w:tc>
          <w:tcPr>
            <w:tcW w:w="2200" w:type="dxa"/>
            <w:shd w:val="clear" w:color="auto" w:fill="auto"/>
            <w:tcMar>
              <w:top w:w="80" w:type="dxa"/>
              <w:left w:w="120" w:type="dxa"/>
              <w:bottom w:w="80" w:type="dxa"/>
              <w:right w:w="120" w:type="dxa"/>
            </w:tcMar>
          </w:tcPr>
          <w:p w:rsidR="008974C8" w:rsidRPr="00DF57F0" w:rsidRDefault="00817D2E" w:rsidP="00DF57F0">
            <w:pPr>
              <w:jc w:val="both"/>
            </w:pPr>
            <w:r>
              <w:rPr>
                <w:sz w:val="20"/>
                <w:szCs w:val="20"/>
              </w:rPr>
              <w:t>AF7</w:t>
            </w:r>
          </w:p>
        </w:tc>
        <w:tc>
          <w:tcPr>
            <w:tcW w:w="7160" w:type="dxa"/>
            <w:shd w:val="clear" w:color="auto" w:fill="auto"/>
            <w:tcMar>
              <w:top w:w="80" w:type="dxa"/>
              <w:left w:w="120" w:type="dxa"/>
              <w:bottom w:w="80" w:type="dxa"/>
              <w:right w:w="120" w:type="dxa"/>
            </w:tcMar>
          </w:tcPr>
          <w:p w:rsidR="008974C8" w:rsidRPr="00DF57F0" w:rsidRDefault="00817D2E" w:rsidP="00DF57F0">
            <w:pPr>
              <w:jc w:val="both"/>
              <w:rPr>
                <w:lang w:val="en-US"/>
              </w:rPr>
            </w:pPr>
            <w:r>
              <w:rPr>
                <w:sz w:val="20"/>
                <w:szCs w:val="20"/>
                <w:lang w:val="en-US"/>
              </w:rPr>
              <w:t>Alternate Function 7 — the GPIO alternate function that connects PA2/PA3 to USART2 TX/RX.</w:t>
            </w:r>
          </w:p>
        </w:tc>
      </w:tr>
      <w:tr w:rsidR="00DF57F0" w:rsidRPr="00152E6B" w:rsidTr="00DF57F0">
        <w:tc>
          <w:tcPr>
            <w:tcW w:w="2200" w:type="dxa"/>
            <w:shd w:val="clear" w:color="auto" w:fill="auto"/>
            <w:tcMar>
              <w:top w:w="80" w:type="dxa"/>
              <w:left w:w="120" w:type="dxa"/>
              <w:bottom w:w="80" w:type="dxa"/>
              <w:right w:w="120" w:type="dxa"/>
            </w:tcMar>
          </w:tcPr>
          <w:p w:rsidR="008974C8" w:rsidRPr="00DF57F0" w:rsidRDefault="00817D2E" w:rsidP="00DF57F0">
            <w:pPr>
              <w:jc w:val="both"/>
            </w:pPr>
            <w:r>
              <w:rPr>
                <w:sz w:val="20"/>
                <w:szCs w:val="20"/>
              </w:rPr>
              <w:t>VCP</w:t>
            </w:r>
          </w:p>
        </w:tc>
        <w:tc>
          <w:tcPr>
            <w:tcW w:w="7160" w:type="dxa"/>
            <w:shd w:val="clear" w:color="auto" w:fill="auto"/>
            <w:tcMar>
              <w:top w:w="80" w:type="dxa"/>
              <w:left w:w="120" w:type="dxa"/>
              <w:bottom w:w="80" w:type="dxa"/>
              <w:right w:w="120" w:type="dxa"/>
            </w:tcMar>
          </w:tcPr>
          <w:p w:rsidR="008974C8" w:rsidRPr="00DF57F0" w:rsidRDefault="00817D2E" w:rsidP="00DF57F0">
            <w:pPr>
              <w:jc w:val="both"/>
              <w:rPr>
                <w:lang w:val="en-US"/>
              </w:rPr>
            </w:pPr>
            <w:r>
              <w:rPr>
                <w:sz w:val="20"/>
                <w:szCs w:val="20"/>
                <w:lang w:val="en-US"/>
              </w:rPr>
              <w:t>Virtual COM Port — the ST-LINK USB CDC interface that exposes USART2 as a serial port on the host PC.</w:t>
            </w:r>
          </w:p>
        </w:tc>
      </w:tr>
      <w:tr w:rsidR="00DF57F0" w:rsidRPr="00DF57F0" w:rsidTr="00DF57F0">
        <w:tc>
          <w:tcPr>
            <w:tcW w:w="2200" w:type="dxa"/>
            <w:shd w:val="clear" w:color="auto" w:fill="auto"/>
            <w:tcMar>
              <w:top w:w="80" w:type="dxa"/>
              <w:left w:w="120" w:type="dxa"/>
              <w:bottom w:w="80" w:type="dxa"/>
              <w:right w:w="120" w:type="dxa"/>
            </w:tcMar>
          </w:tcPr>
          <w:p w:rsidR="008974C8" w:rsidRPr="00DF57F0" w:rsidRDefault="00817D2E" w:rsidP="00DF57F0">
            <w:pPr>
              <w:jc w:val="both"/>
            </w:pPr>
            <w:r>
              <w:rPr>
                <w:sz w:val="20"/>
                <w:szCs w:val="20"/>
              </w:rPr>
              <w:t>SRS</w:t>
            </w:r>
          </w:p>
        </w:tc>
        <w:tc>
          <w:tcPr>
            <w:tcW w:w="7160" w:type="dxa"/>
            <w:shd w:val="clear" w:color="auto" w:fill="auto"/>
            <w:tcMar>
              <w:top w:w="80" w:type="dxa"/>
              <w:left w:w="120" w:type="dxa"/>
              <w:bottom w:w="80" w:type="dxa"/>
              <w:right w:w="120" w:type="dxa"/>
            </w:tcMar>
          </w:tcPr>
          <w:p w:rsidR="008974C8" w:rsidRPr="00DF57F0" w:rsidRDefault="00817D2E" w:rsidP="00DF57F0">
            <w:pPr>
              <w:jc w:val="both"/>
            </w:pPr>
            <w:r>
              <w:rPr>
                <w:sz w:val="20"/>
                <w:szCs w:val="20"/>
              </w:rPr>
              <w:t>Software Requirements Specification.</w:t>
            </w:r>
          </w:p>
        </w:tc>
      </w:tr>
      <w:tr w:rsidR="00DF57F0" w:rsidRPr="00DF57F0" w:rsidTr="00DF57F0">
        <w:tc>
          <w:tcPr>
            <w:tcW w:w="2200" w:type="dxa"/>
            <w:shd w:val="clear" w:color="auto" w:fill="auto"/>
            <w:tcMar>
              <w:top w:w="80" w:type="dxa"/>
              <w:left w:w="120" w:type="dxa"/>
              <w:bottom w:w="80" w:type="dxa"/>
              <w:right w:w="120" w:type="dxa"/>
            </w:tcMar>
          </w:tcPr>
          <w:p w:rsidR="008974C8" w:rsidRPr="00DF57F0" w:rsidRDefault="00817D2E" w:rsidP="00DF57F0">
            <w:pPr>
              <w:jc w:val="both"/>
            </w:pPr>
            <w:r>
              <w:rPr>
                <w:sz w:val="20"/>
                <w:szCs w:val="20"/>
              </w:rPr>
              <w:t>SDD</w:t>
            </w:r>
          </w:p>
        </w:tc>
        <w:tc>
          <w:tcPr>
            <w:tcW w:w="7160" w:type="dxa"/>
            <w:shd w:val="clear" w:color="auto" w:fill="auto"/>
            <w:tcMar>
              <w:top w:w="80" w:type="dxa"/>
              <w:left w:w="120" w:type="dxa"/>
              <w:bottom w:w="80" w:type="dxa"/>
              <w:right w:w="120" w:type="dxa"/>
            </w:tcMar>
          </w:tcPr>
          <w:p w:rsidR="008974C8" w:rsidRPr="00DF57F0" w:rsidRDefault="00817D2E" w:rsidP="00DF57F0">
            <w:pPr>
              <w:jc w:val="both"/>
            </w:pPr>
            <w:r>
              <w:rPr>
                <w:sz w:val="20"/>
                <w:szCs w:val="20"/>
              </w:rPr>
              <w:t>Software Design Document.</w:t>
            </w:r>
          </w:p>
        </w:tc>
      </w:tr>
      <w:tr w:rsidR="00DF57F0" w:rsidRPr="00DF57F0" w:rsidTr="00DF57F0">
        <w:tc>
          <w:tcPr>
            <w:tcW w:w="2200" w:type="dxa"/>
            <w:shd w:val="clear" w:color="auto" w:fill="auto"/>
            <w:tcMar>
              <w:top w:w="80" w:type="dxa"/>
              <w:left w:w="120" w:type="dxa"/>
              <w:bottom w:w="80" w:type="dxa"/>
              <w:right w:w="120" w:type="dxa"/>
            </w:tcMar>
          </w:tcPr>
          <w:p w:rsidR="008974C8" w:rsidRPr="00DF57F0" w:rsidRDefault="00817D2E" w:rsidP="00DF57F0">
            <w:pPr>
              <w:jc w:val="both"/>
            </w:pPr>
            <w:r>
              <w:rPr>
                <w:sz w:val="20"/>
                <w:szCs w:val="20"/>
              </w:rPr>
              <w:t>FR</w:t>
            </w:r>
          </w:p>
        </w:tc>
        <w:tc>
          <w:tcPr>
            <w:tcW w:w="7160" w:type="dxa"/>
            <w:shd w:val="clear" w:color="auto" w:fill="auto"/>
            <w:tcMar>
              <w:top w:w="80" w:type="dxa"/>
              <w:left w:w="120" w:type="dxa"/>
              <w:bottom w:w="80" w:type="dxa"/>
              <w:right w:w="120" w:type="dxa"/>
            </w:tcMar>
          </w:tcPr>
          <w:p w:rsidR="008974C8" w:rsidRPr="00DF57F0" w:rsidRDefault="00817D2E" w:rsidP="00DF57F0">
            <w:pPr>
              <w:jc w:val="both"/>
            </w:pPr>
            <w:r>
              <w:rPr>
                <w:sz w:val="20"/>
                <w:szCs w:val="20"/>
              </w:rPr>
              <w:t>Functional Requirement.</w:t>
            </w:r>
          </w:p>
        </w:tc>
      </w:tr>
      <w:tr w:rsidR="00DF57F0" w:rsidRPr="00152E6B" w:rsidTr="00DF57F0">
        <w:tc>
          <w:tcPr>
            <w:tcW w:w="2200" w:type="dxa"/>
            <w:shd w:val="clear" w:color="auto" w:fill="auto"/>
            <w:tcMar>
              <w:top w:w="80" w:type="dxa"/>
              <w:left w:w="120" w:type="dxa"/>
              <w:bottom w:w="80" w:type="dxa"/>
              <w:right w:w="120" w:type="dxa"/>
            </w:tcMar>
          </w:tcPr>
          <w:p w:rsidR="008974C8" w:rsidRPr="00DF57F0" w:rsidRDefault="00817D2E" w:rsidP="00DF57F0">
            <w:pPr>
              <w:jc w:val="both"/>
            </w:pPr>
            <w:r>
              <w:rPr>
                <w:sz w:val="20"/>
                <w:szCs w:val="20"/>
              </w:rPr>
              <w:t>HAL</w:t>
            </w:r>
          </w:p>
        </w:tc>
        <w:tc>
          <w:tcPr>
            <w:tcW w:w="7160" w:type="dxa"/>
            <w:shd w:val="clear" w:color="auto" w:fill="auto"/>
            <w:tcMar>
              <w:top w:w="80" w:type="dxa"/>
              <w:left w:w="120" w:type="dxa"/>
              <w:bottom w:w="80" w:type="dxa"/>
              <w:right w:w="120" w:type="dxa"/>
            </w:tcMar>
          </w:tcPr>
          <w:p w:rsidR="008974C8" w:rsidRPr="00DF57F0" w:rsidRDefault="00817D2E" w:rsidP="00DF57F0">
            <w:pPr>
              <w:jc w:val="both"/>
              <w:rPr>
                <w:lang w:val="en-US"/>
              </w:rPr>
            </w:pPr>
            <w:r>
              <w:rPr>
                <w:sz w:val="20"/>
                <w:szCs w:val="20"/>
                <w:lang w:val="en-US"/>
              </w:rPr>
              <w:t>Hardware Abstraction Layer — not used in this driver.</w:t>
            </w:r>
          </w:p>
        </w:tc>
      </w:tr>
    </w:tbl>
    <w:p w:rsidR="008974C8" w:rsidRPr="00DF57F0" w:rsidRDefault="008974C8">
      <w:pPr>
        <w:spacing w:before="60" w:after="60"/>
        <w:rPr>
          <w:lang w:val="en-US"/>
        </w:rPr>
      </w:pPr>
    </w:p>
    <w:p w:rsidR="008974C8" w:rsidRPr="00DF57F0" w:rsidRDefault="00817D2E" w:rsidP="00DF57F0">
      <w:pPr>
        <w:pStyle w:val="Prrafodelista"/>
        <w:numPr>
          <w:ilvl w:val="1"/>
          <w:numId w:val="3"/>
        </w:numPr>
        <w:rPr>
          <w:b/>
          <w:lang w:val="en-US"/>
        </w:rPr>
      </w:pPr>
      <w:r>
        <w:rPr>
          <w:b/>
          <w:lang w:val="en-US"/>
        </w:rPr>
        <w:t>Requirements</w:t>
      </w:r>
    </w:p>
    <w:p w:rsidR="00DF57F0" w:rsidRPr="00DF57F0" w:rsidRDefault="00DF57F0" w:rsidP="00DF57F0">
      <w:pPr>
        <w:pStyle w:val="Prrafodelista"/>
        <w:ind w:left="1080"/>
        <w:rPr>
          <w:lang w:val="en-US"/>
        </w:rPr>
      </w:pPr>
    </w:p>
    <w:p w:rsidR="008974C8" w:rsidRPr="00DF57F0" w:rsidRDefault="00817D2E" w:rsidP="00DF57F0">
      <w:pPr>
        <w:spacing w:before="100" w:after="100" w:line="276" w:lineRule="auto"/>
        <w:jc w:val="both"/>
        <w:rPr>
          <w:lang w:val="en-US"/>
        </w:rPr>
      </w:pPr>
      <w:r>
        <w:rPr>
          <w:color w:val="000000"/>
          <w:lang w:val="en-US"/>
        </w:rPr>
        <w:t>All requirements specific to this module are allocated in the UART Driver SRS (Version 1.0, Author: Carlos Villarreal, CETYS Universidad). The SRS defines functional requirements FR-1 through FR-5 and non-functional requirements NFR-1 through NFR-2, which this document addresses through the design described herein.</w:t>
      </w:r>
    </w:p>
    <w:p w:rsidR="008974C8" w:rsidRPr="00DF57F0" w:rsidRDefault="00817D2E" w:rsidP="00DF57F0">
      <w:pPr>
        <w:pStyle w:val="Prrafodelista"/>
        <w:numPr>
          <w:ilvl w:val="0"/>
          <w:numId w:val="3"/>
        </w:numPr>
        <w:rPr>
          <w:b/>
          <w:sz w:val="24"/>
          <w:lang w:val="en-US"/>
        </w:rPr>
      </w:pPr>
      <w:r>
        <w:rPr>
          <w:b/>
          <w:sz w:val="24"/>
          <w:lang w:val="en-US"/>
        </w:rPr>
        <w:t>System Architecture</w:t>
      </w:r>
    </w:p>
    <w:p w:rsidR="00DF57F0" w:rsidRPr="00DF57F0" w:rsidRDefault="00DF57F0" w:rsidP="00DF57F0">
      <w:pPr>
        <w:ind w:left="360"/>
        <w:rPr>
          <w:lang w:val="en-US"/>
        </w:rPr>
      </w:pPr>
    </w:p>
    <w:p w:rsidR="00DF57F0" w:rsidRPr="00DF57F0" w:rsidRDefault="00817D2E" w:rsidP="00DF57F0">
      <w:pPr>
        <w:rPr>
          <w:b/>
          <w:szCs w:val="24"/>
          <w:lang w:val="en-US"/>
        </w:rPr>
      </w:pPr>
      <w:r>
        <w:rPr>
          <w:b/>
          <w:szCs w:val="24"/>
          <w:lang w:val="en-US"/>
        </w:rPr>
        <w:t>2.1. High-Level Design</w:t>
      </w:r>
    </w:p>
    <w:p w:rsidR="00DF57F0" w:rsidRPr="00DF57F0" w:rsidRDefault="00DF57F0" w:rsidP="00DF57F0">
      <w:pPr>
        <w:rPr>
          <w:sz w:val="24"/>
          <w:szCs w:val="24"/>
          <w:lang w:val="en-US"/>
        </w:rPr>
      </w:pPr>
    </w:p>
    <w:p w:rsidR="008974C8" w:rsidRPr="00DF57F0" w:rsidRDefault="00817D2E" w:rsidP="00DF57F0">
      <w:pPr>
        <w:spacing w:before="100" w:after="100" w:line="276" w:lineRule="auto"/>
        <w:jc w:val="both"/>
        <w:rPr>
          <w:lang w:val="en-US"/>
        </w:rPr>
      </w:pPr>
      <w:r>
        <w:rPr>
          <w:color w:val="000000"/>
          <w:lang w:val="en-US"/>
        </w:rPr>
        <w:t>The UART driver follows a layered architecture pattern separating application logic from hardware access:</w:t>
      </w:r>
    </w:p>
    <w:p w:rsidR="008974C8" w:rsidRPr="00DF57F0" w:rsidRDefault="00817D2E" w:rsidP="00DF57F0">
      <w:pPr>
        <w:pStyle w:val="Prrafodelista"/>
        <w:numPr>
          <w:ilvl w:val="0"/>
          <w:numId w:val="2"/>
        </w:numPr>
        <w:spacing w:before="60" w:after="60" w:line="276" w:lineRule="auto"/>
        <w:jc w:val="both"/>
        <w:rPr>
          <w:lang w:val="en-US"/>
        </w:rPr>
      </w:pPr>
      <w:r>
        <w:rPr>
          <w:b/>
          <w:bCs/>
          <w:lang w:val="en-US"/>
        </w:rPr>
        <w:t xml:space="preserve">Application Layer: </w:t>
      </w:r>
      <w:r>
        <w:rPr>
          <w:lang w:val="en-US"/>
        </w:rPr>
        <w:t>Calls UART driver functions (uart_init, uart_write) to perform serial communication without any knowledge of hardware registers.</w:t>
      </w:r>
    </w:p>
    <w:p w:rsidR="008974C8" w:rsidRPr="00DF57F0" w:rsidRDefault="00817D2E" w:rsidP="00DF57F0">
      <w:pPr>
        <w:pStyle w:val="Prrafodelista"/>
        <w:numPr>
          <w:ilvl w:val="0"/>
          <w:numId w:val="2"/>
        </w:numPr>
        <w:spacing w:before="60" w:after="60" w:line="276" w:lineRule="auto"/>
        <w:jc w:val="both"/>
        <w:rPr>
          <w:lang w:val="en-US"/>
        </w:rPr>
      </w:pPr>
      <w:r>
        <w:rPr>
          <w:b/>
          <w:bCs/>
          <w:lang w:val="en-US"/>
        </w:rPr>
        <w:t xml:space="preserve">UART Driver Layer: </w:t>
      </w:r>
      <w:r>
        <w:rPr>
          <w:lang w:val="en-US"/>
        </w:rPr>
        <w:t>Provides the public API defined in UART_Driver.h. Implements all logic including parameter validation, GPIO configuration, clock enabling, baud rate calculation, and polling-based transmission.</w:t>
      </w:r>
    </w:p>
    <w:p w:rsidR="008974C8" w:rsidRPr="00DF57F0" w:rsidRDefault="00817D2E" w:rsidP="00DF57F0">
      <w:pPr>
        <w:pStyle w:val="Prrafodelista"/>
        <w:numPr>
          <w:ilvl w:val="0"/>
          <w:numId w:val="2"/>
        </w:numPr>
        <w:spacing w:before="60" w:after="60" w:line="276" w:lineRule="auto"/>
        <w:jc w:val="both"/>
        <w:rPr>
          <w:lang w:val="en-US"/>
        </w:rPr>
      </w:pPr>
      <w:r>
        <w:rPr>
          <w:b/>
          <w:bCs/>
          <w:lang w:val="en-US"/>
        </w:rPr>
        <w:t xml:space="preserve">Hardware Layer: </w:t>
      </w:r>
      <w:r>
        <w:rPr>
          <w:lang w:val="en-US"/>
        </w:rPr>
        <w:t>The actual STM32F411RE USART2 hardware registers accessed directly through the memory-mapped USART_RegDef_t structure at base address 0x40004400. RCC registers are accessed via RCC_UART_RegDef_t at 0x40023800.</w:t>
      </w:r>
    </w:p>
    <w:p w:rsidR="008974C8" w:rsidRDefault="008974C8">
      <w:pPr>
        <w:spacing w:before="60" w:after="60"/>
        <w:rPr>
          <w:lang w:val="en-US"/>
        </w:rPr>
      </w:pPr>
    </w:p>
    <w:p w:rsidR="00DF57F0" w:rsidRDefault="00DF57F0">
      <w:pPr>
        <w:spacing w:before="60" w:after="60"/>
        <w:rPr>
          <w:lang w:val="en-US"/>
        </w:rPr>
      </w:pPr>
    </w:p>
    <w:p w:rsidR="00DF57F0" w:rsidRDefault="00DF57F0">
      <w:pPr>
        <w:spacing w:before="60" w:after="60"/>
        <w:rPr>
          <w:lang w:val="en-US"/>
        </w:rPr>
      </w:pPr>
    </w:p>
    <w:p w:rsidR="00DF57F0" w:rsidRPr="00DF57F0" w:rsidRDefault="00DF57F0">
      <w:pPr>
        <w:spacing w:before="60" w:after="60"/>
        <w:rPr>
          <w:lang w:val="en-US"/>
        </w:rPr>
      </w:pPr>
    </w:p>
    <w:p w:rsidR="008974C8" w:rsidRPr="00DF57F0" w:rsidRDefault="00817D2E" w:rsidP="00DF57F0">
      <w:pPr>
        <w:pStyle w:val="Prrafodelista"/>
        <w:numPr>
          <w:ilvl w:val="1"/>
          <w:numId w:val="3"/>
        </w:numPr>
        <w:rPr>
          <w:b/>
        </w:rPr>
      </w:pPr>
      <w:r>
        <w:rPr>
          <w:b/>
        </w:rPr>
        <w:lastRenderedPageBreak/>
        <w:t>Module Interfaces</w:t>
      </w:r>
    </w:p>
    <w:p w:rsidR="00DF57F0" w:rsidRPr="00DF57F0" w:rsidRDefault="00DF57F0" w:rsidP="00DF57F0">
      <w:pPr>
        <w:pStyle w:val="Prrafodelista"/>
        <w:ind w:left="1080"/>
        <w:rPr>
          <w:b/>
        </w:rPr>
      </w:pPr>
    </w:p>
    <w:p w:rsidR="008974C8" w:rsidRPr="00DF57F0" w:rsidRDefault="00817D2E" w:rsidP="00DF57F0">
      <w:pPr>
        <w:pStyle w:val="Prrafodelista"/>
        <w:numPr>
          <w:ilvl w:val="0"/>
          <w:numId w:val="2"/>
        </w:numPr>
        <w:spacing w:before="60" w:after="60" w:line="276" w:lineRule="auto"/>
        <w:jc w:val="both"/>
        <w:rPr>
          <w:lang w:val="en-US"/>
        </w:rPr>
      </w:pPr>
      <w:r>
        <w:rPr>
          <w:b/>
          <w:bCs/>
          <w:lang w:val="en-US"/>
        </w:rPr>
        <w:t xml:space="preserve">Public API: </w:t>
      </w:r>
      <w:r>
        <w:rPr>
          <w:lang w:val="en-US"/>
        </w:rPr>
        <w:t>All user-facing functions are declared in UART_Driver.h. The header also exposes the USART_RegDef_t and RCC_UART_RegDef_t register map structures, the UART_Status_t error enumeration, and constants such as UART_SYSTEM_CLOCK_HZ and UART_DEFAULT_BAUDRATE.</w:t>
      </w:r>
    </w:p>
    <w:p w:rsidR="008974C8" w:rsidRPr="00DF57F0" w:rsidRDefault="00817D2E" w:rsidP="00DF57F0">
      <w:pPr>
        <w:pStyle w:val="Prrafodelista"/>
        <w:numPr>
          <w:ilvl w:val="0"/>
          <w:numId w:val="2"/>
        </w:numPr>
        <w:spacing w:before="60" w:after="60" w:line="276" w:lineRule="auto"/>
        <w:jc w:val="both"/>
        <w:rPr>
          <w:lang w:val="en-US"/>
        </w:rPr>
      </w:pPr>
      <w:r>
        <w:rPr>
          <w:b/>
          <w:bCs/>
          <w:lang w:val="en-US"/>
        </w:rPr>
        <w:t xml:space="preserve">Dependencies: </w:t>
      </w:r>
      <w:r>
        <w:rPr>
          <w:lang w:val="en-US"/>
        </w:rPr>
        <w:t>The UART driver depends on GPIO_stm32f4.h and its driver functions (gpio_initPort, gpio_setPinMode, gpio_setAlternateFunction) to configure PA2 and PA3 in Alternate Function 7 mode before enabling USART2. stdint.h is required for fixed-width integer types.</w:t>
      </w:r>
    </w:p>
    <w:p w:rsidR="008974C8" w:rsidRPr="00DF57F0" w:rsidRDefault="00817D2E" w:rsidP="00DF57F0">
      <w:pPr>
        <w:pStyle w:val="Prrafodelista"/>
        <w:numPr>
          <w:ilvl w:val="0"/>
          <w:numId w:val="3"/>
        </w:numPr>
        <w:rPr>
          <w:b/>
          <w:sz w:val="24"/>
        </w:rPr>
      </w:pPr>
      <w:r>
        <w:rPr>
          <w:b/>
          <w:sz w:val="24"/>
        </w:rPr>
        <w:t>Detailed Design</w:t>
      </w:r>
    </w:p>
    <w:p w:rsidR="00DF57F0" w:rsidRPr="00DF57F0" w:rsidRDefault="00DF57F0" w:rsidP="00DF57F0">
      <w:pPr>
        <w:pStyle w:val="Prrafodelista"/>
        <w:ind w:left="720"/>
        <w:rPr>
          <w:b/>
          <w:sz w:val="24"/>
        </w:rPr>
      </w:pPr>
    </w:p>
    <w:p w:rsidR="008974C8" w:rsidRPr="00DF57F0" w:rsidRDefault="00817D2E" w:rsidP="00DF57F0">
      <w:pPr>
        <w:rPr>
          <w:b/>
        </w:rPr>
      </w:pPr>
      <w:r>
        <w:rPr>
          <w:b/>
        </w:rPr>
        <w:t>3.1. Class Diagram</w:t>
      </w:r>
    </w:p>
    <w:p w:rsidR="008974C8" w:rsidRDefault="00817D2E">
      <w:pPr>
        <w:spacing w:before="120" w:after="80"/>
        <w:jc w:val="center"/>
      </w:pPr>
      <w:r>
        <w:rPr>
          <w:noProof/>
        </w:rPr>
        <w:drawing>
          <wp:inline distT="0" distB="0" distL="0" distR="0">
            <wp:extent cx="5905500" cy="2952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952750"/>
                    </a:xfrm>
                    <a:prstGeom prst="rect">
                      <a:avLst/>
                    </a:prstGeom>
                  </pic:spPr>
                </pic:pic>
              </a:graphicData>
            </a:graphic>
          </wp:inline>
        </w:drawing>
      </w:r>
    </w:p>
    <w:p w:rsidR="008974C8" w:rsidRPr="00DF57F0" w:rsidRDefault="00817D2E">
      <w:pPr>
        <w:spacing w:before="80" w:after="180"/>
        <w:jc w:val="center"/>
        <w:rPr>
          <w:lang w:val="en-US"/>
        </w:rPr>
      </w:pPr>
      <w:r>
        <w:rPr>
          <w:i/>
          <w:iCs/>
          <w:color w:val="555555"/>
          <w:sz w:val="20"/>
          <w:szCs w:val="20"/>
          <w:lang w:val="en-US"/>
        </w:rPr>
        <w:t>Figure 1. Class Diagram — UART Driver</w:t>
      </w:r>
    </w:p>
    <w:p w:rsidR="00DF57F0" w:rsidRDefault="00DF57F0" w:rsidP="00DF57F0">
      <w:pPr>
        <w:rPr>
          <w:b/>
          <w:lang w:val="en-US"/>
        </w:rPr>
      </w:pPr>
    </w:p>
    <w:p w:rsidR="00DF57F0" w:rsidRDefault="00DF57F0" w:rsidP="00DF57F0">
      <w:pPr>
        <w:rPr>
          <w:b/>
          <w:lang w:val="en-US"/>
        </w:rPr>
      </w:pPr>
    </w:p>
    <w:p w:rsidR="00DF57F0" w:rsidRDefault="00DF57F0" w:rsidP="00DF57F0">
      <w:pPr>
        <w:rPr>
          <w:b/>
          <w:lang w:val="en-US"/>
        </w:rPr>
      </w:pPr>
    </w:p>
    <w:p w:rsidR="00DF57F0" w:rsidRDefault="00DF57F0" w:rsidP="00DF57F0">
      <w:pPr>
        <w:rPr>
          <w:b/>
          <w:lang w:val="en-US"/>
        </w:rPr>
      </w:pPr>
    </w:p>
    <w:p w:rsidR="00DF57F0" w:rsidRDefault="00DF57F0" w:rsidP="00DF57F0">
      <w:pPr>
        <w:rPr>
          <w:b/>
          <w:lang w:val="en-US"/>
        </w:rPr>
      </w:pPr>
    </w:p>
    <w:p w:rsidR="00DF57F0" w:rsidRDefault="00DF57F0" w:rsidP="00DF57F0">
      <w:pPr>
        <w:rPr>
          <w:b/>
          <w:lang w:val="en-US"/>
        </w:rPr>
      </w:pPr>
    </w:p>
    <w:p w:rsidR="00DF57F0" w:rsidRDefault="00DF57F0" w:rsidP="00DF57F0">
      <w:pPr>
        <w:rPr>
          <w:b/>
          <w:lang w:val="en-US"/>
        </w:rPr>
      </w:pPr>
    </w:p>
    <w:p w:rsidR="00DF57F0" w:rsidRDefault="00DF57F0" w:rsidP="00DF57F0">
      <w:pPr>
        <w:rPr>
          <w:b/>
          <w:lang w:val="en-US"/>
        </w:rPr>
      </w:pPr>
    </w:p>
    <w:p w:rsidR="00DF57F0" w:rsidRDefault="00DF57F0" w:rsidP="00DF57F0">
      <w:pPr>
        <w:rPr>
          <w:b/>
          <w:lang w:val="en-US"/>
        </w:rPr>
      </w:pPr>
    </w:p>
    <w:p w:rsidR="00DF57F0" w:rsidRDefault="00DF57F0" w:rsidP="00DF57F0">
      <w:pPr>
        <w:rPr>
          <w:b/>
          <w:lang w:val="en-US"/>
        </w:rPr>
      </w:pPr>
    </w:p>
    <w:p w:rsidR="00DF57F0" w:rsidRDefault="00DF57F0" w:rsidP="00DF57F0">
      <w:pPr>
        <w:rPr>
          <w:b/>
          <w:lang w:val="en-US"/>
        </w:rPr>
      </w:pPr>
    </w:p>
    <w:p w:rsidR="00DF57F0" w:rsidRDefault="00DF57F0" w:rsidP="00DF57F0">
      <w:pPr>
        <w:rPr>
          <w:b/>
          <w:lang w:val="en-US"/>
        </w:rPr>
      </w:pPr>
    </w:p>
    <w:p w:rsidR="00DF57F0" w:rsidRDefault="00DF57F0" w:rsidP="00DF57F0">
      <w:pPr>
        <w:rPr>
          <w:b/>
          <w:lang w:val="en-US"/>
        </w:rPr>
      </w:pPr>
    </w:p>
    <w:p w:rsidR="00DF57F0" w:rsidRDefault="00DF57F0" w:rsidP="00DF57F0">
      <w:pPr>
        <w:rPr>
          <w:b/>
          <w:lang w:val="en-US"/>
        </w:rPr>
      </w:pPr>
    </w:p>
    <w:p w:rsidR="00DF57F0" w:rsidRDefault="00DF57F0" w:rsidP="00DF57F0">
      <w:pPr>
        <w:rPr>
          <w:b/>
          <w:lang w:val="en-US"/>
        </w:rPr>
      </w:pPr>
    </w:p>
    <w:p w:rsidR="008974C8" w:rsidRPr="00DF57F0" w:rsidRDefault="00817D2E" w:rsidP="00DF57F0">
      <w:pPr>
        <w:pStyle w:val="Prrafodelista"/>
        <w:numPr>
          <w:ilvl w:val="1"/>
          <w:numId w:val="3"/>
        </w:numPr>
        <w:rPr>
          <w:b/>
          <w:lang w:val="en-US"/>
        </w:rPr>
      </w:pPr>
      <w:r>
        <w:rPr>
          <w:b/>
          <w:lang w:val="en-US"/>
        </w:rPr>
        <w:lastRenderedPageBreak/>
        <w:t>Module Behavior</w:t>
      </w:r>
    </w:p>
    <w:p w:rsidR="00DF57F0" w:rsidRPr="00DF57F0" w:rsidRDefault="00DF57F0" w:rsidP="00DF57F0">
      <w:pPr>
        <w:pStyle w:val="Prrafodelista"/>
        <w:ind w:left="1080"/>
        <w:rPr>
          <w:b/>
          <w:lang w:val="en-US"/>
        </w:rPr>
      </w:pPr>
    </w:p>
    <w:p w:rsidR="008974C8" w:rsidRPr="00DF57F0" w:rsidRDefault="00817D2E" w:rsidP="00DF57F0">
      <w:pPr>
        <w:rPr>
          <w:b/>
        </w:rPr>
      </w:pPr>
      <w:r>
        <w:rPr>
          <w:b/>
        </w:rPr>
        <w:t>3.2.1. Sequence Diagram — uart_init</w:t>
      </w:r>
    </w:p>
    <w:p w:rsidR="008974C8" w:rsidRDefault="00817D2E">
      <w:pPr>
        <w:spacing w:before="120" w:after="80"/>
        <w:jc w:val="center"/>
      </w:pPr>
      <w:r>
        <w:rPr>
          <w:noProof/>
        </w:rPr>
        <w:drawing>
          <wp:inline distT="0" distB="0" distL="0" distR="0">
            <wp:extent cx="4552950" cy="280765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60838" cy="2812518"/>
                    </a:xfrm>
                    <a:prstGeom prst="rect">
                      <a:avLst/>
                    </a:prstGeom>
                  </pic:spPr>
                </pic:pic>
              </a:graphicData>
            </a:graphic>
          </wp:inline>
        </w:drawing>
      </w:r>
    </w:p>
    <w:p w:rsidR="008974C8" w:rsidRPr="00DF57F0" w:rsidRDefault="00817D2E">
      <w:pPr>
        <w:spacing w:before="80" w:after="180"/>
        <w:jc w:val="center"/>
        <w:rPr>
          <w:lang w:val="en-US"/>
        </w:rPr>
      </w:pPr>
      <w:r>
        <w:rPr>
          <w:i/>
          <w:iCs/>
          <w:color w:val="555555"/>
          <w:sz w:val="20"/>
          <w:szCs w:val="20"/>
          <w:lang w:val="en-US"/>
        </w:rPr>
        <w:t>Figure 2. Sequence Diagram — uart_init</w:t>
      </w:r>
    </w:p>
    <w:p w:rsidR="008974C8" w:rsidRPr="00DF57F0" w:rsidRDefault="00817D2E" w:rsidP="00DF57F0">
      <w:pPr>
        <w:rPr>
          <w:b/>
        </w:rPr>
      </w:pPr>
      <w:r>
        <w:rPr>
          <w:b/>
          <w:lang w:val="en-US"/>
        </w:rPr>
        <w:t xml:space="preserve">3.2.2. </w:t>
      </w:r>
      <w:r>
        <w:rPr>
          <w:b/>
        </w:rPr>
        <w:t>Activity Diagram — uart_init</w:t>
      </w:r>
    </w:p>
    <w:p w:rsidR="008974C8" w:rsidRDefault="00817D2E">
      <w:pPr>
        <w:spacing w:before="120" w:after="80"/>
        <w:jc w:val="center"/>
      </w:pPr>
      <w:r>
        <w:rPr>
          <w:noProof/>
        </w:rPr>
        <w:drawing>
          <wp:inline distT="0" distB="0" distL="0" distR="0">
            <wp:extent cx="3105150" cy="364855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06516" cy="3650156"/>
                    </a:xfrm>
                    <a:prstGeom prst="rect">
                      <a:avLst/>
                    </a:prstGeom>
                  </pic:spPr>
                </pic:pic>
              </a:graphicData>
            </a:graphic>
          </wp:inline>
        </w:drawing>
      </w:r>
    </w:p>
    <w:p w:rsidR="008974C8" w:rsidRDefault="00817D2E">
      <w:pPr>
        <w:spacing w:before="80" w:after="180"/>
        <w:jc w:val="center"/>
        <w:rPr>
          <w:i/>
          <w:iCs/>
          <w:color w:val="555555"/>
          <w:sz w:val="20"/>
          <w:szCs w:val="20"/>
          <w:lang w:val="en-US"/>
        </w:rPr>
      </w:pPr>
      <w:r>
        <w:rPr>
          <w:i/>
          <w:iCs/>
          <w:color w:val="555555"/>
          <w:sz w:val="20"/>
          <w:szCs w:val="20"/>
          <w:lang w:val="en-US"/>
        </w:rPr>
        <w:t>Figure 3. Activity Diagram — uart_init</w:t>
      </w:r>
    </w:p>
    <w:p w:rsidR="00DF57F0" w:rsidRPr="00DF57F0" w:rsidRDefault="00DF57F0">
      <w:pPr>
        <w:spacing w:before="80" w:after="180"/>
        <w:jc w:val="center"/>
        <w:rPr>
          <w:lang w:val="en-US"/>
        </w:rPr>
      </w:pPr>
    </w:p>
    <w:p w:rsidR="008974C8" w:rsidRPr="00DF57F0" w:rsidRDefault="00817D2E" w:rsidP="00DF57F0">
      <w:pPr>
        <w:rPr>
          <w:b/>
          <w:lang w:val="en-US"/>
        </w:rPr>
      </w:pPr>
      <w:r>
        <w:rPr>
          <w:b/>
          <w:lang w:val="en-US"/>
        </w:rPr>
        <w:lastRenderedPageBreak/>
        <w:t>3.2.3. Sequence Diagram — uart_init with Conditional</w:t>
      </w:r>
    </w:p>
    <w:p w:rsidR="00347505" w:rsidRDefault="00152E6B">
      <w:pPr>
        <w:spacing w:before="120" w:after="80"/>
        <w:jc w:val="center"/>
      </w:pPr>
      <w:r>
        <w:rPr>
          <w:noProof/>
        </w:rPr>
        <w:drawing>
          <wp:inline distT="0" distB="0" distL="0" distR="0">
            <wp:extent cx="5715000" cy="30294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29400"/>
                    </a:xfrm>
                    <a:prstGeom prst="rect">
                      <a:avLst/>
                    </a:prstGeom>
                  </pic:spPr>
                </pic:pic>
              </a:graphicData>
            </a:graphic>
          </wp:inline>
        </w:drawing>
      </w:r>
    </w:p>
    <w:p w:rsidR="00347505" w:rsidRPr="00152E6B" w:rsidRDefault="00152E6B">
      <w:pPr>
        <w:spacing w:before="80" w:after="180"/>
        <w:jc w:val="center"/>
        <w:rPr>
          <w:lang w:val="en-US"/>
        </w:rPr>
      </w:pPr>
      <w:r w:rsidRPr="00152E6B">
        <w:rPr>
          <w:i/>
          <w:iCs/>
          <w:color w:val="555555"/>
          <w:sz w:val="20"/>
          <w:szCs w:val="20"/>
          <w:lang w:val="en-US"/>
        </w:rPr>
        <w:t xml:space="preserve">Figure 4. Sequence Diagram — </w:t>
      </w:r>
      <w:proofErr w:type="spellStart"/>
      <w:r w:rsidRPr="00152E6B">
        <w:rPr>
          <w:i/>
          <w:iCs/>
          <w:color w:val="555555"/>
          <w:sz w:val="20"/>
          <w:szCs w:val="20"/>
          <w:lang w:val="en-US"/>
        </w:rPr>
        <w:t>uart_init</w:t>
      </w:r>
      <w:proofErr w:type="spellEnd"/>
      <w:r w:rsidRPr="00152E6B">
        <w:rPr>
          <w:i/>
          <w:iCs/>
          <w:color w:val="555555"/>
          <w:sz w:val="20"/>
          <w:szCs w:val="20"/>
          <w:lang w:val="en-US"/>
        </w:rPr>
        <w:t xml:space="preserve"> with Conditional</w:t>
      </w:r>
    </w:p>
    <w:p w:rsidR="00347505" w:rsidRPr="00152E6B" w:rsidRDefault="00152E6B">
      <w:pPr>
        <w:rPr>
          <w:b/>
          <w:lang w:val="en-US"/>
        </w:rPr>
      </w:pPr>
      <w:r w:rsidRPr="00152E6B">
        <w:rPr>
          <w:b/>
          <w:lang w:val="en-US"/>
        </w:rPr>
        <w:t xml:space="preserve">3.2.4. Activity Diagram — </w:t>
      </w:r>
      <w:proofErr w:type="spellStart"/>
      <w:r w:rsidRPr="00152E6B">
        <w:rPr>
          <w:b/>
          <w:lang w:val="en-US"/>
        </w:rPr>
        <w:t>uart_init</w:t>
      </w:r>
      <w:proofErr w:type="spellEnd"/>
      <w:r w:rsidRPr="00152E6B">
        <w:rPr>
          <w:b/>
          <w:lang w:val="en-US"/>
        </w:rPr>
        <w:t xml:space="preserve"> with Conditional</w:t>
      </w:r>
    </w:p>
    <w:p w:rsidR="00347505" w:rsidRDefault="00152E6B">
      <w:pPr>
        <w:spacing w:before="120" w:after="80"/>
        <w:jc w:val="center"/>
      </w:pPr>
      <w:r>
        <w:rPr>
          <w:noProof/>
        </w:rPr>
        <w:drawing>
          <wp:inline distT="0" distB="0" distL="0" distR="0">
            <wp:extent cx="3429000" cy="39243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3924300"/>
                    </a:xfrm>
                    <a:prstGeom prst="rect">
                      <a:avLst/>
                    </a:prstGeom>
                  </pic:spPr>
                </pic:pic>
              </a:graphicData>
            </a:graphic>
          </wp:inline>
        </w:drawing>
      </w:r>
    </w:p>
    <w:p w:rsidR="00347505" w:rsidRPr="00152E6B" w:rsidRDefault="00152E6B">
      <w:pPr>
        <w:spacing w:before="80" w:after="180"/>
        <w:jc w:val="center"/>
        <w:rPr>
          <w:i/>
          <w:iCs/>
          <w:color w:val="555555"/>
          <w:sz w:val="20"/>
          <w:szCs w:val="20"/>
          <w:lang w:val="en-US"/>
        </w:rPr>
      </w:pPr>
      <w:r w:rsidRPr="00152E6B">
        <w:rPr>
          <w:i/>
          <w:iCs/>
          <w:color w:val="555555"/>
          <w:sz w:val="20"/>
          <w:szCs w:val="20"/>
          <w:lang w:val="en-US"/>
        </w:rPr>
        <w:t xml:space="preserve">Figure 5. Activity Diagram — </w:t>
      </w:r>
      <w:proofErr w:type="spellStart"/>
      <w:r w:rsidRPr="00152E6B">
        <w:rPr>
          <w:i/>
          <w:iCs/>
          <w:color w:val="555555"/>
          <w:sz w:val="20"/>
          <w:szCs w:val="20"/>
          <w:lang w:val="en-US"/>
        </w:rPr>
        <w:t>uart_init</w:t>
      </w:r>
      <w:proofErr w:type="spellEnd"/>
      <w:r w:rsidRPr="00152E6B">
        <w:rPr>
          <w:i/>
          <w:iCs/>
          <w:color w:val="555555"/>
          <w:sz w:val="20"/>
          <w:szCs w:val="20"/>
          <w:lang w:val="en-US"/>
        </w:rPr>
        <w:t xml:space="preserve"> with Conditional</w:t>
      </w:r>
    </w:p>
    <w:p w:rsidR="00152E6B" w:rsidRPr="00152E6B" w:rsidRDefault="00152E6B">
      <w:pPr>
        <w:spacing w:before="80" w:after="180"/>
        <w:jc w:val="center"/>
        <w:rPr>
          <w:lang w:val="en-US"/>
        </w:rPr>
      </w:pPr>
    </w:p>
    <w:p w:rsidR="00347505" w:rsidRPr="00152E6B" w:rsidRDefault="00152E6B">
      <w:pPr>
        <w:rPr>
          <w:b/>
          <w:lang w:val="en-US"/>
        </w:rPr>
      </w:pPr>
      <w:r w:rsidRPr="00152E6B">
        <w:rPr>
          <w:b/>
          <w:lang w:val="en-US"/>
        </w:rPr>
        <w:lastRenderedPageBreak/>
        <w:t xml:space="preserve">3.2.5. Sequence Diagram — </w:t>
      </w:r>
      <w:proofErr w:type="spellStart"/>
      <w:r w:rsidRPr="00152E6B">
        <w:rPr>
          <w:b/>
          <w:lang w:val="en-US"/>
        </w:rPr>
        <w:t>uart_write</w:t>
      </w:r>
      <w:proofErr w:type="spellEnd"/>
      <w:r w:rsidRPr="00152E6B">
        <w:rPr>
          <w:b/>
          <w:lang w:val="en-US"/>
        </w:rPr>
        <w:t xml:space="preserve"> (Loop)</w:t>
      </w:r>
    </w:p>
    <w:p w:rsidR="008974C8" w:rsidRDefault="00817D2E">
      <w:pPr>
        <w:spacing w:before="120" w:after="80"/>
        <w:jc w:val="center"/>
      </w:pPr>
      <w:r>
        <w:rPr>
          <w:noProof/>
        </w:rPr>
        <w:drawing>
          <wp:inline distT="0" distB="0" distL="0" distR="0">
            <wp:extent cx="5715000" cy="28575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857500"/>
                    </a:xfrm>
                    <a:prstGeom prst="rect">
                      <a:avLst/>
                    </a:prstGeom>
                  </pic:spPr>
                </pic:pic>
              </a:graphicData>
            </a:graphic>
          </wp:inline>
        </w:drawing>
      </w:r>
    </w:p>
    <w:p w:rsidR="008974C8" w:rsidRPr="00DF57F0" w:rsidRDefault="00817D2E">
      <w:pPr>
        <w:spacing w:before="80" w:after="180"/>
        <w:jc w:val="center"/>
        <w:rPr>
          <w:lang w:val="en-US"/>
        </w:rPr>
      </w:pPr>
      <w:r>
        <w:rPr>
          <w:i/>
          <w:iCs/>
          <w:color w:val="555555"/>
          <w:sz w:val="20"/>
          <w:szCs w:val="20"/>
          <w:lang w:val="en-US"/>
        </w:rPr>
        <w:t>Figure 6. Sequence Diagram — uart_write with Loop</w:t>
      </w:r>
    </w:p>
    <w:p w:rsidR="008974C8" w:rsidRPr="00DF57F0" w:rsidRDefault="00817D2E" w:rsidP="00DF57F0">
      <w:pPr>
        <w:rPr>
          <w:b/>
          <w:lang w:val="en-US"/>
        </w:rPr>
      </w:pPr>
      <w:r>
        <w:rPr>
          <w:b/>
          <w:lang w:val="en-US"/>
        </w:rPr>
        <w:t>3.2.6. Activity Diagram — uart_write (Loop)</w:t>
      </w:r>
    </w:p>
    <w:p w:rsidR="008974C8" w:rsidRDefault="00817D2E">
      <w:pPr>
        <w:spacing w:before="120" w:after="80"/>
        <w:jc w:val="center"/>
      </w:pPr>
      <w:r>
        <w:rPr>
          <w:noProof/>
        </w:rPr>
        <w:drawing>
          <wp:inline distT="0" distB="0" distL="0" distR="0">
            <wp:extent cx="3429000" cy="40957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4095750"/>
                    </a:xfrm>
                    <a:prstGeom prst="rect">
                      <a:avLst/>
                    </a:prstGeom>
                  </pic:spPr>
                </pic:pic>
              </a:graphicData>
            </a:graphic>
          </wp:inline>
        </w:drawing>
      </w:r>
    </w:p>
    <w:p w:rsidR="008974C8" w:rsidRPr="00DF57F0" w:rsidRDefault="00817D2E">
      <w:pPr>
        <w:spacing w:before="80" w:after="180"/>
        <w:jc w:val="center"/>
        <w:rPr>
          <w:lang w:val="en-US"/>
        </w:rPr>
      </w:pPr>
      <w:r>
        <w:rPr>
          <w:i/>
          <w:iCs/>
          <w:color w:val="555555"/>
          <w:sz w:val="20"/>
          <w:szCs w:val="20"/>
          <w:lang w:val="en-US"/>
        </w:rPr>
        <w:t>Figure 7. Activity Diagram — uart_write with Loop</w:t>
      </w:r>
    </w:p>
    <w:p w:rsidR="00DF57F0" w:rsidRPr="00152E6B" w:rsidRDefault="00DF57F0" w:rsidP="00DF57F0">
      <w:pPr>
        <w:rPr>
          <w:b/>
          <w:lang w:val="en-US"/>
        </w:rPr>
      </w:pPr>
    </w:p>
    <w:p w:rsidR="008974C8" w:rsidRPr="00DF57F0" w:rsidRDefault="00817D2E" w:rsidP="00DF57F0">
      <w:pPr>
        <w:rPr>
          <w:b/>
        </w:rPr>
      </w:pPr>
      <w:r>
        <w:rPr>
          <w:b/>
        </w:rPr>
        <w:lastRenderedPageBreak/>
        <w:t>3.2.7. State Diagram — UART Driver</w:t>
      </w:r>
    </w:p>
    <w:p w:rsidR="008974C8" w:rsidRDefault="00817D2E">
      <w:pPr>
        <w:spacing w:before="120" w:after="80"/>
        <w:jc w:val="center"/>
      </w:pPr>
      <w:r>
        <w:rPr>
          <w:noProof/>
        </w:rPr>
        <w:drawing>
          <wp:inline distT="0" distB="0" distL="0" distR="0">
            <wp:extent cx="5715000" cy="35242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24250"/>
                    </a:xfrm>
                    <a:prstGeom prst="rect">
                      <a:avLst/>
                    </a:prstGeom>
                  </pic:spPr>
                </pic:pic>
              </a:graphicData>
            </a:graphic>
          </wp:inline>
        </w:drawing>
      </w:r>
    </w:p>
    <w:p w:rsidR="008974C8" w:rsidRPr="00DF57F0" w:rsidRDefault="00817D2E">
      <w:pPr>
        <w:spacing w:before="80" w:after="180"/>
        <w:jc w:val="center"/>
        <w:rPr>
          <w:lang w:val="en-US"/>
        </w:rPr>
      </w:pPr>
      <w:r>
        <w:rPr>
          <w:i/>
          <w:iCs/>
          <w:color w:val="555555"/>
          <w:sz w:val="20"/>
          <w:szCs w:val="20"/>
          <w:lang w:val="en-US"/>
        </w:rPr>
        <w:t>Figure 8. State Diagram — UART Driver</w:t>
      </w:r>
    </w:p>
    <w:p w:rsidR="008974C8" w:rsidRPr="00DF57F0" w:rsidRDefault="00817D2E" w:rsidP="00DF57F0">
      <w:pPr>
        <w:pStyle w:val="Prrafodelista"/>
        <w:numPr>
          <w:ilvl w:val="1"/>
          <w:numId w:val="3"/>
        </w:numPr>
        <w:rPr>
          <w:b/>
          <w:lang w:val="en-US"/>
        </w:rPr>
      </w:pPr>
      <w:r>
        <w:rPr>
          <w:b/>
          <w:lang w:val="en-US"/>
        </w:rPr>
        <w:t>UART Driver</w:t>
      </w:r>
    </w:p>
    <w:p w:rsidR="00DF57F0" w:rsidRPr="00DF57F0" w:rsidRDefault="00DF57F0" w:rsidP="00DF57F0">
      <w:pPr>
        <w:pStyle w:val="Prrafodelista"/>
        <w:ind w:left="1080"/>
        <w:rPr>
          <w:b/>
          <w:lang w:val="en-US"/>
        </w:rPr>
      </w:pPr>
    </w:p>
    <w:p w:rsidR="008974C8" w:rsidRPr="00DF57F0" w:rsidRDefault="00817D2E" w:rsidP="00DF57F0">
      <w:pPr>
        <w:spacing w:before="100" w:after="100" w:line="276" w:lineRule="auto"/>
        <w:jc w:val="both"/>
        <w:rPr>
          <w:lang w:val="en-US"/>
        </w:rPr>
      </w:pPr>
      <w:r>
        <w:rPr>
          <w:color w:val="000000"/>
          <w:lang w:val="en-US"/>
        </w:rPr>
        <w:t>The UART driver is a stateless, bare-metal C module that directly configures and reads the STM32F411RE USART2 peripheral through memory-mapped registers, as specified in RM0383.</w:t>
      </w:r>
    </w:p>
    <w:p w:rsidR="008974C8" w:rsidRPr="00DF57F0" w:rsidRDefault="00817D2E" w:rsidP="00DF57F0">
      <w:pPr>
        <w:spacing w:before="100" w:after="100" w:line="276" w:lineRule="auto"/>
        <w:jc w:val="both"/>
        <w:rPr>
          <w:lang w:val="en-US"/>
        </w:rPr>
      </w:pPr>
      <w:r>
        <w:rPr>
          <w:color w:val="000000"/>
          <w:lang w:val="en-US"/>
        </w:rPr>
        <w:t>Initialization (FR-1, FR-2, FR-3): The uart_init function begins by validating both input parameters. If sys_clk_hz is zero, it returns UART_ERR_CLOCK immediately; if baudrate is zero, it returns UART_ERR_BAUDRATE. This conditional validation is illustrated in Figures 4 and 5. Otherwise, it calls gpio_initPort to enable the GPIOA clock, then configures PA2 (TX) and PA3 (RX) as Alternate Function mode using gpio_setPinMode, and maps them to AF7 via gpio_setAlternateFunction — the function that connects those GPIO pins to USART2 on the STM32F411RE (datasheet Table 9). Next, it enables the USART2 peripheral clock by setting bit 17 of RCC-&gt;APB1ENR (FR-1). The baud rate register is then set to sys_clk_hz / baudrate, which produces the correct USARTDIV value for 16x oversampling (FR-2); for example, 16 000 000 / 115 200 = 138 yields an actual baud rate of ~115 200 bps. Finally, TE (Transmitter Enable) and UE (USART Enable) bits are set in CR1 (FR-3). The complete initialization flow is shown in Figures 2 and 3.</w:t>
      </w:r>
    </w:p>
    <w:p w:rsidR="008974C8" w:rsidRPr="00DF57F0" w:rsidRDefault="00817D2E" w:rsidP="00152E6B">
      <w:pPr>
        <w:spacing w:before="100" w:after="100" w:line="276" w:lineRule="auto"/>
        <w:jc w:val="both"/>
        <w:rPr>
          <w:lang w:val="en-US"/>
        </w:rPr>
      </w:pPr>
      <w:r>
        <w:rPr>
          <w:color w:val="000000"/>
          <w:lang w:val="en-US"/>
        </w:rPr>
        <w:t xml:space="preserve">Transmission (FR-4, FR-5): uart_write polls the TXE flag (bit 7) in the USART_SR register in a blocking loop until the transmit data register is empty (FR-4). Once TXE is set — meaning the hardware shift register has accepted the previous byte — the new byte is written to USART_DR masked to 8 bits (FR-5). The polling ensures that writes never overwrite data that has not yet </w:t>
      </w:r>
      <w:r>
        <w:rPr>
          <w:color w:val="000000"/>
          <w:lang w:val="en-US"/>
        </w:rPr>
        <w:lastRenderedPageBreak/>
        <w:t>been transferred to the shift register, satisfying the SRS Section 2.3 constraint. This behavior is shown in Figures 6 and 7.</w:t>
      </w:r>
    </w:p>
    <w:p w:rsidR="008974C8" w:rsidRPr="00DF57F0" w:rsidRDefault="00817D2E" w:rsidP="00DF57F0">
      <w:pPr>
        <w:spacing w:before="100" w:after="100" w:line="276" w:lineRule="auto"/>
        <w:jc w:val="both"/>
        <w:rPr>
          <w:lang w:val="en-US"/>
        </w:rPr>
      </w:pPr>
      <w:r>
        <w:rPr>
          <w:color w:val="000000"/>
          <w:lang w:val="en-US"/>
        </w:rPr>
        <w:t>The state diagram (Figure 8) shows the full driver lifecycle: from UNINITIALIZED, through INITIALIZED (GPIO and clock configured), to READY (TX enabled via TE and UE). When uart_write is called, the driver enters WAITING TXE (polling loop), transitions to TX ACTIVE once TXE=1 and the byte is written, then returns to READY automatically. Invalid parameters during init lead directly to an ERROR terminal state.</w:t>
      </w:r>
    </w:p>
    <w:p w:rsidR="008974C8" w:rsidRPr="00DF57F0" w:rsidRDefault="00817D2E" w:rsidP="00DF57F0">
      <w:pPr>
        <w:pStyle w:val="Prrafodelista"/>
        <w:numPr>
          <w:ilvl w:val="0"/>
          <w:numId w:val="3"/>
        </w:numPr>
        <w:rPr>
          <w:b/>
          <w:sz w:val="24"/>
          <w:lang w:val="en-US"/>
        </w:rPr>
      </w:pPr>
      <w:r>
        <w:rPr>
          <w:b/>
          <w:sz w:val="24"/>
          <w:lang w:val="en-US"/>
        </w:rPr>
        <w:t>Application Programming Interfaces</w:t>
      </w:r>
    </w:p>
    <w:p w:rsidR="00DF57F0" w:rsidRPr="00DF57F0" w:rsidRDefault="00DF57F0" w:rsidP="00DF57F0">
      <w:pPr>
        <w:pStyle w:val="Prrafodelista"/>
        <w:ind w:left="720"/>
        <w:rPr>
          <w:b/>
          <w:sz w:val="24"/>
          <w:lang w:val="en-US"/>
        </w:rPr>
      </w:pPr>
    </w:p>
    <w:p w:rsidR="00152E6B" w:rsidRDefault="00817D2E" w:rsidP="00DF57F0">
      <w:pPr>
        <w:rPr>
          <w:b/>
          <w:lang w:val="en-US"/>
        </w:rPr>
      </w:pPr>
      <w:r>
        <w:rPr>
          <w:b/>
          <w:lang w:val="en-US"/>
        </w:rPr>
        <w:t>4.1. Data Types and Macros</w:t>
      </w:r>
    </w:p>
    <w:p w:rsidR="00152E6B" w:rsidRPr="00DF57F0" w:rsidRDefault="00152E6B" w:rsidP="00DF57F0">
      <w:pPr>
        <w:rPr>
          <w:b/>
          <w:lang w:val="en-US"/>
        </w:rPr>
      </w:pPr>
    </w:p>
    <w:p w:rsidR="008974C8" w:rsidRDefault="00817D2E">
      <w:pPr>
        <w:spacing w:before="100" w:after="100"/>
        <w:jc w:val="both"/>
        <w:rPr>
          <w:b/>
          <w:bCs/>
          <w:color w:val="000000"/>
        </w:rPr>
      </w:pPr>
      <w:r>
        <w:rPr>
          <w:b/>
          <w:bCs/>
          <w:color w:val="000000"/>
        </w:rPr>
        <w:t xml:space="preserve">Data </w:t>
      </w:r>
      <w:proofErr w:type="spellStart"/>
      <w:r>
        <w:rPr>
          <w:b/>
          <w:bCs/>
          <w:color w:val="000000"/>
        </w:rPr>
        <w:t>Types</w:t>
      </w:r>
      <w:proofErr w:type="spellEnd"/>
    </w:p>
    <w:p w:rsidR="00152E6B" w:rsidRDefault="00152E6B">
      <w:pPr>
        <w:spacing w:before="100" w:after="100"/>
        <w:jc w:val="both"/>
      </w:pPr>
    </w:p>
    <w:p w:rsidR="008974C8" w:rsidRPr="00DF57F0" w:rsidRDefault="00817D2E" w:rsidP="00DF57F0">
      <w:pPr>
        <w:pStyle w:val="Prrafodelista"/>
        <w:numPr>
          <w:ilvl w:val="0"/>
          <w:numId w:val="2"/>
        </w:numPr>
        <w:spacing w:before="60" w:after="60" w:line="276" w:lineRule="auto"/>
        <w:jc w:val="both"/>
        <w:rPr>
          <w:lang w:val="en-US"/>
        </w:rPr>
      </w:pPr>
      <w:r>
        <w:rPr>
          <w:b/>
          <w:bCs/>
          <w:lang w:val="en-US"/>
        </w:rPr>
        <w:t xml:space="preserve">UART_Status_t: </w:t>
      </w:r>
      <w:r>
        <w:rPr>
          <w:lang w:val="en-US"/>
        </w:rPr>
        <w:t>This enumeration represents the return status of all public UART driver functions. It allows callers to detect and handle errors without inspecting hardware registers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F57F0" w:rsidRPr="00DF57F0" w:rsidTr="00DF57F0">
        <w:tc>
          <w:tcPr>
            <w:tcW w:w="3000" w:type="dxa"/>
            <w:shd w:val="clear" w:color="auto" w:fill="auto"/>
            <w:tcMar>
              <w:top w:w="80" w:type="dxa"/>
              <w:left w:w="120" w:type="dxa"/>
              <w:bottom w:w="80" w:type="dxa"/>
              <w:right w:w="120" w:type="dxa"/>
            </w:tcMar>
          </w:tcPr>
          <w:p w:rsidR="008974C8" w:rsidRPr="00DF57F0" w:rsidRDefault="00817D2E">
            <w:r>
              <w:rPr>
                <w:b/>
                <w:bCs/>
              </w:rPr>
              <w:t>Member Name</w:t>
            </w:r>
          </w:p>
        </w:tc>
        <w:tc>
          <w:tcPr>
            <w:tcW w:w="6360" w:type="dxa"/>
            <w:shd w:val="clear" w:color="auto" w:fill="auto"/>
            <w:tcMar>
              <w:top w:w="80" w:type="dxa"/>
              <w:left w:w="120" w:type="dxa"/>
              <w:bottom w:w="80" w:type="dxa"/>
              <w:right w:w="120" w:type="dxa"/>
            </w:tcMar>
          </w:tcPr>
          <w:p w:rsidR="008974C8" w:rsidRPr="00DF57F0" w:rsidRDefault="00817D2E">
            <w:r>
              <w:rPr>
                <w:b/>
                <w:bCs/>
              </w:rPr>
              <w:t>Type / Value</w:t>
            </w:r>
          </w:p>
        </w:tc>
      </w:tr>
      <w:tr w:rsidR="00DF57F0" w:rsidRPr="00DF57F0" w:rsidTr="00DF57F0">
        <w:tc>
          <w:tcPr>
            <w:tcW w:w="3000" w:type="dxa"/>
            <w:shd w:val="clear" w:color="auto" w:fill="auto"/>
            <w:tcMar>
              <w:top w:w="80" w:type="dxa"/>
              <w:left w:w="120" w:type="dxa"/>
              <w:bottom w:w="80" w:type="dxa"/>
              <w:right w:w="120" w:type="dxa"/>
            </w:tcMar>
          </w:tcPr>
          <w:p w:rsidR="008974C8" w:rsidRPr="00DF57F0" w:rsidRDefault="00817D2E">
            <w:r>
              <w:rPr>
                <w:sz w:val="20"/>
                <w:szCs w:val="20"/>
              </w:rPr>
              <w:t>UART_OK</w:t>
            </w:r>
          </w:p>
        </w:tc>
        <w:tc>
          <w:tcPr>
            <w:tcW w:w="6360" w:type="dxa"/>
            <w:shd w:val="clear" w:color="auto" w:fill="auto"/>
            <w:tcMar>
              <w:top w:w="80" w:type="dxa"/>
              <w:left w:w="120" w:type="dxa"/>
              <w:bottom w:w="80" w:type="dxa"/>
              <w:right w:w="120" w:type="dxa"/>
            </w:tcMar>
          </w:tcPr>
          <w:p w:rsidR="008974C8" w:rsidRPr="00DF57F0" w:rsidRDefault="00817D2E">
            <w:r>
              <w:rPr>
                <w:sz w:val="20"/>
                <w:szCs w:val="20"/>
              </w:rPr>
              <w:t>0 — Operation completed successfully.</w:t>
            </w:r>
          </w:p>
        </w:tc>
      </w:tr>
      <w:tr w:rsidR="00DF57F0" w:rsidRPr="00152E6B" w:rsidTr="00DF57F0">
        <w:tc>
          <w:tcPr>
            <w:tcW w:w="3000" w:type="dxa"/>
            <w:shd w:val="clear" w:color="auto" w:fill="auto"/>
            <w:tcMar>
              <w:top w:w="80" w:type="dxa"/>
              <w:left w:w="120" w:type="dxa"/>
              <w:bottom w:w="80" w:type="dxa"/>
              <w:right w:w="120" w:type="dxa"/>
            </w:tcMar>
          </w:tcPr>
          <w:p w:rsidR="008974C8" w:rsidRPr="00DF57F0" w:rsidRDefault="00817D2E">
            <w:r>
              <w:rPr>
                <w:sz w:val="20"/>
                <w:szCs w:val="20"/>
              </w:rPr>
              <w:t>UART_ERR_BAUDRATE</w:t>
            </w:r>
          </w:p>
        </w:tc>
        <w:tc>
          <w:tcPr>
            <w:tcW w:w="6360" w:type="dxa"/>
            <w:shd w:val="clear" w:color="auto" w:fill="auto"/>
            <w:tcMar>
              <w:top w:w="80" w:type="dxa"/>
              <w:left w:w="120" w:type="dxa"/>
              <w:bottom w:w="80" w:type="dxa"/>
              <w:right w:w="120" w:type="dxa"/>
            </w:tcMar>
          </w:tcPr>
          <w:p w:rsidR="008974C8" w:rsidRPr="00DF57F0" w:rsidRDefault="00817D2E">
            <w:pPr>
              <w:rPr>
                <w:lang w:val="en-US"/>
              </w:rPr>
            </w:pPr>
            <w:r>
              <w:rPr>
                <w:sz w:val="20"/>
                <w:szCs w:val="20"/>
                <w:lang w:val="en-US"/>
              </w:rPr>
              <w:t>-1 — The baudrate parameter provided is zero.</w:t>
            </w:r>
          </w:p>
        </w:tc>
      </w:tr>
      <w:tr w:rsidR="00DF57F0" w:rsidRPr="00152E6B" w:rsidTr="00DF57F0">
        <w:tc>
          <w:tcPr>
            <w:tcW w:w="3000" w:type="dxa"/>
            <w:shd w:val="clear" w:color="auto" w:fill="auto"/>
            <w:tcMar>
              <w:top w:w="80" w:type="dxa"/>
              <w:left w:w="120" w:type="dxa"/>
              <w:bottom w:w="80" w:type="dxa"/>
              <w:right w:w="120" w:type="dxa"/>
            </w:tcMar>
          </w:tcPr>
          <w:p w:rsidR="008974C8" w:rsidRPr="00DF57F0" w:rsidRDefault="00817D2E">
            <w:r>
              <w:rPr>
                <w:sz w:val="20"/>
                <w:szCs w:val="20"/>
              </w:rPr>
              <w:t>UART_ERR_CLOCK</w:t>
            </w:r>
          </w:p>
        </w:tc>
        <w:tc>
          <w:tcPr>
            <w:tcW w:w="6360" w:type="dxa"/>
            <w:shd w:val="clear" w:color="auto" w:fill="auto"/>
            <w:tcMar>
              <w:top w:w="80" w:type="dxa"/>
              <w:left w:w="120" w:type="dxa"/>
              <w:bottom w:w="80" w:type="dxa"/>
              <w:right w:w="120" w:type="dxa"/>
            </w:tcMar>
          </w:tcPr>
          <w:p w:rsidR="008974C8" w:rsidRPr="00DF57F0" w:rsidRDefault="00817D2E">
            <w:pPr>
              <w:rPr>
                <w:lang w:val="en-US"/>
              </w:rPr>
            </w:pPr>
            <w:r>
              <w:rPr>
                <w:sz w:val="20"/>
                <w:szCs w:val="20"/>
                <w:lang w:val="en-US"/>
              </w:rPr>
              <w:t>-2 — The sys_clk_hz parameter provided is zero.</w:t>
            </w:r>
          </w:p>
        </w:tc>
      </w:tr>
    </w:tbl>
    <w:p w:rsidR="008974C8" w:rsidRPr="00DF57F0" w:rsidRDefault="008974C8">
      <w:pPr>
        <w:spacing w:before="60" w:after="60"/>
        <w:rPr>
          <w:lang w:val="en-US"/>
        </w:rPr>
      </w:pPr>
    </w:p>
    <w:p w:rsidR="008974C8" w:rsidRPr="00DF57F0" w:rsidRDefault="00817D2E" w:rsidP="00DF57F0">
      <w:pPr>
        <w:pStyle w:val="Prrafodelista"/>
        <w:numPr>
          <w:ilvl w:val="0"/>
          <w:numId w:val="2"/>
        </w:numPr>
        <w:spacing w:before="60" w:after="60" w:line="276" w:lineRule="auto"/>
        <w:jc w:val="both"/>
        <w:rPr>
          <w:lang w:val="en-US"/>
        </w:rPr>
      </w:pPr>
      <w:r>
        <w:rPr>
          <w:b/>
          <w:bCs/>
          <w:lang w:val="en-US"/>
        </w:rPr>
        <w:t xml:space="preserve">USART_RegDef_t: </w:t>
      </w:r>
      <w:r>
        <w:rPr>
          <w:lang w:val="en-US"/>
        </w:rPr>
        <w:t>This structure is a direct memory-mapped overlay of the STM32F411RE USART2 peripheral registers (RM0383 Section 19.6). It is instantiated by pointing to the USART2 base address (0x40004400UL).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DF57F0" w:rsidRPr="00DF57F0" w:rsidTr="00DF57F0">
        <w:tc>
          <w:tcPr>
            <w:tcW w:w="2000" w:type="dxa"/>
            <w:shd w:val="clear" w:color="auto" w:fill="auto"/>
            <w:tcMar>
              <w:top w:w="80" w:type="dxa"/>
              <w:left w:w="120" w:type="dxa"/>
              <w:bottom w:w="80" w:type="dxa"/>
              <w:right w:w="120" w:type="dxa"/>
            </w:tcMar>
          </w:tcPr>
          <w:p w:rsidR="008974C8" w:rsidRPr="00DF57F0" w:rsidRDefault="00817D2E">
            <w:r>
              <w:rPr>
                <w:b/>
                <w:bCs/>
              </w:rPr>
              <w:t>Member Name</w:t>
            </w:r>
          </w:p>
        </w:tc>
        <w:tc>
          <w:tcPr>
            <w:tcW w:w="2000" w:type="dxa"/>
            <w:shd w:val="clear" w:color="auto" w:fill="auto"/>
            <w:tcMar>
              <w:top w:w="80" w:type="dxa"/>
              <w:left w:w="120" w:type="dxa"/>
              <w:bottom w:w="80" w:type="dxa"/>
              <w:right w:w="120" w:type="dxa"/>
            </w:tcMar>
          </w:tcPr>
          <w:p w:rsidR="008974C8" w:rsidRPr="00DF57F0" w:rsidRDefault="00817D2E">
            <w:r>
              <w:rPr>
                <w:b/>
                <w:bCs/>
              </w:rPr>
              <w:t>Type</w:t>
            </w:r>
          </w:p>
        </w:tc>
        <w:tc>
          <w:tcPr>
            <w:tcW w:w="5360" w:type="dxa"/>
            <w:shd w:val="clear" w:color="auto" w:fill="auto"/>
            <w:tcMar>
              <w:top w:w="80" w:type="dxa"/>
              <w:left w:w="120" w:type="dxa"/>
              <w:bottom w:w="80" w:type="dxa"/>
              <w:right w:w="120" w:type="dxa"/>
            </w:tcMar>
          </w:tcPr>
          <w:p w:rsidR="008974C8" w:rsidRPr="00DF57F0" w:rsidRDefault="00817D2E">
            <w:r>
              <w:rPr>
                <w:b/>
                <w:bCs/>
              </w:rPr>
              <w:t>Notes / Definition</w:t>
            </w:r>
          </w:p>
        </w:tc>
      </w:tr>
      <w:tr w:rsidR="00DF57F0" w:rsidRPr="00DF57F0" w:rsidTr="00DF57F0">
        <w:tc>
          <w:tcPr>
            <w:tcW w:w="2000" w:type="dxa"/>
            <w:shd w:val="clear" w:color="auto" w:fill="auto"/>
            <w:tcMar>
              <w:top w:w="80" w:type="dxa"/>
              <w:left w:w="120" w:type="dxa"/>
              <w:bottom w:w="80" w:type="dxa"/>
              <w:right w:w="120" w:type="dxa"/>
            </w:tcMar>
          </w:tcPr>
          <w:p w:rsidR="008974C8" w:rsidRPr="00DF57F0" w:rsidRDefault="00817D2E">
            <w:r>
              <w:rPr>
                <w:sz w:val="20"/>
                <w:szCs w:val="20"/>
              </w:rPr>
              <w:t>SR</w:t>
            </w:r>
          </w:p>
        </w:tc>
        <w:tc>
          <w:tcPr>
            <w:tcW w:w="2000" w:type="dxa"/>
            <w:shd w:val="clear" w:color="auto" w:fill="auto"/>
            <w:tcMar>
              <w:top w:w="80" w:type="dxa"/>
              <w:left w:w="120" w:type="dxa"/>
              <w:bottom w:w="80" w:type="dxa"/>
              <w:right w:w="120" w:type="dxa"/>
            </w:tcMar>
          </w:tcPr>
          <w:p w:rsidR="008974C8" w:rsidRPr="00DF57F0" w:rsidRDefault="00817D2E">
            <w:r>
              <w:rPr>
                <w:sz w:val="20"/>
                <w:szCs w:val="20"/>
              </w:rPr>
              <w:t>volatile uint32_t</w:t>
            </w:r>
          </w:p>
        </w:tc>
        <w:tc>
          <w:tcPr>
            <w:tcW w:w="5360" w:type="dxa"/>
            <w:shd w:val="clear" w:color="auto" w:fill="auto"/>
            <w:tcMar>
              <w:top w:w="80" w:type="dxa"/>
              <w:left w:w="120" w:type="dxa"/>
              <w:bottom w:w="80" w:type="dxa"/>
              <w:right w:w="120" w:type="dxa"/>
            </w:tcMar>
          </w:tcPr>
          <w:p w:rsidR="008974C8" w:rsidRPr="00DF57F0" w:rsidRDefault="00817D2E">
            <w:r>
              <w:rPr>
                <w:sz w:val="20"/>
                <w:szCs w:val="20"/>
                <w:lang w:val="en-US"/>
              </w:rPr>
              <w:t xml:space="preserve">Status Register. Holds TXE (bit 7), TC (bit 6), RXNE (bit 5). </w:t>
            </w:r>
            <w:r>
              <w:rPr>
                <w:sz w:val="20"/>
                <w:szCs w:val="20"/>
              </w:rPr>
              <w:t>Offset: 0x00.</w:t>
            </w:r>
          </w:p>
        </w:tc>
      </w:tr>
      <w:tr w:rsidR="00DF57F0" w:rsidRPr="00DF57F0" w:rsidTr="00DF57F0">
        <w:tc>
          <w:tcPr>
            <w:tcW w:w="2000" w:type="dxa"/>
            <w:shd w:val="clear" w:color="auto" w:fill="auto"/>
            <w:tcMar>
              <w:top w:w="80" w:type="dxa"/>
              <w:left w:w="120" w:type="dxa"/>
              <w:bottom w:w="80" w:type="dxa"/>
              <w:right w:w="120" w:type="dxa"/>
            </w:tcMar>
          </w:tcPr>
          <w:p w:rsidR="008974C8" w:rsidRPr="00DF57F0" w:rsidRDefault="00817D2E">
            <w:r>
              <w:rPr>
                <w:sz w:val="20"/>
                <w:szCs w:val="20"/>
              </w:rPr>
              <w:t>DR</w:t>
            </w:r>
          </w:p>
        </w:tc>
        <w:tc>
          <w:tcPr>
            <w:tcW w:w="2000" w:type="dxa"/>
            <w:shd w:val="clear" w:color="auto" w:fill="auto"/>
            <w:tcMar>
              <w:top w:w="80" w:type="dxa"/>
              <w:left w:w="120" w:type="dxa"/>
              <w:bottom w:w="80" w:type="dxa"/>
              <w:right w:w="120" w:type="dxa"/>
            </w:tcMar>
          </w:tcPr>
          <w:p w:rsidR="008974C8" w:rsidRPr="00DF57F0" w:rsidRDefault="00817D2E">
            <w:r>
              <w:rPr>
                <w:sz w:val="20"/>
                <w:szCs w:val="20"/>
              </w:rPr>
              <w:t>volatile uint32_t</w:t>
            </w:r>
          </w:p>
        </w:tc>
        <w:tc>
          <w:tcPr>
            <w:tcW w:w="5360" w:type="dxa"/>
            <w:shd w:val="clear" w:color="auto" w:fill="auto"/>
            <w:tcMar>
              <w:top w:w="80" w:type="dxa"/>
              <w:left w:w="120" w:type="dxa"/>
              <w:bottom w:w="80" w:type="dxa"/>
              <w:right w:w="120" w:type="dxa"/>
            </w:tcMar>
          </w:tcPr>
          <w:p w:rsidR="008974C8" w:rsidRPr="00DF57F0" w:rsidRDefault="00817D2E">
            <w:r>
              <w:rPr>
                <w:sz w:val="20"/>
                <w:szCs w:val="20"/>
                <w:lang w:val="en-US"/>
              </w:rPr>
              <w:t xml:space="preserve">Data Register. Write transmits a byte; read receives a byte. </w:t>
            </w:r>
            <w:r>
              <w:rPr>
                <w:sz w:val="20"/>
                <w:szCs w:val="20"/>
              </w:rPr>
              <w:t>Offset: 0x04.</w:t>
            </w:r>
          </w:p>
        </w:tc>
      </w:tr>
      <w:tr w:rsidR="00DF57F0" w:rsidRPr="00DF57F0" w:rsidTr="00DF57F0">
        <w:tc>
          <w:tcPr>
            <w:tcW w:w="2000" w:type="dxa"/>
            <w:shd w:val="clear" w:color="auto" w:fill="auto"/>
            <w:tcMar>
              <w:top w:w="80" w:type="dxa"/>
              <w:left w:w="120" w:type="dxa"/>
              <w:bottom w:w="80" w:type="dxa"/>
              <w:right w:w="120" w:type="dxa"/>
            </w:tcMar>
          </w:tcPr>
          <w:p w:rsidR="008974C8" w:rsidRPr="00DF57F0" w:rsidRDefault="00817D2E">
            <w:r>
              <w:rPr>
                <w:sz w:val="20"/>
                <w:szCs w:val="20"/>
              </w:rPr>
              <w:t>BRR</w:t>
            </w:r>
          </w:p>
        </w:tc>
        <w:tc>
          <w:tcPr>
            <w:tcW w:w="2000" w:type="dxa"/>
            <w:shd w:val="clear" w:color="auto" w:fill="auto"/>
            <w:tcMar>
              <w:top w:w="80" w:type="dxa"/>
              <w:left w:w="120" w:type="dxa"/>
              <w:bottom w:w="80" w:type="dxa"/>
              <w:right w:w="120" w:type="dxa"/>
            </w:tcMar>
          </w:tcPr>
          <w:p w:rsidR="008974C8" w:rsidRPr="00DF57F0" w:rsidRDefault="00817D2E">
            <w:r>
              <w:rPr>
                <w:sz w:val="20"/>
                <w:szCs w:val="20"/>
              </w:rPr>
              <w:t>volatile uint32_t</w:t>
            </w:r>
          </w:p>
        </w:tc>
        <w:tc>
          <w:tcPr>
            <w:tcW w:w="5360" w:type="dxa"/>
            <w:shd w:val="clear" w:color="auto" w:fill="auto"/>
            <w:tcMar>
              <w:top w:w="80" w:type="dxa"/>
              <w:left w:w="120" w:type="dxa"/>
              <w:bottom w:w="80" w:type="dxa"/>
              <w:right w:w="120" w:type="dxa"/>
            </w:tcMar>
          </w:tcPr>
          <w:p w:rsidR="008974C8" w:rsidRPr="00DF57F0" w:rsidRDefault="00817D2E">
            <w:r>
              <w:rPr>
                <w:sz w:val="20"/>
                <w:szCs w:val="20"/>
                <w:lang w:val="en-US"/>
              </w:rPr>
              <w:t xml:space="preserve">Baud Rate Register. BRR = fCK / baudrate for 16x oversampling. </w:t>
            </w:r>
            <w:r>
              <w:rPr>
                <w:sz w:val="20"/>
                <w:szCs w:val="20"/>
              </w:rPr>
              <w:t>Offset: 0x08.</w:t>
            </w:r>
          </w:p>
        </w:tc>
      </w:tr>
      <w:tr w:rsidR="00DF57F0" w:rsidRPr="00DF57F0" w:rsidTr="00DF57F0">
        <w:tc>
          <w:tcPr>
            <w:tcW w:w="2000" w:type="dxa"/>
            <w:shd w:val="clear" w:color="auto" w:fill="auto"/>
            <w:tcMar>
              <w:top w:w="80" w:type="dxa"/>
              <w:left w:w="120" w:type="dxa"/>
              <w:bottom w:w="80" w:type="dxa"/>
              <w:right w:w="120" w:type="dxa"/>
            </w:tcMar>
          </w:tcPr>
          <w:p w:rsidR="008974C8" w:rsidRPr="00DF57F0" w:rsidRDefault="00817D2E">
            <w:r>
              <w:rPr>
                <w:sz w:val="20"/>
                <w:szCs w:val="20"/>
              </w:rPr>
              <w:t>CR1</w:t>
            </w:r>
          </w:p>
        </w:tc>
        <w:tc>
          <w:tcPr>
            <w:tcW w:w="2000" w:type="dxa"/>
            <w:shd w:val="clear" w:color="auto" w:fill="auto"/>
            <w:tcMar>
              <w:top w:w="80" w:type="dxa"/>
              <w:left w:w="120" w:type="dxa"/>
              <w:bottom w:w="80" w:type="dxa"/>
              <w:right w:w="120" w:type="dxa"/>
            </w:tcMar>
          </w:tcPr>
          <w:p w:rsidR="008974C8" w:rsidRPr="00DF57F0" w:rsidRDefault="00817D2E">
            <w:r>
              <w:rPr>
                <w:sz w:val="20"/>
                <w:szCs w:val="20"/>
              </w:rPr>
              <w:t>volatile uint32_t</w:t>
            </w:r>
          </w:p>
        </w:tc>
        <w:tc>
          <w:tcPr>
            <w:tcW w:w="5360" w:type="dxa"/>
            <w:shd w:val="clear" w:color="auto" w:fill="auto"/>
            <w:tcMar>
              <w:top w:w="80" w:type="dxa"/>
              <w:left w:w="120" w:type="dxa"/>
              <w:bottom w:w="80" w:type="dxa"/>
              <w:right w:w="120" w:type="dxa"/>
            </w:tcMar>
          </w:tcPr>
          <w:p w:rsidR="008974C8" w:rsidRPr="00DF57F0" w:rsidRDefault="00817D2E">
            <w:r>
              <w:rPr>
                <w:sz w:val="20"/>
                <w:szCs w:val="20"/>
                <w:lang w:val="en-US"/>
              </w:rPr>
              <w:t xml:space="preserve">Control Register 1. UE (bit 13), TE (bit 3), RE (bit 2). </w:t>
            </w:r>
            <w:r>
              <w:rPr>
                <w:sz w:val="20"/>
                <w:szCs w:val="20"/>
              </w:rPr>
              <w:t>Offset: 0x0C.</w:t>
            </w:r>
          </w:p>
        </w:tc>
      </w:tr>
      <w:tr w:rsidR="00DF57F0" w:rsidRPr="00DF57F0" w:rsidTr="00DF57F0">
        <w:tc>
          <w:tcPr>
            <w:tcW w:w="2000" w:type="dxa"/>
            <w:shd w:val="clear" w:color="auto" w:fill="auto"/>
            <w:tcMar>
              <w:top w:w="80" w:type="dxa"/>
              <w:left w:w="120" w:type="dxa"/>
              <w:bottom w:w="80" w:type="dxa"/>
              <w:right w:w="120" w:type="dxa"/>
            </w:tcMar>
          </w:tcPr>
          <w:p w:rsidR="008974C8" w:rsidRPr="00DF57F0" w:rsidRDefault="00817D2E">
            <w:r>
              <w:rPr>
                <w:sz w:val="20"/>
                <w:szCs w:val="20"/>
              </w:rPr>
              <w:t>CR2</w:t>
            </w:r>
          </w:p>
        </w:tc>
        <w:tc>
          <w:tcPr>
            <w:tcW w:w="2000" w:type="dxa"/>
            <w:shd w:val="clear" w:color="auto" w:fill="auto"/>
            <w:tcMar>
              <w:top w:w="80" w:type="dxa"/>
              <w:left w:w="120" w:type="dxa"/>
              <w:bottom w:w="80" w:type="dxa"/>
              <w:right w:w="120" w:type="dxa"/>
            </w:tcMar>
          </w:tcPr>
          <w:p w:rsidR="008974C8" w:rsidRPr="00DF57F0" w:rsidRDefault="00817D2E">
            <w:r>
              <w:rPr>
                <w:sz w:val="20"/>
                <w:szCs w:val="20"/>
              </w:rPr>
              <w:t>volatile uint32_t</w:t>
            </w:r>
          </w:p>
        </w:tc>
        <w:tc>
          <w:tcPr>
            <w:tcW w:w="5360" w:type="dxa"/>
            <w:shd w:val="clear" w:color="auto" w:fill="auto"/>
            <w:tcMar>
              <w:top w:w="80" w:type="dxa"/>
              <w:left w:w="120" w:type="dxa"/>
              <w:bottom w:w="80" w:type="dxa"/>
              <w:right w:w="120" w:type="dxa"/>
            </w:tcMar>
          </w:tcPr>
          <w:p w:rsidR="008974C8" w:rsidRPr="00DF57F0" w:rsidRDefault="00817D2E">
            <w:r>
              <w:rPr>
                <w:sz w:val="20"/>
                <w:szCs w:val="20"/>
                <w:lang w:val="en-US"/>
              </w:rPr>
              <w:t xml:space="preserve">Control Register 2. Stop bits configuration. </w:t>
            </w:r>
            <w:r>
              <w:rPr>
                <w:sz w:val="20"/>
                <w:szCs w:val="20"/>
              </w:rPr>
              <w:t>Offset: 0x10.</w:t>
            </w:r>
          </w:p>
        </w:tc>
      </w:tr>
      <w:tr w:rsidR="00DF57F0" w:rsidRPr="00DF57F0" w:rsidTr="00DF57F0">
        <w:tc>
          <w:tcPr>
            <w:tcW w:w="2000" w:type="dxa"/>
            <w:shd w:val="clear" w:color="auto" w:fill="auto"/>
            <w:tcMar>
              <w:top w:w="80" w:type="dxa"/>
              <w:left w:w="120" w:type="dxa"/>
              <w:bottom w:w="80" w:type="dxa"/>
              <w:right w:w="120" w:type="dxa"/>
            </w:tcMar>
          </w:tcPr>
          <w:p w:rsidR="008974C8" w:rsidRPr="00DF57F0" w:rsidRDefault="00817D2E">
            <w:r>
              <w:rPr>
                <w:sz w:val="20"/>
                <w:szCs w:val="20"/>
              </w:rPr>
              <w:t>CR3</w:t>
            </w:r>
          </w:p>
        </w:tc>
        <w:tc>
          <w:tcPr>
            <w:tcW w:w="2000" w:type="dxa"/>
            <w:shd w:val="clear" w:color="auto" w:fill="auto"/>
            <w:tcMar>
              <w:top w:w="80" w:type="dxa"/>
              <w:left w:w="120" w:type="dxa"/>
              <w:bottom w:w="80" w:type="dxa"/>
              <w:right w:w="120" w:type="dxa"/>
            </w:tcMar>
          </w:tcPr>
          <w:p w:rsidR="008974C8" w:rsidRPr="00DF57F0" w:rsidRDefault="00817D2E">
            <w:r>
              <w:rPr>
                <w:sz w:val="20"/>
                <w:szCs w:val="20"/>
              </w:rPr>
              <w:t>volatile uint32_t</w:t>
            </w:r>
          </w:p>
        </w:tc>
        <w:tc>
          <w:tcPr>
            <w:tcW w:w="5360" w:type="dxa"/>
            <w:shd w:val="clear" w:color="auto" w:fill="auto"/>
            <w:tcMar>
              <w:top w:w="80" w:type="dxa"/>
              <w:left w:w="120" w:type="dxa"/>
              <w:bottom w:w="80" w:type="dxa"/>
              <w:right w:w="120" w:type="dxa"/>
            </w:tcMar>
          </w:tcPr>
          <w:p w:rsidR="008974C8" w:rsidRPr="00DF57F0" w:rsidRDefault="00817D2E">
            <w:r>
              <w:rPr>
                <w:sz w:val="20"/>
                <w:szCs w:val="20"/>
                <w:lang w:val="en-US"/>
              </w:rPr>
              <w:t xml:space="preserve">Control Register 3. Hardware flow control. </w:t>
            </w:r>
            <w:r>
              <w:rPr>
                <w:sz w:val="20"/>
                <w:szCs w:val="20"/>
              </w:rPr>
              <w:t>Offset: 0x14.</w:t>
            </w:r>
          </w:p>
        </w:tc>
      </w:tr>
      <w:tr w:rsidR="00DF57F0" w:rsidRPr="00DF57F0" w:rsidTr="00DF57F0">
        <w:tc>
          <w:tcPr>
            <w:tcW w:w="2000" w:type="dxa"/>
            <w:shd w:val="clear" w:color="auto" w:fill="auto"/>
            <w:tcMar>
              <w:top w:w="80" w:type="dxa"/>
              <w:left w:w="120" w:type="dxa"/>
              <w:bottom w:w="80" w:type="dxa"/>
              <w:right w:w="120" w:type="dxa"/>
            </w:tcMar>
          </w:tcPr>
          <w:p w:rsidR="008974C8" w:rsidRPr="00DF57F0" w:rsidRDefault="00817D2E">
            <w:r>
              <w:rPr>
                <w:sz w:val="20"/>
                <w:szCs w:val="20"/>
              </w:rPr>
              <w:t>GTPR</w:t>
            </w:r>
          </w:p>
        </w:tc>
        <w:tc>
          <w:tcPr>
            <w:tcW w:w="2000" w:type="dxa"/>
            <w:shd w:val="clear" w:color="auto" w:fill="auto"/>
            <w:tcMar>
              <w:top w:w="80" w:type="dxa"/>
              <w:left w:w="120" w:type="dxa"/>
              <w:bottom w:w="80" w:type="dxa"/>
              <w:right w:w="120" w:type="dxa"/>
            </w:tcMar>
          </w:tcPr>
          <w:p w:rsidR="008974C8" w:rsidRPr="00DF57F0" w:rsidRDefault="00817D2E">
            <w:r>
              <w:rPr>
                <w:sz w:val="20"/>
                <w:szCs w:val="20"/>
              </w:rPr>
              <w:t>volatile uint32_t</w:t>
            </w:r>
          </w:p>
        </w:tc>
        <w:tc>
          <w:tcPr>
            <w:tcW w:w="5360" w:type="dxa"/>
            <w:shd w:val="clear" w:color="auto" w:fill="auto"/>
            <w:tcMar>
              <w:top w:w="80" w:type="dxa"/>
              <w:left w:w="120" w:type="dxa"/>
              <w:bottom w:w="80" w:type="dxa"/>
              <w:right w:w="120" w:type="dxa"/>
            </w:tcMar>
          </w:tcPr>
          <w:p w:rsidR="008974C8" w:rsidRPr="00DF57F0" w:rsidRDefault="00817D2E">
            <w:r>
              <w:rPr>
                <w:sz w:val="20"/>
                <w:szCs w:val="20"/>
                <w:lang w:val="en-US"/>
              </w:rPr>
              <w:t xml:space="preserve">Guard Time and Prescaler Register. </w:t>
            </w:r>
            <w:r>
              <w:rPr>
                <w:sz w:val="20"/>
                <w:szCs w:val="20"/>
              </w:rPr>
              <w:t>Offset: 0x18.</w:t>
            </w:r>
          </w:p>
        </w:tc>
      </w:tr>
    </w:tbl>
    <w:p w:rsidR="008974C8" w:rsidRDefault="008974C8">
      <w:pPr>
        <w:spacing w:before="60" w:after="60"/>
      </w:pPr>
    </w:p>
    <w:p w:rsidR="00DF57F0" w:rsidRDefault="00DF57F0">
      <w:pPr>
        <w:spacing w:before="60" w:after="60"/>
      </w:pPr>
    </w:p>
    <w:p w:rsidR="008974C8" w:rsidRPr="00DF57F0" w:rsidRDefault="00817D2E" w:rsidP="00DF57F0">
      <w:pPr>
        <w:pStyle w:val="Prrafodelista"/>
        <w:numPr>
          <w:ilvl w:val="0"/>
          <w:numId w:val="2"/>
        </w:numPr>
        <w:spacing w:before="60" w:after="60" w:line="276" w:lineRule="auto"/>
        <w:jc w:val="both"/>
        <w:rPr>
          <w:lang w:val="en-US"/>
        </w:rPr>
      </w:pPr>
      <w:r>
        <w:rPr>
          <w:b/>
          <w:bCs/>
          <w:lang w:val="en-US"/>
        </w:rPr>
        <w:lastRenderedPageBreak/>
        <w:t xml:space="preserve">RCC_UART_RegDef_t: </w:t>
      </w:r>
      <w:r>
        <w:rPr>
          <w:lang w:val="en-US"/>
        </w:rPr>
        <w:t>This structure maps the full STM32F411RE RCC register block at base address 0x40023800UL. It exposes APB1ENR at offset 0x40, which contains the USART2EN clock enable bit.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DF57F0" w:rsidRPr="00DF57F0" w:rsidTr="00DF57F0">
        <w:tc>
          <w:tcPr>
            <w:tcW w:w="2000" w:type="dxa"/>
            <w:shd w:val="clear" w:color="auto" w:fill="auto"/>
            <w:tcMar>
              <w:top w:w="80" w:type="dxa"/>
              <w:left w:w="120" w:type="dxa"/>
              <w:bottom w:w="80" w:type="dxa"/>
              <w:right w:w="120" w:type="dxa"/>
            </w:tcMar>
          </w:tcPr>
          <w:p w:rsidR="008974C8" w:rsidRPr="00DF57F0" w:rsidRDefault="00817D2E">
            <w:r>
              <w:rPr>
                <w:b/>
                <w:bCs/>
              </w:rPr>
              <w:t>Member Name</w:t>
            </w:r>
          </w:p>
        </w:tc>
        <w:tc>
          <w:tcPr>
            <w:tcW w:w="2000" w:type="dxa"/>
            <w:shd w:val="clear" w:color="auto" w:fill="auto"/>
            <w:tcMar>
              <w:top w:w="80" w:type="dxa"/>
              <w:left w:w="120" w:type="dxa"/>
              <w:bottom w:w="80" w:type="dxa"/>
              <w:right w:w="120" w:type="dxa"/>
            </w:tcMar>
          </w:tcPr>
          <w:p w:rsidR="008974C8" w:rsidRPr="00DF57F0" w:rsidRDefault="00817D2E">
            <w:r>
              <w:rPr>
                <w:b/>
                <w:bCs/>
              </w:rPr>
              <w:t>Type</w:t>
            </w:r>
          </w:p>
        </w:tc>
        <w:tc>
          <w:tcPr>
            <w:tcW w:w="5360" w:type="dxa"/>
            <w:shd w:val="clear" w:color="auto" w:fill="auto"/>
            <w:tcMar>
              <w:top w:w="80" w:type="dxa"/>
              <w:left w:w="120" w:type="dxa"/>
              <w:bottom w:w="80" w:type="dxa"/>
              <w:right w:w="120" w:type="dxa"/>
            </w:tcMar>
          </w:tcPr>
          <w:p w:rsidR="008974C8" w:rsidRPr="00DF57F0" w:rsidRDefault="00817D2E">
            <w:r>
              <w:rPr>
                <w:b/>
                <w:bCs/>
              </w:rPr>
              <w:t>Notes / Definition</w:t>
            </w:r>
          </w:p>
        </w:tc>
      </w:tr>
      <w:tr w:rsidR="00DF57F0" w:rsidRPr="00152E6B" w:rsidTr="00DF57F0">
        <w:tc>
          <w:tcPr>
            <w:tcW w:w="2000" w:type="dxa"/>
            <w:shd w:val="clear" w:color="auto" w:fill="auto"/>
            <w:tcMar>
              <w:top w:w="80" w:type="dxa"/>
              <w:left w:w="120" w:type="dxa"/>
              <w:bottom w:w="80" w:type="dxa"/>
              <w:right w:w="120" w:type="dxa"/>
            </w:tcMar>
          </w:tcPr>
          <w:p w:rsidR="008974C8" w:rsidRPr="00DF57F0" w:rsidRDefault="00817D2E">
            <w:r>
              <w:rPr>
                <w:sz w:val="20"/>
                <w:szCs w:val="20"/>
              </w:rPr>
              <w:t>CR</w:t>
            </w:r>
          </w:p>
        </w:tc>
        <w:tc>
          <w:tcPr>
            <w:tcW w:w="2000" w:type="dxa"/>
            <w:shd w:val="clear" w:color="auto" w:fill="auto"/>
            <w:tcMar>
              <w:top w:w="80" w:type="dxa"/>
              <w:left w:w="120" w:type="dxa"/>
              <w:bottom w:w="80" w:type="dxa"/>
              <w:right w:w="120" w:type="dxa"/>
            </w:tcMar>
          </w:tcPr>
          <w:p w:rsidR="008974C8" w:rsidRPr="00DF57F0" w:rsidRDefault="00817D2E">
            <w:r>
              <w:rPr>
                <w:sz w:val="20"/>
                <w:szCs w:val="20"/>
              </w:rPr>
              <w:t>volatile uint32_t</w:t>
            </w:r>
          </w:p>
        </w:tc>
        <w:tc>
          <w:tcPr>
            <w:tcW w:w="5360" w:type="dxa"/>
            <w:shd w:val="clear" w:color="auto" w:fill="auto"/>
            <w:tcMar>
              <w:top w:w="80" w:type="dxa"/>
              <w:left w:w="120" w:type="dxa"/>
              <w:bottom w:w="80" w:type="dxa"/>
              <w:right w:w="120" w:type="dxa"/>
            </w:tcMar>
          </w:tcPr>
          <w:p w:rsidR="008974C8" w:rsidRPr="00DF57F0" w:rsidRDefault="00817D2E">
            <w:pPr>
              <w:rPr>
                <w:lang w:val="en-US"/>
              </w:rPr>
            </w:pPr>
            <w:r>
              <w:rPr>
                <w:sz w:val="20"/>
                <w:szCs w:val="20"/>
                <w:lang w:val="en-US"/>
              </w:rPr>
              <w:t>Clock Control Register. Offset: 0x00.</w:t>
            </w:r>
          </w:p>
        </w:tc>
      </w:tr>
      <w:tr w:rsidR="00DF57F0" w:rsidRPr="00152E6B" w:rsidTr="00DF57F0">
        <w:tc>
          <w:tcPr>
            <w:tcW w:w="2000" w:type="dxa"/>
            <w:shd w:val="clear" w:color="auto" w:fill="auto"/>
            <w:tcMar>
              <w:top w:w="80" w:type="dxa"/>
              <w:left w:w="120" w:type="dxa"/>
              <w:bottom w:w="80" w:type="dxa"/>
              <w:right w:w="120" w:type="dxa"/>
            </w:tcMar>
          </w:tcPr>
          <w:p w:rsidR="008974C8" w:rsidRPr="00DF57F0" w:rsidRDefault="00817D2E">
            <w:r>
              <w:rPr>
                <w:sz w:val="20"/>
                <w:szCs w:val="20"/>
              </w:rPr>
              <w:t>PLLCFGR</w:t>
            </w:r>
          </w:p>
        </w:tc>
        <w:tc>
          <w:tcPr>
            <w:tcW w:w="2000" w:type="dxa"/>
            <w:shd w:val="clear" w:color="auto" w:fill="auto"/>
            <w:tcMar>
              <w:top w:w="80" w:type="dxa"/>
              <w:left w:w="120" w:type="dxa"/>
              <w:bottom w:w="80" w:type="dxa"/>
              <w:right w:w="120" w:type="dxa"/>
            </w:tcMar>
          </w:tcPr>
          <w:p w:rsidR="008974C8" w:rsidRPr="00DF57F0" w:rsidRDefault="00817D2E">
            <w:r>
              <w:rPr>
                <w:sz w:val="20"/>
                <w:szCs w:val="20"/>
              </w:rPr>
              <w:t>volatile uint32_t</w:t>
            </w:r>
          </w:p>
        </w:tc>
        <w:tc>
          <w:tcPr>
            <w:tcW w:w="5360" w:type="dxa"/>
            <w:shd w:val="clear" w:color="auto" w:fill="auto"/>
            <w:tcMar>
              <w:top w:w="80" w:type="dxa"/>
              <w:left w:w="120" w:type="dxa"/>
              <w:bottom w:w="80" w:type="dxa"/>
              <w:right w:w="120" w:type="dxa"/>
            </w:tcMar>
          </w:tcPr>
          <w:p w:rsidR="008974C8" w:rsidRPr="00DF57F0" w:rsidRDefault="00817D2E">
            <w:pPr>
              <w:rPr>
                <w:lang w:val="en-US"/>
              </w:rPr>
            </w:pPr>
            <w:r>
              <w:rPr>
                <w:sz w:val="20"/>
                <w:szCs w:val="20"/>
                <w:lang w:val="en-US"/>
              </w:rPr>
              <w:t>PLL Configuration Register. Offset: 0x04.</w:t>
            </w:r>
          </w:p>
        </w:tc>
      </w:tr>
      <w:tr w:rsidR="00DF57F0" w:rsidRPr="00DF57F0" w:rsidTr="00DF57F0">
        <w:tc>
          <w:tcPr>
            <w:tcW w:w="2000" w:type="dxa"/>
            <w:shd w:val="clear" w:color="auto" w:fill="auto"/>
            <w:tcMar>
              <w:top w:w="80" w:type="dxa"/>
              <w:left w:w="120" w:type="dxa"/>
              <w:bottom w:w="80" w:type="dxa"/>
              <w:right w:w="120" w:type="dxa"/>
            </w:tcMar>
          </w:tcPr>
          <w:p w:rsidR="008974C8" w:rsidRPr="00DF57F0" w:rsidRDefault="00817D2E">
            <w:r>
              <w:rPr>
                <w:sz w:val="20"/>
                <w:szCs w:val="20"/>
              </w:rPr>
              <w:t>AHB1ENR</w:t>
            </w:r>
          </w:p>
        </w:tc>
        <w:tc>
          <w:tcPr>
            <w:tcW w:w="2000" w:type="dxa"/>
            <w:shd w:val="clear" w:color="auto" w:fill="auto"/>
            <w:tcMar>
              <w:top w:w="80" w:type="dxa"/>
              <w:left w:w="120" w:type="dxa"/>
              <w:bottom w:w="80" w:type="dxa"/>
              <w:right w:w="120" w:type="dxa"/>
            </w:tcMar>
          </w:tcPr>
          <w:p w:rsidR="008974C8" w:rsidRPr="00DF57F0" w:rsidRDefault="00817D2E">
            <w:r>
              <w:rPr>
                <w:sz w:val="20"/>
                <w:szCs w:val="20"/>
              </w:rPr>
              <w:t>volatile uint32_t</w:t>
            </w:r>
          </w:p>
        </w:tc>
        <w:tc>
          <w:tcPr>
            <w:tcW w:w="5360" w:type="dxa"/>
            <w:shd w:val="clear" w:color="auto" w:fill="auto"/>
            <w:tcMar>
              <w:top w:w="80" w:type="dxa"/>
              <w:left w:w="120" w:type="dxa"/>
              <w:bottom w:w="80" w:type="dxa"/>
              <w:right w:w="120" w:type="dxa"/>
            </w:tcMar>
          </w:tcPr>
          <w:p w:rsidR="008974C8" w:rsidRPr="00DF57F0" w:rsidRDefault="00817D2E">
            <w:r>
              <w:rPr>
                <w:sz w:val="20"/>
                <w:szCs w:val="20"/>
                <w:lang w:val="en-US"/>
              </w:rPr>
              <w:t xml:space="preserve">AHB1 peripheral clock enable (GPIO clocks). </w:t>
            </w:r>
            <w:r>
              <w:rPr>
                <w:sz w:val="20"/>
                <w:szCs w:val="20"/>
              </w:rPr>
              <w:t>Offset: 0x30.</w:t>
            </w:r>
          </w:p>
        </w:tc>
      </w:tr>
      <w:tr w:rsidR="00DF57F0" w:rsidRPr="00DF57F0" w:rsidTr="00DF57F0">
        <w:tc>
          <w:tcPr>
            <w:tcW w:w="2000" w:type="dxa"/>
            <w:shd w:val="clear" w:color="auto" w:fill="auto"/>
            <w:tcMar>
              <w:top w:w="80" w:type="dxa"/>
              <w:left w:w="120" w:type="dxa"/>
              <w:bottom w:w="80" w:type="dxa"/>
              <w:right w:w="120" w:type="dxa"/>
            </w:tcMar>
          </w:tcPr>
          <w:p w:rsidR="008974C8" w:rsidRPr="00DF57F0" w:rsidRDefault="00817D2E">
            <w:r>
              <w:rPr>
                <w:sz w:val="20"/>
                <w:szCs w:val="20"/>
              </w:rPr>
              <w:t>APB1ENR</w:t>
            </w:r>
          </w:p>
        </w:tc>
        <w:tc>
          <w:tcPr>
            <w:tcW w:w="2000" w:type="dxa"/>
            <w:shd w:val="clear" w:color="auto" w:fill="auto"/>
            <w:tcMar>
              <w:top w:w="80" w:type="dxa"/>
              <w:left w:w="120" w:type="dxa"/>
              <w:bottom w:w="80" w:type="dxa"/>
              <w:right w:w="120" w:type="dxa"/>
            </w:tcMar>
          </w:tcPr>
          <w:p w:rsidR="008974C8" w:rsidRPr="00DF57F0" w:rsidRDefault="00817D2E">
            <w:r>
              <w:rPr>
                <w:sz w:val="20"/>
                <w:szCs w:val="20"/>
              </w:rPr>
              <w:t>volatile uint32_t</w:t>
            </w:r>
          </w:p>
        </w:tc>
        <w:tc>
          <w:tcPr>
            <w:tcW w:w="5360" w:type="dxa"/>
            <w:shd w:val="clear" w:color="auto" w:fill="auto"/>
            <w:tcMar>
              <w:top w:w="80" w:type="dxa"/>
              <w:left w:w="120" w:type="dxa"/>
              <w:bottom w:w="80" w:type="dxa"/>
              <w:right w:w="120" w:type="dxa"/>
            </w:tcMar>
          </w:tcPr>
          <w:p w:rsidR="008974C8" w:rsidRPr="00DF57F0" w:rsidRDefault="00817D2E">
            <w:r>
              <w:rPr>
                <w:sz w:val="20"/>
                <w:szCs w:val="20"/>
                <w:lang w:val="en-US"/>
              </w:rPr>
              <w:t xml:space="preserve">APB1 peripheral clock enable. Bit 17 = USART2EN. </w:t>
            </w:r>
            <w:r>
              <w:rPr>
                <w:sz w:val="20"/>
                <w:szCs w:val="20"/>
              </w:rPr>
              <w:t>Offset: 0x40.</w:t>
            </w:r>
          </w:p>
        </w:tc>
      </w:tr>
      <w:tr w:rsidR="00DF57F0" w:rsidRPr="00152E6B" w:rsidTr="00DF57F0">
        <w:tc>
          <w:tcPr>
            <w:tcW w:w="2000" w:type="dxa"/>
            <w:shd w:val="clear" w:color="auto" w:fill="auto"/>
            <w:tcMar>
              <w:top w:w="80" w:type="dxa"/>
              <w:left w:w="120" w:type="dxa"/>
              <w:bottom w:w="80" w:type="dxa"/>
              <w:right w:w="120" w:type="dxa"/>
            </w:tcMar>
          </w:tcPr>
          <w:p w:rsidR="008974C8" w:rsidRPr="00DF57F0" w:rsidRDefault="00817D2E">
            <w:r>
              <w:rPr>
                <w:sz w:val="20"/>
                <w:szCs w:val="20"/>
              </w:rPr>
              <w:t>APB2ENR</w:t>
            </w:r>
          </w:p>
        </w:tc>
        <w:tc>
          <w:tcPr>
            <w:tcW w:w="2000" w:type="dxa"/>
            <w:shd w:val="clear" w:color="auto" w:fill="auto"/>
            <w:tcMar>
              <w:top w:w="80" w:type="dxa"/>
              <w:left w:w="120" w:type="dxa"/>
              <w:bottom w:w="80" w:type="dxa"/>
              <w:right w:w="120" w:type="dxa"/>
            </w:tcMar>
          </w:tcPr>
          <w:p w:rsidR="008974C8" w:rsidRPr="00DF57F0" w:rsidRDefault="00817D2E">
            <w:r>
              <w:rPr>
                <w:sz w:val="20"/>
                <w:szCs w:val="20"/>
              </w:rPr>
              <w:t>volatile uint32_t</w:t>
            </w:r>
          </w:p>
        </w:tc>
        <w:tc>
          <w:tcPr>
            <w:tcW w:w="5360" w:type="dxa"/>
            <w:shd w:val="clear" w:color="auto" w:fill="auto"/>
            <w:tcMar>
              <w:top w:w="80" w:type="dxa"/>
              <w:left w:w="120" w:type="dxa"/>
              <w:bottom w:w="80" w:type="dxa"/>
              <w:right w:w="120" w:type="dxa"/>
            </w:tcMar>
          </w:tcPr>
          <w:p w:rsidR="008974C8" w:rsidRPr="00DF57F0" w:rsidRDefault="00817D2E">
            <w:pPr>
              <w:rPr>
                <w:lang w:val="en-US"/>
              </w:rPr>
            </w:pPr>
            <w:r>
              <w:rPr>
                <w:sz w:val="20"/>
                <w:szCs w:val="20"/>
                <w:lang w:val="en-US"/>
              </w:rPr>
              <w:t>APB2 peripheral clock enable. Offset: 0x44.</w:t>
            </w:r>
          </w:p>
        </w:tc>
      </w:tr>
    </w:tbl>
    <w:p w:rsidR="008974C8" w:rsidRPr="00DF57F0" w:rsidRDefault="008974C8">
      <w:pPr>
        <w:spacing w:before="60" w:after="60"/>
        <w:rPr>
          <w:lang w:val="en-US"/>
        </w:rPr>
      </w:pPr>
    </w:p>
    <w:p w:rsidR="008974C8" w:rsidRDefault="00817D2E" w:rsidP="00DF57F0">
      <w:pPr>
        <w:spacing w:before="100" w:after="100" w:line="276" w:lineRule="auto"/>
        <w:jc w:val="both"/>
      </w:pPr>
      <w:r>
        <w:rPr>
          <w:b/>
          <w:bCs/>
          <w:color w:val="000000"/>
        </w:rPr>
        <w:t>Macros</w:t>
      </w:r>
    </w:p>
    <w:p w:rsidR="008974C8" w:rsidRPr="00DF57F0" w:rsidRDefault="00817D2E" w:rsidP="00DF57F0">
      <w:pPr>
        <w:pStyle w:val="Prrafodelista"/>
        <w:numPr>
          <w:ilvl w:val="0"/>
          <w:numId w:val="2"/>
        </w:numPr>
        <w:spacing w:before="60" w:after="60" w:line="276" w:lineRule="auto"/>
        <w:jc w:val="both"/>
        <w:rPr>
          <w:lang w:val="en-US"/>
        </w:rPr>
      </w:pPr>
      <w:r>
        <w:rPr>
          <w:b/>
          <w:lang w:val="en-US"/>
        </w:rPr>
        <w:t xml:space="preserve">USART2_BASE: </w:t>
      </w:r>
      <w:r>
        <w:rPr>
          <w:lang w:val="en-US"/>
        </w:rPr>
        <w:t xml:space="preserve">This USART2_BASE represents the base address of the USART2 peripheral in the STM32F411RE memory map (APB1 bus, RM0383 section 2.3). The USART2_BASE value is </w:t>
      </w:r>
      <w:r>
        <w:rPr>
          <w:b/>
          <w:lang w:val="en-US"/>
        </w:rPr>
        <w:t>0x40004400UL</w:t>
      </w:r>
      <w:r>
        <w:rPr>
          <w:lang w:val="en-US"/>
        </w:rPr>
        <w:t>.</w:t>
      </w:r>
    </w:p>
    <w:p w:rsidR="008974C8" w:rsidRPr="00DF57F0" w:rsidRDefault="00817D2E" w:rsidP="00DF57F0">
      <w:pPr>
        <w:pStyle w:val="Prrafodelista"/>
        <w:numPr>
          <w:ilvl w:val="0"/>
          <w:numId w:val="2"/>
        </w:numPr>
        <w:spacing w:before="60" w:after="60" w:line="276" w:lineRule="auto"/>
        <w:jc w:val="both"/>
        <w:rPr>
          <w:lang w:val="en-US"/>
        </w:rPr>
      </w:pPr>
      <w:r>
        <w:rPr>
          <w:b/>
          <w:lang w:val="en-US"/>
        </w:rPr>
        <w:t xml:space="preserve">RCC_FULL_BASE: </w:t>
      </w:r>
      <w:r>
        <w:rPr>
          <w:lang w:val="en-US"/>
        </w:rPr>
        <w:t xml:space="preserve">This RCC_FULL_BASE represents the base address of the RCC register block in the STM32F411RE memory map. The RCC_FULL_BASE value is </w:t>
      </w:r>
      <w:r>
        <w:rPr>
          <w:b/>
          <w:lang w:val="en-US"/>
        </w:rPr>
        <w:t>0x40023800UL</w:t>
      </w:r>
      <w:r>
        <w:rPr>
          <w:lang w:val="en-US"/>
        </w:rPr>
        <w:t>.</w:t>
      </w:r>
    </w:p>
    <w:p w:rsidR="008974C8" w:rsidRPr="00DF57F0" w:rsidRDefault="00817D2E" w:rsidP="00DF57F0">
      <w:pPr>
        <w:pStyle w:val="Prrafodelista"/>
        <w:numPr>
          <w:ilvl w:val="0"/>
          <w:numId w:val="2"/>
        </w:numPr>
        <w:spacing w:before="60" w:after="60" w:line="276" w:lineRule="auto"/>
        <w:jc w:val="both"/>
        <w:rPr>
          <w:lang w:val="en-US"/>
        </w:rPr>
      </w:pPr>
      <w:r>
        <w:rPr>
          <w:b/>
          <w:lang w:val="en-US"/>
        </w:rPr>
        <w:t xml:space="preserve">RCC_APB1ENR_USART2EN: </w:t>
      </w:r>
      <w:r>
        <w:rPr>
          <w:lang w:val="en-US"/>
        </w:rPr>
        <w:t xml:space="preserve">This RCC_APB1ENR_USART2EN represents the clock enable bit for the USART2 peripheral within RCC_APB1ENR (RM0383 section 6.3.11). The RCC_APB1ENR_USART2EN value is </w:t>
      </w:r>
      <w:r>
        <w:rPr>
          <w:b/>
          <w:lang w:val="en-US"/>
        </w:rPr>
        <w:t>1U &lt;&lt; 17</w:t>
      </w:r>
      <w:r>
        <w:rPr>
          <w:lang w:val="en-US"/>
        </w:rPr>
        <w:t>.</w:t>
      </w:r>
    </w:p>
    <w:p w:rsidR="008974C8" w:rsidRPr="00DF57F0" w:rsidRDefault="00817D2E" w:rsidP="00DF57F0">
      <w:pPr>
        <w:pStyle w:val="Prrafodelista"/>
        <w:numPr>
          <w:ilvl w:val="0"/>
          <w:numId w:val="2"/>
        </w:numPr>
        <w:spacing w:before="60" w:after="60" w:line="276" w:lineRule="auto"/>
        <w:jc w:val="both"/>
        <w:rPr>
          <w:lang w:val="en-US"/>
        </w:rPr>
      </w:pPr>
      <w:r>
        <w:rPr>
          <w:b/>
          <w:lang w:val="en-US"/>
        </w:rPr>
        <w:t xml:space="preserve">USART_SR_TXE: </w:t>
      </w:r>
      <w:r>
        <w:rPr>
          <w:lang w:val="en-US"/>
        </w:rPr>
        <w:t xml:space="preserve">This USART_SR_TXE represents the Transmit Data Register Empty flag in USART_SR, used in uart_write to verify readiness before writing. The USART_SR_TXE value is </w:t>
      </w:r>
      <w:r>
        <w:rPr>
          <w:b/>
          <w:lang w:val="en-US"/>
        </w:rPr>
        <w:t>1U &lt;&lt; 7</w:t>
      </w:r>
      <w:r>
        <w:rPr>
          <w:lang w:val="en-US"/>
        </w:rPr>
        <w:t>.</w:t>
      </w:r>
    </w:p>
    <w:p w:rsidR="008974C8" w:rsidRPr="00DF57F0" w:rsidRDefault="00817D2E" w:rsidP="00DF57F0">
      <w:pPr>
        <w:pStyle w:val="Prrafodelista"/>
        <w:numPr>
          <w:ilvl w:val="0"/>
          <w:numId w:val="2"/>
        </w:numPr>
        <w:spacing w:before="60" w:after="60" w:line="276" w:lineRule="auto"/>
        <w:jc w:val="both"/>
        <w:rPr>
          <w:lang w:val="en-US"/>
        </w:rPr>
      </w:pPr>
      <w:r>
        <w:rPr>
          <w:b/>
          <w:lang w:val="en-US"/>
        </w:rPr>
        <w:t xml:space="preserve">USART_CR1_UE: </w:t>
      </w:r>
      <w:r>
        <w:rPr>
          <w:lang w:val="en-US"/>
        </w:rPr>
        <w:t xml:space="preserve">This USART_CR1_UE represents the USART Enable bit in USART_CR1, set during uart_init to activate the peripheral. The USART_CR1_UE value is </w:t>
      </w:r>
      <w:r>
        <w:rPr>
          <w:b/>
          <w:lang w:val="en-US"/>
        </w:rPr>
        <w:t>1U &lt;&lt; 13</w:t>
      </w:r>
      <w:r>
        <w:rPr>
          <w:lang w:val="en-US"/>
        </w:rPr>
        <w:t>.</w:t>
      </w:r>
    </w:p>
    <w:p w:rsidR="008974C8" w:rsidRPr="00DF57F0" w:rsidRDefault="00817D2E" w:rsidP="00DF57F0">
      <w:pPr>
        <w:pStyle w:val="Prrafodelista"/>
        <w:numPr>
          <w:ilvl w:val="0"/>
          <w:numId w:val="2"/>
        </w:numPr>
        <w:spacing w:before="60" w:after="60" w:line="276" w:lineRule="auto"/>
        <w:jc w:val="both"/>
        <w:rPr>
          <w:lang w:val="en-US"/>
        </w:rPr>
      </w:pPr>
      <w:r>
        <w:rPr>
          <w:b/>
          <w:lang w:val="en-US"/>
        </w:rPr>
        <w:t xml:space="preserve">USART_CR1_TE: </w:t>
      </w:r>
      <w:r>
        <w:rPr>
          <w:lang w:val="en-US"/>
        </w:rPr>
        <w:t xml:space="preserve">This USART_CR1_TE represents the Transmitter Enable bit in USART_CR1, set during uart_init to activate the transmitter. The USART_CR1_TE value is </w:t>
      </w:r>
      <w:r>
        <w:rPr>
          <w:b/>
          <w:lang w:val="en-US"/>
        </w:rPr>
        <w:t>1U &lt;&lt; 3</w:t>
      </w:r>
      <w:r>
        <w:rPr>
          <w:lang w:val="en-US"/>
        </w:rPr>
        <w:t>.</w:t>
      </w:r>
    </w:p>
    <w:p w:rsidR="008974C8" w:rsidRPr="00DF57F0" w:rsidRDefault="00817D2E" w:rsidP="00DF57F0">
      <w:pPr>
        <w:pStyle w:val="Prrafodelista"/>
        <w:numPr>
          <w:ilvl w:val="0"/>
          <w:numId w:val="2"/>
        </w:numPr>
        <w:spacing w:before="60" w:after="60" w:line="276" w:lineRule="auto"/>
        <w:jc w:val="both"/>
        <w:rPr>
          <w:lang w:val="en-US"/>
        </w:rPr>
      </w:pPr>
      <w:r>
        <w:rPr>
          <w:b/>
          <w:lang w:val="en-US"/>
        </w:rPr>
        <w:t xml:space="preserve">UART_SYSTEM_CLOCK_HZ: </w:t>
      </w:r>
      <w:r>
        <w:rPr>
          <w:lang w:val="en-US"/>
        </w:rPr>
        <w:t xml:space="preserve">This UART_SYSTEM_CLOCK_HZ represents the default HSI clock frequency, used as the sys_clk_hz argument when no external oscillator is configured. The UART_SYSTEM_CLOCK_HZ value is </w:t>
      </w:r>
      <w:r>
        <w:rPr>
          <w:b/>
          <w:lang w:val="en-US"/>
        </w:rPr>
        <w:t>16000000UL</w:t>
      </w:r>
      <w:r>
        <w:rPr>
          <w:lang w:val="en-US"/>
        </w:rPr>
        <w:t>.</w:t>
      </w:r>
    </w:p>
    <w:p w:rsidR="008974C8" w:rsidRPr="00DF57F0" w:rsidRDefault="00817D2E" w:rsidP="00DF57F0">
      <w:pPr>
        <w:pStyle w:val="Prrafodelista"/>
        <w:numPr>
          <w:ilvl w:val="0"/>
          <w:numId w:val="2"/>
        </w:numPr>
        <w:spacing w:before="60" w:after="60" w:line="276" w:lineRule="auto"/>
        <w:jc w:val="both"/>
        <w:rPr>
          <w:lang w:val="en-US"/>
        </w:rPr>
      </w:pPr>
      <w:r>
        <w:rPr>
          <w:b/>
          <w:lang w:val="en-US"/>
        </w:rPr>
        <w:t xml:space="preserve">UART_DEFAULT_BAUDRATE: </w:t>
      </w:r>
      <w:r>
        <w:rPr>
          <w:lang w:val="en-US"/>
        </w:rPr>
        <w:t xml:space="preserve">This UART_DEFAULT_BAUDRATE represents the default baud rate matching the ST-LINK Virtual COM Port configuration on the NUCLEO-F411RE board. The UART_DEFAULT_BAUDRATE value is </w:t>
      </w:r>
      <w:r>
        <w:rPr>
          <w:b/>
          <w:lang w:val="en-US"/>
        </w:rPr>
        <w:t>115200UL</w:t>
      </w:r>
      <w:r>
        <w:rPr>
          <w:lang w:val="en-US"/>
        </w:rPr>
        <w:t>.</w:t>
      </w:r>
    </w:p>
    <w:p w:rsidR="008974C8" w:rsidRDefault="008974C8">
      <w:pPr>
        <w:spacing w:before="60" w:after="60"/>
        <w:rPr>
          <w:lang w:val="en-US"/>
        </w:rPr>
      </w:pPr>
    </w:p>
    <w:p w:rsidR="00DF57F0" w:rsidRPr="00DF57F0" w:rsidRDefault="00DF57F0">
      <w:pPr>
        <w:spacing w:before="60" w:after="60"/>
        <w:rPr>
          <w:lang w:val="en-US"/>
        </w:rPr>
      </w:pPr>
      <w:bookmarkStart w:id="0" w:name="_GoBack"/>
      <w:bookmarkEnd w:id="0"/>
    </w:p>
    <w:p w:rsidR="008974C8" w:rsidRPr="00DF57F0" w:rsidRDefault="00817D2E" w:rsidP="00DF57F0">
      <w:pPr>
        <w:pStyle w:val="Prrafodelista"/>
        <w:numPr>
          <w:ilvl w:val="1"/>
          <w:numId w:val="3"/>
        </w:numPr>
        <w:rPr>
          <w:b/>
          <w:lang w:val="en-US"/>
        </w:rPr>
      </w:pPr>
      <w:r>
        <w:rPr>
          <w:b/>
          <w:lang w:val="en-US"/>
        </w:rPr>
        <w:lastRenderedPageBreak/>
        <w:t>Error Codes</w:t>
      </w:r>
    </w:p>
    <w:p w:rsidR="00DF57F0" w:rsidRPr="00DF57F0" w:rsidRDefault="00DF57F0" w:rsidP="00DF57F0">
      <w:pPr>
        <w:pStyle w:val="Prrafodelista"/>
        <w:ind w:left="1080"/>
        <w:rPr>
          <w:b/>
          <w:lang w:val="en-US"/>
        </w:rPr>
      </w:pPr>
    </w:p>
    <w:p w:rsidR="008974C8" w:rsidRPr="00DF57F0" w:rsidRDefault="00817D2E" w:rsidP="00DF57F0">
      <w:pPr>
        <w:spacing w:before="100" w:after="100" w:line="276" w:lineRule="auto"/>
        <w:jc w:val="both"/>
        <w:rPr>
          <w:lang w:val="en-US"/>
        </w:rPr>
      </w:pPr>
      <w:r>
        <w:rPr>
          <w:color w:val="000000"/>
          <w:lang w:val="en-US"/>
        </w:rPr>
        <w:t>All public UART driver functions that return UART_Status_t use the following error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F57F0" w:rsidRPr="00DF57F0" w:rsidTr="00DF57F0">
        <w:tc>
          <w:tcPr>
            <w:tcW w:w="3000" w:type="dxa"/>
            <w:shd w:val="clear" w:color="auto" w:fill="auto"/>
            <w:tcMar>
              <w:top w:w="80" w:type="dxa"/>
              <w:left w:w="120" w:type="dxa"/>
              <w:bottom w:w="80" w:type="dxa"/>
              <w:right w:w="120" w:type="dxa"/>
            </w:tcMar>
          </w:tcPr>
          <w:p w:rsidR="008974C8" w:rsidRPr="00DF57F0" w:rsidRDefault="00817D2E" w:rsidP="00DF57F0">
            <w:pPr>
              <w:spacing w:line="276" w:lineRule="auto"/>
            </w:pPr>
            <w:r>
              <w:rPr>
                <w:b/>
                <w:bCs/>
              </w:rPr>
              <w:t>Code</w:t>
            </w:r>
          </w:p>
        </w:tc>
        <w:tc>
          <w:tcPr>
            <w:tcW w:w="6360" w:type="dxa"/>
            <w:shd w:val="clear" w:color="auto" w:fill="auto"/>
            <w:tcMar>
              <w:top w:w="80" w:type="dxa"/>
              <w:left w:w="120" w:type="dxa"/>
              <w:bottom w:w="80" w:type="dxa"/>
              <w:right w:w="120" w:type="dxa"/>
            </w:tcMar>
          </w:tcPr>
          <w:p w:rsidR="008974C8" w:rsidRPr="00DF57F0" w:rsidRDefault="00817D2E" w:rsidP="00DF57F0">
            <w:pPr>
              <w:spacing w:line="276" w:lineRule="auto"/>
            </w:pPr>
            <w:r>
              <w:rPr>
                <w:b/>
                <w:bCs/>
              </w:rPr>
              <w:t>Notes / Definition</w:t>
            </w:r>
          </w:p>
        </w:tc>
      </w:tr>
      <w:tr w:rsidR="00DF57F0" w:rsidRPr="00152E6B" w:rsidTr="00DF57F0">
        <w:tc>
          <w:tcPr>
            <w:tcW w:w="3000" w:type="dxa"/>
            <w:shd w:val="clear" w:color="auto" w:fill="auto"/>
            <w:tcMar>
              <w:top w:w="80" w:type="dxa"/>
              <w:left w:w="120" w:type="dxa"/>
              <w:bottom w:w="80" w:type="dxa"/>
              <w:right w:w="120" w:type="dxa"/>
            </w:tcMar>
          </w:tcPr>
          <w:p w:rsidR="008974C8" w:rsidRPr="00DF57F0" w:rsidRDefault="00817D2E" w:rsidP="00DF57F0">
            <w:pPr>
              <w:spacing w:line="276" w:lineRule="auto"/>
            </w:pPr>
            <w:r>
              <w:rPr>
                <w:sz w:val="20"/>
                <w:szCs w:val="20"/>
              </w:rPr>
              <w:t>UART_OK (0)</w:t>
            </w:r>
          </w:p>
        </w:tc>
        <w:tc>
          <w:tcPr>
            <w:tcW w:w="6360" w:type="dxa"/>
            <w:shd w:val="clear" w:color="auto" w:fill="auto"/>
            <w:tcMar>
              <w:top w:w="80" w:type="dxa"/>
              <w:left w:w="120" w:type="dxa"/>
              <w:bottom w:w="80" w:type="dxa"/>
              <w:right w:w="120" w:type="dxa"/>
            </w:tcMar>
          </w:tcPr>
          <w:p w:rsidR="008974C8" w:rsidRPr="00DF57F0" w:rsidRDefault="00817D2E" w:rsidP="00DF57F0">
            <w:pPr>
              <w:spacing w:line="276" w:lineRule="auto"/>
              <w:rPr>
                <w:lang w:val="en-US"/>
              </w:rPr>
            </w:pPr>
            <w:r>
              <w:rPr>
                <w:sz w:val="20"/>
                <w:szCs w:val="20"/>
                <w:lang w:val="en-US"/>
              </w:rPr>
              <w:t>Operation was successful. The requested action was performed without errors.</w:t>
            </w:r>
          </w:p>
        </w:tc>
      </w:tr>
      <w:tr w:rsidR="00DF57F0" w:rsidRPr="00152E6B" w:rsidTr="00DF57F0">
        <w:tc>
          <w:tcPr>
            <w:tcW w:w="3000" w:type="dxa"/>
            <w:shd w:val="clear" w:color="auto" w:fill="auto"/>
            <w:tcMar>
              <w:top w:w="80" w:type="dxa"/>
              <w:left w:w="120" w:type="dxa"/>
              <w:bottom w:w="80" w:type="dxa"/>
              <w:right w:w="120" w:type="dxa"/>
            </w:tcMar>
          </w:tcPr>
          <w:p w:rsidR="008974C8" w:rsidRPr="00DF57F0" w:rsidRDefault="00817D2E" w:rsidP="00DF57F0">
            <w:pPr>
              <w:spacing w:line="276" w:lineRule="auto"/>
            </w:pPr>
            <w:r>
              <w:rPr>
                <w:sz w:val="20"/>
                <w:szCs w:val="20"/>
              </w:rPr>
              <w:t>UART_ERR_BAUDRATE (-1)</w:t>
            </w:r>
          </w:p>
        </w:tc>
        <w:tc>
          <w:tcPr>
            <w:tcW w:w="6360" w:type="dxa"/>
            <w:shd w:val="clear" w:color="auto" w:fill="auto"/>
            <w:tcMar>
              <w:top w:w="80" w:type="dxa"/>
              <w:left w:w="120" w:type="dxa"/>
              <w:bottom w:w="80" w:type="dxa"/>
              <w:right w:w="120" w:type="dxa"/>
            </w:tcMar>
          </w:tcPr>
          <w:p w:rsidR="008974C8" w:rsidRPr="00DF57F0" w:rsidRDefault="00817D2E" w:rsidP="00DF57F0">
            <w:pPr>
              <w:spacing w:line="276" w:lineRule="auto"/>
              <w:rPr>
                <w:lang w:val="en-US"/>
              </w:rPr>
            </w:pPr>
            <w:r>
              <w:rPr>
                <w:sz w:val="20"/>
                <w:szCs w:val="20"/>
                <w:lang w:val="en-US"/>
              </w:rPr>
              <w:t>The baudrate parameter passed to uart_init is zero. No peripheral configuration is performed.</w:t>
            </w:r>
          </w:p>
        </w:tc>
      </w:tr>
      <w:tr w:rsidR="00DF57F0" w:rsidRPr="00152E6B" w:rsidTr="00DF57F0">
        <w:tc>
          <w:tcPr>
            <w:tcW w:w="3000" w:type="dxa"/>
            <w:shd w:val="clear" w:color="auto" w:fill="auto"/>
            <w:tcMar>
              <w:top w:w="80" w:type="dxa"/>
              <w:left w:w="120" w:type="dxa"/>
              <w:bottom w:w="80" w:type="dxa"/>
              <w:right w:w="120" w:type="dxa"/>
            </w:tcMar>
          </w:tcPr>
          <w:p w:rsidR="008974C8" w:rsidRPr="00DF57F0" w:rsidRDefault="00817D2E" w:rsidP="00DF57F0">
            <w:pPr>
              <w:spacing w:line="276" w:lineRule="auto"/>
            </w:pPr>
            <w:r>
              <w:rPr>
                <w:sz w:val="20"/>
                <w:szCs w:val="20"/>
              </w:rPr>
              <w:t>UART_ERR_CLOCK (-2)</w:t>
            </w:r>
          </w:p>
        </w:tc>
        <w:tc>
          <w:tcPr>
            <w:tcW w:w="6360" w:type="dxa"/>
            <w:shd w:val="clear" w:color="auto" w:fill="auto"/>
            <w:tcMar>
              <w:top w:w="80" w:type="dxa"/>
              <w:left w:w="120" w:type="dxa"/>
              <w:bottom w:w="80" w:type="dxa"/>
              <w:right w:w="120" w:type="dxa"/>
            </w:tcMar>
          </w:tcPr>
          <w:p w:rsidR="008974C8" w:rsidRPr="00DF57F0" w:rsidRDefault="00817D2E" w:rsidP="00DF57F0">
            <w:pPr>
              <w:spacing w:line="276" w:lineRule="auto"/>
              <w:rPr>
                <w:lang w:val="en-US"/>
              </w:rPr>
            </w:pPr>
            <w:r>
              <w:rPr>
                <w:sz w:val="20"/>
                <w:szCs w:val="20"/>
                <w:lang w:val="en-US"/>
              </w:rPr>
              <w:t>The sys_clk_hz parameter passed to uart_init is zero. No peripheral configuration is performed.</w:t>
            </w:r>
          </w:p>
        </w:tc>
      </w:tr>
    </w:tbl>
    <w:p w:rsidR="008974C8" w:rsidRPr="00DF57F0" w:rsidRDefault="008974C8">
      <w:pPr>
        <w:spacing w:before="60" w:after="60"/>
        <w:rPr>
          <w:lang w:val="en-US"/>
        </w:rPr>
      </w:pPr>
    </w:p>
    <w:p w:rsidR="008974C8" w:rsidRPr="00DF57F0" w:rsidRDefault="00817D2E" w:rsidP="00DF57F0">
      <w:pPr>
        <w:pStyle w:val="Prrafodelista"/>
        <w:numPr>
          <w:ilvl w:val="1"/>
          <w:numId w:val="3"/>
        </w:numPr>
        <w:rPr>
          <w:b/>
        </w:rPr>
      </w:pPr>
      <w:r>
        <w:rPr>
          <w:b/>
        </w:rPr>
        <w:t>Function Definitions</w:t>
      </w:r>
    </w:p>
    <w:p w:rsidR="00DF57F0" w:rsidRPr="00DF57F0" w:rsidRDefault="00DF57F0" w:rsidP="00DF57F0">
      <w:pPr>
        <w:pStyle w:val="Prrafodelista"/>
        <w:ind w:left="1080"/>
        <w:rPr>
          <w:b/>
        </w:rPr>
      </w:pPr>
    </w:p>
    <w:p w:rsidR="008974C8" w:rsidRDefault="00817D2E" w:rsidP="00DF57F0">
      <w:pPr>
        <w:rPr>
          <w:b/>
        </w:rPr>
      </w:pPr>
      <w:r>
        <w:rPr>
          <w:b/>
        </w:rPr>
        <w:t>uart_init</w:t>
      </w:r>
    </w:p>
    <w:p w:rsidR="00DF57F0" w:rsidRPr="00DF57F0" w:rsidRDefault="00DF57F0" w:rsidP="00DF57F0">
      <w:pPr>
        <w:rPr>
          <w: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F57F0" w:rsidRPr="00DF57F0" w:rsidTr="00DF57F0">
        <w:tc>
          <w:tcPr>
            <w:tcW w:w="2200" w:type="dxa"/>
            <w:shd w:val="clear" w:color="auto" w:fill="auto"/>
            <w:tcMar>
              <w:top w:w="80" w:type="dxa"/>
              <w:left w:w="120" w:type="dxa"/>
              <w:bottom w:w="80" w:type="dxa"/>
              <w:right w:w="120" w:type="dxa"/>
            </w:tcMar>
          </w:tcPr>
          <w:p w:rsidR="008974C8" w:rsidRPr="00DF57F0" w:rsidRDefault="00817D2E">
            <w:r>
              <w:rPr>
                <w:b/>
                <w:bCs/>
              </w:rPr>
              <w:t>Function Name</w:t>
            </w:r>
          </w:p>
        </w:tc>
        <w:tc>
          <w:tcPr>
            <w:tcW w:w="7160" w:type="dxa"/>
            <w:shd w:val="clear" w:color="auto" w:fill="auto"/>
            <w:tcMar>
              <w:top w:w="80" w:type="dxa"/>
              <w:left w:w="120" w:type="dxa"/>
              <w:bottom w:w="80" w:type="dxa"/>
              <w:right w:w="120" w:type="dxa"/>
            </w:tcMar>
          </w:tcPr>
          <w:p w:rsidR="008974C8" w:rsidRPr="00DF57F0" w:rsidRDefault="00817D2E">
            <w:r>
              <w:rPr>
                <w:sz w:val="20"/>
                <w:szCs w:val="20"/>
              </w:rPr>
              <w:t>uart_init</w:t>
            </w:r>
          </w:p>
        </w:tc>
      </w:tr>
      <w:tr w:rsidR="00DF57F0" w:rsidRPr="00152E6B" w:rsidTr="00DF57F0">
        <w:tc>
          <w:tcPr>
            <w:tcW w:w="2200" w:type="dxa"/>
            <w:shd w:val="clear" w:color="auto" w:fill="auto"/>
            <w:tcMar>
              <w:top w:w="80" w:type="dxa"/>
              <w:left w:w="120" w:type="dxa"/>
              <w:bottom w:w="80" w:type="dxa"/>
              <w:right w:w="120" w:type="dxa"/>
            </w:tcMar>
          </w:tcPr>
          <w:p w:rsidR="008974C8" w:rsidRPr="00DF57F0" w:rsidRDefault="00817D2E">
            <w:r>
              <w:rPr>
                <w:b/>
                <w:bCs/>
              </w:rPr>
              <w:t>Syntax</w:t>
            </w:r>
          </w:p>
        </w:tc>
        <w:tc>
          <w:tcPr>
            <w:tcW w:w="7160" w:type="dxa"/>
            <w:shd w:val="clear" w:color="auto" w:fill="auto"/>
            <w:tcMar>
              <w:top w:w="80" w:type="dxa"/>
              <w:left w:w="120" w:type="dxa"/>
              <w:bottom w:w="80" w:type="dxa"/>
              <w:right w:w="120" w:type="dxa"/>
            </w:tcMar>
          </w:tcPr>
          <w:p w:rsidR="008974C8" w:rsidRPr="00DF57F0" w:rsidRDefault="00817D2E">
            <w:pPr>
              <w:rPr>
                <w:lang w:val="en-US"/>
              </w:rPr>
            </w:pPr>
            <w:r>
              <w:rPr>
                <w:sz w:val="20"/>
                <w:szCs w:val="20"/>
                <w:lang w:val="en-US"/>
              </w:rPr>
              <w:t>UART_Status_t uart_init(uint32_t sys_clk_hz, uint32_t baudrate)</w:t>
            </w:r>
          </w:p>
        </w:tc>
      </w:tr>
      <w:tr w:rsidR="00DF57F0" w:rsidRPr="00152E6B" w:rsidTr="00DF57F0">
        <w:tc>
          <w:tcPr>
            <w:tcW w:w="2200" w:type="dxa"/>
            <w:shd w:val="clear" w:color="auto" w:fill="auto"/>
            <w:tcMar>
              <w:top w:w="80" w:type="dxa"/>
              <w:left w:w="120" w:type="dxa"/>
              <w:bottom w:w="80" w:type="dxa"/>
              <w:right w:w="120" w:type="dxa"/>
            </w:tcMar>
          </w:tcPr>
          <w:p w:rsidR="008974C8" w:rsidRPr="00DF57F0" w:rsidRDefault="00817D2E">
            <w:proofErr w:type="spellStart"/>
            <w:r>
              <w:rPr>
                <w:b/>
                <w:bCs/>
              </w:rPr>
              <w:t>Parameters</w:t>
            </w:r>
            <w:proofErr w:type="spellEnd"/>
            <w:r>
              <w:rPr>
                <w:b/>
                <w:bCs/>
              </w:rPr>
              <w:t xml:space="preserve"> (in)</w:t>
            </w:r>
          </w:p>
        </w:tc>
        <w:tc>
          <w:tcPr>
            <w:tcW w:w="7160" w:type="dxa"/>
            <w:shd w:val="clear" w:color="auto" w:fill="auto"/>
            <w:tcMar>
              <w:top w:w="80" w:type="dxa"/>
              <w:left w:w="120" w:type="dxa"/>
              <w:bottom w:w="80" w:type="dxa"/>
              <w:right w:w="120" w:type="dxa"/>
            </w:tcMar>
          </w:tcPr>
          <w:p w:rsidR="008974C8" w:rsidRPr="00DF57F0" w:rsidRDefault="00817D2E">
            <w:pPr>
              <w:rPr>
                <w:lang w:val="en-US"/>
              </w:rPr>
            </w:pPr>
            <w:r>
              <w:rPr>
                <w:sz w:val="20"/>
                <w:szCs w:val="20"/>
                <w:lang w:val="en-US"/>
              </w:rPr>
              <w:t>sys_clk_hz — System clock frequency in Hz (e.g. 16000000UL for HSI).</w:t>
            </w:r>
          </w:p>
          <w:p w:rsidR="008974C8" w:rsidRPr="00DF57F0" w:rsidRDefault="00817D2E">
            <w:pPr>
              <w:rPr>
                <w:lang w:val="en-US"/>
              </w:rPr>
            </w:pPr>
            <w:r>
              <w:rPr>
                <w:sz w:val="20"/>
                <w:szCs w:val="20"/>
                <w:lang w:val="en-US"/>
              </w:rPr>
              <w:t>baudrate — Desired baud rate in bps (e.g. 115200UL).</w:t>
            </w:r>
          </w:p>
        </w:tc>
      </w:tr>
      <w:tr w:rsidR="00DF57F0" w:rsidRPr="00DF57F0" w:rsidTr="00DF57F0">
        <w:tc>
          <w:tcPr>
            <w:tcW w:w="2200" w:type="dxa"/>
            <w:shd w:val="clear" w:color="auto" w:fill="auto"/>
            <w:tcMar>
              <w:top w:w="80" w:type="dxa"/>
              <w:left w:w="120" w:type="dxa"/>
              <w:bottom w:w="80" w:type="dxa"/>
              <w:right w:w="120" w:type="dxa"/>
            </w:tcMar>
          </w:tcPr>
          <w:p w:rsidR="008974C8" w:rsidRPr="00DF57F0" w:rsidRDefault="00817D2E">
            <w:proofErr w:type="spellStart"/>
            <w:r>
              <w:rPr>
                <w:b/>
                <w:bCs/>
              </w:rPr>
              <w:t>Parameters</w:t>
            </w:r>
            <w:proofErr w:type="spellEnd"/>
            <w:r>
              <w:rPr>
                <w:b/>
                <w:bCs/>
              </w:rPr>
              <w:t xml:space="preserve"> (</w:t>
            </w:r>
            <w:proofErr w:type="spellStart"/>
            <w:r>
              <w:rPr>
                <w:b/>
                <w:bCs/>
              </w:rPr>
              <w:t>inout</w:t>
            </w:r>
            <w:proofErr w:type="spellEnd"/>
            <w:r>
              <w:rPr>
                <w:b/>
                <w:bCs/>
              </w:rPr>
              <w:t>)</w:t>
            </w:r>
          </w:p>
        </w:tc>
        <w:tc>
          <w:tcPr>
            <w:tcW w:w="7160" w:type="dxa"/>
            <w:shd w:val="clear" w:color="auto" w:fill="auto"/>
            <w:tcMar>
              <w:top w:w="80" w:type="dxa"/>
              <w:left w:w="120" w:type="dxa"/>
              <w:bottom w:w="80" w:type="dxa"/>
              <w:right w:w="120" w:type="dxa"/>
            </w:tcMar>
          </w:tcPr>
          <w:p w:rsidR="008974C8" w:rsidRPr="00DF57F0" w:rsidRDefault="00817D2E">
            <w:r>
              <w:rPr>
                <w:sz w:val="20"/>
                <w:szCs w:val="20"/>
              </w:rPr>
              <w:t>None.</w:t>
            </w:r>
          </w:p>
        </w:tc>
      </w:tr>
      <w:tr w:rsidR="00DF57F0" w:rsidRPr="00DF57F0" w:rsidTr="00DF57F0">
        <w:tc>
          <w:tcPr>
            <w:tcW w:w="2200" w:type="dxa"/>
            <w:shd w:val="clear" w:color="auto" w:fill="auto"/>
            <w:tcMar>
              <w:top w:w="80" w:type="dxa"/>
              <w:left w:w="120" w:type="dxa"/>
              <w:bottom w:w="80" w:type="dxa"/>
              <w:right w:w="120" w:type="dxa"/>
            </w:tcMar>
          </w:tcPr>
          <w:p w:rsidR="008974C8" w:rsidRPr="00DF57F0" w:rsidRDefault="00817D2E">
            <w:r>
              <w:rPr>
                <w:b/>
                <w:bCs/>
              </w:rPr>
              <w:t>Parameters (out)</w:t>
            </w:r>
          </w:p>
        </w:tc>
        <w:tc>
          <w:tcPr>
            <w:tcW w:w="7160" w:type="dxa"/>
            <w:shd w:val="clear" w:color="auto" w:fill="auto"/>
            <w:tcMar>
              <w:top w:w="80" w:type="dxa"/>
              <w:left w:w="120" w:type="dxa"/>
              <w:bottom w:w="80" w:type="dxa"/>
              <w:right w:w="120" w:type="dxa"/>
            </w:tcMar>
          </w:tcPr>
          <w:p w:rsidR="008974C8" w:rsidRPr="00DF57F0" w:rsidRDefault="00817D2E">
            <w:r>
              <w:rPr>
                <w:sz w:val="20"/>
                <w:szCs w:val="20"/>
              </w:rPr>
              <w:t>None.</w:t>
            </w:r>
          </w:p>
        </w:tc>
      </w:tr>
      <w:tr w:rsidR="00DF57F0" w:rsidRPr="00DF57F0" w:rsidTr="00DF57F0">
        <w:tc>
          <w:tcPr>
            <w:tcW w:w="2200" w:type="dxa"/>
            <w:shd w:val="clear" w:color="auto" w:fill="auto"/>
            <w:tcMar>
              <w:top w:w="80" w:type="dxa"/>
              <w:left w:w="120" w:type="dxa"/>
              <w:bottom w:w="80" w:type="dxa"/>
              <w:right w:w="120" w:type="dxa"/>
            </w:tcMar>
          </w:tcPr>
          <w:p w:rsidR="008974C8" w:rsidRPr="00DF57F0" w:rsidRDefault="00817D2E">
            <w:r>
              <w:rPr>
                <w:b/>
                <w:bCs/>
              </w:rPr>
              <w:t>Return value</w:t>
            </w:r>
          </w:p>
        </w:tc>
        <w:tc>
          <w:tcPr>
            <w:tcW w:w="7160" w:type="dxa"/>
            <w:shd w:val="clear" w:color="auto" w:fill="auto"/>
            <w:tcMar>
              <w:top w:w="80" w:type="dxa"/>
              <w:left w:w="120" w:type="dxa"/>
              <w:bottom w:w="80" w:type="dxa"/>
              <w:right w:w="120" w:type="dxa"/>
            </w:tcMar>
          </w:tcPr>
          <w:p w:rsidR="008974C8" w:rsidRPr="00DF57F0" w:rsidRDefault="00817D2E">
            <w:r>
              <w:rPr>
                <w:sz w:val="20"/>
                <w:szCs w:val="20"/>
                <w:lang w:val="en-US"/>
              </w:rPr>
              <w:t xml:space="preserve">UART_Status_t — Returns UART_OK (0) on success. Returns UART_ERR_CLOCK (-2) if sys_clk_hz is zero. </w:t>
            </w:r>
            <w:r>
              <w:rPr>
                <w:sz w:val="20"/>
                <w:szCs w:val="20"/>
              </w:rPr>
              <w:t>Returns UART_ERR_BAUDRATE (-1) if baudrate is zero.</w:t>
            </w:r>
          </w:p>
        </w:tc>
      </w:tr>
      <w:tr w:rsidR="00DF57F0" w:rsidRPr="00152E6B" w:rsidTr="00DF57F0">
        <w:tc>
          <w:tcPr>
            <w:tcW w:w="2200" w:type="dxa"/>
            <w:shd w:val="clear" w:color="auto" w:fill="auto"/>
            <w:tcMar>
              <w:top w:w="80" w:type="dxa"/>
              <w:left w:w="120" w:type="dxa"/>
              <w:bottom w:w="80" w:type="dxa"/>
              <w:right w:w="120" w:type="dxa"/>
            </w:tcMar>
          </w:tcPr>
          <w:p w:rsidR="008974C8" w:rsidRPr="00DF57F0" w:rsidRDefault="00817D2E">
            <w:r>
              <w:rPr>
                <w:b/>
                <w:bCs/>
              </w:rPr>
              <w:t>Description</w:t>
            </w:r>
          </w:p>
        </w:tc>
        <w:tc>
          <w:tcPr>
            <w:tcW w:w="7160" w:type="dxa"/>
            <w:shd w:val="clear" w:color="auto" w:fill="auto"/>
            <w:tcMar>
              <w:top w:w="80" w:type="dxa"/>
              <w:left w:w="120" w:type="dxa"/>
              <w:bottom w:w="80" w:type="dxa"/>
              <w:right w:w="120" w:type="dxa"/>
            </w:tcMar>
          </w:tcPr>
          <w:p w:rsidR="008974C8" w:rsidRPr="00DF57F0" w:rsidRDefault="00817D2E">
            <w:pPr>
              <w:rPr>
                <w:lang w:val="en-US"/>
              </w:rPr>
            </w:pPr>
            <w:r>
              <w:rPr>
                <w:sz w:val="20"/>
                <w:szCs w:val="20"/>
                <w:lang w:val="en-US"/>
              </w:rPr>
              <w:t>Configures GPIO PA2 (TX) and PA3 (RX) as AF7 using the GPIO driver. Enables the USART2 APB1 clock via RCC-&gt;APB1ENR bit 17 (FR-1). Sets BRR = sys_clk_hz / baudrate for 16x oversampling (FR-2). Enables the transmitter (TE) and USART peripheral (UE) in CR1 (FR-3).</w:t>
            </w:r>
          </w:p>
        </w:tc>
      </w:tr>
      <w:tr w:rsidR="00DF57F0" w:rsidRPr="00152E6B" w:rsidTr="00DF57F0">
        <w:tc>
          <w:tcPr>
            <w:tcW w:w="2200" w:type="dxa"/>
            <w:shd w:val="clear" w:color="auto" w:fill="auto"/>
            <w:tcMar>
              <w:top w:w="80" w:type="dxa"/>
              <w:left w:w="120" w:type="dxa"/>
              <w:bottom w:w="80" w:type="dxa"/>
              <w:right w:w="120" w:type="dxa"/>
            </w:tcMar>
          </w:tcPr>
          <w:p w:rsidR="008974C8" w:rsidRPr="00DF57F0" w:rsidRDefault="00817D2E">
            <w:proofErr w:type="spellStart"/>
            <w:r>
              <w:rPr>
                <w:b/>
                <w:bCs/>
              </w:rPr>
              <w:t>Constraints</w:t>
            </w:r>
            <w:proofErr w:type="spellEnd"/>
          </w:p>
        </w:tc>
        <w:tc>
          <w:tcPr>
            <w:tcW w:w="7160" w:type="dxa"/>
            <w:shd w:val="clear" w:color="auto" w:fill="auto"/>
            <w:tcMar>
              <w:top w:w="80" w:type="dxa"/>
              <w:left w:w="120" w:type="dxa"/>
              <w:bottom w:w="80" w:type="dxa"/>
              <w:right w:w="120" w:type="dxa"/>
            </w:tcMar>
          </w:tcPr>
          <w:p w:rsidR="008974C8" w:rsidRPr="00DF57F0" w:rsidRDefault="00817D2E">
            <w:pPr>
              <w:rPr>
                <w:lang w:val="en-US"/>
              </w:rPr>
            </w:pPr>
            <w:r>
              <w:rPr>
                <w:sz w:val="20"/>
                <w:szCs w:val="20"/>
                <w:lang w:val="en-US"/>
              </w:rPr>
              <w:t>The GPIO driver must be available and its gpio_initPort, gpio_setPinMode, and gpio_setAlternateFunction functions must be functional before calling uart_init. This function does not configure NVIC interrupts; only polling-based TX is supported.</w:t>
            </w:r>
          </w:p>
        </w:tc>
      </w:tr>
      <w:tr w:rsidR="00DF57F0" w:rsidRPr="00DF57F0" w:rsidTr="00DF57F0">
        <w:tc>
          <w:tcPr>
            <w:tcW w:w="2200" w:type="dxa"/>
            <w:shd w:val="clear" w:color="auto" w:fill="auto"/>
            <w:tcMar>
              <w:top w:w="80" w:type="dxa"/>
              <w:left w:w="120" w:type="dxa"/>
              <w:bottom w:w="80" w:type="dxa"/>
              <w:right w:w="120" w:type="dxa"/>
            </w:tcMar>
          </w:tcPr>
          <w:p w:rsidR="008974C8" w:rsidRPr="00DF57F0" w:rsidRDefault="00817D2E">
            <w:proofErr w:type="spellStart"/>
            <w:r>
              <w:rPr>
                <w:b/>
                <w:bCs/>
              </w:rPr>
              <w:t>Available</w:t>
            </w:r>
            <w:proofErr w:type="spellEnd"/>
            <w:r>
              <w:rPr>
                <w:b/>
                <w:bCs/>
              </w:rPr>
              <w:t xml:space="preserve"> </w:t>
            </w:r>
            <w:proofErr w:type="spellStart"/>
            <w:r>
              <w:rPr>
                <w:b/>
                <w:bCs/>
              </w:rPr>
              <w:t>via</w:t>
            </w:r>
            <w:proofErr w:type="spellEnd"/>
          </w:p>
        </w:tc>
        <w:tc>
          <w:tcPr>
            <w:tcW w:w="7160" w:type="dxa"/>
            <w:shd w:val="clear" w:color="auto" w:fill="auto"/>
            <w:tcMar>
              <w:top w:w="80" w:type="dxa"/>
              <w:left w:w="120" w:type="dxa"/>
              <w:bottom w:w="80" w:type="dxa"/>
              <w:right w:w="120" w:type="dxa"/>
            </w:tcMar>
          </w:tcPr>
          <w:p w:rsidR="008974C8" w:rsidRPr="00DF57F0" w:rsidRDefault="00817D2E">
            <w:r>
              <w:rPr>
                <w:sz w:val="20"/>
                <w:szCs w:val="20"/>
              </w:rPr>
              <w:t>UART_Driver.h</w:t>
            </w:r>
          </w:p>
        </w:tc>
      </w:tr>
    </w:tbl>
    <w:p w:rsidR="008974C8" w:rsidRDefault="008974C8">
      <w:pPr>
        <w:spacing w:before="60" w:after="60"/>
      </w:pPr>
    </w:p>
    <w:p w:rsidR="00DF57F0" w:rsidRDefault="00DF57F0">
      <w:pPr>
        <w:spacing w:before="60" w:after="60"/>
      </w:pPr>
    </w:p>
    <w:p w:rsidR="00DF57F0" w:rsidRDefault="00DF57F0">
      <w:pPr>
        <w:spacing w:before="60" w:after="60"/>
      </w:pPr>
    </w:p>
    <w:p w:rsidR="00DF57F0" w:rsidRDefault="00DF57F0">
      <w:pPr>
        <w:spacing w:before="60" w:after="60"/>
      </w:pPr>
    </w:p>
    <w:p w:rsidR="00DF57F0" w:rsidRDefault="00DF57F0">
      <w:pPr>
        <w:spacing w:before="60" w:after="60"/>
      </w:pPr>
    </w:p>
    <w:p w:rsidR="00DF57F0" w:rsidRDefault="00DF57F0">
      <w:pPr>
        <w:spacing w:before="60" w:after="60"/>
      </w:pPr>
    </w:p>
    <w:p w:rsidR="00DF57F0" w:rsidRDefault="00DF57F0">
      <w:pPr>
        <w:spacing w:before="60" w:after="60"/>
      </w:pPr>
    </w:p>
    <w:p w:rsidR="008974C8" w:rsidRDefault="00817D2E" w:rsidP="00DF57F0">
      <w:pPr>
        <w:rPr>
          <w:b/>
        </w:rPr>
      </w:pPr>
      <w:r>
        <w:rPr>
          <w:b/>
        </w:rPr>
        <w:lastRenderedPageBreak/>
        <w:t>uart_write</w:t>
      </w:r>
    </w:p>
    <w:p w:rsidR="00DF57F0" w:rsidRPr="00DF57F0" w:rsidRDefault="00DF57F0" w:rsidP="00DF57F0">
      <w:pPr>
        <w:rPr>
          <w: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F57F0" w:rsidRPr="00DF57F0" w:rsidTr="00DF57F0">
        <w:tc>
          <w:tcPr>
            <w:tcW w:w="2200" w:type="dxa"/>
            <w:shd w:val="clear" w:color="auto" w:fill="auto"/>
            <w:tcMar>
              <w:top w:w="80" w:type="dxa"/>
              <w:left w:w="120" w:type="dxa"/>
              <w:bottom w:w="80" w:type="dxa"/>
              <w:right w:w="120" w:type="dxa"/>
            </w:tcMar>
          </w:tcPr>
          <w:p w:rsidR="008974C8" w:rsidRPr="00DF57F0" w:rsidRDefault="00817D2E">
            <w:r>
              <w:rPr>
                <w:b/>
                <w:bCs/>
              </w:rPr>
              <w:t>Function Name</w:t>
            </w:r>
          </w:p>
        </w:tc>
        <w:tc>
          <w:tcPr>
            <w:tcW w:w="7160" w:type="dxa"/>
            <w:shd w:val="clear" w:color="auto" w:fill="auto"/>
            <w:tcMar>
              <w:top w:w="80" w:type="dxa"/>
              <w:left w:w="120" w:type="dxa"/>
              <w:bottom w:w="80" w:type="dxa"/>
              <w:right w:w="120" w:type="dxa"/>
            </w:tcMar>
          </w:tcPr>
          <w:p w:rsidR="008974C8" w:rsidRPr="00DF57F0" w:rsidRDefault="00817D2E">
            <w:r>
              <w:rPr>
                <w:sz w:val="20"/>
                <w:szCs w:val="20"/>
              </w:rPr>
              <w:t>uart_write</w:t>
            </w:r>
          </w:p>
        </w:tc>
      </w:tr>
      <w:tr w:rsidR="00DF57F0" w:rsidRPr="00152E6B" w:rsidTr="00DF57F0">
        <w:tc>
          <w:tcPr>
            <w:tcW w:w="2200" w:type="dxa"/>
            <w:shd w:val="clear" w:color="auto" w:fill="auto"/>
            <w:tcMar>
              <w:top w:w="80" w:type="dxa"/>
              <w:left w:w="120" w:type="dxa"/>
              <w:bottom w:w="80" w:type="dxa"/>
              <w:right w:w="120" w:type="dxa"/>
            </w:tcMar>
          </w:tcPr>
          <w:p w:rsidR="008974C8" w:rsidRPr="00DF57F0" w:rsidRDefault="00817D2E">
            <w:r>
              <w:rPr>
                <w:b/>
                <w:bCs/>
              </w:rPr>
              <w:t>Syntax</w:t>
            </w:r>
          </w:p>
        </w:tc>
        <w:tc>
          <w:tcPr>
            <w:tcW w:w="7160" w:type="dxa"/>
            <w:shd w:val="clear" w:color="auto" w:fill="auto"/>
            <w:tcMar>
              <w:top w:w="80" w:type="dxa"/>
              <w:left w:w="120" w:type="dxa"/>
              <w:bottom w:w="80" w:type="dxa"/>
              <w:right w:w="120" w:type="dxa"/>
            </w:tcMar>
          </w:tcPr>
          <w:p w:rsidR="008974C8" w:rsidRPr="00DF57F0" w:rsidRDefault="00817D2E">
            <w:pPr>
              <w:rPr>
                <w:lang w:val="en-US"/>
              </w:rPr>
            </w:pPr>
            <w:r>
              <w:rPr>
                <w:sz w:val="20"/>
                <w:szCs w:val="20"/>
                <w:lang w:val="en-US"/>
              </w:rPr>
              <w:t>void uart_write(uint8_t data)</w:t>
            </w:r>
          </w:p>
        </w:tc>
      </w:tr>
      <w:tr w:rsidR="00DF57F0" w:rsidRPr="00152E6B" w:rsidTr="00DF57F0">
        <w:tc>
          <w:tcPr>
            <w:tcW w:w="2200" w:type="dxa"/>
            <w:shd w:val="clear" w:color="auto" w:fill="auto"/>
            <w:tcMar>
              <w:top w:w="80" w:type="dxa"/>
              <w:left w:w="120" w:type="dxa"/>
              <w:bottom w:w="80" w:type="dxa"/>
              <w:right w:w="120" w:type="dxa"/>
            </w:tcMar>
          </w:tcPr>
          <w:p w:rsidR="008974C8" w:rsidRPr="00DF57F0" w:rsidRDefault="00817D2E">
            <w:proofErr w:type="spellStart"/>
            <w:r>
              <w:rPr>
                <w:b/>
                <w:bCs/>
              </w:rPr>
              <w:t>Parameters</w:t>
            </w:r>
            <w:proofErr w:type="spellEnd"/>
            <w:r>
              <w:rPr>
                <w:b/>
                <w:bCs/>
              </w:rPr>
              <w:t xml:space="preserve"> (in)</w:t>
            </w:r>
          </w:p>
        </w:tc>
        <w:tc>
          <w:tcPr>
            <w:tcW w:w="7160" w:type="dxa"/>
            <w:shd w:val="clear" w:color="auto" w:fill="auto"/>
            <w:tcMar>
              <w:top w:w="80" w:type="dxa"/>
              <w:left w:w="120" w:type="dxa"/>
              <w:bottom w:w="80" w:type="dxa"/>
              <w:right w:w="120" w:type="dxa"/>
            </w:tcMar>
          </w:tcPr>
          <w:p w:rsidR="008974C8" w:rsidRPr="00DF57F0" w:rsidRDefault="00817D2E">
            <w:pPr>
              <w:rPr>
                <w:lang w:val="en-US"/>
              </w:rPr>
            </w:pPr>
            <w:r>
              <w:rPr>
                <w:sz w:val="20"/>
                <w:szCs w:val="20"/>
                <w:lang w:val="en-US"/>
              </w:rPr>
              <w:t>data — The 8-bit byte to transmit over USART2.</w:t>
            </w:r>
          </w:p>
        </w:tc>
      </w:tr>
      <w:tr w:rsidR="00DF57F0" w:rsidRPr="00DF57F0" w:rsidTr="00DF57F0">
        <w:tc>
          <w:tcPr>
            <w:tcW w:w="2200" w:type="dxa"/>
            <w:shd w:val="clear" w:color="auto" w:fill="auto"/>
            <w:tcMar>
              <w:top w:w="80" w:type="dxa"/>
              <w:left w:w="120" w:type="dxa"/>
              <w:bottom w:w="80" w:type="dxa"/>
              <w:right w:w="120" w:type="dxa"/>
            </w:tcMar>
          </w:tcPr>
          <w:p w:rsidR="008974C8" w:rsidRPr="00DF57F0" w:rsidRDefault="00817D2E">
            <w:proofErr w:type="spellStart"/>
            <w:r>
              <w:rPr>
                <w:b/>
                <w:bCs/>
              </w:rPr>
              <w:t>Parameters</w:t>
            </w:r>
            <w:proofErr w:type="spellEnd"/>
            <w:r>
              <w:rPr>
                <w:b/>
                <w:bCs/>
              </w:rPr>
              <w:t xml:space="preserve"> (</w:t>
            </w:r>
            <w:proofErr w:type="spellStart"/>
            <w:r>
              <w:rPr>
                <w:b/>
                <w:bCs/>
              </w:rPr>
              <w:t>inout</w:t>
            </w:r>
            <w:proofErr w:type="spellEnd"/>
            <w:r>
              <w:rPr>
                <w:b/>
                <w:bCs/>
              </w:rPr>
              <w:t>)</w:t>
            </w:r>
          </w:p>
        </w:tc>
        <w:tc>
          <w:tcPr>
            <w:tcW w:w="7160" w:type="dxa"/>
            <w:shd w:val="clear" w:color="auto" w:fill="auto"/>
            <w:tcMar>
              <w:top w:w="80" w:type="dxa"/>
              <w:left w:w="120" w:type="dxa"/>
              <w:bottom w:w="80" w:type="dxa"/>
              <w:right w:w="120" w:type="dxa"/>
            </w:tcMar>
          </w:tcPr>
          <w:p w:rsidR="008974C8" w:rsidRPr="00DF57F0" w:rsidRDefault="00817D2E">
            <w:r>
              <w:rPr>
                <w:sz w:val="20"/>
                <w:szCs w:val="20"/>
              </w:rPr>
              <w:t>None.</w:t>
            </w:r>
          </w:p>
        </w:tc>
      </w:tr>
      <w:tr w:rsidR="00DF57F0" w:rsidRPr="00DF57F0" w:rsidTr="00DF57F0">
        <w:tc>
          <w:tcPr>
            <w:tcW w:w="2200" w:type="dxa"/>
            <w:shd w:val="clear" w:color="auto" w:fill="auto"/>
            <w:tcMar>
              <w:top w:w="80" w:type="dxa"/>
              <w:left w:w="120" w:type="dxa"/>
              <w:bottom w:w="80" w:type="dxa"/>
              <w:right w:w="120" w:type="dxa"/>
            </w:tcMar>
          </w:tcPr>
          <w:p w:rsidR="008974C8" w:rsidRPr="00DF57F0" w:rsidRDefault="00817D2E">
            <w:r>
              <w:rPr>
                <w:b/>
                <w:bCs/>
              </w:rPr>
              <w:t>Parameters (out)</w:t>
            </w:r>
          </w:p>
        </w:tc>
        <w:tc>
          <w:tcPr>
            <w:tcW w:w="7160" w:type="dxa"/>
            <w:shd w:val="clear" w:color="auto" w:fill="auto"/>
            <w:tcMar>
              <w:top w:w="80" w:type="dxa"/>
              <w:left w:w="120" w:type="dxa"/>
              <w:bottom w:w="80" w:type="dxa"/>
              <w:right w:w="120" w:type="dxa"/>
            </w:tcMar>
          </w:tcPr>
          <w:p w:rsidR="008974C8" w:rsidRPr="00DF57F0" w:rsidRDefault="00817D2E">
            <w:r>
              <w:rPr>
                <w:sz w:val="20"/>
                <w:szCs w:val="20"/>
              </w:rPr>
              <w:t>None.</w:t>
            </w:r>
          </w:p>
        </w:tc>
      </w:tr>
      <w:tr w:rsidR="00DF57F0" w:rsidRPr="00DF57F0" w:rsidTr="00DF57F0">
        <w:tc>
          <w:tcPr>
            <w:tcW w:w="2200" w:type="dxa"/>
            <w:shd w:val="clear" w:color="auto" w:fill="auto"/>
            <w:tcMar>
              <w:top w:w="80" w:type="dxa"/>
              <w:left w:w="120" w:type="dxa"/>
              <w:bottom w:w="80" w:type="dxa"/>
              <w:right w:w="120" w:type="dxa"/>
            </w:tcMar>
          </w:tcPr>
          <w:p w:rsidR="008974C8" w:rsidRPr="00DF57F0" w:rsidRDefault="00817D2E">
            <w:r>
              <w:rPr>
                <w:b/>
                <w:bCs/>
              </w:rPr>
              <w:t>Return value</w:t>
            </w:r>
          </w:p>
        </w:tc>
        <w:tc>
          <w:tcPr>
            <w:tcW w:w="7160" w:type="dxa"/>
            <w:shd w:val="clear" w:color="auto" w:fill="auto"/>
            <w:tcMar>
              <w:top w:w="80" w:type="dxa"/>
              <w:left w:w="120" w:type="dxa"/>
              <w:bottom w:w="80" w:type="dxa"/>
              <w:right w:w="120" w:type="dxa"/>
            </w:tcMar>
          </w:tcPr>
          <w:p w:rsidR="008974C8" w:rsidRPr="00DF57F0" w:rsidRDefault="00817D2E">
            <w:r>
              <w:rPr>
                <w:sz w:val="20"/>
                <w:szCs w:val="20"/>
              </w:rPr>
              <w:t>void — No return value.</w:t>
            </w:r>
          </w:p>
        </w:tc>
      </w:tr>
      <w:tr w:rsidR="00DF57F0" w:rsidRPr="00152E6B" w:rsidTr="00DF57F0">
        <w:tc>
          <w:tcPr>
            <w:tcW w:w="2200" w:type="dxa"/>
            <w:shd w:val="clear" w:color="auto" w:fill="auto"/>
            <w:tcMar>
              <w:top w:w="80" w:type="dxa"/>
              <w:left w:w="120" w:type="dxa"/>
              <w:bottom w:w="80" w:type="dxa"/>
              <w:right w:w="120" w:type="dxa"/>
            </w:tcMar>
          </w:tcPr>
          <w:p w:rsidR="008974C8" w:rsidRPr="00DF57F0" w:rsidRDefault="00817D2E">
            <w:r>
              <w:rPr>
                <w:b/>
                <w:bCs/>
              </w:rPr>
              <w:t>Description</w:t>
            </w:r>
          </w:p>
        </w:tc>
        <w:tc>
          <w:tcPr>
            <w:tcW w:w="7160" w:type="dxa"/>
            <w:shd w:val="clear" w:color="auto" w:fill="auto"/>
            <w:tcMar>
              <w:top w:w="80" w:type="dxa"/>
              <w:left w:w="120" w:type="dxa"/>
              <w:bottom w:w="80" w:type="dxa"/>
              <w:right w:w="120" w:type="dxa"/>
            </w:tcMar>
          </w:tcPr>
          <w:p w:rsidR="008974C8" w:rsidRPr="00DF57F0" w:rsidRDefault="00817D2E">
            <w:pPr>
              <w:rPr>
                <w:lang w:val="en-US"/>
              </w:rPr>
            </w:pPr>
            <w:r>
              <w:rPr>
                <w:sz w:val="20"/>
                <w:szCs w:val="20"/>
                <w:lang w:val="en-US"/>
              </w:rPr>
              <w:t>Polls the TXE flag (bit 7) in USART2-&gt;SR in a blocking loop until the transmit data register is empty (FR-4). Once TXE is set, writes the byte masked to 8 bits into USART2-&gt;DR to initiate transmission (FR-5). Complies with the SRS Section 2.3 constraint that the hardware TXE flag must be checked before writing to the data register.</w:t>
            </w:r>
          </w:p>
        </w:tc>
      </w:tr>
      <w:tr w:rsidR="00DF57F0" w:rsidRPr="00152E6B" w:rsidTr="00DF57F0">
        <w:tc>
          <w:tcPr>
            <w:tcW w:w="2200" w:type="dxa"/>
            <w:shd w:val="clear" w:color="auto" w:fill="auto"/>
            <w:tcMar>
              <w:top w:w="80" w:type="dxa"/>
              <w:left w:w="120" w:type="dxa"/>
              <w:bottom w:w="80" w:type="dxa"/>
              <w:right w:w="120" w:type="dxa"/>
            </w:tcMar>
          </w:tcPr>
          <w:p w:rsidR="008974C8" w:rsidRPr="00DF57F0" w:rsidRDefault="00817D2E">
            <w:proofErr w:type="spellStart"/>
            <w:r>
              <w:rPr>
                <w:b/>
                <w:bCs/>
              </w:rPr>
              <w:t>Constraints</w:t>
            </w:r>
            <w:proofErr w:type="spellEnd"/>
          </w:p>
        </w:tc>
        <w:tc>
          <w:tcPr>
            <w:tcW w:w="7160" w:type="dxa"/>
            <w:shd w:val="clear" w:color="auto" w:fill="auto"/>
            <w:tcMar>
              <w:top w:w="80" w:type="dxa"/>
              <w:left w:w="120" w:type="dxa"/>
              <w:bottom w:w="80" w:type="dxa"/>
              <w:right w:w="120" w:type="dxa"/>
            </w:tcMar>
          </w:tcPr>
          <w:p w:rsidR="008974C8" w:rsidRPr="00DF57F0" w:rsidRDefault="00817D2E">
            <w:pPr>
              <w:rPr>
                <w:lang w:val="en-US"/>
              </w:rPr>
            </w:pPr>
            <w:r>
              <w:rPr>
                <w:sz w:val="20"/>
                <w:szCs w:val="20"/>
                <w:lang w:val="en-US"/>
              </w:rPr>
              <w:t>This function is blocking; it will loop indefinitely if the TXE flag never becomes set due to hardware failure. No timeout mechanism is implemented. uart_init must be called successfully before calling uart_write.</w:t>
            </w:r>
          </w:p>
        </w:tc>
      </w:tr>
      <w:tr w:rsidR="00DF57F0" w:rsidRPr="00DF57F0" w:rsidTr="00DF57F0">
        <w:tc>
          <w:tcPr>
            <w:tcW w:w="2200" w:type="dxa"/>
            <w:shd w:val="clear" w:color="auto" w:fill="auto"/>
            <w:tcMar>
              <w:top w:w="80" w:type="dxa"/>
              <w:left w:w="120" w:type="dxa"/>
              <w:bottom w:w="80" w:type="dxa"/>
              <w:right w:w="120" w:type="dxa"/>
            </w:tcMar>
          </w:tcPr>
          <w:p w:rsidR="008974C8" w:rsidRPr="00DF57F0" w:rsidRDefault="00817D2E">
            <w:proofErr w:type="spellStart"/>
            <w:r>
              <w:rPr>
                <w:b/>
                <w:bCs/>
              </w:rPr>
              <w:t>Available</w:t>
            </w:r>
            <w:proofErr w:type="spellEnd"/>
            <w:r>
              <w:rPr>
                <w:b/>
                <w:bCs/>
              </w:rPr>
              <w:t xml:space="preserve"> </w:t>
            </w:r>
            <w:proofErr w:type="spellStart"/>
            <w:r>
              <w:rPr>
                <w:b/>
                <w:bCs/>
              </w:rPr>
              <w:t>via</w:t>
            </w:r>
            <w:proofErr w:type="spellEnd"/>
          </w:p>
        </w:tc>
        <w:tc>
          <w:tcPr>
            <w:tcW w:w="7160" w:type="dxa"/>
            <w:shd w:val="clear" w:color="auto" w:fill="auto"/>
            <w:tcMar>
              <w:top w:w="80" w:type="dxa"/>
              <w:left w:w="120" w:type="dxa"/>
              <w:bottom w:w="80" w:type="dxa"/>
              <w:right w:w="120" w:type="dxa"/>
            </w:tcMar>
          </w:tcPr>
          <w:p w:rsidR="008974C8" w:rsidRPr="00DF57F0" w:rsidRDefault="00817D2E">
            <w:r>
              <w:rPr>
                <w:sz w:val="20"/>
                <w:szCs w:val="20"/>
              </w:rPr>
              <w:t>UART_Driver.h</w:t>
            </w:r>
          </w:p>
        </w:tc>
      </w:tr>
    </w:tbl>
    <w:p w:rsidR="008974C8" w:rsidRDefault="008974C8">
      <w:pPr>
        <w:spacing w:before="60" w:after="60"/>
      </w:pPr>
    </w:p>
    <w:p w:rsidR="008974C8" w:rsidRPr="00DF57F0" w:rsidRDefault="00817D2E" w:rsidP="00DF57F0">
      <w:pPr>
        <w:pStyle w:val="Prrafodelista"/>
        <w:numPr>
          <w:ilvl w:val="1"/>
          <w:numId w:val="3"/>
        </w:numPr>
        <w:rPr>
          <w:b/>
        </w:rPr>
      </w:pPr>
      <w:r>
        <w:rPr>
          <w:b/>
        </w:rPr>
        <w:t>Internal Function Definitions</w:t>
      </w:r>
    </w:p>
    <w:p w:rsidR="00DF57F0" w:rsidRPr="00DF57F0" w:rsidRDefault="00DF57F0" w:rsidP="00DF57F0">
      <w:pPr>
        <w:pStyle w:val="Prrafodelista"/>
        <w:ind w:left="1080"/>
        <w:rPr>
          <w:b/>
        </w:rPr>
      </w:pPr>
    </w:p>
    <w:p w:rsidR="008974C8" w:rsidRPr="00DF57F0" w:rsidRDefault="00817D2E" w:rsidP="00DF57F0">
      <w:pPr>
        <w:spacing w:before="100" w:after="100" w:line="276" w:lineRule="auto"/>
        <w:jc w:val="both"/>
        <w:rPr>
          <w:lang w:val="en-US"/>
        </w:rPr>
      </w:pPr>
      <w:r>
        <w:rPr>
          <w:color w:val="000000"/>
          <w:lang w:val="en-US"/>
        </w:rPr>
        <w:t>The UART driver v1.0 has no internal (static) helper functions. All logic is contained directly within the two public functions uart_init and uart_write.</w:t>
      </w:r>
    </w:p>
    <w:p w:rsidR="008974C8" w:rsidRPr="00DF57F0" w:rsidRDefault="00817D2E" w:rsidP="00DF57F0">
      <w:pPr>
        <w:pStyle w:val="Prrafodelista"/>
        <w:numPr>
          <w:ilvl w:val="0"/>
          <w:numId w:val="3"/>
        </w:numPr>
        <w:rPr>
          <w:b/>
          <w:sz w:val="24"/>
        </w:rPr>
      </w:pPr>
      <w:r>
        <w:rPr>
          <w:b/>
          <w:sz w:val="24"/>
        </w:rPr>
        <w:t>Future Enhancements</w:t>
      </w:r>
    </w:p>
    <w:p w:rsidR="00DF57F0" w:rsidRPr="00DF57F0" w:rsidRDefault="00DF57F0" w:rsidP="00DF57F0">
      <w:pPr>
        <w:pStyle w:val="Prrafodelista"/>
        <w:ind w:left="720"/>
        <w:rPr>
          <w:b/>
          <w:sz w:val="24"/>
        </w:rPr>
      </w:pPr>
    </w:p>
    <w:p w:rsidR="008974C8" w:rsidRPr="00DF57F0" w:rsidRDefault="00817D2E" w:rsidP="00DF57F0">
      <w:pPr>
        <w:pStyle w:val="Prrafodelista"/>
        <w:numPr>
          <w:ilvl w:val="0"/>
          <w:numId w:val="2"/>
        </w:numPr>
        <w:spacing w:before="60" w:after="60"/>
        <w:jc w:val="both"/>
        <w:rPr>
          <w:lang w:val="en-US"/>
        </w:rPr>
      </w:pPr>
      <w:r>
        <w:rPr>
          <w:lang w:val="en-US"/>
        </w:rPr>
        <w:t>Interrupt-driven transmission: Add TXEIE interrupt configuration in CR1 to allow non-blocking byte transmission via ISR, eliminating the busy-wait loop in uart_write.</w:t>
      </w:r>
    </w:p>
    <w:p w:rsidR="008974C8" w:rsidRPr="00DF57F0" w:rsidRDefault="00817D2E" w:rsidP="00DF57F0">
      <w:pPr>
        <w:pStyle w:val="Prrafodelista"/>
        <w:numPr>
          <w:ilvl w:val="0"/>
          <w:numId w:val="2"/>
        </w:numPr>
        <w:spacing w:before="60" w:after="60"/>
        <w:jc w:val="both"/>
        <w:rPr>
          <w:lang w:val="en-US"/>
        </w:rPr>
      </w:pPr>
      <w:r>
        <w:rPr>
          <w:lang w:val="en-US"/>
        </w:rPr>
        <w:t>Receive support: Implement uart_read using the RXNE flag (bit 5 of SR) and RE bit in CR1 to enable full-duplex communication.</w:t>
      </w:r>
    </w:p>
    <w:p w:rsidR="008974C8" w:rsidRPr="00DF57F0" w:rsidRDefault="00817D2E" w:rsidP="00DF57F0">
      <w:pPr>
        <w:pStyle w:val="Prrafodelista"/>
        <w:numPr>
          <w:ilvl w:val="0"/>
          <w:numId w:val="2"/>
        </w:numPr>
        <w:spacing w:before="60" w:after="60"/>
        <w:jc w:val="both"/>
        <w:rPr>
          <w:lang w:val="en-US"/>
        </w:rPr>
      </w:pPr>
      <w:r>
        <w:rPr>
          <w:lang w:val="en-US"/>
        </w:rPr>
        <w:t>Timeout mechanism: Add a maximum iteration count to the TXE polling loop in uart_write to prevent indefinite blocking in case of hardware failure.</w:t>
      </w:r>
    </w:p>
    <w:p w:rsidR="008974C8" w:rsidRPr="00DF57F0" w:rsidRDefault="00817D2E" w:rsidP="00DF57F0">
      <w:pPr>
        <w:pStyle w:val="Prrafodelista"/>
        <w:numPr>
          <w:ilvl w:val="0"/>
          <w:numId w:val="2"/>
        </w:numPr>
        <w:spacing w:before="60" w:after="60"/>
        <w:jc w:val="both"/>
        <w:rPr>
          <w:lang w:val="en-US"/>
        </w:rPr>
      </w:pPr>
      <w:r>
        <w:rPr>
          <w:lang w:val="en-US"/>
        </w:rPr>
        <w:t>DMA support: Implement DMA-based data transfer for continuous string transmission to allow non-blocking UART operation at high baud rates.</w:t>
      </w:r>
    </w:p>
    <w:p w:rsidR="008974C8" w:rsidRPr="00DF57F0" w:rsidRDefault="00817D2E" w:rsidP="00DF57F0">
      <w:pPr>
        <w:pStyle w:val="Prrafodelista"/>
        <w:numPr>
          <w:ilvl w:val="0"/>
          <w:numId w:val="2"/>
        </w:numPr>
        <w:spacing w:before="60" w:after="60"/>
        <w:jc w:val="both"/>
        <w:rPr>
          <w:lang w:val="en-US"/>
        </w:rPr>
      </w:pPr>
      <w:r>
        <w:rPr>
          <w:lang w:val="en-US"/>
        </w:rPr>
        <w:t>Configurable word length and parity: Expose CR1 M (word length) and PCE/PS (parity) fields in the uart_init API for 9-bit frames or parity-enabled communication.</w:t>
      </w:r>
    </w:p>
    <w:p w:rsidR="008974C8" w:rsidRPr="00DF57F0" w:rsidRDefault="00817D2E" w:rsidP="00DF57F0">
      <w:pPr>
        <w:pStyle w:val="Prrafodelista"/>
        <w:numPr>
          <w:ilvl w:val="0"/>
          <w:numId w:val="2"/>
        </w:numPr>
        <w:spacing w:before="60" w:after="60"/>
        <w:jc w:val="both"/>
        <w:rPr>
          <w:lang w:val="en-US"/>
        </w:rPr>
      </w:pPr>
      <w:r>
        <w:rPr>
          <w:lang w:val="en-US"/>
        </w:rPr>
        <w:t>Configurable stop bits: Expose the CR2 STOP[1:0] field to allow 0.5, 1, 1.5, or 2 stop bits as required by the target device.</w:t>
      </w:r>
    </w:p>
    <w:p w:rsidR="008974C8" w:rsidRPr="00DF57F0" w:rsidRDefault="00817D2E" w:rsidP="00DF57F0">
      <w:pPr>
        <w:pStyle w:val="Prrafodelista"/>
        <w:numPr>
          <w:ilvl w:val="0"/>
          <w:numId w:val="2"/>
        </w:numPr>
        <w:spacing w:before="60" w:after="60"/>
        <w:jc w:val="both"/>
        <w:rPr>
          <w:lang w:val="en-US"/>
        </w:rPr>
      </w:pPr>
      <w:r>
        <w:rPr>
          <w:lang w:val="en-US"/>
        </w:rPr>
        <w:t>Multi-instance support: Extend the driver to support USART1 and USART6 (APB2) in addition to USART2, using a uart_config_t structure to pass the peripheral base address and GPIO pin mapping.</w:t>
      </w:r>
    </w:p>
    <w:p w:rsidR="008974C8" w:rsidRPr="00DF57F0" w:rsidRDefault="00817D2E" w:rsidP="00DF57F0">
      <w:pPr>
        <w:pStyle w:val="Prrafodelista"/>
        <w:numPr>
          <w:ilvl w:val="0"/>
          <w:numId w:val="2"/>
        </w:numPr>
        <w:spacing w:before="60" w:after="60"/>
        <w:jc w:val="both"/>
        <w:rPr>
          <w:lang w:val="en-US"/>
        </w:rPr>
      </w:pPr>
      <w:r>
        <w:rPr>
          <w:lang w:val="en-US"/>
        </w:rPr>
        <w:t>String transmission helper: Add a uart_writeString(const char *str) function that calls uart_write in a loop, to simplify the Serial module implementation.</w:t>
      </w:r>
    </w:p>
    <w:sectPr w:rsidR="008974C8" w:rsidRPr="00DF57F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A0608"/>
    <w:multiLevelType w:val="hybridMultilevel"/>
    <w:tmpl w:val="FF10C5E6"/>
    <w:lvl w:ilvl="0" w:tplc="B4D6FEDC">
      <w:start w:val="1"/>
      <w:numFmt w:val="bullet"/>
      <w:lvlText w:val="●"/>
      <w:lvlJc w:val="left"/>
      <w:pPr>
        <w:ind w:left="720" w:hanging="360"/>
      </w:pPr>
    </w:lvl>
    <w:lvl w:ilvl="1" w:tplc="EFDA0302">
      <w:start w:val="1"/>
      <w:numFmt w:val="bullet"/>
      <w:lvlText w:val="○"/>
      <w:lvlJc w:val="left"/>
      <w:pPr>
        <w:ind w:left="1440" w:hanging="360"/>
      </w:pPr>
    </w:lvl>
    <w:lvl w:ilvl="2" w:tplc="C54C9C6E">
      <w:start w:val="1"/>
      <w:numFmt w:val="bullet"/>
      <w:lvlText w:val="■"/>
      <w:lvlJc w:val="left"/>
      <w:pPr>
        <w:ind w:left="2160" w:hanging="360"/>
      </w:pPr>
    </w:lvl>
    <w:lvl w:ilvl="3" w:tplc="C6E83BB8">
      <w:start w:val="1"/>
      <w:numFmt w:val="bullet"/>
      <w:lvlText w:val="●"/>
      <w:lvlJc w:val="left"/>
      <w:pPr>
        <w:ind w:left="2880" w:hanging="360"/>
      </w:pPr>
    </w:lvl>
    <w:lvl w:ilvl="4" w:tplc="4B961456">
      <w:start w:val="1"/>
      <w:numFmt w:val="bullet"/>
      <w:lvlText w:val="○"/>
      <w:lvlJc w:val="left"/>
      <w:pPr>
        <w:ind w:left="3600" w:hanging="360"/>
      </w:pPr>
    </w:lvl>
    <w:lvl w:ilvl="5" w:tplc="97924DF8">
      <w:start w:val="1"/>
      <w:numFmt w:val="bullet"/>
      <w:lvlText w:val="■"/>
      <w:lvlJc w:val="left"/>
      <w:pPr>
        <w:ind w:left="4320" w:hanging="360"/>
      </w:pPr>
    </w:lvl>
    <w:lvl w:ilvl="6" w:tplc="859C48CC">
      <w:start w:val="1"/>
      <w:numFmt w:val="bullet"/>
      <w:lvlText w:val="●"/>
      <w:lvlJc w:val="left"/>
      <w:pPr>
        <w:ind w:left="5040" w:hanging="360"/>
      </w:pPr>
    </w:lvl>
    <w:lvl w:ilvl="7" w:tplc="2B6C48FE">
      <w:start w:val="1"/>
      <w:numFmt w:val="bullet"/>
      <w:lvlText w:val="●"/>
      <w:lvlJc w:val="left"/>
      <w:pPr>
        <w:ind w:left="5760" w:hanging="360"/>
      </w:pPr>
    </w:lvl>
    <w:lvl w:ilvl="8" w:tplc="C4AA3A26">
      <w:start w:val="1"/>
      <w:numFmt w:val="bullet"/>
      <w:lvlText w:val="●"/>
      <w:lvlJc w:val="left"/>
      <w:pPr>
        <w:ind w:left="6480" w:hanging="360"/>
      </w:pPr>
    </w:lvl>
  </w:abstractNum>
  <w:abstractNum w:abstractNumId="1" w15:restartNumberingAfterBreak="0">
    <w:nsid w:val="16364E08"/>
    <w:multiLevelType w:val="multilevel"/>
    <w:tmpl w:val="E44241C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A2763AB"/>
    <w:multiLevelType w:val="hybridMultilevel"/>
    <w:tmpl w:val="A9DCF20C"/>
    <w:lvl w:ilvl="0" w:tplc="480C78D2">
      <w:start w:val="1"/>
      <w:numFmt w:val="bullet"/>
      <w:lvlText w:val="•"/>
      <w:lvlJc w:val="left"/>
      <w:pPr>
        <w:ind w:left="720" w:hanging="360"/>
      </w:pPr>
    </w:lvl>
    <w:lvl w:ilvl="1" w:tplc="B0680836">
      <w:numFmt w:val="decimal"/>
      <w:lvlText w:val=""/>
      <w:lvlJc w:val="left"/>
    </w:lvl>
    <w:lvl w:ilvl="2" w:tplc="4A003944">
      <w:numFmt w:val="decimal"/>
      <w:lvlText w:val=""/>
      <w:lvlJc w:val="left"/>
    </w:lvl>
    <w:lvl w:ilvl="3" w:tplc="6CF6975A">
      <w:numFmt w:val="decimal"/>
      <w:lvlText w:val=""/>
      <w:lvlJc w:val="left"/>
    </w:lvl>
    <w:lvl w:ilvl="4" w:tplc="D9149368">
      <w:numFmt w:val="decimal"/>
      <w:lvlText w:val=""/>
      <w:lvlJc w:val="left"/>
    </w:lvl>
    <w:lvl w:ilvl="5" w:tplc="9006D29E">
      <w:numFmt w:val="decimal"/>
      <w:lvlText w:val=""/>
      <w:lvlJc w:val="left"/>
    </w:lvl>
    <w:lvl w:ilvl="6" w:tplc="79CCF396">
      <w:numFmt w:val="decimal"/>
      <w:lvlText w:val=""/>
      <w:lvlJc w:val="left"/>
    </w:lvl>
    <w:lvl w:ilvl="7" w:tplc="49A01270">
      <w:numFmt w:val="decimal"/>
      <w:lvlText w:val=""/>
      <w:lvlJc w:val="left"/>
    </w:lvl>
    <w:lvl w:ilvl="8" w:tplc="DA86C3AA">
      <w:numFmt w:val="decimal"/>
      <w:lvlText w:val=""/>
      <w:lvlJc w:val="left"/>
    </w:lvl>
  </w:abstractNum>
  <w:abstractNum w:abstractNumId="3" w15:restartNumberingAfterBreak="0">
    <w:nsid w:val="2D0F617B"/>
    <w:multiLevelType w:val="multilevel"/>
    <w:tmpl w:val="CDD28550"/>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lvlOverride w:ilvl="0">
      <w:startOverride w:val="1"/>
    </w:lvlOverride>
  </w:num>
  <w:num w:numId="2">
    <w:abstractNumId w:val="2"/>
    <w:lvlOverride w:ilvl="0">
      <w:startOverride w:val="1"/>
    </w:lvlOverride>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4C8"/>
    <w:rsid w:val="00152E6B"/>
    <w:rsid w:val="00347505"/>
    <w:rsid w:val="004C693C"/>
    <w:rsid w:val="00817D2E"/>
    <w:rsid w:val="008974C8"/>
    <w:rsid w:val="00DF57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3F991"/>
  <w15:docId w15:val="{34C66273-40CD-4363-92A9-06118D40E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280" w:after="140"/>
      <w:outlineLvl w:val="0"/>
    </w:pPr>
    <w:rPr>
      <w:b/>
      <w:bCs/>
      <w:color w:val="2E75B6"/>
      <w:sz w:val="28"/>
      <w:szCs w:val="28"/>
    </w:rPr>
  </w:style>
  <w:style w:type="paragraph" w:styleId="Ttulo2">
    <w:name w:val="heading 2"/>
    <w:qFormat/>
    <w:pPr>
      <w:spacing w:before="200" w:after="100"/>
      <w:outlineLvl w:val="1"/>
    </w:pPr>
    <w:rPr>
      <w:b/>
      <w:bCs/>
      <w:color w:val="2E75B6"/>
      <w:sz w:val="24"/>
      <w:szCs w:val="24"/>
    </w:rPr>
  </w:style>
  <w:style w:type="paragraph" w:styleId="Ttulo3">
    <w:name w:val="heading 3"/>
    <w:qFormat/>
    <w:pPr>
      <w:spacing w:before="160" w:after="80"/>
      <w:outlineLvl w:val="2"/>
    </w:pPr>
    <w:rPr>
      <w:b/>
      <w:bCs/>
      <w:color w:val="1F4E79"/>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2126</Words>
  <Characters>11693</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Lizalde</dc:creator>
  <cp:lastModifiedBy>sebas30oct2015@gmail.com</cp:lastModifiedBy>
  <cp:revision>5</cp:revision>
  <dcterms:created xsi:type="dcterms:W3CDTF">2026-05-13T06:10:00Z</dcterms:created>
  <dcterms:modified xsi:type="dcterms:W3CDTF">2026-05-13T06:58:00Z</dcterms:modified>
</cp:coreProperties>
</file>