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Banner: con FORMULARIO Sector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&lt;div role="main" id="form-pag-sector-5892720dec6abb38b543"&gt;&lt;/div&gt;&lt;script type="text/javascript" src="https://d335luupugsy2.cloudfront.net/js/rdstation-forms/stable/rdstation-forms.min.js"&gt;&lt;/script&gt;&lt;script type="text/javascript"&gt; new RDStationForms('form-pag-sector-5892720dec6abb38b543', 'UA-19986828-1').createForm();&lt;/script&gt;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67909" cy="37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909" cy="37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Banner: con FORMULARIO RD partners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&lt;div role="main" id="form-pag-partner-ca6431af6c200e98ac58"&gt;&lt;/div&gt;&lt;script type="text/javascript" src="https://d335luupugsy2.cloudfront.net/js/rdstation-forms/stable/rdstation-forms.min.js"&gt;&lt;/script&gt;&lt;script type="text/javascript"&gt; new RDStationForms('form-pag-partner-ca6431af6c200e98ac58', 'UA-19986828-1').createForm();&lt;/script&gt;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2690813" cy="259694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596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