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80FA3" w14:textId="77777777" w:rsidR="009E28C8" w:rsidRPr="009B3E95" w:rsidRDefault="009E28C8" w:rsidP="009E28C8">
      <w:pPr>
        <w:jc w:val="center"/>
        <w:rPr>
          <w:rFonts w:cstheme="minorHAnsi"/>
        </w:rPr>
      </w:pPr>
    </w:p>
    <w:p w14:paraId="0B8CCAEB" w14:textId="77777777" w:rsidR="00F33090" w:rsidRPr="009B3E95" w:rsidRDefault="000D5D47" w:rsidP="000D5D47">
      <w:pPr>
        <w:tabs>
          <w:tab w:val="left" w:pos="4816"/>
        </w:tabs>
        <w:rPr>
          <w:rFonts w:cstheme="minorHAnsi"/>
          <w:b/>
          <w:i/>
        </w:rPr>
      </w:pPr>
      <w:r w:rsidRPr="009B3E95">
        <w:rPr>
          <w:rFonts w:cstheme="minorHAnsi"/>
          <w:b/>
          <w:i/>
        </w:rPr>
        <w:tab/>
      </w:r>
    </w:p>
    <w:p w14:paraId="33513FA9" w14:textId="77777777" w:rsidR="009E28C8" w:rsidRPr="009B3E95" w:rsidRDefault="009E28C8" w:rsidP="009E28C8">
      <w:pPr>
        <w:jc w:val="center"/>
        <w:rPr>
          <w:rFonts w:cstheme="minorHAnsi"/>
          <w:b/>
        </w:rPr>
      </w:pPr>
      <w:r w:rsidRPr="009B3E95">
        <w:rPr>
          <w:rFonts w:cstheme="minorHAnsi"/>
          <w:b/>
        </w:rPr>
        <w:t>PROGRAMACI</w:t>
      </w:r>
      <w:r w:rsidR="00826CA3" w:rsidRPr="009B3E95">
        <w:rPr>
          <w:rFonts w:cstheme="minorHAnsi"/>
          <w:b/>
        </w:rPr>
        <w:t>Ó</w:t>
      </w:r>
      <w:r w:rsidRPr="009B3E95">
        <w:rPr>
          <w:rFonts w:cstheme="minorHAnsi"/>
          <w:b/>
        </w:rPr>
        <w:t>N</w:t>
      </w:r>
      <w:r w:rsidR="00F33090" w:rsidRPr="009B3E95">
        <w:rPr>
          <w:rFonts w:cstheme="minorHAnsi"/>
          <w:b/>
        </w:rPr>
        <w:t xml:space="preserve"> </w:t>
      </w:r>
      <w:r w:rsidRPr="009B3E95">
        <w:rPr>
          <w:rFonts w:cstheme="minorHAnsi"/>
          <w:b/>
        </w:rPr>
        <w:t>DE</w:t>
      </w:r>
      <w:r w:rsidR="00F33090" w:rsidRPr="009B3E95">
        <w:rPr>
          <w:rFonts w:cstheme="minorHAnsi"/>
          <w:b/>
        </w:rPr>
        <w:t xml:space="preserve"> </w:t>
      </w:r>
      <w:r w:rsidRPr="009B3E95">
        <w:rPr>
          <w:rFonts w:cstheme="minorHAnsi"/>
          <w:b/>
        </w:rPr>
        <w:t>CURS</w:t>
      </w:r>
      <w:r w:rsidR="00F33090" w:rsidRPr="009B3E95">
        <w:rPr>
          <w:rFonts w:cstheme="minorHAnsi"/>
          <w:b/>
        </w:rPr>
        <w:t>O</w:t>
      </w:r>
      <w:r w:rsidRPr="009B3E95">
        <w:rPr>
          <w:rFonts w:cstheme="minorHAnsi"/>
          <w:b/>
        </w:rPr>
        <w:t xml:space="preserve"> </w:t>
      </w:r>
    </w:p>
    <w:p w14:paraId="4F040944" w14:textId="77777777" w:rsidR="009E28C8" w:rsidRPr="009B3E95" w:rsidRDefault="009E28C8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6"/>
        <w:gridCol w:w="3498"/>
        <w:gridCol w:w="2793"/>
        <w:gridCol w:w="726"/>
        <w:gridCol w:w="2555"/>
      </w:tblGrid>
      <w:tr w:rsidR="00785C1C" w:rsidRPr="009B3E95" w14:paraId="77ACBE40" w14:textId="77777777" w:rsidTr="008E6C17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14:paraId="68E44B7E" w14:textId="77777777" w:rsidR="00785C1C" w:rsidRPr="009B3E95" w:rsidRDefault="00785C1C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NOMBRE DE LA ACTIVIDAD CURRICULAR:</w:t>
            </w:r>
          </w:p>
        </w:tc>
        <w:tc>
          <w:tcPr>
            <w:tcW w:w="6379" w:type="dxa"/>
            <w:gridSpan w:val="2"/>
            <w:vAlign w:val="center"/>
          </w:tcPr>
          <w:p w14:paraId="19312027" w14:textId="77777777" w:rsidR="00785C1C" w:rsidRPr="009B3E95" w:rsidRDefault="002448F3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Métodos Cuantitativos I</w:t>
            </w: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CAB49EB" w14:textId="77777777" w:rsidR="00785C1C" w:rsidRPr="009B3E95" w:rsidRDefault="00785C1C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TIPO:</w:t>
            </w:r>
          </w:p>
        </w:tc>
        <w:tc>
          <w:tcPr>
            <w:tcW w:w="2584" w:type="dxa"/>
            <w:vAlign w:val="center"/>
          </w:tcPr>
          <w:p w14:paraId="223F765E" w14:textId="77777777" w:rsidR="00785C1C" w:rsidRPr="009B3E95" w:rsidRDefault="002448F3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Curso</w:t>
            </w:r>
          </w:p>
        </w:tc>
      </w:tr>
      <w:tr w:rsidR="00774E71" w:rsidRPr="009B3E95" w14:paraId="6AAF91DF" w14:textId="77777777" w:rsidTr="008E6C17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14:paraId="390B8FBE" w14:textId="77777777" w:rsidR="00774E71" w:rsidRPr="009B3E95" w:rsidRDefault="00774E71" w:rsidP="00774E71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ACADÉMICO(S) DE LA ACTIVIDAD:</w:t>
            </w:r>
          </w:p>
        </w:tc>
        <w:tc>
          <w:tcPr>
            <w:tcW w:w="6379" w:type="dxa"/>
            <w:gridSpan w:val="2"/>
            <w:vAlign w:val="center"/>
          </w:tcPr>
          <w:p w14:paraId="0B96347C" w14:textId="3B53E1B9" w:rsidR="00774E71" w:rsidRPr="009B3E95" w:rsidRDefault="00972917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Sebastián Muñoz Tapia</w:t>
            </w: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C681EF7" w14:textId="77777777" w:rsidR="00774E71" w:rsidRPr="009B3E95" w:rsidRDefault="00284A5E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AÑ</w:t>
            </w:r>
            <w:r w:rsidR="00774E71" w:rsidRPr="009B3E95">
              <w:rPr>
                <w:rFonts w:cstheme="minorHAnsi"/>
                <w:b/>
              </w:rPr>
              <w:t>O:</w:t>
            </w:r>
          </w:p>
        </w:tc>
        <w:tc>
          <w:tcPr>
            <w:tcW w:w="2584" w:type="dxa"/>
            <w:vAlign w:val="center"/>
          </w:tcPr>
          <w:p w14:paraId="617899C2" w14:textId="1E5A73B9" w:rsidR="00774E71" w:rsidRPr="009B3E95" w:rsidRDefault="00ED7DCC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20</w:t>
            </w:r>
            <w:r w:rsidR="00972917" w:rsidRPr="009B3E95">
              <w:rPr>
                <w:rFonts w:cstheme="minorHAnsi"/>
                <w:b/>
              </w:rPr>
              <w:t>2</w:t>
            </w:r>
            <w:r w:rsidR="00AB180D">
              <w:rPr>
                <w:rFonts w:cstheme="minorHAnsi"/>
                <w:b/>
              </w:rPr>
              <w:t>4</w:t>
            </w:r>
          </w:p>
        </w:tc>
      </w:tr>
      <w:tr w:rsidR="008353A5" w:rsidRPr="009B3E95" w14:paraId="43464725" w14:textId="77777777" w:rsidTr="008E6C17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14:paraId="6C7C1584" w14:textId="77777777" w:rsidR="008353A5" w:rsidRPr="009B3E95" w:rsidRDefault="008353A5" w:rsidP="00774E71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AYUDANTE(S) DE LA ACTIVIDAD:</w:t>
            </w:r>
          </w:p>
        </w:tc>
        <w:tc>
          <w:tcPr>
            <w:tcW w:w="9689" w:type="dxa"/>
            <w:gridSpan w:val="4"/>
            <w:vAlign w:val="center"/>
          </w:tcPr>
          <w:p w14:paraId="6F524C4E" w14:textId="0F1631E3" w:rsidR="008353A5" w:rsidRPr="009B3E95" w:rsidRDefault="00461272" w:rsidP="00ED7DCC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Matías Álvarez</w:t>
            </w:r>
          </w:p>
        </w:tc>
      </w:tr>
      <w:tr w:rsidR="00721701" w:rsidRPr="009B3E95" w14:paraId="5BDD02A6" w14:textId="77777777" w:rsidTr="00721701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14:paraId="7A242530" w14:textId="77777777" w:rsidR="00721701" w:rsidRPr="009B3E95" w:rsidRDefault="00721701" w:rsidP="00774E71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DÍA(S) Y HORARIO(S) DE LA ACTIVIDAD:</w:t>
            </w:r>
          </w:p>
        </w:tc>
        <w:tc>
          <w:tcPr>
            <w:tcW w:w="3544" w:type="dxa"/>
            <w:vAlign w:val="center"/>
          </w:tcPr>
          <w:p w14:paraId="57B39EF8" w14:textId="18583E04" w:rsidR="00721701" w:rsidRPr="009B3E95" w:rsidRDefault="00461272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 xml:space="preserve">Martes: </w:t>
            </w:r>
            <w:r w:rsidR="00110774">
              <w:rPr>
                <w:rFonts w:cstheme="minorHAnsi"/>
                <w:b/>
              </w:rPr>
              <w:t>16:00</w:t>
            </w:r>
            <w:r w:rsidRPr="009B3E95">
              <w:rPr>
                <w:rFonts w:cstheme="minorHAnsi"/>
                <w:b/>
              </w:rPr>
              <w:t xml:space="preserve"> a 1</w:t>
            </w:r>
            <w:r w:rsidR="00110774">
              <w:rPr>
                <w:rFonts w:cstheme="minorHAnsi"/>
                <w:b/>
              </w:rPr>
              <w:t>7</w:t>
            </w:r>
            <w:r w:rsidRPr="009B3E95">
              <w:rPr>
                <w:rFonts w:cstheme="minorHAnsi"/>
                <w:b/>
              </w:rPr>
              <w:t>:</w:t>
            </w:r>
            <w:r w:rsidR="00110774">
              <w:rPr>
                <w:rFonts w:cstheme="minorHAnsi"/>
                <w:b/>
              </w:rPr>
              <w:t>2</w:t>
            </w:r>
            <w:r w:rsidRPr="009B3E95">
              <w:rPr>
                <w:rFonts w:cstheme="minorHAnsi"/>
                <w:b/>
              </w:rPr>
              <w:t>0 y 1</w:t>
            </w:r>
            <w:r w:rsidR="00110774">
              <w:rPr>
                <w:rFonts w:cstheme="minorHAnsi"/>
                <w:b/>
              </w:rPr>
              <w:t>7</w:t>
            </w:r>
            <w:r w:rsidRPr="009B3E95">
              <w:rPr>
                <w:rFonts w:cstheme="minorHAnsi"/>
                <w:b/>
              </w:rPr>
              <w:t>:</w:t>
            </w:r>
            <w:r w:rsidR="00110774">
              <w:rPr>
                <w:rFonts w:cstheme="minorHAnsi"/>
                <w:b/>
              </w:rPr>
              <w:t>3</w:t>
            </w:r>
            <w:r w:rsidRPr="009B3E95">
              <w:rPr>
                <w:rFonts w:cstheme="minorHAnsi"/>
                <w:b/>
              </w:rPr>
              <w:t>0 a 1</w:t>
            </w:r>
            <w:r w:rsidR="00110774">
              <w:rPr>
                <w:rFonts w:cstheme="minorHAnsi"/>
                <w:b/>
              </w:rPr>
              <w:t>8</w:t>
            </w:r>
            <w:r w:rsidRPr="009B3E95">
              <w:rPr>
                <w:rFonts w:cstheme="minorHAnsi"/>
                <w:b/>
              </w:rPr>
              <w:t>:</w:t>
            </w:r>
            <w:r w:rsidR="00110774">
              <w:rPr>
                <w:rFonts w:cstheme="minorHAnsi"/>
                <w:b/>
              </w:rPr>
              <w:t>5</w:t>
            </w:r>
            <w:r w:rsidRPr="009B3E95">
              <w:rPr>
                <w:rFonts w:cstheme="minorHAnsi"/>
                <w:b/>
              </w:rPr>
              <w:t>0</w:t>
            </w:r>
          </w:p>
        </w:tc>
        <w:tc>
          <w:tcPr>
            <w:tcW w:w="3561" w:type="dxa"/>
            <w:gridSpan w:val="2"/>
            <w:shd w:val="clear" w:color="auto" w:fill="D9D9D9" w:themeFill="background1" w:themeFillShade="D9"/>
            <w:vAlign w:val="center"/>
          </w:tcPr>
          <w:p w14:paraId="20E665BD" w14:textId="77777777" w:rsidR="00721701" w:rsidRPr="009B3E95" w:rsidRDefault="00721701">
            <w:pPr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HORARIO ATENCIÓN ESTUDIANTES:</w:t>
            </w:r>
          </w:p>
        </w:tc>
        <w:tc>
          <w:tcPr>
            <w:tcW w:w="2584" w:type="dxa"/>
            <w:vAlign w:val="center"/>
          </w:tcPr>
          <w:p w14:paraId="41D9CEBD" w14:textId="6CF88C1D" w:rsidR="00721701" w:rsidRPr="009B3E95" w:rsidRDefault="005750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Miércoles:</w:t>
            </w:r>
            <w:r w:rsidR="00461272" w:rsidRPr="009B3E95">
              <w:rPr>
                <w:rFonts w:cstheme="minorHAnsi"/>
                <w:b/>
              </w:rPr>
              <w:t xml:space="preserve"> 16:00</w:t>
            </w:r>
          </w:p>
        </w:tc>
      </w:tr>
    </w:tbl>
    <w:p w14:paraId="48BB79EA" w14:textId="77777777" w:rsidR="009E28C8" w:rsidRPr="009B3E95" w:rsidRDefault="009E28C8">
      <w:pPr>
        <w:rPr>
          <w:rFonts w:cstheme="minorHAnsi"/>
        </w:rPr>
      </w:pPr>
    </w:p>
    <w:p w14:paraId="5B40D727" w14:textId="77777777" w:rsidR="00F33090" w:rsidRPr="009B3E95" w:rsidRDefault="00F33090" w:rsidP="00B8673D">
      <w:pPr>
        <w:jc w:val="both"/>
        <w:rPr>
          <w:rFonts w:cstheme="minorHAnsi"/>
        </w:rPr>
      </w:pPr>
    </w:p>
    <w:p w14:paraId="618AE881" w14:textId="77777777" w:rsidR="00DD62A2" w:rsidRPr="009B3E95" w:rsidRDefault="00DD62A2" w:rsidP="00DD62A2">
      <w:pPr>
        <w:pStyle w:val="Prrafodelista"/>
        <w:numPr>
          <w:ilvl w:val="0"/>
          <w:numId w:val="2"/>
        </w:numPr>
        <w:ind w:left="284" w:hanging="284"/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FORMALIDADES DEL CURSO</w:t>
      </w:r>
    </w:p>
    <w:p w14:paraId="290687F0" w14:textId="77777777" w:rsidR="00DD62A2" w:rsidRPr="009B3E95" w:rsidRDefault="00DD62A2" w:rsidP="00DD62A2">
      <w:pPr>
        <w:pStyle w:val="Prrafodelista"/>
        <w:jc w:val="both"/>
        <w:rPr>
          <w:rFonts w:cstheme="minorHAnsi"/>
          <w:b/>
        </w:rPr>
      </w:pPr>
    </w:p>
    <w:p w14:paraId="7A99CB50" w14:textId="77777777" w:rsidR="00DD62A2" w:rsidRPr="009B3E95" w:rsidRDefault="00DD62A2" w:rsidP="00DD62A2">
      <w:pPr>
        <w:pStyle w:val="Prrafodelista"/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Elementos de horario de entrada y participación</w:t>
      </w:r>
    </w:p>
    <w:p w14:paraId="7919C70D" w14:textId="77777777" w:rsidR="00DD62A2" w:rsidRDefault="00DD62A2" w:rsidP="00DD62A2">
      <w:pPr>
        <w:pStyle w:val="Prrafodelista"/>
        <w:jc w:val="both"/>
        <w:rPr>
          <w:rFonts w:cstheme="minorHAnsi"/>
        </w:rPr>
      </w:pPr>
    </w:p>
    <w:p w14:paraId="1BEBAD24" w14:textId="77777777" w:rsidR="001D52ED" w:rsidRPr="007E3A9C" w:rsidRDefault="001D52ED" w:rsidP="001D52ED">
      <w:pPr>
        <w:pStyle w:val="Prrafodelista"/>
        <w:numPr>
          <w:ilvl w:val="0"/>
          <w:numId w:val="5"/>
        </w:numPr>
        <w:jc w:val="both"/>
        <w:rPr>
          <w:rFonts w:cstheme="minorHAnsi"/>
          <w:b/>
          <w:u w:val="single"/>
        </w:rPr>
      </w:pPr>
      <w:r w:rsidRPr="007E3A9C">
        <w:rPr>
          <w:rFonts w:cstheme="minorHAnsi"/>
        </w:rPr>
        <w:t xml:space="preserve">La participación de los estudiantes en clases será evaluada y </w:t>
      </w:r>
      <w:r w:rsidRPr="007E3A9C">
        <w:rPr>
          <w:rFonts w:cstheme="minorHAnsi"/>
          <w:b/>
          <w:u w:val="single"/>
        </w:rPr>
        <w:t>se reconoce como gravitante para la incorporación de contenidos en del curso.</w:t>
      </w:r>
    </w:p>
    <w:p w14:paraId="5BEB883A" w14:textId="6CDB8949" w:rsidR="00D131AC" w:rsidRPr="00D131AC" w:rsidRDefault="001D52ED" w:rsidP="001D52ED">
      <w:pPr>
        <w:pStyle w:val="Prrafodelista"/>
        <w:numPr>
          <w:ilvl w:val="0"/>
          <w:numId w:val="5"/>
        </w:numPr>
        <w:jc w:val="both"/>
        <w:rPr>
          <w:rFonts w:cstheme="minorHAnsi"/>
          <w:b/>
          <w:u w:val="single"/>
        </w:rPr>
      </w:pPr>
      <w:r w:rsidRPr="007E3A9C">
        <w:rPr>
          <w:rFonts w:cstheme="minorHAnsi"/>
          <w:b/>
          <w:u w:val="single"/>
        </w:rPr>
        <w:t>ASISTENCIA</w:t>
      </w:r>
      <w:r w:rsidR="00C50767">
        <w:rPr>
          <w:rFonts w:cstheme="minorHAnsi"/>
          <w:b/>
          <w:u w:val="single"/>
        </w:rPr>
        <w:t xml:space="preserve"> PARA CLASES: </w:t>
      </w:r>
      <w:r w:rsidRPr="007E3A9C">
        <w:rPr>
          <w:rFonts w:cstheme="minorHAnsi"/>
          <w:bCs/>
        </w:rPr>
        <w:t xml:space="preserve">se requiere un 70% de actividades lectivas, en total son </w:t>
      </w:r>
      <w:r w:rsidR="00D131AC">
        <w:rPr>
          <w:rFonts w:cstheme="minorHAnsi"/>
          <w:bCs/>
        </w:rPr>
        <w:t>26</w:t>
      </w:r>
      <w:r w:rsidRPr="007E3A9C">
        <w:rPr>
          <w:rFonts w:cstheme="minorHAnsi"/>
          <w:bCs/>
        </w:rPr>
        <w:t xml:space="preserve"> clases considerando separadamente los dos bloques</w:t>
      </w:r>
      <w:r w:rsidR="00D131AC">
        <w:rPr>
          <w:rFonts w:cstheme="minorHAnsi"/>
          <w:bCs/>
        </w:rPr>
        <w:t xml:space="preserve"> </w:t>
      </w:r>
      <w:r w:rsidRPr="007E3A9C">
        <w:rPr>
          <w:rFonts w:cstheme="minorHAnsi"/>
          <w:bCs/>
        </w:rPr>
        <w:t>(</w:t>
      </w:r>
      <w:r>
        <w:rPr>
          <w:rFonts w:cstheme="minorHAnsi"/>
          <w:bCs/>
        </w:rPr>
        <w:t>martes</w:t>
      </w:r>
      <w:r w:rsidRPr="007E3A9C">
        <w:rPr>
          <w:rFonts w:cstheme="minorHAnsi"/>
          <w:bCs/>
        </w:rPr>
        <w:t xml:space="preserve"> </w:t>
      </w:r>
      <w:r>
        <w:rPr>
          <w:rFonts w:cstheme="minorHAnsi"/>
          <w:bCs/>
        </w:rPr>
        <w:t>16</w:t>
      </w:r>
      <w:r w:rsidRPr="007E3A9C">
        <w:rPr>
          <w:rFonts w:cstheme="minorHAnsi"/>
          <w:bCs/>
        </w:rPr>
        <w:t>:</w:t>
      </w:r>
      <w:r>
        <w:rPr>
          <w:rFonts w:cstheme="minorHAnsi"/>
          <w:bCs/>
        </w:rPr>
        <w:t>00</w:t>
      </w:r>
      <w:r w:rsidRPr="007E3A9C">
        <w:rPr>
          <w:rFonts w:cstheme="minorHAnsi"/>
          <w:bCs/>
        </w:rPr>
        <w:t xml:space="preserve"> a </w:t>
      </w:r>
      <w:r>
        <w:rPr>
          <w:rFonts w:cstheme="minorHAnsi"/>
          <w:bCs/>
        </w:rPr>
        <w:t>17:20</w:t>
      </w:r>
      <w:r w:rsidRPr="007E3A9C">
        <w:rPr>
          <w:rFonts w:cstheme="minorHAnsi"/>
          <w:bCs/>
        </w:rPr>
        <w:t xml:space="preserve"> y viernes 1</w:t>
      </w:r>
      <w:r>
        <w:rPr>
          <w:rFonts w:cstheme="minorHAnsi"/>
          <w:bCs/>
        </w:rPr>
        <w:t>7</w:t>
      </w:r>
      <w:r w:rsidRPr="007E3A9C">
        <w:rPr>
          <w:rFonts w:cstheme="minorHAnsi"/>
          <w:bCs/>
        </w:rPr>
        <w:t>:</w:t>
      </w:r>
      <w:r>
        <w:rPr>
          <w:rFonts w:cstheme="minorHAnsi"/>
          <w:bCs/>
        </w:rPr>
        <w:t>3</w:t>
      </w:r>
      <w:r w:rsidRPr="007E3A9C">
        <w:rPr>
          <w:rFonts w:cstheme="minorHAnsi"/>
          <w:bCs/>
        </w:rPr>
        <w:t>0 a 1</w:t>
      </w:r>
      <w:r>
        <w:rPr>
          <w:rFonts w:cstheme="minorHAnsi"/>
          <w:bCs/>
        </w:rPr>
        <w:t>8</w:t>
      </w:r>
      <w:r w:rsidRPr="007E3A9C">
        <w:rPr>
          <w:rFonts w:cstheme="minorHAnsi"/>
          <w:bCs/>
        </w:rPr>
        <w:t>:</w:t>
      </w:r>
      <w:r>
        <w:rPr>
          <w:rFonts w:cstheme="minorHAnsi"/>
          <w:bCs/>
        </w:rPr>
        <w:t>5</w:t>
      </w:r>
      <w:r w:rsidRPr="007E3A9C">
        <w:rPr>
          <w:rFonts w:cstheme="minorHAnsi"/>
          <w:bCs/>
        </w:rPr>
        <w:t xml:space="preserve">0). Así, para aprobar deberá asistir al </w:t>
      </w:r>
      <w:r w:rsidR="00C50767">
        <w:rPr>
          <w:rFonts w:cstheme="minorHAnsi"/>
          <w:bCs/>
        </w:rPr>
        <w:t xml:space="preserve">a </w:t>
      </w:r>
      <w:r w:rsidR="00D131AC">
        <w:rPr>
          <w:rFonts w:cstheme="minorHAnsi"/>
          <w:bCs/>
        </w:rPr>
        <w:t>18</w:t>
      </w:r>
      <w:r w:rsidRPr="007E3A9C">
        <w:rPr>
          <w:rFonts w:cstheme="minorHAnsi"/>
          <w:bCs/>
        </w:rPr>
        <w:t xml:space="preserve"> bloque</w:t>
      </w:r>
      <w:r w:rsidR="00C50767">
        <w:rPr>
          <w:rFonts w:cstheme="minorHAnsi"/>
          <w:bCs/>
        </w:rPr>
        <w:t>s</w:t>
      </w:r>
      <w:r w:rsidRPr="007E3A9C">
        <w:rPr>
          <w:rFonts w:cstheme="minorHAnsi"/>
          <w:bCs/>
        </w:rPr>
        <w:t xml:space="preserve">, aceptando </w:t>
      </w:r>
      <w:r w:rsidR="00D131AC">
        <w:rPr>
          <w:rFonts w:cstheme="minorHAnsi"/>
          <w:bCs/>
        </w:rPr>
        <w:t>8</w:t>
      </w:r>
      <w:r w:rsidRPr="007E3A9C">
        <w:rPr>
          <w:rFonts w:cstheme="minorHAnsi"/>
          <w:bCs/>
        </w:rPr>
        <w:t xml:space="preserve"> inasistencias. </w:t>
      </w:r>
    </w:p>
    <w:p w14:paraId="3B5DF85F" w14:textId="596A857B" w:rsidR="001D52ED" w:rsidRPr="00A51A0D" w:rsidRDefault="00D131AC" w:rsidP="00A51A0D">
      <w:pPr>
        <w:pStyle w:val="Prrafodelista"/>
        <w:numPr>
          <w:ilvl w:val="0"/>
          <w:numId w:val="5"/>
        </w:numPr>
        <w:jc w:val="both"/>
        <w:rPr>
          <w:rFonts w:cstheme="minorHAnsi"/>
          <w:bCs/>
          <w:u w:val="single"/>
        </w:rPr>
      </w:pPr>
      <w:r w:rsidRPr="00A51A0D">
        <w:rPr>
          <w:rFonts w:cstheme="minorHAnsi"/>
          <w:bCs/>
          <w:u w:val="single"/>
        </w:rPr>
        <w:t xml:space="preserve">El profesor pasará la lista por cada bloque, 15 minutos luego de empezar las clases. </w:t>
      </w:r>
      <w:r w:rsidR="001D52ED" w:rsidRPr="00A51A0D">
        <w:rPr>
          <w:rFonts w:cstheme="minorHAnsi"/>
          <w:bCs/>
          <w:u w:val="single"/>
        </w:rPr>
        <w:t xml:space="preserve">Posterior a eso no se reconocerá la asistencia. Se evaluará la asistencia en el </w:t>
      </w:r>
      <w:proofErr w:type="spellStart"/>
      <w:r w:rsidR="001D52ED" w:rsidRPr="00A51A0D">
        <w:rPr>
          <w:rFonts w:cstheme="minorHAnsi"/>
          <w:bCs/>
          <w:u w:val="single"/>
        </w:rPr>
        <w:t>item</w:t>
      </w:r>
      <w:proofErr w:type="spellEnd"/>
      <w:r w:rsidR="001D52ED" w:rsidRPr="00A51A0D">
        <w:rPr>
          <w:rFonts w:cstheme="minorHAnsi"/>
          <w:bCs/>
          <w:u w:val="single"/>
        </w:rPr>
        <w:t xml:space="preserve"> de participación en clases la asistencia al curso. </w:t>
      </w:r>
    </w:p>
    <w:p w14:paraId="0D4D97CA" w14:textId="77777777" w:rsidR="00C50767" w:rsidRDefault="001D52ED" w:rsidP="001D52ED">
      <w:pPr>
        <w:pStyle w:val="Prrafodelista"/>
        <w:numPr>
          <w:ilvl w:val="0"/>
          <w:numId w:val="5"/>
        </w:numPr>
        <w:jc w:val="both"/>
        <w:rPr>
          <w:rFonts w:cstheme="minorHAnsi"/>
          <w:bCs/>
        </w:rPr>
      </w:pPr>
      <w:r w:rsidRPr="007E3A9C">
        <w:rPr>
          <w:rFonts w:cstheme="minorHAnsi"/>
          <w:bCs/>
        </w:rPr>
        <w:t>Personas con 9 o 10 inasistencias podrán a optar a una prueba recuperativa si tienen un promedio mayor a 5,5 en sus evaluaciones individuales. La prueba será individual e incluye todos los contenidos del curso. Si su nota es superior a 4.0 podrán aprobar el curso en términos de asistencia.</w:t>
      </w:r>
    </w:p>
    <w:p w14:paraId="1F0E3A7E" w14:textId="0485AC2F" w:rsidR="001D52ED" w:rsidRDefault="001D52ED" w:rsidP="00C50767">
      <w:pPr>
        <w:pStyle w:val="Prrafodelista"/>
        <w:numPr>
          <w:ilvl w:val="0"/>
          <w:numId w:val="5"/>
        </w:numPr>
        <w:jc w:val="both"/>
        <w:rPr>
          <w:rFonts w:cstheme="minorHAnsi"/>
          <w:bCs/>
          <w:lang w:val="es-ES"/>
        </w:rPr>
      </w:pPr>
      <w:r w:rsidRPr="007E3A9C">
        <w:rPr>
          <w:rFonts w:cstheme="minorHAnsi"/>
          <w:bCs/>
        </w:rPr>
        <w:t xml:space="preserve"> </w:t>
      </w:r>
      <w:r w:rsidR="00C50767" w:rsidRPr="00C50767">
        <w:rPr>
          <w:rFonts w:cstheme="minorHAnsi"/>
          <w:bCs/>
          <w:lang w:val="es-ES"/>
        </w:rPr>
        <w:t xml:space="preserve">Desde 11 inasistencias injustificadas se reprueba inmediatamente el curso. </w:t>
      </w:r>
    </w:p>
    <w:p w14:paraId="7049C6B4" w14:textId="1B6126A5" w:rsidR="00C50767" w:rsidRPr="00C50767" w:rsidRDefault="00C50767" w:rsidP="00C50767">
      <w:pPr>
        <w:pStyle w:val="Prrafodelista"/>
        <w:numPr>
          <w:ilvl w:val="0"/>
          <w:numId w:val="5"/>
        </w:numPr>
        <w:jc w:val="both"/>
        <w:rPr>
          <w:rFonts w:cstheme="minorHAnsi"/>
          <w:bCs/>
          <w:lang w:val="es-ES"/>
        </w:rPr>
      </w:pPr>
      <w:r w:rsidRPr="007E3A9C">
        <w:rPr>
          <w:rFonts w:cstheme="minorHAnsi"/>
          <w:b/>
          <w:u w:val="single"/>
        </w:rPr>
        <w:t>ASISTENCIA</w:t>
      </w:r>
      <w:r>
        <w:rPr>
          <w:rFonts w:cstheme="minorHAnsi"/>
          <w:b/>
          <w:u w:val="single"/>
        </w:rPr>
        <w:t xml:space="preserve"> PARA </w:t>
      </w:r>
      <w:r>
        <w:rPr>
          <w:rFonts w:cstheme="minorHAnsi"/>
          <w:b/>
          <w:u w:val="single"/>
        </w:rPr>
        <w:t xml:space="preserve">AYUDANTÍAS: </w:t>
      </w:r>
      <w:r w:rsidR="00D8730D">
        <w:rPr>
          <w:rFonts w:cstheme="minorHAnsi"/>
          <w:bCs/>
        </w:rPr>
        <w:t>Del total de 7 ayudantías se espera que los estudiantes participen en al menos 3 para aprobar el curso. Personas que tengan menos de 3 reprobarán el curso si es que no existe justificación.</w:t>
      </w:r>
    </w:p>
    <w:p w14:paraId="7FE6AF6A" w14:textId="77777777" w:rsidR="001D52ED" w:rsidRPr="007E3A9C" w:rsidRDefault="001D52ED" w:rsidP="001D52ED">
      <w:pPr>
        <w:pStyle w:val="Prrafodelista"/>
        <w:numPr>
          <w:ilvl w:val="0"/>
          <w:numId w:val="5"/>
        </w:numPr>
        <w:jc w:val="both"/>
        <w:rPr>
          <w:rFonts w:cstheme="minorHAnsi"/>
          <w:b/>
          <w:u w:val="single"/>
        </w:rPr>
      </w:pPr>
      <w:r w:rsidRPr="007E3A9C">
        <w:rPr>
          <w:rFonts w:cstheme="minorHAnsi"/>
        </w:rPr>
        <w:t>Las clases tanto titulares como de ayudantías son fundamentales para el desarrollo del curso, en tanto ambas contribuyen a la incorporación de los contenidos que se trabajan en la cátedra. En este sentido, las clases desarrolladas por los ayudantes, se reconocen de fundamental importancia para un desempeño óptimo a lo largo del curso.</w:t>
      </w:r>
    </w:p>
    <w:p w14:paraId="4FE465D3" w14:textId="77777777" w:rsidR="001D52ED" w:rsidRPr="007E3A9C" w:rsidRDefault="001D52ED" w:rsidP="001D52ED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E3A9C">
        <w:rPr>
          <w:rFonts w:cstheme="minorHAnsi"/>
        </w:rPr>
        <w:t xml:space="preserve">Las instancias de tutoría se entienden como espacios para orientar y acompañar pedagógicamente el desarrollo de los diseños de investigación que se elaboran en el curso. En este sentido, podrán solicitar tutorías con el profesor o los ayudantes los grupos que se </w:t>
      </w:r>
      <w:r w:rsidRPr="007E3A9C">
        <w:rPr>
          <w:rFonts w:cstheme="minorHAnsi"/>
          <w:b/>
          <w:u w:val="single"/>
        </w:rPr>
        <w:t>hayan inscrito</w:t>
      </w:r>
      <w:r w:rsidRPr="007E3A9C">
        <w:rPr>
          <w:rFonts w:cstheme="minorHAnsi"/>
        </w:rPr>
        <w:t xml:space="preserve"> en torno a un tema específico a trabajar durante el curso. Por su parte, para ser atendidos en tutoría, </w:t>
      </w:r>
      <w:r w:rsidRPr="007E3A9C">
        <w:rPr>
          <w:rFonts w:cstheme="minorHAnsi"/>
          <w:b/>
          <w:u w:val="single"/>
        </w:rPr>
        <w:t>cada grupo debe enviar por correo electrónico los puntos que desea tratar con 48 horas de anticipación.</w:t>
      </w:r>
      <w:r w:rsidRPr="007E3A9C">
        <w:rPr>
          <w:rFonts w:cstheme="minorHAnsi"/>
        </w:rPr>
        <w:t xml:space="preserve"> De no contarse con un listado específico de temas – incluso a nivel de aproximación - a tratar, no se atenderá en tutoría.</w:t>
      </w:r>
    </w:p>
    <w:p w14:paraId="08233449" w14:textId="77777777" w:rsidR="001D52ED" w:rsidRPr="007E3A9C" w:rsidRDefault="001D52ED" w:rsidP="001D52ED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E3A9C">
        <w:rPr>
          <w:rFonts w:eastAsia="Times New Roman" w:cstheme="minorHAnsi"/>
          <w:color w:val="222222"/>
          <w:lang w:eastAsia="es-CL"/>
        </w:rPr>
        <w:lastRenderedPageBreak/>
        <w:t>Cabe relevar que el rol de los ayudantes contempla la colaboración al profesor titular en la preparación de clases y materiales, apoyo en la corrección de certámenes, respuesta a consultas de los estudiantes y la realización de clases de ayudantías y/o tutorías que faciliten el desarrollo del curso.</w:t>
      </w:r>
    </w:p>
    <w:p w14:paraId="499985D2" w14:textId="77777777" w:rsidR="001D52ED" w:rsidRPr="007E3A9C" w:rsidRDefault="001D52ED" w:rsidP="001D52ED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E3A9C">
        <w:rPr>
          <w:rFonts w:cstheme="minorHAnsi"/>
        </w:rPr>
        <w:t>En la bibliografía obligatoria no se espera que las/los estudiantes lean los títulos completos sino fragmentos específicos de tales materiales (capítulos, partes de capítulos). Al iniciar el curso se entregará a cada estudiante una planificación detallada de las sesiones y sus materiales de estudio asociados; asimismo, se facilitará toda la bibliografía y materiales de estudio en formato digital.</w:t>
      </w:r>
    </w:p>
    <w:p w14:paraId="4FF18A23" w14:textId="77777777" w:rsidR="001D52ED" w:rsidRPr="009B3E95" w:rsidRDefault="001D52ED" w:rsidP="00DD62A2">
      <w:pPr>
        <w:pStyle w:val="Prrafodelista"/>
        <w:jc w:val="both"/>
        <w:rPr>
          <w:rFonts w:cstheme="minorHAnsi"/>
        </w:rPr>
      </w:pPr>
    </w:p>
    <w:p w14:paraId="65F61C8C" w14:textId="77777777" w:rsidR="00461272" w:rsidRPr="009B3E95" w:rsidRDefault="00461272" w:rsidP="00461272">
      <w:pPr>
        <w:pStyle w:val="Prrafodelista"/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Aspectos éticos</w:t>
      </w:r>
    </w:p>
    <w:p w14:paraId="2DB20A84" w14:textId="77777777" w:rsidR="00461272" w:rsidRPr="009B3E95" w:rsidRDefault="00461272" w:rsidP="0046127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B3E95">
        <w:rPr>
          <w:rFonts w:cstheme="minorHAnsi"/>
        </w:rPr>
        <w:t xml:space="preserve">En términos de código de ética, la detección de un eventual plagio en algún certamen hará efectiva la nota mínima. </w:t>
      </w:r>
    </w:p>
    <w:p w14:paraId="224A33C2" w14:textId="77777777" w:rsidR="00461272" w:rsidRPr="001D52ED" w:rsidRDefault="00461272" w:rsidP="001D52ED">
      <w:pPr>
        <w:ind w:left="360"/>
        <w:jc w:val="both"/>
        <w:rPr>
          <w:rFonts w:cstheme="minorHAnsi"/>
          <w:b/>
        </w:rPr>
      </w:pPr>
    </w:p>
    <w:p w14:paraId="72C921A8" w14:textId="2C547C8C" w:rsidR="00461272" w:rsidRPr="00155B18" w:rsidRDefault="00461272" w:rsidP="00155B18">
      <w:pPr>
        <w:pStyle w:val="Prrafodelista"/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Sobre elementos evaluativos</w:t>
      </w:r>
    </w:p>
    <w:p w14:paraId="291D1B2D" w14:textId="77777777" w:rsidR="00461272" w:rsidRPr="009B3E95" w:rsidRDefault="00461272" w:rsidP="0046127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B3E95">
        <w:rPr>
          <w:rFonts w:cstheme="minorHAnsi"/>
        </w:rPr>
        <w:t xml:space="preserve">El curso en tanto metodológicamente considera el acompañamiento a los estudiantes para el desarrollo de un proyecto de investigación social sobre una temática de interés, abordará las evaluaciones grupales, con base en la conformación de grupos temáticos vinculados a diferentes áreas de la antropología.  </w:t>
      </w:r>
    </w:p>
    <w:p w14:paraId="5CA84B9D" w14:textId="77777777" w:rsidR="00461272" w:rsidRPr="006B70D3" w:rsidRDefault="00461272" w:rsidP="0046127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6B70D3">
        <w:rPr>
          <w:rFonts w:cstheme="minorHAnsi"/>
        </w:rPr>
        <w:t xml:space="preserve">En términos de certámenes recuperativos, sólo se considerará en la fecha agendada en la programación. La no presentación implicará obtener la nota mínima. </w:t>
      </w:r>
    </w:p>
    <w:p w14:paraId="3F699DB4" w14:textId="77777777" w:rsidR="00461272" w:rsidRPr="009B3E95" w:rsidRDefault="00461272" w:rsidP="00461272">
      <w:pPr>
        <w:pStyle w:val="Prrafodelista"/>
        <w:numPr>
          <w:ilvl w:val="0"/>
          <w:numId w:val="5"/>
        </w:numPr>
        <w:jc w:val="both"/>
        <w:rPr>
          <w:rFonts w:cstheme="minorHAnsi"/>
          <w:b/>
          <w:u w:val="single"/>
        </w:rPr>
      </w:pPr>
      <w:r w:rsidRPr="009B3E95">
        <w:rPr>
          <w:rFonts w:cstheme="minorHAnsi"/>
        </w:rPr>
        <w:t xml:space="preserve">Respecto a re corrección de certámenes, los/as alumnos/as pueden solicitar re corrección de las </w:t>
      </w:r>
      <w:r w:rsidRPr="009B3E95">
        <w:rPr>
          <w:rFonts w:cstheme="minorHAnsi"/>
          <w:u w:val="single"/>
        </w:rPr>
        <w:t>evaluaciones escritas</w:t>
      </w:r>
      <w:r w:rsidRPr="009B3E95">
        <w:rPr>
          <w:rFonts w:cstheme="minorHAnsi"/>
        </w:rPr>
        <w:t>, argumentando los</w:t>
      </w:r>
      <w:r w:rsidRPr="009B3E95">
        <w:rPr>
          <w:rFonts w:cstheme="minorHAnsi"/>
          <w:u w:val="single"/>
        </w:rPr>
        <w:t xml:space="preserve"> puntos específicos sobre los cuales se solicita la re corrección</w:t>
      </w:r>
      <w:r w:rsidRPr="009B3E95">
        <w:rPr>
          <w:rFonts w:cstheme="minorHAnsi"/>
        </w:rPr>
        <w:t xml:space="preserve">. Esta solicitud debe realizarse en un plazo no superior a 5 días hábiles una vez publicadas las notas y deberá ir acompañada por el certamen entregado. En </w:t>
      </w:r>
      <w:r w:rsidRPr="009B3E95">
        <w:rPr>
          <w:rFonts w:cstheme="minorHAnsi"/>
          <w:b/>
          <w:u w:val="single"/>
        </w:rPr>
        <w:t>este contexto, no se volverá a corregir un certamen, transcurrido el plazo de 5 días señalado.</w:t>
      </w:r>
      <w:r w:rsidRPr="009B3E95">
        <w:rPr>
          <w:rFonts w:cstheme="minorHAnsi"/>
        </w:rPr>
        <w:t xml:space="preserve"> Asimismo, la re corrección se debe coordinar por correo electrónico a los ayudantes, con copia al profesor titular. </w:t>
      </w:r>
      <w:r w:rsidRPr="009B3E95">
        <w:rPr>
          <w:rFonts w:cstheme="minorHAnsi"/>
          <w:b/>
          <w:u w:val="single"/>
        </w:rPr>
        <w:t>Cabe mencionar que la solicitud de re corrección no asegura un aumento de la nota reclamada. En este sentido, esta puede subir, mantenerse o bajar.</w:t>
      </w:r>
    </w:p>
    <w:p w14:paraId="51D3C9CC" w14:textId="77777777" w:rsidR="00461272" w:rsidRPr="009B3E95" w:rsidRDefault="00461272" w:rsidP="00461272">
      <w:pPr>
        <w:pStyle w:val="Prrafodelista"/>
        <w:numPr>
          <w:ilvl w:val="0"/>
          <w:numId w:val="5"/>
        </w:numPr>
        <w:jc w:val="both"/>
        <w:rPr>
          <w:rFonts w:cstheme="minorHAnsi"/>
          <w:b/>
          <w:u w:val="single"/>
        </w:rPr>
      </w:pPr>
      <w:r w:rsidRPr="009B3E95">
        <w:rPr>
          <w:rFonts w:cstheme="minorHAnsi"/>
        </w:rPr>
        <w:t xml:space="preserve">En el caso específico de todos los trabajos, </w:t>
      </w:r>
      <w:r w:rsidRPr="009B3E95">
        <w:rPr>
          <w:rFonts w:cstheme="minorHAnsi"/>
          <w:b/>
          <w:u w:val="single"/>
        </w:rPr>
        <w:t>por cada día de atraso en una entrega se descontarán 0,25 puntos de la nota final.</w:t>
      </w:r>
    </w:p>
    <w:p w14:paraId="12C54565" w14:textId="710986DF" w:rsidR="00284BD6" w:rsidRPr="009B3E95" w:rsidRDefault="00284BD6" w:rsidP="0023694A">
      <w:pPr>
        <w:rPr>
          <w:rFonts w:cstheme="minorHAnsi"/>
          <w:b/>
        </w:rPr>
      </w:pPr>
    </w:p>
    <w:p w14:paraId="3503F6C1" w14:textId="77777777" w:rsidR="00B8673D" w:rsidRPr="009B3E95" w:rsidRDefault="00E85CE8" w:rsidP="00B8673D">
      <w:pPr>
        <w:pStyle w:val="Prrafodelista"/>
        <w:numPr>
          <w:ilvl w:val="0"/>
          <w:numId w:val="2"/>
        </w:numPr>
        <w:ind w:left="284" w:hanging="284"/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EVALUACIÓN</w:t>
      </w:r>
    </w:p>
    <w:p w14:paraId="741E1364" w14:textId="77777777" w:rsidR="00B8673D" w:rsidRPr="009B3E95" w:rsidRDefault="00B8673D" w:rsidP="00B8673D">
      <w:pPr>
        <w:jc w:val="both"/>
        <w:rPr>
          <w:rFonts w:cstheme="minorHAnsi"/>
        </w:rPr>
      </w:pPr>
    </w:p>
    <w:p w14:paraId="40DAD5E5" w14:textId="77777777" w:rsidR="00B8673D" w:rsidRPr="009B3E95" w:rsidRDefault="00B8673D" w:rsidP="00B8673D">
      <w:pPr>
        <w:jc w:val="both"/>
        <w:rPr>
          <w:rFonts w:cstheme="minorHAnsi"/>
        </w:rPr>
      </w:pPr>
      <w:r w:rsidRPr="009B3E95">
        <w:rPr>
          <w:rFonts w:cstheme="minorHAnsi"/>
        </w:rPr>
        <w:t>Indicar el detalle de las actividades de evaluación específicas siguiendo el siguiente cuadro.</w:t>
      </w:r>
    </w:p>
    <w:p w14:paraId="264C81B1" w14:textId="77777777" w:rsidR="00B8673D" w:rsidRPr="009B3E95" w:rsidRDefault="00B8673D" w:rsidP="00B8673D">
      <w:pPr>
        <w:jc w:val="both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7"/>
        <w:gridCol w:w="5195"/>
        <w:gridCol w:w="2240"/>
        <w:gridCol w:w="2078"/>
        <w:gridCol w:w="1378"/>
      </w:tblGrid>
      <w:tr w:rsidR="00B8673D" w:rsidRPr="009B3E95" w14:paraId="620B9FB6" w14:textId="77777777" w:rsidTr="00DF7E92">
        <w:tc>
          <w:tcPr>
            <w:tcW w:w="2707" w:type="dxa"/>
            <w:shd w:val="clear" w:color="auto" w:fill="D9D9D9" w:themeFill="background1" w:themeFillShade="D9"/>
          </w:tcPr>
          <w:p w14:paraId="6018326C" w14:textId="77777777" w:rsidR="00B8673D" w:rsidRPr="009B3E95" w:rsidRDefault="00B8673D" w:rsidP="00B8673D">
            <w:pPr>
              <w:jc w:val="both"/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Actividad evaluativa</w:t>
            </w:r>
          </w:p>
        </w:tc>
        <w:tc>
          <w:tcPr>
            <w:tcW w:w="5195" w:type="dxa"/>
            <w:shd w:val="clear" w:color="auto" w:fill="D9D9D9" w:themeFill="background1" w:themeFillShade="D9"/>
          </w:tcPr>
          <w:p w14:paraId="1B53523F" w14:textId="77777777" w:rsidR="00B8673D" w:rsidRPr="009B3E95" w:rsidRDefault="00B8673D" w:rsidP="00B8673D">
            <w:pPr>
              <w:jc w:val="both"/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Breve descripción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6686FBC6" w14:textId="77777777" w:rsidR="00B8673D" w:rsidRPr="009B3E95" w:rsidRDefault="00605E4D" w:rsidP="00B8673D">
            <w:pPr>
              <w:jc w:val="both"/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Modalidad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6375C04E" w14:textId="77777777" w:rsidR="00B8673D" w:rsidRPr="009B3E95" w:rsidRDefault="00B8673D" w:rsidP="00B8673D">
            <w:pPr>
              <w:jc w:val="both"/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Fecha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375F6753" w14:textId="77777777" w:rsidR="00B8673D" w:rsidRPr="009B3E95" w:rsidRDefault="00B8673D" w:rsidP="00B8673D">
            <w:pPr>
              <w:jc w:val="both"/>
              <w:rPr>
                <w:rFonts w:cstheme="minorHAnsi"/>
                <w:b/>
              </w:rPr>
            </w:pPr>
            <w:r w:rsidRPr="009B3E95">
              <w:rPr>
                <w:rFonts w:cstheme="minorHAnsi"/>
                <w:b/>
              </w:rPr>
              <w:t>Ponderación</w:t>
            </w:r>
          </w:p>
        </w:tc>
      </w:tr>
      <w:tr w:rsidR="00057ACD" w:rsidRPr="009B3E95" w14:paraId="2A433977" w14:textId="77777777" w:rsidTr="00FB4718">
        <w:tc>
          <w:tcPr>
            <w:tcW w:w="2707" w:type="dxa"/>
          </w:tcPr>
          <w:p w14:paraId="72FAEAAC" w14:textId="7B23A5B4" w:rsidR="00057ACD" w:rsidRPr="009B3E95" w:rsidRDefault="00057ACD" w:rsidP="00057ACD">
            <w:pPr>
              <w:rPr>
                <w:rFonts w:cstheme="minorHAnsi"/>
              </w:rPr>
            </w:pPr>
            <w:r w:rsidRPr="009B3E95">
              <w:rPr>
                <w:rFonts w:cstheme="minorHAnsi"/>
              </w:rPr>
              <w:t>Prueba Individual 1</w:t>
            </w:r>
          </w:p>
        </w:tc>
        <w:tc>
          <w:tcPr>
            <w:tcW w:w="5195" w:type="dxa"/>
          </w:tcPr>
          <w:p w14:paraId="1F09B55C" w14:textId="2A4E312A" w:rsidR="00057ACD" w:rsidRPr="009B3E95" w:rsidRDefault="00057ACD" w:rsidP="00057ACD">
            <w:pPr>
              <w:rPr>
                <w:rFonts w:cstheme="minorHAnsi"/>
              </w:rPr>
            </w:pPr>
            <w:r w:rsidRPr="009B3E95">
              <w:rPr>
                <w:rFonts w:cstheme="minorHAnsi"/>
              </w:rPr>
              <w:t>Prueba presencial individual:</w:t>
            </w:r>
            <w:r w:rsidR="00130777">
              <w:rPr>
                <w:rFonts w:cstheme="minorHAnsi"/>
              </w:rPr>
              <w:t xml:space="preserve"> </w:t>
            </w:r>
            <w:bookmarkStart w:id="0" w:name="_Hlk142220894"/>
            <w:r w:rsidR="00670545" w:rsidRPr="00670545">
              <w:rPr>
                <w:rFonts w:cstheme="minorHAnsi"/>
              </w:rPr>
              <w:t>(a) introducción a la investigación cuantitativa, el diseño, el lugar de la teoría; (b) introducción a r, tipos de objetos, proyectos, paquetes, funciones, manejo de base de datos</w:t>
            </w:r>
            <w:bookmarkEnd w:id="0"/>
          </w:p>
        </w:tc>
        <w:tc>
          <w:tcPr>
            <w:tcW w:w="2240" w:type="dxa"/>
          </w:tcPr>
          <w:p w14:paraId="527F3B0D" w14:textId="249F8766" w:rsidR="00057ACD" w:rsidRPr="009B3E95" w:rsidRDefault="00057ACD" w:rsidP="00057ACD">
            <w:pPr>
              <w:jc w:val="center"/>
              <w:rPr>
                <w:rFonts w:cstheme="minorHAnsi"/>
              </w:rPr>
            </w:pPr>
            <w:r w:rsidRPr="009B3E95">
              <w:rPr>
                <w:rFonts w:cstheme="minorHAnsi"/>
              </w:rPr>
              <w:t>Individual</w:t>
            </w:r>
          </w:p>
        </w:tc>
        <w:tc>
          <w:tcPr>
            <w:tcW w:w="2078" w:type="dxa"/>
          </w:tcPr>
          <w:p w14:paraId="76093723" w14:textId="48B0F5E7" w:rsidR="00057ACD" w:rsidRPr="009B3E95" w:rsidRDefault="00670545" w:rsidP="00057A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26-09-2023</w:t>
            </w:r>
          </w:p>
        </w:tc>
        <w:tc>
          <w:tcPr>
            <w:tcW w:w="1378" w:type="dxa"/>
          </w:tcPr>
          <w:p w14:paraId="5A953C9D" w14:textId="55432212" w:rsidR="00057ACD" w:rsidRPr="009B3E95" w:rsidRDefault="00057ACD" w:rsidP="00057ACD">
            <w:pPr>
              <w:jc w:val="center"/>
              <w:rPr>
                <w:rFonts w:cstheme="minorHAnsi"/>
              </w:rPr>
            </w:pPr>
            <w:r w:rsidRPr="009B3E95">
              <w:rPr>
                <w:rFonts w:cstheme="minorHAnsi"/>
              </w:rPr>
              <w:t>20%</w:t>
            </w:r>
          </w:p>
        </w:tc>
      </w:tr>
      <w:tr w:rsidR="00057ACD" w:rsidRPr="009B3E95" w14:paraId="242251AF" w14:textId="77777777" w:rsidTr="00FB4718">
        <w:tc>
          <w:tcPr>
            <w:tcW w:w="2707" w:type="dxa"/>
          </w:tcPr>
          <w:p w14:paraId="5D9FC4EF" w14:textId="5789D23B" w:rsidR="00057ACD" w:rsidRPr="009B3E95" w:rsidRDefault="00057ACD" w:rsidP="00057ACD">
            <w:pPr>
              <w:rPr>
                <w:rFonts w:cstheme="minorHAnsi"/>
              </w:rPr>
            </w:pPr>
            <w:bookmarkStart w:id="1" w:name="_Hlk142220918"/>
            <w:r w:rsidRPr="009B3E95">
              <w:rPr>
                <w:rFonts w:cstheme="minorHAnsi"/>
              </w:rPr>
              <w:t xml:space="preserve">Avance 1: Diseño, marco teórico, operacionalización </w:t>
            </w:r>
            <w:r w:rsidRPr="009B3E95">
              <w:rPr>
                <w:rFonts w:cstheme="minorHAnsi"/>
              </w:rPr>
              <w:lastRenderedPageBreak/>
              <w:t>y construcción de cuestionario</w:t>
            </w:r>
            <w:bookmarkEnd w:id="1"/>
          </w:p>
        </w:tc>
        <w:tc>
          <w:tcPr>
            <w:tcW w:w="5195" w:type="dxa"/>
          </w:tcPr>
          <w:p w14:paraId="5552EE53" w14:textId="1AA21B1F" w:rsidR="00057ACD" w:rsidRPr="009B3E95" w:rsidRDefault="00057ACD" w:rsidP="00057ACD">
            <w:pPr>
              <w:rPr>
                <w:rFonts w:cstheme="minorHAnsi"/>
              </w:rPr>
            </w:pPr>
            <w:r w:rsidRPr="009B3E95">
              <w:rPr>
                <w:rFonts w:cstheme="minorHAnsi"/>
              </w:rPr>
              <w:lastRenderedPageBreak/>
              <w:t>Documento de avance que incorpora</w:t>
            </w:r>
            <w:r w:rsidR="00B05DCD" w:rsidRPr="009B3E95">
              <w:rPr>
                <w:rFonts w:cstheme="minorHAnsi"/>
              </w:rPr>
              <w:t>:</w:t>
            </w:r>
            <w:r w:rsidRPr="009B3E95">
              <w:rPr>
                <w:rFonts w:cstheme="minorHAnsi"/>
              </w:rPr>
              <w:t xml:space="preserve"> problema de investigación, breve marco teórico, diseño de </w:t>
            </w:r>
            <w:r w:rsidRPr="009B3E95">
              <w:rPr>
                <w:rFonts w:cstheme="minorHAnsi"/>
              </w:rPr>
              <w:lastRenderedPageBreak/>
              <w:t>investigación, operacionalización de las variables y el cuestionario. Se incorporan, además, fichas bibliográficas (una por cada integrante de grupo).</w:t>
            </w:r>
          </w:p>
        </w:tc>
        <w:tc>
          <w:tcPr>
            <w:tcW w:w="2240" w:type="dxa"/>
          </w:tcPr>
          <w:p w14:paraId="698DB666" w14:textId="55530905" w:rsidR="00057ACD" w:rsidRPr="009B3E95" w:rsidRDefault="00057ACD" w:rsidP="00057ACD">
            <w:pPr>
              <w:jc w:val="center"/>
              <w:rPr>
                <w:rFonts w:cstheme="minorHAnsi"/>
              </w:rPr>
            </w:pPr>
            <w:r w:rsidRPr="009B3E95">
              <w:rPr>
                <w:rFonts w:cstheme="minorHAnsi"/>
              </w:rPr>
              <w:lastRenderedPageBreak/>
              <w:t>Grupal</w:t>
            </w:r>
          </w:p>
        </w:tc>
        <w:tc>
          <w:tcPr>
            <w:tcW w:w="2078" w:type="dxa"/>
          </w:tcPr>
          <w:p w14:paraId="6BF5AB9C" w14:textId="77777777" w:rsidR="00057ACD" w:rsidRDefault="00670545" w:rsidP="00057ACD">
            <w:pPr>
              <w:jc w:val="center"/>
              <w:rPr>
                <w:rFonts w:cstheme="minorHAnsi"/>
              </w:rPr>
            </w:pPr>
            <w:bookmarkStart w:id="2" w:name="_Hlk142220941"/>
            <w:r>
              <w:rPr>
                <w:rFonts w:cstheme="minorHAnsi"/>
              </w:rPr>
              <w:t>24-10-2023</w:t>
            </w:r>
          </w:p>
          <w:bookmarkEnd w:id="2"/>
          <w:p w14:paraId="7C9B557F" w14:textId="642F8C95" w:rsidR="00670545" w:rsidRPr="009B3E95" w:rsidRDefault="00670545" w:rsidP="00057ACD">
            <w:pPr>
              <w:jc w:val="center"/>
              <w:rPr>
                <w:rFonts w:cstheme="minorHAnsi"/>
              </w:rPr>
            </w:pPr>
          </w:p>
        </w:tc>
        <w:tc>
          <w:tcPr>
            <w:tcW w:w="1378" w:type="dxa"/>
          </w:tcPr>
          <w:p w14:paraId="6E2BDF4C" w14:textId="29316B1D" w:rsidR="00057ACD" w:rsidRPr="009B3E95" w:rsidRDefault="00057ACD" w:rsidP="00057ACD">
            <w:pPr>
              <w:jc w:val="center"/>
              <w:rPr>
                <w:rFonts w:cstheme="minorHAnsi"/>
              </w:rPr>
            </w:pPr>
            <w:r w:rsidRPr="009B3E95">
              <w:rPr>
                <w:rFonts w:cstheme="minorHAnsi"/>
              </w:rPr>
              <w:t>15%</w:t>
            </w:r>
          </w:p>
        </w:tc>
      </w:tr>
      <w:tr w:rsidR="00057ACD" w:rsidRPr="009B3E95" w14:paraId="7A22D445" w14:textId="77777777" w:rsidTr="00DF7E92">
        <w:tc>
          <w:tcPr>
            <w:tcW w:w="2707" w:type="dxa"/>
          </w:tcPr>
          <w:p w14:paraId="168E94E8" w14:textId="6C930FC9" w:rsidR="00057ACD" w:rsidRPr="009B3E95" w:rsidRDefault="00057ACD" w:rsidP="00057ACD">
            <w:pPr>
              <w:rPr>
                <w:rFonts w:cstheme="minorHAnsi"/>
              </w:rPr>
            </w:pPr>
            <w:bookmarkStart w:id="3" w:name="_Hlk142220960"/>
            <w:r w:rsidRPr="009B3E95">
              <w:rPr>
                <w:rFonts w:cstheme="minorHAnsi"/>
              </w:rPr>
              <w:t>Prueba Individual 2</w:t>
            </w:r>
            <w:bookmarkEnd w:id="3"/>
          </w:p>
          <w:p w14:paraId="70004951" w14:textId="176D43E8" w:rsidR="00057ACD" w:rsidRPr="009B3E95" w:rsidRDefault="00057ACD" w:rsidP="00057ACD">
            <w:pPr>
              <w:rPr>
                <w:rFonts w:cstheme="minorHAnsi"/>
              </w:rPr>
            </w:pPr>
          </w:p>
        </w:tc>
        <w:tc>
          <w:tcPr>
            <w:tcW w:w="5195" w:type="dxa"/>
          </w:tcPr>
          <w:p w14:paraId="5609A661" w14:textId="327FC66E" w:rsidR="00057ACD" w:rsidRPr="009B3E95" w:rsidRDefault="00670545" w:rsidP="00670545">
            <w:pPr>
              <w:tabs>
                <w:tab w:val="left" w:pos="1345"/>
              </w:tabs>
              <w:rPr>
                <w:rFonts w:cstheme="minorHAnsi"/>
              </w:rPr>
            </w:pPr>
            <w:bookmarkStart w:id="4" w:name="_Hlk142220997"/>
            <w:r w:rsidRPr="00670545">
              <w:rPr>
                <w:rFonts w:cstheme="minorHAnsi"/>
              </w:rPr>
              <w:t>(a) operacionalización, técnicas de producción de datos, el cuestionario, trabajo de campo; (</w:t>
            </w:r>
            <w:r w:rsidR="00C5660E">
              <w:rPr>
                <w:rFonts w:cstheme="minorHAnsi"/>
              </w:rPr>
              <w:t>b</w:t>
            </w:r>
            <w:r w:rsidRPr="00670545">
              <w:rPr>
                <w:rFonts w:cstheme="minorHAnsi"/>
              </w:rPr>
              <w:t xml:space="preserve">) </w:t>
            </w:r>
            <w:proofErr w:type="spellStart"/>
            <w:r w:rsidRPr="00670545">
              <w:rPr>
                <w:rFonts w:cstheme="minorHAnsi"/>
              </w:rPr>
              <w:t>tidyverse</w:t>
            </w:r>
            <w:proofErr w:type="spellEnd"/>
            <w:r w:rsidRPr="00670545">
              <w:rPr>
                <w:rFonts w:cstheme="minorHAnsi"/>
              </w:rPr>
              <w:t xml:space="preserve"> y ggplot2</w:t>
            </w:r>
            <w:bookmarkEnd w:id="4"/>
          </w:p>
        </w:tc>
        <w:tc>
          <w:tcPr>
            <w:tcW w:w="2240" w:type="dxa"/>
          </w:tcPr>
          <w:p w14:paraId="4B40BE1D" w14:textId="64113312" w:rsidR="00057ACD" w:rsidRPr="009B3E95" w:rsidRDefault="00670545" w:rsidP="00057A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Individual</w:t>
            </w:r>
          </w:p>
        </w:tc>
        <w:tc>
          <w:tcPr>
            <w:tcW w:w="2078" w:type="dxa"/>
          </w:tcPr>
          <w:p w14:paraId="0DCA4770" w14:textId="3B7F9502" w:rsidR="00057ACD" w:rsidRPr="009B3E95" w:rsidRDefault="00670545" w:rsidP="00057ACD">
            <w:pPr>
              <w:jc w:val="center"/>
              <w:rPr>
                <w:rFonts w:cstheme="minorHAnsi"/>
              </w:rPr>
            </w:pPr>
            <w:bookmarkStart w:id="5" w:name="_Hlk142221008"/>
            <w:r>
              <w:rPr>
                <w:rFonts w:cstheme="minorHAnsi"/>
              </w:rPr>
              <w:t>14-11-2023</w:t>
            </w:r>
            <w:bookmarkEnd w:id="5"/>
          </w:p>
        </w:tc>
        <w:tc>
          <w:tcPr>
            <w:tcW w:w="1378" w:type="dxa"/>
          </w:tcPr>
          <w:p w14:paraId="2423528E" w14:textId="61953166" w:rsidR="00057ACD" w:rsidRPr="009B3E95" w:rsidRDefault="00057ACD" w:rsidP="00057ACD">
            <w:pPr>
              <w:jc w:val="center"/>
              <w:rPr>
                <w:rFonts w:cstheme="minorHAnsi"/>
              </w:rPr>
            </w:pPr>
            <w:r w:rsidRPr="009B3E95">
              <w:rPr>
                <w:rFonts w:cstheme="minorHAnsi"/>
              </w:rPr>
              <w:t>2</w:t>
            </w:r>
            <w:r w:rsidR="00EB56F3">
              <w:rPr>
                <w:rFonts w:cstheme="minorHAnsi"/>
              </w:rPr>
              <w:t>5</w:t>
            </w:r>
            <w:r w:rsidRPr="009B3E95">
              <w:rPr>
                <w:rFonts w:cstheme="minorHAnsi"/>
              </w:rPr>
              <w:t>%</w:t>
            </w:r>
          </w:p>
        </w:tc>
      </w:tr>
      <w:tr w:rsidR="00057ACD" w:rsidRPr="009B3E95" w14:paraId="32E33116" w14:textId="77777777" w:rsidTr="00DF7E92">
        <w:tc>
          <w:tcPr>
            <w:tcW w:w="2707" w:type="dxa"/>
          </w:tcPr>
          <w:p w14:paraId="05505D91" w14:textId="01089023" w:rsidR="00057ACD" w:rsidRPr="009B3E95" w:rsidRDefault="00057ACD" w:rsidP="00057ACD">
            <w:pPr>
              <w:rPr>
                <w:rFonts w:cstheme="minorHAnsi"/>
              </w:rPr>
            </w:pPr>
            <w:bookmarkStart w:id="6" w:name="_Hlk142221028"/>
            <w:r w:rsidRPr="009B3E95">
              <w:rPr>
                <w:rFonts w:cstheme="minorHAnsi"/>
              </w:rPr>
              <w:t>Examen: Trabajo final 70% escrito/ 30% presentación</w:t>
            </w:r>
            <w:bookmarkEnd w:id="6"/>
          </w:p>
        </w:tc>
        <w:tc>
          <w:tcPr>
            <w:tcW w:w="5195" w:type="dxa"/>
          </w:tcPr>
          <w:p w14:paraId="753D9543" w14:textId="08E1F1A2" w:rsidR="00057ACD" w:rsidRPr="009B3E95" w:rsidRDefault="00057ACD" w:rsidP="00057ACD">
            <w:pPr>
              <w:rPr>
                <w:rFonts w:cstheme="minorHAnsi"/>
              </w:rPr>
            </w:pPr>
            <w:bookmarkStart w:id="7" w:name="_Hlk142221043"/>
            <w:r w:rsidRPr="009B3E95">
              <w:rPr>
                <w:rFonts w:cstheme="minorHAnsi"/>
              </w:rPr>
              <w:t>Entrega de documento que fortalece los documentos de avance. Incorpora el problema de investigación, breve marco teórico y diseño metodológico incluido el análisis de datos que sirve como testeo de instrumento (cuestionario) por parte de estudiantes del curso. Se exponen resultados.</w:t>
            </w:r>
            <w:bookmarkEnd w:id="7"/>
          </w:p>
        </w:tc>
        <w:tc>
          <w:tcPr>
            <w:tcW w:w="2240" w:type="dxa"/>
          </w:tcPr>
          <w:p w14:paraId="56941D74" w14:textId="77777777" w:rsidR="00057ACD" w:rsidRPr="009B3E95" w:rsidRDefault="00057ACD" w:rsidP="00057ACD">
            <w:pPr>
              <w:jc w:val="center"/>
              <w:rPr>
                <w:rFonts w:cstheme="minorHAnsi"/>
              </w:rPr>
            </w:pPr>
            <w:r w:rsidRPr="009B3E95">
              <w:rPr>
                <w:rFonts w:cstheme="minorHAnsi"/>
              </w:rPr>
              <w:t>Grupal</w:t>
            </w:r>
          </w:p>
        </w:tc>
        <w:tc>
          <w:tcPr>
            <w:tcW w:w="2078" w:type="dxa"/>
          </w:tcPr>
          <w:p w14:paraId="01ED4C62" w14:textId="77777777" w:rsidR="00057ACD" w:rsidRDefault="00670545" w:rsidP="00057ACD">
            <w:pPr>
              <w:jc w:val="center"/>
              <w:rPr>
                <w:rFonts w:cstheme="minorHAnsi"/>
              </w:rPr>
            </w:pPr>
            <w:bookmarkStart w:id="8" w:name="_Hlk142221057"/>
            <w:r>
              <w:rPr>
                <w:rFonts w:cstheme="minorHAnsi"/>
              </w:rPr>
              <w:t>05-12-2023</w:t>
            </w:r>
          </w:p>
          <w:bookmarkEnd w:id="8"/>
          <w:p w14:paraId="0B3ADD8F" w14:textId="2164DF5E" w:rsidR="00670545" w:rsidRPr="009B3E95" w:rsidRDefault="00670545" w:rsidP="00057ACD">
            <w:pPr>
              <w:jc w:val="center"/>
              <w:rPr>
                <w:rFonts w:cstheme="minorHAnsi"/>
              </w:rPr>
            </w:pPr>
          </w:p>
        </w:tc>
        <w:tc>
          <w:tcPr>
            <w:tcW w:w="1378" w:type="dxa"/>
          </w:tcPr>
          <w:p w14:paraId="6C52786F" w14:textId="013E609B" w:rsidR="00057ACD" w:rsidRPr="009B3E95" w:rsidRDefault="00057ACD" w:rsidP="00057ACD">
            <w:pPr>
              <w:jc w:val="center"/>
              <w:rPr>
                <w:rFonts w:cstheme="minorHAnsi"/>
              </w:rPr>
            </w:pPr>
            <w:r w:rsidRPr="009B3E95">
              <w:rPr>
                <w:rFonts w:cstheme="minorHAnsi"/>
              </w:rPr>
              <w:t>30%</w:t>
            </w:r>
          </w:p>
        </w:tc>
      </w:tr>
      <w:tr w:rsidR="00057ACD" w:rsidRPr="009B3E95" w14:paraId="5671DFBE" w14:textId="77777777" w:rsidTr="00EB56F3">
        <w:trPr>
          <w:trHeight w:val="471"/>
        </w:trPr>
        <w:tc>
          <w:tcPr>
            <w:tcW w:w="2707" w:type="dxa"/>
          </w:tcPr>
          <w:p w14:paraId="37CAAFDB" w14:textId="123B52BE" w:rsidR="00057ACD" w:rsidRPr="009B3E95" w:rsidRDefault="00057ACD" w:rsidP="00057ACD">
            <w:pPr>
              <w:rPr>
                <w:rFonts w:cstheme="minorHAnsi"/>
              </w:rPr>
            </w:pPr>
            <w:bookmarkStart w:id="9" w:name="_Hlk142221073"/>
            <w:r w:rsidRPr="009B3E95">
              <w:rPr>
                <w:rFonts w:cstheme="minorHAnsi"/>
              </w:rPr>
              <w:t>Participación en talleres, clases y trabajos</w:t>
            </w:r>
          </w:p>
        </w:tc>
        <w:tc>
          <w:tcPr>
            <w:tcW w:w="5195" w:type="dxa"/>
          </w:tcPr>
          <w:p w14:paraId="75C92EBC" w14:textId="7141F35E" w:rsidR="009214FD" w:rsidRPr="009B3E95" w:rsidRDefault="00057ACD" w:rsidP="00057ACD">
            <w:pPr>
              <w:rPr>
                <w:rFonts w:cstheme="minorHAnsi"/>
              </w:rPr>
            </w:pPr>
            <w:r w:rsidRPr="009B3E95">
              <w:rPr>
                <w:rFonts w:cstheme="minorHAnsi"/>
              </w:rPr>
              <w:t>Nota por asistencia</w:t>
            </w:r>
            <w:r w:rsidR="00EB56F3">
              <w:rPr>
                <w:rFonts w:cstheme="minorHAnsi"/>
              </w:rPr>
              <w:t xml:space="preserve"> y participación</w:t>
            </w:r>
          </w:p>
        </w:tc>
        <w:tc>
          <w:tcPr>
            <w:tcW w:w="2240" w:type="dxa"/>
          </w:tcPr>
          <w:p w14:paraId="4212DBC1" w14:textId="03797415" w:rsidR="00057ACD" w:rsidRPr="009B3E95" w:rsidRDefault="00057ACD" w:rsidP="00057ACD">
            <w:pPr>
              <w:jc w:val="center"/>
              <w:rPr>
                <w:rFonts w:cstheme="minorHAnsi"/>
              </w:rPr>
            </w:pPr>
            <w:r w:rsidRPr="009B3E95">
              <w:rPr>
                <w:rFonts w:cstheme="minorHAnsi"/>
              </w:rPr>
              <w:t xml:space="preserve">Individual </w:t>
            </w:r>
          </w:p>
        </w:tc>
        <w:tc>
          <w:tcPr>
            <w:tcW w:w="2078" w:type="dxa"/>
          </w:tcPr>
          <w:p w14:paraId="688565E2" w14:textId="77777777" w:rsidR="00057ACD" w:rsidRPr="009B3E95" w:rsidRDefault="00057ACD" w:rsidP="00057ACD">
            <w:pPr>
              <w:jc w:val="center"/>
              <w:rPr>
                <w:rFonts w:cstheme="minorHAnsi"/>
              </w:rPr>
            </w:pPr>
          </w:p>
        </w:tc>
        <w:tc>
          <w:tcPr>
            <w:tcW w:w="1378" w:type="dxa"/>
          </w:tcPr>
          <w:p w14:paraId="60A28915" w14:textId="5F4558AD" w:rsidR="00057ACD" w:rsidRPr="009B3E95" w:rsidRDefault="00057ACD" w:rsidP="00057ACD">
            <w:pPr>
              <w:jc w:val="center"/>
              <w:rPr>
                <w:rFonts w:cstheme="minorHAnsi"/>
              </w:rPr>
            </w:pPr>
            <w:r w:rsidRPr="009B3E95">
              <w:rPr>
                <w:rFonts w:cstheme="minorHAnsi"/>
              </w:rPr>
              <w:t>1</w:t>
            </w:r>
            <w:r w:rsidR="00EB56F3">
              <w:rPr>
                <w:rFonts w:cstheme="minorHAnsi"/>
              </w:rPr>
              <w:t>0</w:t>
            </w:r>
            <w:r w:rsidRPr="009B3E95">
              <w:rPr>
                <w:rFonts w:cstheme="minorHAnsi"/>
              </w:rPr>
              <w:t>%</w:t>
            </w:r>
          </w:p>
        </w:tc>
      </w:tr>
      <w:bookmarkEnd w:id="9"/>
    </w:tbl>
    <w:p w14:paraId="50DEEF16" w14:textId="77777777" w:rsidR="00B8673D" w:rsidRPr="009B3E95" w:rsidRDefault="00B8673D" w:rsidP="00B8673D">
      <w:pPr>
        <w:jc w:val="both"/>
        <w:rPr>
          <w:rFonts w:cstheme="minorHAnsi"/>
        </w:rPr>
      </w:pPr>
    </w:p>
    <w:p w14:paraId="1386ED85" w14:textId="77777777" w:rsidR="00E85CE8" w:rsidRPr="009B3E95" w:rsidRDefault="00E85CE8" w:rsidP="00B8673D">
      <w:pPr>
        <w:jc w:val="both"/>
        <w:rPr>
          <w:rFonts w:cstheme="minorHAnsi"/>
        </w:rPr>
      </w:pPr>
    </w:p>
    <w:p w14:paraId="3A52C894" w14:textId="77777777" w:rsidR="00B8673D" w:rsidRPr="009B3E95" w:rsidRDefault="00F94511" w:rsidP="00E85CE8">
      <w:pPr>
        <w:pStyle w:val="Prrafodelista"/>
        <w:numPr>
          <w:ilvl w:val="0"/>
          <w:numId w:val="2"/>
        </w:numPr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PROGRAMACI</w:t>
      </w:r>
      <w:r w:rsidR="00E85CE8" w:rsidRPr="009B3E95">
        <w:rPr>
          <w:rFonts w:cstheme="minorHAnsi"/>
          <w:b/>
        </w:rPr>
        <w:t>Ó</w:t>
      </w:r>
      <w:r w:rsidRPr="009B3E95">
        <w:rPr>
          <w:rFonts w:cstheme="minorHAnsi"/>
          <w:b/>
        </w:rPr>
        <w:t>N</w:t>
      </w:r>
    </w:p>
    <w:p w14:paraId="13E6C70A" w14:textId="77777777" w:rsidR="0023694A" w:rsidRDefault="0023694A" w:rsidP="0023694A">
      <w:pPr>
        <w:jc w:val="both"/>
        <w:rPr>
          <w:rFonts w:cstheme="minorHAnsi"/>
          <w:b/>
        </w:rPr>
      </w:pPr>
    </w:p>
    <w:p w14:paraId="2CCE1015" w14:textId="3163BD5D" w:rsidR="00155B18" w:rsidRPr="00155B18" w:rsidRDefault="00155B18" w:rsidP="0023694A">
      <w:pPr>
        <w:jc w:val="both"/>
        <w:rPr>
          <w:rFonts w:cstheme="minorHAnsi"/>
          <w:bCs/>
        </w:rPr>
      </w:pPr>
      <w:r w:rsidRPr="00155B18">
        <w:rPr>
          <w:rFonts w:cstheme="minorHAnsi"/>
          <w:bCs/>
        </w:rPr>
        <w:t>https://docs.google.com/spreadsheets/d/1zBUMH98qO25tHSWfKVzr9Hxc3JOhj_hXAKpcQEm27Jw/edit#gid=0</w:t>
      </w:r>
    </w:p>
    <w:p w14:paraId="24D98C64" w14:textId="77777777" w:rsidR="0023694A" w:rsidRPr="009B3E95" w:rsidRDefault="0023694A" w:rsidP="0023694A">
      <w:pPr>
        <w:jc w:val="both"/>
        <w:rPr>
          <w:rFonts w:cstheme="minorHAnsi"/>
          <w:b/>
        </w:rPr>
      </w:pPr>
    </w:p>
    <w:p w14:paraId="0FF788A8" w14:textId="77777777" w:rsidR="0023694A" w:rsidRPr="009B3E95" w:rsidRDefault="0023694A" w:rsidP="0023694A">
      <w:pPr>
        <w:jc w:val="both"/>
        <w:rPr>
          <w:rFonts w:cstheme="minorHAnsi"/>
          <w:b/>
        </w:rPr>
      </w:pPr>
    </w:p>
    <w:p w14:paraId="6D3DE97B" w14:textId="77777777" w:rsidR="00F33090" w:rsidRPr="009B3E95" w:rsidRDefault="00E85CE8" w:rsidP="00E85CE8">
      <w:pPr>
        <w:pStyle w:val="Prrafodelista"/>
        <w:numPr>
          <w:ilvl w:val="0"/>
          <w:numId w:val="2"/>
        </w:numPr>
        <w:jc w:val="both"/>
        <w:rPr>
          <w:rFonts w:cstheme="minorHAnsi"/>
          <w:b/>
        </w:rPr>
      </w:pPr>
      <w:r w:rsidRPr="009B3E95">
        <w:rPr>
          <w:rFonts w:cstheme="minorHAnsi"/>
          <w:b/>
        </w:rPr>
        <w:t>RECURSOS PEDAGÓGICOS</w:t>
      </w:r>
    </w:p>
    <w:p w14:paraId="7B32FED4" w14:textId="77777777" w:rsidR="00293710" w:rsidRPr="009B3E95" w:rsidRDefault="00293710" w:rsidP="00B8673D">
      <w:pPr>
        <w:jc w:val="both"/>
        <w:rPr>
          <w:rFonts w:cstheme="minorHAnsi"/>
          <w:b/>
        </w:rPr>
      </w:pPr>
    </w:p>
    <w:p w14:paraId="6E6701A0" w14:textId="77777777" w:rsidR="00293710" w:rsidRPr="009B3E95" w:rsidRDefault="00293710" w:rsidP="00E85CE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9B3E95">
        <w:rPr>
          <w:rFonts w:cstheme="minorHAnsi"/>
        </w:rPr>
        <w:t>Bibliografía obligatoria</w:t>
      </w:r>
      <w:r w:rsidR="00284A5E" w:rsidRPr="009B3E95">
        <w:rPr>
          <w:rFonts w:cstheme="minorHAnsi"/>
        </w:rPr>
        <w:t xml:space="preserve"> </w:t>
      </w:r>
    </w:p>
    <w:p w14:paraId="00B645A6" w14:textId="77777777" w:rsidR="00293710" w:rsidRPr="009B3E95" w:rsidRDefault="00293710" w:rsidP="00293710">
      <w:pPr>
        <w:pStyle w:val="Prrafodelista"/>
        <w:ind w:left="426"/>
        <w:jc w:val="both"/>
        <w:rPr>
          <w:rFonts w:cstheme="minorHAnsi"/>
        </w:rPr>
      </w:pPr>
    </w:p>
    <w:tbl>
      <w:tblPr>
        <w:tblStyle w:val="Tablaconcuadrcula"/>
        <w:tblW w:w="13318" w:type="dxa"/>
        <w:tblLayout w:type="fixed"/>
        <w:tblLook w:val="04A0" w:firstRow="1" w:lastRow="0" w:firstColumn="1" w:lastColumn="0" w:noHBand="0" w:noVBand="1"/>
      </w:tblPr>
      <w:tblGrid>
        <w:gridCol w:w="2291"/>
        <w:gridCol w:w="1218"/>
        <w:gridCol w:w="9809"/>
      </w:tblGrid>
      <w:tr w:rsidR="002645FE" w:rsidRPr="009B3E95" w14:paraId="6F94D77A" w14:textId="77777777" w:rsidTr="002645FE">
        <w:trPr>
          <w:trHeight w:val="220"/>
        </w:trPr>
        <w:tc>
          <w:tcPr>
            <w:tcW w:w="2291" w:type="dxa"/>
            <w:shd w:val="clear" w:color="auto" w:fill="D9D9D9" w:themeFill="background1" w:themeFillShade="D9"/>
          </w:tcPr>
          <w:p w14:paraId="6B9AA1C8" w14:textId="77777777" w:rsidR="002645FE" w:rsidRPr="009B3E95" w:rsidRDefault="002645FE" w:rsidP="00FB4718">
            <w:pPr>
              <w:jc w:val="both"/>
              <w:rPr>
                <w:rFonts w:cstheme="minorHAnsi"/>
                <w:lang w:val="es-MX"/>
              </w:rPr>
            </w:pPr>
            <w:r w:rsidRPr="009B3E95">
              <w:rPr>
                <w:rFonts w:cstheme="minorHAnsi"/>
                <w:lang w:val="es-MX"/>
              </w:rPr>
              <w:t>Autor(es)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263D6381" w14:textId="77777777" w:rsidR="002645FE" w:rsidRPr="009B3E95" w:rsidRDefault="002645FE" w:rsidP="00FB4718">
            <w:pPr>
              <w:jc w:val="both"/>
              <w:rPr>
                <w:rFonts w:cstheme="minorHAnsi"/>
                <w:lang w:val="es-MX"/>
              </w:rPr>
            </w:pPr>
            <w:r w:rsidRPr="009B3E95">
              <w:rPr>
                <w:rFonts w:cstheme="minorHAnsi"/>
                <w:lang w:val="es-MX"/>
              </w:rPr>
              <w:t>Año</w:t>
            </w:r>
          </w:p>
        </w:tc>
        <w:tc>
          <w:tcPr>
            <w:tcW w:w="9809" w:type="dxa"/>
            <w:shd w:val="clear" w:color="auto" w:fill="D9D9D9" w:themeFill="background1" w:themeFillShade="D9"/>
          </w:tcPr>
          <w:p w14:paraId="1C1F15D2" w14:textId="77777777" w:rsidR="002645FE" w:rsidRPr="009B3E95" w:rsidRDefault="002645FE" w:rsidP="00FB4718">
            <w:pPr>
              <w:jc w:val="both"/>
              <w:rPr>
                <w:rFonts w:cstheme="minorHAnsi"/>
                <w:lang w:val="es-MX"/>
              </w:rPr>
            </w:pPr>
            <w:r w:rsidRPr="009B3E95">
              <w:rPr>
                <w:rFonts w:cstheme="minorHAnsi"/>
                <w:lang w:val="es-MX"/>
              </w:rPr>
              <w:t>Título</w:t>
            </w:r>
          </w:p>
        </w:tc>
      </w:tr>
      <w:tr w:rsidR="006B70D3" w:rsidRPr="009B3E95" w14:paraId="75B2A3FA" w14:textId="77777777" w:rsidTr="002645FE">
        <w:trPr>
          <w:trHeight w:val="673"/>
        </w:trPr>
        <w:tc>
          <w:tcPr>
            <w:tcW w:w="2291" w:type="dxa"/>
          </w:tcPr>
          <w:p w14:paraId="6E204D80" w14:textId="61CC63C8" w:rsidR="006B70D3" w:rsidRPr="009B3E95" w:rsidRDefault="006B70D3" w:rsidP="00FB4718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Boccardo</w:t>
            </w:r>
            <w:proofErr w:type="spellEnd"/>
            <w:r>
              <w:rPr>
                <w:rFonts w:cstheme="minorHAnsi"/>
              </w:rPr>
              <w:t xml:space="preserve"> y Ruiz</w:t>
            </w:r>
          </w:p>
        </w:tc>
        <w:tc>
          <w:tcPr>
            <w:tcW w:w="1218" w:type="dxa"/>
          </w:tcPr>
          <w:p w14:paraId="684A168B" w14:textId="51A1038F" w:rsidR="006B70D3" w:rsidRPr="009B3E95" w:rsidRDefault="006B70D3" w:rsidP="00FB471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9809" w:type="dxa"/>
          </w:tcPr>
          <w:p w14:paraId="7D4FB3D3" w14:textId="1E3A8731" w:rsidR="006B70D3" w:rsidRPr="009B3E95" w:rsidRDefault="006B70D3" w:rsidP="00FB4718">
            <w:pPr>
              <w:jc w:val="both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RStudio</w:t>
            </w:r>
            <w:proofErr w:type="spellEnd"/>
            <w:r>
              <w:rPr>
                <w:rFonts w:cstheme="minorHAnsi"/>
                <w:bCs/>
              </w:rPr>
              <w:t xml:space="preserve"> para estadística Descriptiva en Ciencias Sociales. Autoedición. </w:t>
            </w:r>
          </w:p>
        </w:tc>
      </w:tr>
      <w:tr w:rsidR="002645FE" w:rsidRPr="009B3E95" w14:paraId="13D10E60" w14:textId="77777777" w:rsidTr="002645FE">
        <w:trPr>
          <w:trHeight w:val="673"/>
        </w:trPr>
        <w:tc>
          <w:tcPr>
            <w:tcW w:w="2291" w:type="dxa"/>
          </w:tcPr>
          <w:p w14:paraId="3C1B5A62" w14:textId="24BD1E0E" w:rsidR="002645FE" w:rsidRPr="009B3E95" w:rsidRDefault="001017A7" w:rsidP="00FB4718">
            <w:pPr>
              <w:jc w:val="both"/>
              <w:rPr>
                <w:rFonts w:cstheme="minorHAnsi"/>
                <w:bCs/>
              </w:rPr>
            </w:pPr>
            <w:r w:rsidRPr="009B3E95">
              <w:rPr>
                <w:rFonts w:cstheme="minorHAnsi"/>
              </w:rPr>
              <w:t>Canales, M.</w:t>
            </w:r>
          </w:p>
        </w:tc>
        <w:tc>
          <w:tcPr>
            <w:tcW w:w="1218" w:type="dxa"/>
          </w:tcPr>
          <w:p w14:paraId="00672D35" w14:textId="1F645E97" w:rsidR="002645FE" w:rsidRPr="009B3E95" w:rsidRDefault="001017A7" w:rsidP="00FB4718">
            <w:pPr>
              <w:jc w:val="both"/>
              <w:rPr>
                <w:rFonts w:cstheme="minorHAnsi"/>
                <w:bCs/>
              </w:rPr>
            </w:pPr>
            <w:r w:rsidRPr="009B3E95">
              <w:rPr>
                <w:rFonts w:cstheme="minorHAnsi"/>
              </w:rPr>
              <w:t>2006</w:t>
            </w:r>
          </w:p>
        </w:tc>
        <w:tc>
          <w:tcPr>
            <w:tcW w:w="9809" w:type="dxa"/>
          </w:tcPr>
          <w:p w14:paraId="113E084C" w14:textId="4C31FE4F" w:rsidR="002645FE" w:rsidRPr="009B3E95" w:rsidRDefault="001017A7" w:rsidP="00FB4718">
            <w:pPr>
              <w:jc w:val="both"/>
              <w:rPr>
                <w:rFonts w:cstheme="minorHAnsi"/>
                <w:bCs/>
              </w:rPr>
            </w:pPr>
            <w:r w:rsidRPr="009B3E95">
              <w:rPr>
                <w:rFonts w:cstheme="minorHAnsi"/>
                <w:bCs/>
              </w:rPr>
              <w:t>Metodología de investigación social. Introducción a los oficios. LOM.</w:t>
            </w:r>
          </w:p>
        </w:tc>
      </w:tr>
      <w:tr w:rsidR="002645FE" w:rsidRPr="009B3E95" w14:paraId="02EBD3C9" w14:textId="77777777" w:rsidTr="002645FE">
        <w:trPr>
          <w:trHeight w:val="452"/>
        </w:trPr>
        <w:tc>
          <w:tcPr>
            <w:tcW w:w="2291" w:type="dxa"/>
          </w:tcPr>
          <w:p w14:paraId="562134A6" w14:textId="576B8362" w:rsidR="002645FE" w:rsidRPr="009B3E95" w:rsidRDefault="001017A7" w:rsidP="00FB4718">
            <w:pPr>
              <w:jc w:val="both"/>
              <w:rPr>
                <w:rFonts w:cstheme="minorHAnsi"/>
                <w:bCs/>
              </w:rPr>
            </w:pPr>
            <w:r w:rsidRPr="009B3E95">
              <w:rPr>
                <w:rFonts w:cstheme="minorHAnsi"/>
                <w:bCs/>
              </w:rPr>
              <w:t>Hernández-Sampieri, R., &amp; Mendoza, C.</w:t>
            </w:r>
          </w:p>
        </w:tc>
        <w:tc>
          <w:tcPr>
            <w:tcW w:w="1218" w:type="dxa"/>
          </w:tcPr>
          <w:p w14:paraId="52EDA40B" w14:textId="25ED6909" w:rsidR="002645FE" w:rsidRPr="009B3E95" w:rsidRDefault="001017A7" w:rsidP="00FB4718">
            <w:pPr>
              <w:jc w:val="both"/>
              <w:rPr>
                <w:rFonts w:cstheme="minorHAnsi"/>
                <w:bCs/>
              </w:rPr>
            </w:pPr>
            <w:r w:rsidRPr="009B3E95">
              <w:rPr>
                <w:rFonts w:cstheme="minorHAnsi"/>
                <w:bCs/>
              </w:rPr>
              <w:t>2018</w:t>
            </w:r>
          </w:p>
        </w:tc>
        <w:tc>
          <w:tcPr>
            <w:tcW w:w="9809" w:type="dxa"/>
          </w:tcPr>
          <w:p w14:paraId="01BB20F4" w14:textId="6B16A882" w:rsidR="002645FE" w:rsidRPr="009B3E95" w:rsidRDefault="001017A7" w:rsidP="00FB4718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9B3E95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Metodología de la investigación. Las rutas cuantitativa, cualitativa y mixta. En Metodología de la investigación. Las rutas cuantitativa, cualitativa y mixta</w:t>
            </w:r>
          </w:p>
        </w:tc>
      </w:tr>
      <w:tr w:rsidR="002645FE" w:rsidRPr="009B3E95" w14:paraId="61064296" w14:textId="77777777" w:rsidTr="002645FE">
        <w:trPr>
          <w:trHeight w:val="452"/>
        </w:trPr>
        <w:tc>
          <w:tcPr>
            <w:tcW w:w="2291" w:type="dxa"/>
          </w:tcPr>
          <w:p w14:paraId="2C2880C4" w14:textId="6A6343A9" w:rsidR="002645FE" w:rsidRPr="009B3E95" w:rsidRDefault="001017A7" w:rsidP="00FB4718">
            <w:pPr>
              <w:jc w:val="both"/>
              <w:rPr>
                <w:rFonts w:cstheme="minorHAnsi"/>
                <w:bCs/>
                <w:lang w:val="fr-FR"/>
              </w:rPr>
            </w:pPr>
            <w:proofErr w:type="spellStart"/>
            <w:r w:rsidRPr="009B3E95">
              <w:rPr>
                <w:rFonts w:cstheme="minorHAnsi"/>
                <w:bCs/>
                <w:lang w:val="fr-FR"/>
              </w:rPr>
              <w:lastRenderedPageBreak/>
              <w:t>Sautu</w:t>
            </w:r>
            <w:proofErr w:type="spellEnd"/>
            <w:r w:rsidRPr="009B3E95">
              <w:rPr>
                <w:rFonts w:cstheme="minorHAnsi"/>
                <w:bCs/>
                <w:lang w:val="fr-FR"/>
              </w:rPr>
              <w:t xml:space="preserve">, R., </w:t>
            </w:r>
            <w:proofErr w:type="spellStart"/>
            <w:r w:rsidRPr="009B3E95">
              <w:rPr>
                <w:rFonts w:cstheme="minorHAnsi"/>
                <w:bCs/>
                <w:lang w:val="fr-FR"/>
              </w:rPr>
              <w:t>Boniolo</w:t>
            </w:r>
            <w:proofErr w:type="spellEnd"/>
            <w:r w:rsidRPr="009B3E95">
              <w:rPr>
                <w:rFonts w:cstheme="minorHAnsi"/>
                <w:bCs/>
                <w:lang w:val="fr-FR"/>
              </w:rPr>
              <w:t xml:space="preserve">, P., Dalle, P., &amp; </w:t>
            </w:r>
            <w:proofErr w:type="spellStart"/>
            <w:r w:rsidRPr="009B3E95">
              <w:rPr>
                <w:rFonts w:cstheme="minorHAnsi"/>
                <w:bCs/>
                <w:lang w:val="fr-FR"/>
              </w:rPr>
              <w:t>Elbert</w:t>
            </w:r>
            <w:proofErr w:type="spellEnd"/>
            <w:r w:rsidRPr="009B3E95">
              <w:rPr>
                <w:rFonts w:cstheme="minorHAnsi"/>
                <w:bCs/>
                <w:lang w:val="fr-FR"/>
              </w:rPr>
              <w:t>, R.</w:t>
            </w:r>
          </w:p>
        </w:tc>
        <w:tc>
          <w:tcPr>
            <w:tcW w:w="1218" w:type="dxa"/>
          </w:tcPr>
          <w:p w14:paraId="28E0B944" w14:textId="48E4B4B8" w:rsidR="002645FE" w:rsidRPr="009B3E95" w:rsidRDefault="001017A7" w:rsidP="00FB4718">
            <w:pPr>
              <w:jc w:val="both"/>
              <w:rPr>
                <w:rFonts w:cstheme="minorHAnsi"/>
                <w:bCs/>
              </w:rPr>
            </w:pPr>
            <w:r w:rsidRPr="009B3E95">
              <w:rPr>
                <w:rFonts w:cstheme="minorHAnsi"/>
                <w:bCs/>
              </w:rPr>
              <w:t>2005</w:t>
            </w:r>
          </w:p>
        </w:tc>
        <w:tc>
          <w:tcPr>
            <w:tcW w:w="9809" w:type="dxa"/>
          </w:tcPr>
          <w:p w14:paraId="50301E46" w14:textId="74CB9AE6" w:rsidR="002645FE" w:rsidRPr="009B3E95" w:rsidRDefault="001017A7" w:rsidP="00FB4718">
            <w:pPr>
              <w:jc w:val="both"/>
              <w:rPr>
                <w:rFonts w:cstheme="minorHAnsi"/>
                <w:bCs/>
              </w:rPr>
            </w:pPr>
            <w:r w:rsidRPr="009B3E95">
              <w:rPr>
                <w:rFonts w:cstheme="minorHAnsi"/>
                <w:bCs/>
              </w:rPr>
              <w:t>Manual de metodología. Construcción del marco teórico, formulación de los objetivos y elección de metodología. CLACSO</w:t>
            </w:r>
          </w:p>
        </w:tc>
      </w:tr>
      <w:tr w:rsidR="00D01F0A" w:rsidRPr="009B3E95" w14:paraId="6D2E5C23" w14:textId="77777777" w:rsidTr="00670545">
        <w:trPr>
          <w:trHeight w:val="593"/>
        </w:trPr>
        <w:tc>
          <w:tcPr>
            <w:tcW w:w="2291" w:type="dxa"/>
          </w:tcPr>
          <w:p w14:paraId="05283B95" w14:textId="08338888" w:rsidR="00D01F0A" w:rsidRPr="009B3E95" w:rsidRDefault="001017A7" w:rsidP="00FB4718">
            <w:pPr>
              <w:jc w:val="both"/>
              <w:rPr>
                <w:rFonts w:cstheme="minorHAnsi"/>
                <w:bCs/>
                <w:lang w:val="fr-FR"/>
              </w:rPr>
            </w:pPr>
            <w:proofErr w:type="spellStart"/>
            <w:r w:rsidRPr="009B3E95">
              <w:rPr>
                <w:rFonts w:cstheme="minorHAnsi"/>
                <w:lang w:val="fr-FR"/>
              </w:rPr>
              <w:t>Marradi</w:t>
            </w:r>
            <w:proofErr w:type="spellEnd"/>
            <w:r w:rsidRPr="009B3E95">
              <w:rPr>
                <w:rFonts w:cstheme="minorHAnsi"/>
                <w:lang w:val="fr-FR"/>
              </w:rPr>
              <w:t xml:space="preserve">, A., </w:t>
            </w:r>
            <w:proofErr w:type="spellStart"/>
            <w:r w:rsidRPr="009B3E95">
              <w:rPr>
                <w:rFonts w:cstheme="minorHAnsi"/>
                <w:lang w:val="fr-FR"/>
              </w:rPr>
              <w:t>Archenti</w:t>
            </w:r>
            <w:proofErr w:type="spellEnd"/>
            <w:r w:rsidRPr="009B3E95">
              <w:rPr>
                <w:rFonts w:cstheme="minorHAnsi"/>
                <w:lang w:val="fr-FR"/>
              </w:rPr>
              <w:t xml:space="preserve">, N., &amp; </w:t>
            </w:r>
            <w:proofErr w:type="spellStart"/>
            <w:r w:rsidRPr="009B3E95">
              <w:rPr>
                <w:rFonts w:cstheme="minorHAnsi"/>
                <w:lang w:val="fr-FR"/>
              </w:rPr>
              <w:t>Piovani</w:t>
            </w:r>
            <w:proofErr w:type="spellEnd"/>
            <w:r w:rsidRPr="009B3E95">
              <w:rPr>
                <w:rFonts w:cstheme="minorHAnsi"/>
                <w:lang w:val="fr-FR"/>
              </w:rPr>
              <w:t>, J.</w:t>
            </w:r>
          </w:p>
        </w:tc>
        <w:tc>
          <w:tcPr>
            <w:tcW w:w="1218" w:type="dxa"/>
          </w:tcPr>
          <w:p w14:paraId="738264B2" w14:textId="457FC76A" w:rsidR="00D01F0A" w:rsidRPr="009B3E95" w:rsidRDefault="001017A7" w:rsidP="00FB4718">
            <w:pPr>
              <w:jc w:val="both"/>
              <w:rPr>
                <w:rFonts w:cstheme="minorHAnsi"/>
                <w:bCs/>
                <w:lang w:val="en-US"/>
              </w:rPr>
            </w:pPr>
            <w:r w:rsidRPr="009B3E95">
              <w:rPr>
                <w:rFonts w:cstheme="minorHAnsi"/>
              </w:rPr>
              <w:t>2007</w:t>
            </w:r>
          </w:p>
        </w:tc>
        <w:tc>
          <w:tcPr>
            <w:tcW w:w="9809" w:type="dxa"/>
          </w:tcPr>
          <w:p w14:paraId="6E5DA5B6" w14:textId="77777777" w:rsidR="00D01F0A" w:rsidRDefault="001017A7" w:rsidP="00FB4718">
            <w:pPr>
              <w:jc w:val="both"/>
              <w:rPr>
                <w:rFonts w:cstheme="minorHAnsi"/>
              </w:rPr>
            </w:pPr>
            <w:r w:rsidRPr="009B3E95">
              <w:rPr>
                <w:rFonts w:cstheme="minorHAnsi"/>
              </w:rPr>
              <w:t>Metodología de las Ciencias Sociales. Emecé Editores</w:t>
            </w:r>
          </w:p>
          <w:p w14:paraId="572569BB" w14:textId="77777777" w:rsidR="00670545" w:rsidRDefault="00670545" w:rsidP="00FB4718">
            <w:pPr>
              <w:jc w:val="both"/>
              <w:rPr>
                <w:rFonts w:cstheme="minorHAnsi"/>
              </w:rPr>
            </w:pPr>
          </w:p>
          <w:p w14:paraId="6C5DFFE1" w14:textId="73BF20FE" w:rsidR="00670545" w:rsidRPr="009B3E95" w:rsidRDefault="00670545" w:rsidP="00FB4718">
            <w:pPr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670545" w:rsidRPr="00C50767" w14:paraId="418F854E" w14:textId="77777777" w:rsidTr="002645FE">
        <w:trPr>
          <w:trHeight w:val="475"/>
        </w:trPr>
        <w:tc>
          <w:tcPr>
            <w:tcW w:w="2291" w:type="dxa"/>
          </w:tcPr>
          <w:p w14:paraId="5683BFEA" w14:textId="1D1C896D" w:rsidR="00670545" w:rsidRPr="009B3E95" w:rsidRDefault="00670545" w:rsidP="00FB4718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Lemieux, Cyril </w:t>
            </w:r>
          </w:p>
        </w:tc>
        <w:tc>
          <w:tcPr>
            <w:tcW w:w="1218" w:type="dxa"/>
          </w:tcPr>
          <w:p w14:paraId="176654AB" w14:textId="4BFCC3A7" w:rsidR="00670545" w:rsidRPr="009B3E95" w:rsidRDefault="00670545" w:rsidP="00FB471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2012</w:t>
            </w:r>
          </w:p>
        </w:tc>
        <w:tc>
          <w:tcPr>
            <w:tcW w:w="9809" w:type="dxa"/>
          </w:tcPr>
          <w:p w14:paraId="4BCAE3BC" w14:textId="0F9A4137" w:rsidR="00670545" w:rsidRPr="00670545" w:rsidRDefault="00670545" w:rsidP="00FB4718">
            <w:pPr>
              <w:jc w:val="both"/>
              <w:rPr>
                <w:rFonts w:cstheme="minorHAnsi"/>
                <w:lang w:val="fr-FR"/>
              </w:rPr>
            </w:pPr>
            <w:r w:rsidRPr="00670545">
              <w:rPr>
                <w:rFonts w:cstheme="minorHAnsi"/>
                <w:lang w:val="fr-FR"/>
              </w:rPr>
              <w:t>Problématiser, en L’enquête sociologique. Presses Universitaires de France</w:t>
            </w:r>
          </w:p>
        </w:tc>
      </w:tr>
    </w:tbl>
    <w:p w14:paraId="4835688E" w14:textId="77777777" w:rsidR="00293710" w:rsidRPr="00670545" w:rsidRDefault="00293710" w:rsidP="00365BE4">
      <w:pPr>
        <w:jc w:val="both"/>
        <w:rPr>
          <w:rFonts w:cstheme="minorHAnsi"/>
          <w:lang w:val="fr-FR"/>
        </w:rPr>
      </w:pPr>
    </w:p>
    <w:p w14:paraId="43F8F749" w14:textId="77777777" w:rsidR="00293710" w:rsidRPr="009B3E95" w:rsidRDefault="00293710" w:rsidP="00E85CE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9B3E95">
        <w:rPr>
          <w:rFonts w:cstheme="minorHAnsi"/>
        </w:rPr>
        <w:t>Bibliografía complementaria</w:t>
      </w:r>
      <w:r w:rsidR="000E23A8" w:rsidRPr="009B3E95">
        <w:rPr>
          <w:rFonts w:cstheme="minorHAnsi"/>
        </w:rPr>
        <w:t xml:space="preserve"> </w:t>
      </w:r>
    </w:p>
    <w:p w14:paraId="41339458" w14:textId="77777777" w:rsidR="00293710" w:rsidRPr="009B3E95" w:rsidRDefault="00293710" w:rsidP="00365BE4">
      <w:pPr>
        <w:rPr>
          <w:rFonts w:cstheme="minorHAnsi"/>
        </w:rPr>
      </w:pPr>
    </w:p>
    <w:tbl>
      <w:tblPr>
        <w:tblStyle w:val="Tablaconcuadrcula"/>
        <w:tblW w:w="13362" w:type="dxa"/>
        <w:tblLayout w:type="fixed"/>
        <w:tblLook w:val="04A0" w:firstRow="1" w:lastRow="0" w:firstColumn="1" w:lastColumn="0" w:noHBand="0" w:noVBand="1"/>
      </w:tblPr>
      <w:tblGrid>
        <w:gridCol w:w="2298"/>
        <w:gridCol w:w="1222"/>
        <w:gridCol w:w="9842"/>
      </w:tblGrid>
      <w:tr w:rsidR="002645FE" w:rsidRPr="009B3E95" w14:paraId="3D37547A" w14:textId="77777777" w:rsidTr="002645FE">
        <w:trPr>
          <w:trHeight w:val="235"/>
        </w:trPr>
        <w:tc>
          <w:tcPr>
            <w:tcW w:w="2298" w:type="dxa"/>
            <w:shd w:val="clear" w:color="auto" w:fill="D9D9D9" w:themeFill="background1" w:themeFillShade="D9"/>
          </w:tcPr>
          <w:p w14:paraId="72CED23A" w14:textId="77777777" w:rsidR="002645FE" w:rsidRPr="009B3E95" w:rsidRDefault="002645FE" w:rsidP="00FB4718">
            <w:pPr>
              <w:jc w:val="both"/>
              <w:rPr>
                <w:rFonts w:cstheme="minorHAnsi"/>
                <w:lang w:val="es-MX"/>
              </w:rPr>
            </w:pPr>
            <w:r w:rsidRPr="009B3E95">
              <w:rPr>
                <w:rFonts w:cstheme="minorHAnsi"/>
                <w:lang w:val="es-MX"/>
              </w:rPr>
              <w:t>Autor(es)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0363E83F" w14:textId="77777777" w:rsidR="002645FE" w:rsidRPr="009B3E95" w:rsidRDefault="002645FE" w:rsidP="00FB4718">
            <w:pPr>
              <w:jc w:val="both"/>
              <w:rPr>
                <w:rFonts w:cstheme="minorHAnsi"/>
                <w:lang w:val="es-MX"/>
              </w:rPr>
            </w:pPr>
            <w:r w:rsidRPr="009B3E95">
              <w:rPr>
                <w:rFonts w:cstheme="minorHAnsi"/>
                <w:lang w:val="es-MX"/>
              </w:rPr>
              <w:t>Año</w:t>
            </w:r>
          </w:p>
        </w:tc>
        <w:tc>
          <w:tcPr>
            <w:tcW w:w="9842" w:type="dxa"/>
            <w:shd w:val="clear" w:color="auto" w:fill="D9D9D9" w:themeFill="background1" w:themeFillShade="D9"/>
          </w:tcPr>
          <w:p w14:paraId="2AD15F07" w14:textId="77777777" w:rsidR="002645FE" w:rsidRPr="009B3E95" w:rsidRDefault="002645FE" w:rsidP="00FB4718">
            <w:pPr>
              <w:jc w:val="both"/>
              <w:rPr>
                <w:rFonts w:cstheme="minorHAnsi"/>
                <w:lang w:val="es-MX"/>
              </w:rPr>
            </w:pPr>
            <w:r w:rsidRPr="009B3E95">
              <w:rPr>
                <w:rFonts w:cstheme="minorHAnsi"/>
                <w:lang w:val="es-MX"/>
              </w:rPr>
              <w:t>Título</w:t>
            </w:r>
          </w:p>
        </w:tc>
      </w:tr>
      <w:tr w:rsidR="002645FE" w:rsidRPr="009B3E95" w14:paraId="39ED0DC2" w14:textId="77777777" w:rsidTr="002645FE">
        <w:trPr>
          <w:trHeight w:val="482"/>
        </w:trPr>
        <w:tc>
          <w:tcPr>
            <w:tcW w:w="2298" w:type="dxa"/>
          </w:tcPr>
          <w:p w14:paraId="0EB0AA5C" w14:textId="38B61A5A" w:rsidR="002645FE" w:rsidRPr="009B3E95" w:rsidRDefault="001017A7" w:rsidP="00FB4718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9B3E95">
              <w:rPr>
                <w:rFonts w:cstheme="minorHAnsi"/>
              </w:rPr>
              <w:t>Babbie</w:t>
            </w:r>
            <w:proofErr w:type="spellEnd"/>
            <w:r w:rsidRPr="009B3E95">
              <w:rPr>
                <w:rFonts w:cstheme="minorHAnsi"/>
              </w:rPr>
              <w:t>, E.</w:t>
            </w:r>
          </w:p>
        </w:tc>
        <w:tc>
          <w:tcPr>
            <w:tcW w:w="1222" w:type="dxa"/>
          </w:tcPr>
          <w:p w14:paraId="2A843D53" w14:textId="5E266A6A" w:rsidR="002645FE" w:rsidRPr="009B3E95" w:rsidRDefault="001017A7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  <w:lang w:val="en-US"/>
              </w:rPr>
              <w:t>2000</w:t>
            </w:r>
          </w:p>
        </w:tc>
        <w:tc>
          <w:tcPr>
            <w:tcW w:w="9842" w:type="dxa"/>
          </w:tcPr>
          <w:p w14:paraId="2E3171F2" w14:textId="2BD1DEDE" w:rsidR="002645FE" w:rsidRPr="009B3E95" w:rsidRDefault="001017A7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</w:rPr>
              <w:t xml:space="preserve">Fundamentos de la </w:t>
            </w:r>
            <w:r w:rsidR="007C784E" w:rsidRPr="009B3E95">
              <w:rPr>
                <w:rFonts w:cstheme="minorHAnsi"/>
              </w:rPr>
              <w:t>Investigación</w:t>
            </w:r>
            <w:r w:rsidRPr="009B3E95">
              <w:rPr>
                <w:rFonts w:cstheme="minorHAnsi"/>
              </w:rPr>
              <w:t xml:space="preserve"> Social. Thompson editores.</w:t>
            </w:r>
          </w:p>
        </w:tc>
      </w:tr>
      <w:tr w:rsidR="002645FE" w:rsidRPr="009B3E95" w14:paraId="22A24977" w14:textId="77777777" w:rsidTr="002645FE">
        <w:trPr>
          <w:trHeight w:val="235"/>
        </w:trPr>
        <w:tc>
          <w:tcPr>
            <w:tcW w:w="2298" w:type="dxa"/>
          </w:tcPr>
          <w:p w14:paraId="563591D5" w14:textId="292519DE" w:rsidR="002645FE" w:rsidRPr="009B3E95" w:rsidRDefault="001017A7" w:rsidP="00FB4718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9B3E95">
              <w:rPr>
                <w:rFonts w:cstheme="minorHAnsi"/>
              </w:rPr>
              <w:t>Barenger</w:t>
            </w:r>
            <w:proofErr w:type="spellEnd"/>
            <w:r w:rsidRPr="009B3E95">
              <w:rPr>
                <w:rFonts w:cstheme="minorHAnsi"/>
              </w:rPr>
              <w:t>, D.</w:t>
            </w:r>
          </w:p>
        </w:tc>
        <w:tc>
          <w:tcPr>
            <w:tcW w:w="1222" w:type="dxa"/>
          </w:tcPr>
          <w:p w14:paraId="602887B9" w14:textId="27F96B9F" w:rsidR="002645FE" w:rsidRPr="009B3E95" w:rsidRDefault="001017A7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  <w:lang w:val="en-US"/>
              </w:rPr>
              <w:t>2009</w:t>
            </w:r>
          </w:p>
        </w:tc>
        <w:tc>
          <w:tcPr>
            <w:tcW w:w="9842" w:type="dxa"/>
          </w:tcPr>
          <w:p w14:paraId="0DEB9AE7" w14:textId="563F6A7D" w:rsidR="002645FE" w:rsidRPr="009B3E95" w:rsidRDefault="001017A7" w:rsidP="00FB4718">
            <w:pPr>
              <w:jc w:val="both"/>
              <w:rPr>
                <w:rFonts w:cstheme="minorHAnsi"/>
              </w:rPr>
            </w:pPr>
            <w:r w:rsidRPr="009B3E95">
              <w:rPr>
                <w:rFonts w:cstheme="minorHAnsi"/>
              </w:rPr>
              <w:t>Construcción y análisis de datos: introducción al uso de técnicas cuantitativas en la investigación social</w:t>
            </w:r>
          </w:p>
        </w:tc>
      </w:tr>
      <w:tr w:rsidR="00670545" w:rsidRPr="009B3E95" w14:paraId="30703984" w14:textId="77777777" w:rsidTr="002645FE">
        <w:trPr>
          <w:trHeight w:val="235"/>
        </w:trPr>
        <w:tc>
          <w:tcPr>
            <w:tcW w:w="2298" w:type="dxa"/>
          </w:tcPr>
          <w:p w14:paraId="6785F9A3" w14:textId="69FC04EA" w:rsidR="00670545" w:rsidRPr="009B3E95" w:rsidRDefault="00670545" w:rsidP="00FB4718">
            <w:pPr>
              <w:jc w:val="both"/>
              <w:rPr>
                <w:rFonts w:cstheme="minorHAnsi"/>
                <w:lang w:val="fr-FR"/>
              </w:rPr>
            </w:pPr>
            <w:r w:rsidRPr="009B3E95">
              <w:rPr>
                <w:rFonts w:cstheme="minorHAnsi"/>
                <w:lang w:val="en-US"/>
              </w:rPr>
              <w:t>Díaz de Rada, V.</w:t>
            </w:r>
          </w:p>
        </w:tc>
        <w:tc>
          <w:tcPr>
            <w:tcW w:w="1222" w:type="dxa"/>
          </w:tcPr>
          <w:p w14:paraId="19C6CE1D" w14:textId="5EF884E4" w:rsidR="00670545" w:rsidRPr="009B3E95" w:rsidRDefault="00670545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  <w:lang w:val="en-US"/>
              </w:rPr>
              <w:t>2015</w:t>
            </w:r>
          </w:p>
        </w:tc>
        <w:tc>
          <w:tcPr>
            <w:tcW w:w="9842" w:type="dxa"/>
          </w:tcPr>
          <w:p w14:paraId="7ADDF796" w14:textId="00FB5508" w:rsidR="00670545" w:rsidRPr="00670545" w:rsidRDefault="00670545" w:rsidP="00FB4718">
            <w:pPr>
              <w:jc w:val="both"/>
              <w:rPr>
                <w:rFonts w:cstheme="minorHAnsi"/>
                <w:lang w:val="es-ES"/>
              </w:rPr>
            </w:pPr>
            <w:r w:rsidRPr="009B3E95">
              <w:rPr>
                <w:rFonts w:cstheme="minorHAnsi"/>
              </w:rPr>
              <w:t>Manual de trabajo de campo en la encuesta (presencial y telefónica). Centro de Investigaciones Sociológicas</w:t>
            </w:r>
          </w:p>
        </w:tc>
      </w:tr>
      <w:tr w:rsidR="00670545" w:rsidRPr="009B3E95" w14:paraId="2CCDC6BD" w14:textId="77777777" w:rsidTr="002645FE">
        <w:trPr>
          <w:trHeight w:val="235"/>
        </w:trPr>
        <w:tc>
          <w:tcPr>
            <w:tcW w:w="2298" w:type="dxa"/>
          </w:tcPr>
          <w:p w14:paraId="326303CE" w14:textId="3E544169" w:rsidR="00670545" w:rsidRPr="009B3E95" w:rsidRDefault="00670545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  <w:lang w:val="en-US"/>
              </w:rPr>
              <w:t>Imai, K.</w:t>
            </w:r>
          </w:p>
        </w:tc>
        <w:tc>
          <w:tcPr>
            <w:tcW w:w="1222" w:type="dxa"/>
          </w:tcPr>
          <w:p w14:paraId="1B95D107" w14:textId="575ACDC2" w:rsidR="00670545" w:rsidRPr="009B3E95" w:rsidRDefault="00670545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  <w:lang w:val="en-US"/>
              </w:rPr>
              <w:t>2018</w:t>
            </w:r>
          </w:p>
        </w:tc>
        <w:tc>
          <w:tcPr>
            <w:tcW w:w="9842" w:type="dxa"/>
          </w:tcPr>
          <w:p w14:paraId="5D80AF31" w14:textId="47CB65E5" w:rsidR="00670545" w:rsidRPr="009B3E95" w:rsidRDefault="00670545" w:rsidP="00FB4718">
            <w:pPr>
              <w:jc w:val="both"/>
              <w:rPr>
                <w:rFonts w:cstheme="minorHAnsi"/>
              </w:rPr>
            </w:pPr>
            <w:r w:rsidRPr="009B3E95">
              <w:rPr>
                <w:rFonts w:cstheme="minorHAnsi"/>
                <w:lang w:val="fr-FR"/>
              </w:rPr>
              <w:t xml:space="preserve">Quantitative Social </w:t>
            </w:r>
            <w:proofErr w:type="gramStart"/>
            <w:r w:rsidRPr="009B3E95">
              <w:rPr>
                <w:rFonts w:cstheme="minorHAnsi"/>
                <w:lang w:val="fr-FR"/>
              </w:rPr>
              <w:t>Science:</w:t>
            </w:r>
            <w:proofErr w:type="gramEnd"/>
            <w:r w:rsidRPr="009B3E95">
              <w:rPr>
                <w:rFonts w:cstheme="minorHAnsi"/>
                <w:lang w:val="fr-FR"/>
              </w:rPr>
              <w:t xml:space="preserve"> An Introduction. En Quantitative Social </w:t>
            </w:r>
            <w:proofErr w:type="gramStart"/>
            <w:r w:rsidRPr="009B3E95">
              <w:rPr>
                <w:rFonts w:cstheme="minorHAnsi"/>
                <w:lang w:val="fr-FR"/>
              </w:rPr>
              <w:t>Science:</w:t>
            </w:r>
            <w:proofErr w:type="gramEnd"/>
            <w:r w:rsidRPr="009B3E95">
              <w:rPr>
                <w:rFonts w:cstheme="minorHAnsi"/>
                <w:lang w:val="fr-FR"/>
              </w:rPr>
              <w:t xml:space="preserve"> An Introduction. </w:t>
            </w:r>
            <w:r w:rsidRPr="009B3E95">
              <w:rPr>
                <w:rFonts w:cstheme="minorHAnsi"/>
                <w:lang w:val="en-US"/>
              </w:rPr>
              <w:t>Princeton University Press</w:t>
            </w:r>
          </w:p>
        </w:tc>
      </w:tr>
      <w:tr w:rsidR="00670545" w:rsidRPr="009B3E95" w14:paraId="43D80129" w14:textId="77777777" w:rsidTr="002645FE">
        <w:trPr>
          <w:trHeight w:val="235"/>
        </w:trPr>
        <w:tc>
          <w:tcPr>
            <w:tcW w:w="2298" w:type="dxa"/>
          </w:tcPr>
          <w:p w14:paraId="24864CDC" w14:textId="603780AB" w:rsidR="00670545" w:rsidRPr="009B3E95" w:rsidRDefault="00670545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</w:rPr>
              <w:t>Sosa-Escudero, W.</w:t>
            </w:r>
          </w:p>
        </w:tc>
        <w:tc>
          <w:tcPr>
            <w:tcW w:w="1222" w:type="dxa"/>
          </w:tcPr>
          <w:p w14:paraId="4F3F5DE0" w14:textId="37AA50B3" w:rsidR="00670545" w:rsidRPr="009B3E95" w:rsidRDefault="00670545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  <w:lang w:val="en-US"/>
              </w:rPr>
              <w:t>2019</w:t>
            </w:r>
          </w:p>
        </w:tc>
        <w:tc>
          <w:tcPr>
            <w:tcW w:w="9842" w:type="dxa"/>
          </w:tcPr>
          <w:p w14:paraId="4D013EEE" w14:textId="7A1FADE6" w:rsidR="00670545" w:rsidRPr="009B3E95" w:rsidRDefault="00670545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</w:rPr>
              <w:t xml:space="preserve">Big data. Breve manual para conocer la ciencia de datos que ya invadió nuestras vidas. </w:t>
            </w:r>
            <w:proofErr w:type="spellStart"/>
            <w:r w:rsidRPr="009B3E95">
              <w:rPr>
                <w:rFonts w:cstheme="minorHAnsi"/>
                <w:lang w:val="en-US"/>
              </w:rPr>
              <w:t>Siglo</w:t>
            </w:r>
            <w:proofErr w:type="spellEnd"/>
            <w:r w:rsidRPr="009B3E95">
              <w:rPr>
                <w:rFonts w:cstheme="minorHAnsi"/>
                <w:lang w:val="en-US"/>
              </w:rPr>
              <w:t xml:space="preserve"> XXI</w:t>
            </w:r>
          </w:p>
        </w:tc>
      </w:tr>
      <w:tr w:rsidR="00670545" w:rsidRPr="009B3E95" w14:paraId="1459151E" w14:textId="77777777" w:rsidTr="002645FE">
        <w:trPr>
          <w:trHeight w:val="235"/>
        </w:trPr>
        <w:tc>
          <w:tcPr>
            <w:tcW w:w="2298" w:type="dxa"/>
          </w:tcPr>
          <w:p w14:paraId="10BDFB59" w14:textId="60C0C79A" w:rsidR="00670545" w:rsidRPr="009B3E95" w:rsidRDefault="00670545" w:rsidP="00FB4718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9B3E95">
              <w:rPr>
                <w:rFonts w:cstheme="minorHAnsi"/>
              </w:rPr>
              <w:t>Vazquez</w:t>
            </w:r>
            <w:proofErr w:type="spellEnd"/>
            <w:r w:rsidRPr="009B3E95">
              <w:rPr>
                <w:rFonts w:cstheme="minorHAnsi"/>
              </w:rPr>
              <w:t>, A</w:t>
            </w:r>
          </w:p>
        </w:tc>
        <w:tc>
          <w:tcPr>
            <w:tcW w:w="1222" w:type="dxa"/>
          </w:tcPr>
          <w:p w14:paraId="636048C4" w14:textId="12F1C310" w:rsidR="00670545" w:rsidRPr="009B3E95" w:rsidRDefault="00670545" w:rsidP="00FB4718">
            <w:pPr>
              <w:jc w:val="both"/>
              <w:rPr>
                <w:rFonts w:cstheme="minorHAnsi"/>
                <w:lang w:val="en-US"/>
              </w:rPr>
            </w:pPr>
            <w:r w:rsidRPr="009B3E95">
              <w:rPr>
                <w:rFonts w:cstheme="minorHAnsi"/>
                <w:lang w:val="en-US"/>
              </w:rPr>
              <w:t>2020</w:t>
            </w:r>
          </w:p>
        </w:tc>
        <w:tc>
          <w:tcPr>
            <w:tcW w:w="9842" w:type="dxa"/>
          </w:tcPr>
          <w:p w14:paraId="05838A89" w14:textId="77777777" w:rsidR="00670545" w:rsidRPr="009B3E95" w:rsidRDefault="00670545" w:rsidP="00C47D24">
            <w:pPr>
              <w:jc w:val="both"/>
              <w:rPr>
                <w:rFonts w:cstheme="minorHAnsi"/>
              </w:rPr>
            </w:pPr>
            <w:r w:rsidRPr="009B3E95">
              <w:rPr>
                <w:rFonts w:cstheme="minorHAnsi"/>
              </w:rPr>
              <w:t>Ciencia de Datos para Gente Sociable (Vol. 1).</w:t>
            </w:r>
          </w:p>
          <w:p w14:paraId="7FD47352" w14:textId="5FD4E5DF" w:rsidR="00670545" w:rsidRPr="00670545" w:rsidRDefault="00670545" w:rsidP="00FB4718">
            <w:pPr>
              <w:jc w:val="both"/>
              <w:rPr>
                <w:rFonts w:cstheme="minorHAnsi"/>
                <w:lang w:val="es-ES"/>
              </w:rPr>
            </w:pPr>
          </w:p>
        </w:tc>
      </w:tr>
    </w:tbl>
    <w:p w14:paraId="57BDD8E3" w14:textId="77777777" w:rsidR="00A92984" w:rsidRPr="009B3E95" w:rsidRDefault="00A92984" w:rsidP="00670545">
      <w:pPr>
        <w:jc w:val="both"/>
        <w:rPr>
          <w:rFonts w:cstheme="minorHAnsi"/>
        </w:rPr>
      </w:pPr>
    </w:p>
    <w:p w14:paraId="1DC2A2E9" w14:textId="77777777" w:rsidR="00293710" w:rsidRPr="009B3E95" w:rsidRDefault="00293710" w:rsidP="00E85CE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9B3E95">
        <w:rPr>
          <w:rFonts w:cstheme="minorHAnsi"/>
        </w:rPr>
        <w:t>Sitios web</w:t>
      </w:r>
    </w:p>
    <w:p w14:paraId="5A963A81" w14:textId="77777777" w:rsidR="00D77393" w:rsidRPr="00D77393" w:rsidRDefault="00D77393" w:rsidP="00D77393">
      <w:pPr>
        <w:jc w:val="both"/>
        <w:rPr>
          <w:rFonts w:cstheme="minorHAnsi"/>
        </w:rPr>
      </w:pPr>
      <w:r w:rsidRPr="00D77393">
        <w:rPr>
          <w:rFonts w:cstheme="minorHAnsi"/>
        </w:rPr>
        <w:t>a)</w:t>
      </w:r>
      <w:r w:rsidRPr="00D77393">
        <w:rPr>
          <w:rFonts w:cstheme="minorHAnsi"/>
        </w:rPr>
        <w:tab/>
        <w:t>RECURSOS WEB</w:t>
      </w:r>
    </w:p>
    <w:p w14:paraId="504F407A" w14:textId="77777777" w:rsidR="00D77393" w:rsidRPr="00D77393" w:rsidRDefault="00D77393" w:rsidP="00D77393">
      <w:pPr>
        <w:jc w:val="both"/>
        <w:rPr>
          <w:rFonts w:cstheme="minorHAnsi"/>
        </w:rPr>
      </w:pPr>
    </w:p>
    <w:p w14:paraId="664C0087" w14:textId="28D5A5A6" w:rsidR="00D77393" w:rsidRPr="00D77393" w:rsidRDefault="00D77393" w:rsidP="00D77393">
      <w:pPr>
        <w:jc w:val="both"/>
        <w:rPr>
          <w:rFonts w:cstheme="minorHAnsi"/>
        </w:rPr>
      </w:pPr>
      <w:r w:rsidRPr="00D77393">
        <w:rPr>
          <w:rFonts w:cstheme="minorHAnsi"/>
        </w:rPr>
        <w:t>•</w:t>
      </w:r>
      <w:r w:rsidRPr="00D77393">
        <w:rPr>
          <w:rFonts w:cstheme="minorHAnsi"/>
        </w:rPr>
        <w:tab/>
        <w:t xml:space="preserve">Programa de Especialización en Ciencia de Datos Universidad Johns </w:t>
      </w:r>
      <w:proofErr w:type="spellStart"/>
      <w:r w:rsidRPr="00D77393">
        <w:rPr>
          <w:rFonts w:cstheme="minorHAnsi"/>
        </w:rPr>
        <w:t>Honkins</w:t>
      </w:r>
      <w:proofErr w:type="spellEnd"/>
      <w:r w:rsidRPr="00D77393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D77393">
        <w:rPr>
          <w:rFonts w:cstheme="minorHAnsi"/>
        </w:rPr>
        <w:t xml:space="preserve">https://www.coursera.org/specializations/jhu-data-science </w:t>
      </w:r>
    </w:p>
    <w:p w14:paraId="50AE078B" w14:textId="63CC49A1" w:rsidR="00D77393" w:rsidRPr="00D77393" w:rsidRDefault="00D77393" w:rsidP="00D77393">
      <w:pPr>
        <w:jc w:val="both"/>
        <w:rPr>
          <w:rFonts w:cstheme="minorHAnsi"/>
        </w:rPr>
      </w:pPr>
      <w:r w:rsidRPr="00D77393">
        <w:rPr>
          <w:rFonts w:cstheme="minorHAnsi"/>
        </w:rPr>
        <w:t>•</w:t>
      </w:r>
      <w:r w:rsidRPr="00D77393">
        <w:rPr>
          <w:rFonts w:cstheme="minorHAnsi"/>
        </w:rPr>
        <w:tab/>
        <w:t xml:space="preserve">Introducción a R en </w:t>
      </w:r>
      <w:proofErr w:type="spellStart"/>
      <w:r w:rsidRPr="00D77393">
        <w:rPr>
          <w:rFonts w:cstheme="minorHAnsi"/>
        </w:rPr>
        <w:t>Datacamp</w:t>
      </w:r>
      <w:proofErr w:type="spellEnd"/>
      <w:r w:rsidRPr="00D77393">
        <w:rPr>
          <w:rFonts w:cstheme="minorHAnsi"/>
        </w:rPr>
        <w:t xml:space="preserve">: https://www.datacamp.com/community/open-courses/introduccion-a-r </w:t>
      </w:r>
    </w:p>
    <w:p w14:paraId="2DFF8151" w14:textId="547E3148" w:rsidR="003359CD" w:rsidRPr="009B3E95" w:rsidRDefault="00D77393" w:rsidP="00D77393">
      <w:pPr>
        <w:jc w:val="both"/>
        <w:rPr>
          <w:rFonts w:cstheme="minorHAnsi"/>
        </w:rPr>
      </w:pPr>
      <w:r w:rsidRPr="00D77393">
        <w:rPr>
          <w:rFonts w:cstheme="minorHAnsi"/>
        </w:rPr>
        <w:t>•</w:t>
      </w:r>
      <w:r w:rsidRPr="00D77393">
        <w:rPr>
          <w:rFonts w:cstheme="minorHAnsi"/>
        </w:rPr>
        <w:tab/>
        <w:t>Laboratorio de Ciencia Social Abierta: https://lisa-coes.com/</w:t>
      </w:r>
    </w:p>
    <w:p w14:paraId="7F50331B" w14:textId="77777777" w:rsidR="003359CD" w:rsidRPr="009B3E95" w:rsidRDefault="003359CD" w:rsidP="00293710">
      <w:pPr>
        <w:ind w:left="426"/>
        <w:jc w:val="both"/>
        <w:rPr>
          <w:rFonts w:cstheme="minorHAnsi"/>
        </w:rPr>
      </w:pPr>
    </w:p>
    <w:p w14:paraId="6951FEF2" w14:textId="582D9E9F" w:rsidR="00293710" w:rsidRPr="009B3E95" w:rsidRDefault="00293710" w:rsidP="00E85CE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9B3E95">
        <w:rPr>
          <w:rFonts w:cstheme="minorHAnsi"/>
        </w:rPr>
        <w:t>Material audiovisual</w:t>
      </w:r>
    </w:p>
    <w:p w14:paraId="692B0CA1" w14:textId="77777777" w:rsidR="00BC21FA" w:rsidRPr="009B3E95" w:rsidRDefault="00BC21FA" w:rsidP="00BC21FA">
      <w:pPr>
        <w:pStyle w:val="Prrafodelista"/>
        <w:jc w:val="both"/>
        <w:rPr>
          <w:rFonts w:cstheme="minorHAnsi"/>
        </w:rPr>
      </w:pPr>
    </w:p>
    <w:p w14:paraId="37E6656D" w14:textId="339078A5" w:rsidR="006525C5" w:rsidRPr="009B3E95" w:rsidRDefault="00BC21FA" w:rsidP="007A3F86">
      <w:pPr>
        <w:jc w:val="both"/>
        <w:rPr>
          <w:rFonts w:cstheme="minorHAnsi"/>
        </w:rPr>
      </w:pPr>
      <w:r w:rsidRPr="009B3E95">
        <w:rPr>
          <w:rFonts w:cstheme="minorHAnsi"/>
        </w:rPr>
        <w:t>Películas y series:</w:t>
      </w:r>
    </w:p>
    <w:p w14:paraId="7CD9FE84" w14:textId="77777777" w:rsidR="0068601B" w:rsidRPr="009B3E95" w:rsidRDefault="0068601B" w:rsidP="0068601B">
      <w:pPr>
        <w:jc w:val="both"/>
        <w:rPr>
          <w:rFonts w:cstheme="minorHAnsi"/>
        </w:rPr>
      </w:pPr>
      <w:proofErr w:type="spellStart"/>
      <w:r w:rsidRPr="009B3E95">
        <w:rPr>
          <w:rFonts w:cstheme="minorHAnsi"/>
        </w:rPr>
        <w:t>Nosedive</w:t>
      </w:r>
      <w:proofErr w:type="spellEnd"/>
      <w:r w:rsidRPr="009B3E95">
        <w:rPr>
          <w:rFonts w:cstheme="minorHAnsi"/>
        </w:rPr>
        <w:t xml:space="preserve"> (2016), Black </w:t>
      </w:r>
      <w:proofErr w:type="spellStart"/>
      <w:r w:rsidRPr="009B3E95">
        <w:rPr>
          <w:rFonts w:cstheme="minorHAnsi"/>
        </w:rPr>
        <w:t>Mirror</w:t>
      </w:r>
      <w:proofErr w:type="spellEnd"/>
      <w:r w:rsidRPr="009B3E95">
        <w:rPr>
          <w:rFonts w:cstheme="minorHAnsi"/>
        </w:rPr>
        <w:t xml:space="preserve"> - Temporada 3, Episodio 1 (Wright): La cuantificación de la vida</w:t>
      </w:r>
    </w:p>
    <w:p w14:paraId="689024A0" w14:textId="6268EFF4" w:rsidR="0068601B" w:rsidRPr="009B3E95" w:rsidRDefault="0068601B" w:rsidP="007A3F86">
      <w:pPr>
        <w:jc w:val="both"/>
        <w:rPr>
          <w:rFonts w:cstheme="minorHAnsi"/>
        </w:rPr>
      </w:pPr>
      <w:proofErr w:type="spellStart"/>
      <w:r w:rsidRPr="009B3E95">
        <w:rPr>
          <w:rFonts w:cstheme="minorHAnsi"/>
        </w:rPr>
        <w:t>Zankyou</w:t>
      </w:r>
      <w:proofErr w:type="spellEnd"/>
      <w:r w:rsidRPr="009B3E95">
        <w:rPr>
          <w:rFonts w:cstheme="minorHAnsi"/>
        </w:rPr>
        <w:t xml:space="preserve"> no Terror (Terror in </w:t>
      </w:r>
      <w:proofErr w:type="spellStart"/>
      <w:r w:rsidRPr="009B3E95">
        <w:rPr>
          <w:rFonts w:cstheme="minorHAnsi"/>
        </w:rPr>
        <w:t>Tokyo</w:t>
      </w:r>
      <w:proofErr w:type="spellEnd"/>
      <w:r w:rsidRPr="009B3E95">
        <w:rPr>
          <w:rFonts w:cstheme="minorHAnsi"/>
        </w:rPr>
        <w:t xml:space="preserve">) (2014), </w:t>
      </w:r>
      <w:proofErr w:type="spellStart"/>
      <w:r w:rsidRPr="009B3E95">
        <w:rPr>
          <w:rFonts w:cstheme="minorHAnsi"/>
        </w:rPr>
        <w:t>Shin'ichirō</w:t>
      </w:r>
      <w:proofErr w:type="spellEnd"/>
      <w:r w:rsidRPr="009B3E95">
        <w:rPr>
          <w:rFonts w:cstheme="minorHAnsi"/>
        </w:rPr>
        <w:t xml:space="preserve"> Watanabe: La pregunta de investigación</w:t>
      </w:r>
    </w:p>
    <w:p w14:paraId="65D0936B" w14:textId="77777777" w:rsidR="009F647A" w:rsidRPr="009B3E95" w:rsidRDefault="009F647A" w:rsidP="007A3F86">
      <w:pPr>
        <w:jc w:val="both"/>
        <w:rPr>
          <w:rFonts w:cstheme="minorHAnsi"/>
        </w:rPr>
      </w:pPr>
    </w:p>
    <w:p w14:paraId="067A03A5" w14:textId="77777777" w:rsidR="00365BE4" w:rsidRPr="009B3E95" w:rsidRDefault="00365BE4" w:rsidP="00365BE4">
      <w:pPr>
        <w:jc w:val="both"/>
        <w:rPr>
          <w:rFonts w:cstheme="minorHAnsi"/>
        </w:rPr>
      </w:pPr>
    </w:p>
    <w:p w14:paraId="11EA8ADD" w14:textId="77777777" w:rsidR="00365BE4" w:rsidRPr="009B3E95" w:rsidRDefault="00365BE4" w:rsidP="00E85CE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9B3E95">
        <w:rPr>
          <w:rFonts w:cstheme="minorHAnsi"/>
        </w:rPr>
        <w:lastRenderedPageBreak/>
        <w:t>Otros</w:t>
      </w:r>
    </w:p>
    <w:p w14:paraId="6DDE036B" w14:textId="77777777" w:rsidR="00293710" w:rsidRDefault="00293710" w:rsidP="00293710">
      <w:pPr>
        <w:jc w:val="both"/>
        <w:rPr>
          <w:rFonts w:cstheme="minorHAnsi"/>
        </w:rPr>
      </w:pPr>
    </w:p>
    <w:p w14:paraId="0534E853" w14:textId="4A7350B1" w:rsidR="009214FD" w:rsidRPr="009B3E95" w:rsidRDefault="009214FD" w:rsidP="00293710">
      <w:pPr>
        <w:jc w:val="both"/>
        <w:rPr>
          <w:rFonts w:cstheme="minorHAnsi"/>
        </w:rPr>
      </w:pPr>
      <w:r>
        <w:rPr>
          <w:rFonts w:cstheme="minorHAnsi"/>
        </w:rPr>
        <w:t xml:space="preserve">Podcast: Pienso y no </w:t>
      </w:r>
      <w:proofErr w:type="spellStart"/>
      <w:r>
        <w:rPr>
          <w:rFonts w:cstheme="minorHAnsi"/>
        </w:rPr>
        <w:t>se</w:t>
      </w:r>
      <w:proofErr w:type="spellEnd"/>
      <w:r>
        <w:rPr>
          <w:rFonts w:cstheme="minorHAnsi"/>
        </w:rPr>
        <w:t xml:space="preserve"> nada: </w:t>
      </w:r>
      <w:r w:rsidRPr="009214FD">
        <w:rPr>
          <w:rFonts w:cstheme="minorHAnsi"/>
        </w:rPr>
        <w:t>https://open.spotify.com/show/2VxBlsVdXJ8Wkgp8bK6lP3?si=c7c1cb5db2664e6d</w:t>
      </w:r>
    </w:p>
    <w:sectPr w:rsidR="009214FD" w:rsidRPr="009B3E95" w:rsidSect="009E28C8">
      <w:headerReference w:type="default" r:id="rId8"/>
      <w:pgSz w:w="15840" w:h="12240" w:orient="landscape"/>
      <w:pgMar w:top="1276" w:right="1098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D5C53" w14:textId="77777777" w:rsidR="008201BC" w:rsidRDefault="008201BC" w:rsidP="000D5D47">
      <w:r>
        <w:separator/>
      </w:r>
    </w:p>
  </w:endnote>
  <w:endnote w:type="continuationSeparator" w:id="0">
    <w:p w14:paraId="3DBAD5A4" w14:textId="77777777" w:rsidR="008201BC" w:rsidRDefault="008201BC" w:rsidP="000D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tamar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675B7" w14:textId="77777777" w:rsidR="008201BC" w:rsidRDefault="008201BC" w:rsidP="000D5D47">
      <w:r>
        <w:separator/>
      </w:r>
    </w:p>
  </w:footnote>
  <w:footnote w:type="continuationSeparator" w:id="0">
    <w:p w14:paraId="311C1AE5" w14:textId="77777777" w:rsidR="008201BC" w:rsidRDefault="008201BC" w:rsidP="000D5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17F54" w14:textId="77777777" w:rsidR="000D5D47" w:rsidRDefault="000D5D47" w:rsidP="000D5D47">
    <w:pPr>
      <w:pStyle w:val="Encabezado"/>
      <w:jc w:val="center"/>
    </w:pPr>
    <w:r w:rsidRPr="004166FD">
      <w:rPr>
        <w:noProof/>
        <w:lang w:val="es-ES" w:eastAsia="es-ES"/>
      </w:rPr>
      <w:drawing>
        <wp:inline distT="0" distB="0" distL="0" distR="0" wp14:anchorId="622A2BF7" wp14:editId="06E59B4B">
          <wp:extent cx="2236446" cy="676275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ntropologi¦üa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8228" cy="6768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337"/>
    <w:multiLevelType w:val="hybridMultilevel"/>
    <w:tmpl w:val="FAC4C648"/>
    <w:lvl w:ilvl="0" w:tplc="42CA8B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tamaran" w:hAnsi="Catamaran" w:hint="default"/>
      </w:rPr>
    </w:lvl>
    <w:lvl w:ilvl="1" w:tplc="A51A83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tamaran" w:hAnsi="Catamaran" w:hint="default"/>
      </w:rPr>
    </w:lvl>
    <w:lvl w:ilvl="2" w:tplc="E940E2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tamaran" w:hAnsi="Catamaran" w:hint="default"/>
      </w:rPr>
    </w:lvl>
    <w:lvl w:ilvl="3" w:tplc="5C0CCC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tamaran" w:hAnsi="Catamaran" w:hint="default"/>
      </w:rPr>
    </w:lvl>
    <w:lvl w:ilvl="4" w:tplc="38C2CCC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tamaran" w:hAnsi="Catamaran" w:hint="default"/>
      </w:rPr>
    </w:lvl>
    <w:lvl w:ilvl="5" w:tplc="B8F66E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tamaran" w:hAnsi="Catamaran" w:hint="default"/>
      </w:rPr>
    </w:lvl>
    <w:lvl w:ilvl="6" w:tplc="77D6F2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tamaran" w:hAnsi="Catamaran" w:hint="default"/>
      </w:rPr>
    </w:lvl>
    <w:lvl w:ilvl="7" w:tplc="EA5C63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tamaran" w:hAnsi="Catamaran" w:hint="default"/>
      </w:rPr>
    </w:lvl>
    <w:lvl w:ilvl="8" w:tplc="6924F2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tamaran" w:hAnsi="Catamaran" w:hint="default"/>
      </w:rPr>
    </w:lvl>
  </w:abstractNum>
  <w:abstractNum w:abstractNumId="1" w15:restartNumberingAfterBreak="0">
    <w:nsid w:val="09C916D1"/>
    <w:multiLevelType w:val="hybridMultilevel"/>
    <w:tmpl w:val="E78C83E6"/>
    <w:lvl w:ilvl="0" w:tplc="4E66105C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7FE2"/>
    <w:multiLevelType w:val="hybridMultilevel"/>
    <w:tmpl w:val="F68626DA"/>
    <w:lvl w:ilvl="0" w:tplc="5554C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A6496"/>
    <w:multiLevelType w:val="hybridMultilevel"/>
    <w:tmpl w:val="723E19A0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D8644E"/>
    <w:multiLevelType w:val="hybridMultilevel"/>
    <w:tmpl w:val="5FC2320C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D1481"/>
    <w:multiLevelType w:val="hybridMultilevel"/>
    <w:tmpl w:val="A2367770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436AAF"/>
    <w:multiLevelType w:val="hybridMultilevel"/>
    <w:tmpl w:val="F4DC282A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D424E1"/>
    <w:multiLevelType w:val="hybridMultilevel"/>
    <w:tmpl w:val="136A370E"/>
    <w:lvl w:ilvl="0" w:tplc="698A5D9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260A2"/>
    <w:multiLevelType w:val="hybridMultilevel"/>
    <w:tmpl w:val="F7262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E11F3"/>
    <w:multiLevelType w:val="hybridMultilevel"/>
    <w:tmpl w:val="F116661A"/>
    <w:lvl w:ilvl="0" w:tplc="3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37686"/>
    <w:multiLevelType w:val="hybridMultilevel"/>
    <w:tmpl w:val="6C6CFED8"/>
    <w:lvl w:ilvl="0" w:tplc="006C7C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190745">
    <w:abstractNumId w:val="10"/>
  </w:num>
  <w:num w:numId="2" w16cid:durableId="1628584963">
    <w:abstractNumId w:val="3"/>
  </w:num>
  <w:num w:numId="3" w16cid:durableId="1728721502">
    <w:abstractNumId w:val="9"/>
  </w:num>
  <w:num w:numId="4" w16cid:durableId="1126580044">
    <w:abstractNumId w:val="4"/>
  </w:num>
  <w:num w:numId="5" w16cid:durableId="498813139">
    <w:abstractNumId w:val="1"/>
  </w:num>
  <w:num w:numId="6" w16cid:durableId="1202670785">
    <w:abstractNumId w:val="8"/>
  </w:num>
  <w:num w:numId="7" w16cid:durableId="749354998">
    <w:abstractNumId w:val="7"/>
  </w:num>
  <w:num w:numId="8" w16cid:durableId="604268845">
    <w:abstractNumId w:val="5"/>
  </w:num>
  <w:num w:numId="9" w16cid:durableId="189339663">
    <w:abstractNumId w:val="6"/>
  </w:num>
  <w:num w:numId="10" w16cid:durableId="2035300179">
    <w:abstractNumId w:val="2"/>
  </w:num>
  <w:num w:numId="11" w16cid:durableId="98343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C8"/>
    <w:rsid w:val="000018D8"/>
    <w:rsid w:val="00003FBA"/>
    <w:rsid w:val="0001073F"/>
    <w:rsid w:val="000159A1"/>
    <w:rsid w:val="00021B28"/>
    <w:rsid w:val="000246A4"/>
    <w:rsid w:val="000420B3"/>
    <w:rsid w:val="000422F4"/>
    <w:rsid w:val="000444D3"/>
    <w:rsid w:val="00055D9B"/>
    <w:rsid w:val="00057ACD"/>
    <w:rsid w:val="00061692"/>
    <w:rsid w:val="00064465"/>
    <w:rsid w:val="00072490"/>
    <w:rsid w:val="00072913"/>
    <w:rsid w:val="0009470F"/>
    <w:rsid w:val="000A5B4E"/>
    <w:rsid w:val="000B0AE4"/>
    <w:rsid w:val="000B73D0"/>
    <w:rsid w:val="000C239B"/>
    <w:rsid w:val="000D5D47"/>
    <w:rsid w:val="000E23A8"/>
    <w:rsid w:val="001017A7"/>
    <w:rsid w:val="001024A1"/>
    <w:rsid w:val="00110774"/>
    <w:rsid w:val="0011195E"/>
    <w:rsid w:val="00117F86"/>
    <w:rsid w:val="001273BF"/>
    <w:rsid w:val="00130777"/>
    <w:rsid w:val="00154477"/>
    <w:rsid w:val="001554FD"/>
    <w:rsid w:val="00155B18"/>
    <w:rsid w:val="001634E5"/>
    <w:rsid w:val="00173FBB"/>
    <w:rsid w:val="001814A8"/>
    <w:rsid w:val="001912B5"/>
    <w:rsid w:val="00192045"/>
    <w:rsid w:val="001A0AF0"/>
    <w:rsid w:val="001D52ED"/>
    <w:rsid w:val="001E1A28"/>
    <w:rsid w:val="00206A3C"/>
    <w:rsid w:val="0022035D"/>
    <w:rsid w:val="002235A1"/>
    <w:rsid w:val="002266A7"/>
    <w:rsid w:val="002316C2"/>
    <w:rsid w:val="0023694A"/>
    <w:rsid w:val="002410E0"/>
    <w:rsid w:val="002448F3"/>
    <w:rsid w:val="00247270"/>
    <w:rsid w:val="00255004"/>
    <w:rsid w:val="00261C71"/>
    <w:rsid w:val="002645FE"/>
    <w:rsid w:val="0027101A"/>
    <w:rsid w:val="00280F70"/>
    <w:rsid w:val="0028144C"/>
    <w:rsid w:val="00283A87"/>
    <w:rsid w:val="00284A5E"/>
    <w:rsid w:val="00284BD6"/>
    <w:rsid w:val="00293710"/>
    <w:rsid w:val="00293C17"/>
    <w:rsid w:val="00294485"/>
    <w:rsid w:val="002B5730"/>
    <w:rsid w:val="002E2C8F"/>
    <w:rsid w:val="002F0421"/>
    <w:rsid w:val="002F4F5A"/>
    <w:rsid w:val="003359CD"/>
    <w:rsid w:val="00336026"/>
    <w:rsid w:val="003368B5"/>
    <w:rsid w:val="00343263"/>
    <w:rsid w:val="00364EE2"/>
    <w:rsid w:val="00365BE4"/>
    <w:rsid w:val="00377933"/>
    <w:rsid w:val="00382E28"/>
    <w:rsid w:val="00383DD5"/>
    <w:rsid w:val="003C196E"/>
    <w:rsid w:val="003C2F6D"/>
    <w:rsid w:val="003C43BB"/>
    <w:rsid w:val="003C6076"/>
    <w:rsid w:val="003D2EFF"/>
    <w:rsid w:val="003D4355"/>
    <w:rsid w:val="003E2D6E"/>
    <w:rsid w:val="00417447"/>
    <w:rsid w:val="00421E18"/>
    <w:rsid w:val="004233F6"/>
    <w:rsid w:val="004258E2"/>
    <w:rsid w:val="004315BF"/>
    <w:rsid w:val="00442B8B"/>
    <w:rsid w:val="00451C48"/>
    <w:rsid w:val="00461272"/>
    <w:rsid w:val="00466839"/>
    <w:rsid w:val="004678CB"/>
    <w:rsid w:val="00473B6B"/>
    <w:rsid w:val="00476C22"/>
    <w:rsid w:val="00477BDA"/>
    <w:rsid w:val="0049519D"/>
    <w:rsid w:val="004B3582"/>
    <w:rsid w:val="004B69E2"/>
    <w:rsid w:val="004B74FB"/>
    <w:rsid w:val="004C16FA"/>
    <w:rsid w:val="004D0CF5"/>
    <w:rsid w:val="004D1B6A"/>
    <w:rsid w:val="004D31EE"/>
    <w:rsid w:val="004F5378"/>
    <w:rsid w:val="005066A2"/>
    <w:rsid w:val="00530D11"/>
    <w:rsid w:val="005370F1"/>
    <w:rsid w:val="00574E9B"/>
    <w:rsid w:val="0057507F"/>
    <w:rsid w:val="005823EE"/>
    <w:rsid w:val="00587F81"/>
    <w:rsid w:val="00593605"/>
    <w:rsid w:val="0059456F"/>
    <w:rsid w:val="00597CA9"/>
    <w:rsid w:val="005E4A23"/>
    <w:rsid w:val="005E7681"/>
    <w:rsid w:val="005F26E1"/>
    <w:rsid w:val="005F6667"/>
    <w:rsid w:val="00605E4D"/>
    <w:rsid w:val="00625A2F"/>
    <w:rsid w:val="00641A1B"/>
    <w:rsid w:val="006525C5"/>
    <w:rsid w:val="00652FD8"/>
    <w:rsid w:val="00667325"/>
    <w:rsid w:val="00670545"/>
    <w:rsid w:val="0068601B"/>
    <w:rsid w:val="006B57EB"/>
    <w:rsid w:val="006B70D3"/>
    <w:rsid w:val="006C058A"/>
    <w:rsid w:val="006C4A10"/>
    <w:rsid w:val="006C59BE"/>
    <w:rsid w:val="006D09A2"/>
    <w:rsid w:val="00707E8E"/>
    <w:rsid w:val="00721701"/>
    <w:rsid w:val="00721DA3"/>
    <w:rsid w:val="00740D43"/>
    <w:rsid w:val="00767E75"/>
    <w:rsid w:val="00771434"/>
    <w:rsid w:val="00774E71"/>
    <w:rsid w:val="00785C1C"/>
    <w:rsid w:val="0079507F"/>
    <w:rsid w:val="007A220A"/>
    <w:rsid w:val="007A3F86"/>
    <w:rsid w:val="007B26B5"/>
    <w:rsid w:val="007B3859"/>
    <w:rsid w:val="007B540F"/>
    <w:rsid w:val="007B6ED4"/>
    <w:rsid w:val="007C44AA"/>
    <w:rsid w:val="007C784E"/>
    <w:rsid w:val="007D3E8F"/>
    <w:rsid w:val="007E407D"/>
    <w:rsid w:val="007E4D72"/>
    <w:rsid w:val="007F1AAF"/>
    <w:rsid w:val="00805394"/>
    <w:rsid w:val="008057C1"/>
    <w:rsid w:val="00812895"/>
    <w:rsid w:val="00816B3B"/>
    <w:rsid w:val="008201BC"/>
    <w:rsid w:val="0082671F"/>
    <w:rsid w:val="008268D0"/>
    <w:rsid w:val="00826CA3"/>
    <w:rsid w:val="0083025A"/>
    <w:rsid w:val="008306B5"/>
    <w:rsid w:val="008330A9"/>
    <w:rsid w:val="008353A5"/>
    <w:rsid w:val="00844322"/>
    <w:rsid w:val="00851B48"/>
    <w:rsid w:val="00856710"/>
    <w:rsid w:val="00856A8B"/>
    <w:rsid w:val="0086088C"/>
    <w:rsid w:val="00866DDD"/>
    <w:rsid w:val="00871C7E"/>
    <w:rsid w:val="008761A0"/>
    <w:rsid w:val="00883402"/>
    <w:rsid w:val="00892128"/>
    <w:rsid w:val="00892CA8"/>
    <w:rsid w:val="00896EF8"/>
    <w:rsid w:val="008A3B45"/>
    <w:rsid w:val="008B5919"/>
    <w:rsid w:val="008C1EB6"/>
    <w:rsid w:val="008C5119"/>
    <w:rsid w:val="008C76CE"/>
    <w:rsid w:val="008E6669"/>
    <w:rsid w:val="008E6C17"/>
    <w:rsid w:val="00911094"/>
    <w:rsid w:val="00913145"/>
    <w:rsid w:val="00915AD6"/>
    <w:rsid w:val="009214FD"/>
    <w:rsid w:val="00940414"/>
    <w:rsid w:val="00941D0B"/>
    <w:rsid w:val="00954CB2"/>
    <w:rsid w:val="0095708A"/>
    <w:rsid w:val="009575AE"/>
    <w:rsid w:val="00972917"/>
    <w:rsid w:val="009810AC"/>
    <w:rsid w:val="00982F3D"/>
    <w:rsid w:val="00985DCA"/>
    <w:rsid w:val="00986375"/>
    <w:rsid w:val="009B3E95"/>
    <w:rsid w:val="009B6FB9"/>
    <w:rsid w:val="009D4857"/>
    <w:rsid w:val="009E28C8"/>
    <w:rsid w:val="009F553F"/>
    <w:rsid w:val="009F647A"/>
    <w:rsid w:val="00A23DC3"/>
    <w:rsid w:val="00A47E45"/>
    <w:rsid w:val="00A51A0D"/>
    <w:rsid w:val="00A51CE3"/>
    <w:rsid w:val="00A5451A"/>
    <w:rsid w:val="00A70433"/>
    <w:rsid w:val="00A71078"/>
    <w:rsid w:val="00A712A7"/>
    <w:rsid w:val="00A92984"/>
    <w:rsid w:val="00AA75EC"/>
    <w:rsid w:val="00AB020E"/>
    <w:rsid w:val="00AB10B8"/>
    <w:rsid w:val="00AB180D"/>
    <w:rsid w:val="00AB3624"/>
    <w:rsid w:val="00AC061E"/>
    <w:rsid w:val="00AC78D0"/>
    <w:rsid w:val="00AD0662"/>
    <w:rsid w:val="00AF44B3"/>
    <w:rsid w:val="00B05DCD"/>
    <w:rsid w:val="00B11CB4"/>
    <w:rsid w:val="00B12EF6"/>
    <w:rsid w:val="00B1665A"/>
    <w:rsid w:val="00B367BF"/>
    <w:rsid w:val="00B37EF8"/>
    <w:rsid w:val="00B4350A"/>
    <w:rsid w:val="00B44A30"/>
    <w:rsid w:val="00B578EA"/>
    <w:rsid w:val="00B61DE8"/>
    <w:rsid w:val="00B64B13"/>
    <w:rsid w:val="00B8376C"/>
    <w:rsid w:val="00B8673D"/>
    <w:rsid w:val="00B9143B"/>
    <w:rsid w:val="00BA2EF1"/>
    <w:rsid w:val="00BC21FA"/>
    <w:rsid w:val="00BF1FD8"/>
    <w:rsid w:val="00BF4444"/>
    <w:rsid w:val="00C00C04"/>
    <w:rsid w:val="00C06042"/>
    <w:rsid w:val="00C13D82"/>
    <w:rsid w:val="00C13E18"/>
    <w:rsid w:val="00C214D7"/>
    <w:rsid w:val="00C242ED"/>
    <w:rsid w:val="00C361FC"/>
    <w:rsid w:val="00C37459"/>
    <w:rsid w:val="00C41828"/>
    <w:rsid w:val="00C470B5"/>
    <w:rsid w:val="00C47D24"/>
    <w:rsid w:val="00C50767"/>
    <w:rsid w:val="00C5660E"/>
    <w:rsid w:val="00C621D6"/>
    <w:rsid w:val="00C74624"/>
    <w:rsid w:val="00CA7099"/>
    <w:rsid w:val="00CB6E39"/>
    <w:rsid w:val="00CD0D5D"/>
    <w:rsid w:val="00CD1967"/>
    <w:rsid w:val="00CD24DB"/>
    <w:rsid w:val="00CD274C"/>
    <w:rsid w:val="00CD6C8B"/>
    <w:rsid w:val="00CD6E4D"/>
    <w:rsid w:val="00CE2FAE"/>
    <w:rsid w:val="00D001E4"/>
    <w:rsid w:val="00D01F0A"/>
    <w:rsid w:val="00D03DA8"/>
    <w:rsid w:val="00D068C1"/>
    <w:rsid w:val="00D131AC"/>
    <w:rsid w:val="00D324CC"/>
    <w:rsid w:val="00D5691B"/>
    <w:rsid w:val="00D75429"/>
    <w:rsid w:val="00D77393"/>
    <w:rsid w:val="00D77C94"/>
    <w:rsid w:val="00D8730D"/>
    <w:rsid w:val="00D97EDF"/>
    <w:rsid w:val="00DA427F"/>
    <w:rsid w:val="00DA681C"/>
    <w:rsid w:val="00DC3678"/>
    <w:rsid w:val="00DD1736"/>
    <w:rsid w:val="00DD5FBB"/>
    <w:rsid w:val="00DD62A2"/>
    <w:rsid w:val="00DD6F79"/>
    <w:rsid w:val="00DF2EEB"/>
    <w:rsid w:val="00DF6112"/>
    <w:rsid w:val="00DF7E92"/>
    <w:rsid w:val="00E27DD5"/>
    <w:rsid w:val="00E359CA"/>
    <w:rsid w:val="00E47CD3"/>
    <w:rsid w:val="00E51EA2"/>
    <w:rsid w:val="00E57B10"/>
    <w:rsid w:val="00E83FDD"/>
    <w:rsid w:val="00E85CE8"/>
    <w:rsid w:val="00E87D08"/>
    <w:rsid w:val="00E930CC"/>
    <w:rsid w:val="00EA5064"/>
    <w:rsid w:val="00EB56F3"/>
    <w:rsid w:val="00ED7DCC"/>
    <w:rsid w:val="00EF40C9"/>
    <w:rsid w:val="00F32DBD"/>
    <w:rsid w:val="00F33090"/>
    <w:rsid w:val="00F33BFF"/>
    <w:rsid w:val="00F44962"/>
    <w:rsid w:val="00F53462"/>
    <w:rsid w:val="00F541FA"/>
    <w:rsid w:val="00F55726"/>
    <w:rsid w:val="00F71B86"/>
    <w:rsid w:val="00F934ED"/>
    <w:rsid w:val="00F94511"/>
    <w:rsid w:val="00FA277A"/>
    <w:rsid w:val="00FA6507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BCAE"/>
  <w15:docId w15:val="{E70B100C-AAAF-40B5-90AB-EDF339A0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E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8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8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309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93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3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3C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3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3C1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5D47"/>
  </w:style>
  <w:style w:type="paragraph" w:styleId="Piedepgina">
    <w:name w:val="footer"/>
    <w:basedOn w:val="Normal"/>
    <w:link w:val="Piedepgina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D47"/>
  </w:style>
  <w:style w:type="paragraph" w:styleId="NormalWeb">
    <w:name w:val="Normal (Web)"/>
    <w:basedOn w:val="Normal"/>
    <w:uiPriority w:val="99"/>
    <w:semiHidden/>
    <w:unhideWhenUsed/>
    <w:rsid w:val="00DD62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Lista">
    <w:name w:val="List"/>
    <w:basedOn w:val="Normal"/>
    <w:rsid w:val="00336026"/>
    <w:pPr>
      <w:spacing w:before="120" w:after="120"/>
      <w:ind w:left="283" w:hanging="283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Default">
    <w:name w:val="Default"/>
    <w:rsid w:val="0033602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359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5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2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EB7B1-F537-43D5-8375-63787C7E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UAH</Company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NAVARRETE AVARIA</dc:creator>
  <cp:lastModifiedBy>sebastian</cp:lastModifiedBy>
  <cp:revision>15</cp:revision>
  <dcterms:created xsi:type="dcterms:W3CDTF">2023-07-26T20:21:00Z</dcterms:created>
  <dcterms:modified xsi:type="dcterms:W3CDTF">2024-08-09T15:59:00Z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11th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