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3639E" w14:textId="77777777" w:rsidR="00E3720B" w:rsidRDefault="00E3720B" w:rsidP="00E3720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7D19269" wp14:editId="1A39B88E">
            <wp:extent cx="687628" cy="687628"/>
            <wp:effectExtent l="0" t="0" r="0" b="0"/>
            <wp:docPr id="1196276744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76744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66" cy="6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71BA" w14:textId="77777777" w:rsidR="00E3720B" w:rsidRPr="003E140F" w:rsidRDefault="00E3720B" w:rsidP="003E140F">
      <w:pPr>
        <w:jc w:val="both"/>
        <w:rPr>
          <w:rFonts w:ascii="Arial" w:hAnsi="Arial" w:cs="Arial"/>
          <w:b/>
          <w:bCs/>
        </w:rPr>
      </w:pPr>
      <w:r w:rsidRPr="003E140F">
        <w:rPr>
          <w:rFonts w:ascii="Arial" w:hAnsi="Arial" w:cs="Arial"/>
          <w:b/>
          <w:bCs/>
        </w:rPr>
        <w:t>Ficha bibliográfica</w:t>
      </w:r>
    </w:p>
    <w:p w14:paraId="0514B16F" w14:textId="1CA7D763" w:rsidR="00E3720B" w:rsidRPr="003E140F" w:rsidRDefault="00E3720B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Nombre: Camila Navarr</w:t>
      </w:r>
      <w:r w:rsidR="00084C62" w:rsidRPr="003E140F">
        <w:rPr>
          <w:rFonts w:ascii="Arial" w:hAnsi="Arial" w:cs="Arial"/>
        </w:rPr>
        <w:t>o</w:t>
      </w:r>
    </w:p>
    <w:p w14:paraId="05E7A008" w14:textId="77777777" w:rsidR="00E3720B" w:rsidRPr="003E140F" w:rsidRDefault="00E3720B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Ramo: Métodos Cuantitativos I</w:t>
      </w:r>
    </w:p>
    <w:p w14:paraId="21F308EF" w14:textId="77777777" w:rsidR="00E3720B" w:rsidRPr="003E140F" w:rsidRDefault="00E3720B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Profesor: Sebastián Muñoz</w:t>
      </w:r>
    </w:p>
    <w:p w14:paraId="03AA6AE1" w14:textId="77777777" w:rsidR="00E3720B" w:rsidRPr="003E140F" w:rsidRDefault="00E3720B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Universidad Alberto Hurtado</w:t>
      </w:r>
    </w:p>
    <w:p w14:paraId="5E13E7EB" w14:textId="77777777" w:rsidR="00084C62" w:rsidRPr="003E140F" w:rsidRDefault="00084C62" w:rsidP="003E140F">
      <w:pPr>
        <w:jc w:val="both"/>
        <w:rPr>
          <w:rFonts w:ascii="Arial" w:hAnsi="Arial" w:cs="Arial"/>
        </w:rPr>
      </w:pPr>
    </w:p>
    <w:p w14:paraId="49C40172" w14:textId="181B8265" w:rsidR="00B90B06" w:rsidRPr="003E140F" w:rsidRDefault="008369A8" w:rsidP="003E140F">
      <w:pPr>
        <w:jc w:val="both"/>
        <w:rPr>
          <w:rFonts w:ascii="Arial" w:hAnsi="Arial" w:cs="Arial"/>
          <w:b/>
          <w:bCs/>
        </w:rPr>
      </w:pPr>
      <w:r w:rsidRPr="003E140F">
        <w:rPr>
          <w:rFonts w:ascii="Arial" w:hAnsi="Arial" w:cs="Arial"/>
          <w:b/>
          <w:bCs/>
        </w:rPr>
        <w:t>1. Nombre del autor.</w:t>
      </w:r>
    </w:p>
    <w:p w14:paraId="5AEFE080" w14:textId="4055C607" w:rsidR="001849B4" w:rsidRPr="003E140F" w:rsidRDefault="001849B4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Herrera Zuleta, Ivett Adriana; Reyes Salazar, Jonathan Fernando; Rojas Velasco, Katherine Patricia; Tipán, Magda Lizeth; Torres López, Carlos Andrés; Vallejo Trujillo, Lina Marcela; Zemanate Ordoñez, Luis Felipe</w:t>
      </w:r>
    </w:p>
    <w:p w14:paraId="4CC50016" w14:textId="77777777" w:rsidR="00303A3B" w:rsidRPr="003E140F" w:rsidRDefault="00303A3B" w:rsidP="003E140F">
      <w:pPr>
        <w:jc w:val="both"/>
        <w:rPr>
          <w:rFonts w:ascii="Arial" w:hAnsi="Arial" w:cs="Arial"/>
          <w:b/>
          <w:bCs/>
        </w:rPr>
      </w:pPr>
      <w:r w:rsidRPr="003E140F">
        <w:rPr>
          <w:rFonts w:ascii="Arial" w:hAnsi="Arial" w:cs="Arial"/>
          <w:b/>
          <w:bCs/>
        </w:rPr>
        <w:t>2. Título de la obra o publicación.</w:t>
      </w:r>
    </w:p>
    <w:p w14:paraId="121A0B06" w14:textId="687E0B3D" w:rsidR="001849B4" w:rsidRPr="003E140F" w:rsidRDefault="00FC6CCF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Salud sexual reproductiva en estudiantes universitarios: conocimientos y prácticas</w:t>
      </w:r>
    </w:p>
    <w:p w14:paraId="588E39A5" w14:textId="77777777" w:rsidR="0071375E" w:rsidRPr="003E140F" w:rsidRDefault="0071375E" w:rsidP="003E140F">
      <w:pPr>
        <w:jc w:val="both"/>
        <w:rPr>
          <w:rFonts w:ascii="Arial" w:hAnsi="Arial" w:cs="Arial"/>
          <w:b/>
          <w:bCs/>
        </w:rPr>
      </w:pPr>
      <w:r w:rsidRPr="003E140F">
        <w:rPr>
          <w:rFonts w:ascii="Arial" w:hAnsi="Arial" w:cs="Arial"/>
          <w:b/>
          <w:bCs/>
        </w:rPr>
        <w:t>3. Editorial, país, número de edición, de página y año de publicación.</w:t>
      </w:r>
    </w:p>
    <w:p w14:paraId="46DCA288" w14:textId="0C913589" w:rsidR="007E213B" w:rsidRPr="003E140F" w:rsidRDefault="007E213B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Revista Ciencia y Cuidado Universidad Francisco de Paula Santander, Colombia</w:t>
      </w:r>
      <w:r w:rsidR="00BD729D" w:rsidRPr="003E140F">
        <w:rPr>
          <w:rFonts w:ascii="Arial" w:hAnsi="Arial" w:cs="Arial"/>
        </w:rPr>
        <w:t>, vol. 15, núm. 1, 2018</w:t>
      </w:r>
      <w:r w:rsidR="007A38C0" w:rsidRPr="003E140F">
        <w:rPr>
          <w:rFonts w:ascii="Arial" w:hAnsi="Arial" w:cs="Arial"/>
        </w:rPr>
        <w:t xml:space="preserve"> (</w:t>
      </w:r>
      <w:r w:rsidR="004659F5" w:rsidRPr="003E140F">
        <w:rPr>
          <w:rFonts w:ascii="Arial" w:hAnsi="Arial" w:cs="Arial"/>
        </w:rPr>
        <w:t>p.58-72)</w:t>
      </w:r>
    </w:p>
    <w:p w14:paraId="4CC277D7" w14:textId="30C25E95" w:rsidR="008369A8" w:rsidRPr="003E140F" w:rsidRDefault="008A21A2" w:rsidP="003E140F">
      <w:pPr>
        <w:jc w:val="both"/>
        <w:rPr>
          <w:rFonts w:ascii="Arial" w:hAnsi="Arial" w:cs="Arial"/>
          <w:b/>
          <w:bCs/>
        </w:rPr>
      </w:pPr>
      <w:r w:rsidRPr="003E140F">
        <w:rPr>
          <w:rFonts w:ascii="Arial" w:hAnsi="Arial" w:cs="Arial"/>
          <w:b/>
          <w:bCs/>
        </w:rPr>
        <w:t>4. Conceptos principales</w:t>
      </w:r>
      <w:r w:rsidR="00B46B9F" w:rsidRPr="003E140F">
        <w:rPr>
          <w:rFonts w:ascii="Arial" w:hAnsi="Arial" w:cs="Arial"/>
          <w:b/>
          <w:bCs/>
        </w:rPr>
        <w:t>:</w:t>
      </w:r>
    </w:p>
    <w:p w14:paraId="28D97C81" w14:textId="0E28C153" w:rsidR="00BF09DF" w:rsidRPr="003E140F" w:rsidRDefault="003B58DB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-</w:t>
      </w:r>
      <w:r w:rsidR="004D185F" w:rsidRPr="003E140F">
        <w:rPr>
          <w:rFonts w:ascii="Arial" w:hAnsi="Arial" w:cs="Arial"/>
        </w:rPr>
        <w:t>S</w:t>
      </w:r>
      <w:r w:rsidR="00C475C5" w:rsidRPr="003E140F">
        <w:rPr>
          <w:rFonts w:ascii="Arial" w:hAnsi="Arial" w:cs="Arial"/>
        </w:rPr>
        <w:t>alud sexual y reproductiva: "bienestar físico, mental y social en el plano sexual y reproductivo</w:t>
      </w:r>
      <w:r w:rsidR="001C2921" w:rsidRPr="003E140F">
        <w:rPr>
          <w:rFonts w:ascii="Arial" w:hAnsi="Arial" w:cs="Arial"/>
        </w:rPr>
        <w:t>”</w:t>
      </w:r>
    </w:p>
    <w:p w14:paraId="7F30643C" w14:textId="77777777" w:rsidR="00B46B9F" w:rsidRPr="003E140F" w:rsidRDefault="00B46B9F" w:rsidP="003E140F">
      <w:pPr>
        <w:jc w:val="both"/>
        <w:rPr>
          <w:rFonts w:ascii="Arial" w:hAnsi="Arial" w:cs="Arial"/>
          <w:b/>
          <w:bCs/>
        </w:rPr>
      </w:pPr>
      <w:r w:rsidRPr="003E140F">
        <w:rPr>
          <w:rFonts w:ascii="Arial" w:hAnsi="Arial" w:cs="Arial"/>
          <w:b/>
          <w:bCs/>
        </w:rPr>
        <w:t>5. Metodología</w:t>
      </w:r>
    </w:p>
    <w:p w14:paraId="1C5D37EA" w14:textId="58289086" w:rsidR="0063184B" w:rsidRPr="003E140F" w:rsidRDefault="0063184B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Investigación cualitativa, descriptiva y prospectiva, encuesta estructurada</w:t>
      </w:r>
      <w:r w:rsidR="00101B2C" w:rsidRPr="003E140F">
        <w:rPr>
          <w:rFonts w:ascii="Arial" w:hAnsi="Arial" w:cs="Arial"/>
        </w:rPr>
        <w:t>.</w:t>
      </w:r>
    </w:p>
    <w:p w14:paraId="64F29556" w14:textId="4D11C4BA" w:rsidR="00230279" w:rsidRPr="003E140F" w:rsidRDefault="00615E0D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  <w:b/>
          <w:bCs/>
        </w:rPr>
        <w:t>6. Informe general o síntesis de lo más destacado del documento</w:t>
      </w:r>
    </w:p>
    <w:p w14:paraId="768248D1" w14:textId="4EB94092" w:rsidR="00B46B9F" w:rsidRPr="003E140F" w:rsidRDefault="00230279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Salud sexual y reproductiva como un tema que necesita gran trabajo y atención, este estudio se realiza con el fin de entender los conocimientos que tienen los estudiantes de la universidad de</w:t>
      </w:r>
      <w:r w:rsidR="00BF4862" w:rsidRPr="003E140F">
        <w:rPr>
          <w:rFonts w:ascii="Arial" w:hAnsi="Arial" w:cs="Arial"/>
        </w:rPr>
        <w:t xml:space="preserve"> Universidad Francisco de Paula Santander </w:t>
      </w:r>
      <w:r w:rsidRPr="003E140F">
        <w:rPr>
          <w:rFonts w:ascii="Arial" w:hAnsi="Arial" w:cs="Arial"/>
        </w:rPr>
        <w:t xml:space="preserve">frente a las prácticas de salud sexual y reproductiva. </w:t>
      </w:r>
      <w:r w:rsidR="00BF4862" w:rsidRPr="003E140F">
        <w:rPr>
          <w:rFonts w:ascii="Arial" w:hAnsi="Arial" w:cs="Arial"/>
        </w:rPr>
        <w:t>Para la realización de esta investigación se utilizó</w:t>
      </w:r>
      <w:r w:rsidRPr="003E140F">
        <w:rPr>
          <w:rFonts w:ascii="Arial" w:hAnsi="Arial" w:cs="Arial"/>
        </w:rPr>
        <w:t xml:space="preserve"> un muestreo </w:t>
      </w:r>
      <w:r w:rsidR="00BF4862" w:rsidRPr="003E140F">
        <w:rPr>
          <w:rFonts w:ascii="Arial" w:hAnsi="Arial" w:cs="Arial"/>
        </w:rPr>
        <w:t xml:space="preserve">total </w:t>
      </w:r>
      <w:r w:rsidRPr="003E140F">
        <w:rPr>
          <w:rFonts w:ascii="Arial" w:hAnsi="Arial" w:cs="Arial"/>
        </w:rPr>
        <w:t>de 415 individuos. Utilizando como instrumento una encuesta de estructura de selección, en donde los participantes contestaban de manera anónima.</w:t>
      </w:r>
    </w:p>
    <w:p w14:paraId="05AA838F" w14:textId="79D9A997" w:rsidR="001C2921" w:rsidRPr="003E140F" w:rsidRDefault="003E140F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lastRenderedPageBreak/>
        <w:t>Los análisis de estos resultados se identificaron</w:t>
      </w:r>
      <w:r w:rsidR="001C2921" w:rsidRPr="003E140F">
        <w:rPr>
          <w:rFonts w:ascii="Arial" w:hAnsi="Arial" w:cs="Arial"/>
        </w:rPr>
        <w:t xml:space="preserve"> que un gran porcentaje de los entrevistados manejaba un </w:t>
      </w:r>
      <w:r w:rsidRPr="003E140F">
        <w:rPr>
          <w:rFonts w:ascii="Arial" w:hAnsi="Arial" w:cs="Arial"/>
        </w:rPr>
        <w:t>nivel</w:t>
      </w:r>
      <w:r w:rsidR="001C2921" w:rsidRPr="003E140F">
        <w:rPr>
          <w:rFonts w:ascii="Arial" w:hAnsi="Arial" w:cs="Arial"/>
        </w:rPr>
        <w:t xml:space="preserve"> de conocimiento regular ante las practicas sobre salud sexual y reproductivas. un gran porcentaje maneja </w:t>
      </w:r>
      <w:r w:rsidRPr="003E140F">
        <w:rPr>
          <w:rFonts w:ascii="Arial" w:hAnsi="Arial" w:cs="Arial"/>
        </w:rPr>
        <w:t>conocimientos</w:t>
      </w:r>
      <w:r w:rsidR="001C2921" w:rsidRPr="003E140F">
        <w:rPr>
          <w:rFonts w:ascii="Arial" w:hAnsi="Arial" w:cs="Arial"/>
        </w:rPr>
        <w:t xml:space="preserve"> sobre las consecuencias de </w:t>
      </w:r>
      <w:proofErr w:type="spellStart"/>
      <w:r w:rsidR="001C2921" w:rsidRPr="003E140F">
        <w:rPr>
          <w:rFonts w:ascii="Arial" w:hAnsi="Arial" w:cs="Arial"/>
        </w:rPr>
        <w:t>n</w:t>
      </w:r>
      <w:proofErr w:type="spellEnd"/>
      <w:r w:rsidR="001C2921" w:rsidRPr="003E140F">
        <w:rPr>
          <w:rFonts w:ascii="Arial" w:hAnsi="Arial" w:cs="Arial"/>
        </w:rPr>
        <w:t xml:space="preserve"> embarazo a temprana edad, como </w:t>
      </w:r>
      <w:r w:rsidRPr="003E140F">
        <w:rPr>
          <w:rFonts w:ascii="Arial" w:hAnsi="Arial" w:cs="Arial"/>
        </w:rPr>
        <w:t>también</w:t>
      </w:r>
      <w:r w:rsidR="001C2921" w:rsidRPr="003E140F">
        <w:rPr>
          <w:rFonts w:ascii="Arial" w:hAnsi="Arial" w:cs="Arial"/>
        </w:rPr>
        <w:t xml:space="preserve"> se </w:t>
      </w:r>
      <w:r w:rsidRPr="003E140F">
        <w:rPr>
          <w:rFonts w:ascii="Arial" w:hAnsi="Arial" w:cs="Arial"/>
        </w:rPr>
        <w:t>descubrió</w:t>
      </w:r>
      <w:r w:rsidR="001C2921" w:rsidRPr="003E140F">
        <w:rPr>
          <w:rFonts w:ascii="Arial" w:hAnsi="Arial" w:cs="Arial"/>
        </w:rPr>
        <w:t xml:space="preserve"> como para los adolescentes los derechos </w:t>
      </w:r>
      <w:r w:rsidRPr="003E140F">
        <w:rPr>
          <w:rFonts w:ascii="Arial" w:hAnsi="Arial" w:cs="Arial"/>
        </w:rPr>
        <w:t>sexuales</w:t>
      </w:r>
      <w:r w:rsidR="001C2921" w:rsidRPr="003E140F">
        <w:rPr>
          <w:rFonts w:ascii="Arial" w:hAnsi="Arial" w:cs="Arial"/>
        </w:rPr>
        <w:t xml:space="preserve"> no eran considerados importantes. frente a esto el estudio demuestra una </w:t>
      </w:r>
      <w:r w:rsidRPr="003E140F">
        <w:rPr>
          <w:rFonts w:ascii="Arial" w:hAnsi="Arial" w:cs="Arial"/>
        </w:rPr>
        <w:t>preocupación</w:t>
      </w:r>
      <w:r w:rsidR="001C2921" w:rsidRPr="003E140F">
        <w:rPr>
          <w:rFonts w:ascii="Arial" w:hAnsi="Arial" w:cs="Arial"/>
        </w:rPr>
        <w:t xml:space="preserve">, debido a que estos son </w:t>
      </w:r>
      <w:r w:rsidRPr="003E140F">
        <w:rPr>
          <w:rFonts w:ascii="Arial" w:hAnsi="Arial" w:cs="Arial"/>
        </w:rPr>
        <w:t>más</w:t>
      </w:r>
      <w:r w:rsidR="001C2921" w:rsidRPr="003E140F">
        <w:rPr>
          <w:rFonts w:ascii="Arial" w:hAnsi="Arial" w:cs="Arial"/>
        </w:rPr>
        <w:t xml:space="preserve"> </w:t>
      </w:r>
      <w:r w:rsidRPr="003E140F">
        <w:rPr>
          <w:rFonts w:ascii="Arial" w:hAnsi="Arial" w:cs="Arial"/>
        </w:rPr>
        <w:t>propensos</w:t>
      </w:r>
      <w:r w:rsidR="001C2921" w:rsidRPr="003E140F">
        <w:rPr>
          <w:rFonts w:ascii="Arial" w:hAnsi="Arial" w:cs="Arial"/>
        </w:rPr>
        <w:t xml:space="preserve"> a sufrir una </w:t>
      </w:r>
      <w:r w:rsidRPr="003E140F">
        <w:rPr>
          <w:rFonts w:ascii="Arial" w:hAnsi="Arial" w:cs="Arial"/>
        </w:rPr>
        <w:t>vulneración</w:t>
      </w:r>
      <w:r w:rsidR="001C2921" w:rsidRPr="003E140F">
        <w:rPr>
          <w:rFonts w:ascii="Arial" w:hAnsi="Arial" w:cs="Arial"/>
        </w:rPr>
        <w:t xml:space="preserve"> de sus derechos ni tampoco tienen </w:t>
      </w:r>
      <w:r w:rsidRPr="003E140F">
        <w:rPr>
          <w:rFonts w:ascii="Arial" w:hAnsi="Arial" w:cs="Arial"/>
        </w:rPr>
        <w:t>conocimiento</w:t>
      </w:r>
      <w:r w:rsidR="001C2921" w:rsidRPr="003E140F">
        <w:rPr>
          <w:rFonts w:ascii="Arial" w:hAnsi="Arial" w:cs="Arial"/>
        </w:rPr>
        <w:t xml:space="preserve"> sobre las </w:t>
      </w:r>
      <w:r w:rsidRPr="003E140F">
        <w:rPr>
          <w:rFonts w:ascii="Arial" w:hAnsi="Arial" w:cs="Arial"/>
        </w:rPr>
        <w:t>políticas</w:t>
      </w:r>
      <w:r w:rsidR="001C2921" w:rsidRPr="003E140F">
        <w:rPr>
          <w:rFonts w:ascii="Arial" w:hAnsi="Arial" w:cs="Arial"/>
        </w:rPr>
        <w:t xml:space="preserve"> estatales que se les ofrece para </w:t>
      </w:r>
      <w:r w:rsidRPr="003E140F">
        <w:rPr>
          <w:rFonts w:ascii="Arial" w:hAnsi="Arial" w:cs="Arial"/>
        </w:rPr>
        <w:t>poder</w:t>
      </w:r>
      <w:r w:rsidR="001C2921" w:rsidRPr="003E140F">
        <w:rPr>
          <w:rFonts w:ascii="Arial" w:hAnsi="Arial" w:cs="Arial"/>
        </w:rPr>
        <w:t xml:space="preserve"> resguardar una sexualidad responsable.</w:t>
      </w:r>
    </w:p>
    <w:p w14:paraId="7985AE75" w14:textId="530217CF" w:rsidR="001C2921" w:rsidRPr="003E140F" w:rsidRDefault="003E140F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E</w:t>
      </w:r>
      <w:r w:rsidR="001C2921" w:rsidRPr="003E140F">
        <w:rPr>
          <w:rFonts w:ascii="Arial" w:hAnsi="Arial" w:cs="Arial"/>
        </w:rPr>
        <w:t xml:space="preserve">ntre los </w:t>
      </w:r>
      <w:r w:rsidRPr="003E140F">
        <w:rPr>
          <w:rFonts w:ascii="Arial" w:hAnsi="Arial" w:cs="Arial"/>
        </w:rPr>
        <w:t>métodos</w:t>
      </w:r>
      <w:r w:rsidR="001C2921" w:rsidRPr="003E140F">
        <w:rPr>
          <w:rFonts w:ascii="Arial" w:hAnsi="Arial" w:cs="Arial"/>
        </w:rPr>
        <w:t xml:space="preserve"> de </w:t>
      </w:r>
      <w:r w:rsidRPr="003E140F">
        <w:rPr>
          <w:rFonts w:ascii="Arial" w:hAnsi="Arial" w:cs="Arial"/>
        </w:rPr>
        <w:t>prevención</w:t>
      </w:r>
      <w:r w:rsidR="001C2921" w:rsidRPr="003E140F">
        <w:rPr>
          <w:rFonts w:ascii="Arial" w:hAnsi="Arial" w:cs="Arial"/>
        </w:rPr>
        <w:t xml:space="preserve"> predomino el uso del </w:t>
      </w:r>
      <w:r w:rsidRPr="003E140F">
        <w:rPr>
          <w:rFonts w:ascii="Arial" w:hAnsi="Arial" w:cs="Arial"/>
        </w:rPr>
        <w:t>condón</w:t>
      </w:r>
      <w:r w:rsidR="001C2921" w:rsidRPr="003E140F">
        <w:rPr>
          <w:rFonts w:ascii="Arial" w:hAnsi="Arial" w:cs="Arial"/>
        </w:rPr>
        <w:t xml:space="preserve">, lo cual para el estudio es un buen indicio, ya que no solo </w:t>
      </w:r>
      <w:r w:rsidRPr="003E140F">
        <w:rPr>
          <w:rFonts w:ascii="Arial" w:hAnsi="Arial" w:cs="Arial"/>
        </w:rPr>
        <w:t>previene</w:t>
      </w:r>
      <w:r w:rsidR="001C2921" w:rsidRPr="003E140F">
        <w:rPr>
          <w:rFonts w:ascii="Arial" w:hAnsi="Arial" w:cs="Arial"/>
        </w:rPr>
        <w:t xml:space="preserve"> de embarazos, sino </w:t>
      </w:r>
      <w:r w:rsidRPr="003E140F">
        <w:rPr>
          <w:rFonts w:ascii="Arial" w:hAnsi="Arial" w:cs="Arial"/>
        </w:rPr>
        <w:t>también</w:t>
      </w:r>
      <w:r w:rsidR="001C2921" w:rsidRPr="003E140F">
        <w:rPr>
          <w:rFonts w:ascii="Arial" w:hAnsi="Arial" w:cs="Arial"/>
        </w:rPr>
        <w:t xml:space="preserve"> de enfermedades sexuales, y con el uso de estos, </w:t>
      </w:r>
      <w:r w:rsidRPr="003E140F">
        <w:rPr>
          <w:rFonts w:ascii="Arial" w:hAnsi="Arial" w:cs="Arial"/>
        </w:rPr>
        <w:t>permitiéndoles</w:t>
      </w:r>
      <w:r w:rsidR="001C2921" w:rsidRPr="003E140F">
        <w:rPr>
          <w:rFonts w:ascii="Arial" w:hAnsi="Arial" w:cs="Arial"/>
        </w:rPr>
        <w:t xml:space="preserve"> la posibilidad de planificar sus vidas y desarrollo personal.</w:t>
      </w:r>
    </w:p>
    <w:p w14:paraId="61AD5564" w14:textId="79A615CD" w:rsidR="001C2921" w:rsidRDefault="003E140F" w:rsidP="003E140F">
      <w:pPr>
        <w:jc w:val="both"/>
        <w:rPr>
          <w:rFonts w:ascii="Arial" w:hAnsi="Arial" w:cs="Arial"/>
        </w:rPr>
      </w:pPr>
      <w:r w:rsidRPr="003E140F">
        <w:rPr>
          <w:rFonts w:ascii="Arial" w:hAnsi="Arial" w:cs="Arial"/>
        </w:rPr>
        <w:t>P</w:t>
      </w:r>
      <w:r w:rsidR="001C2921" w:rsidRPr="003E140F">
        <w:rPr>
          <w:rFonts w:ascii="Arial" w:hAnsi="Arial" w:cs="Arial"/>
        </w:rPr>
        <w:t xml:space="preserve">asando a la encuesta de </w:t>
      </w:r>
      <w:r w:rsidRPr="003E140F">
        <w:rPr>
          <w:rFonts w:ascii="Arial" w:hAnsi="Arial" w:cs="Arial"/>
        </w:rPr>
        <w:t>género</w:t>
      </w:r>
      <w:r w:rsidR="001C2921" w:rsidRPr="003E140F">
        <w:rPr>
          <w:rFonts w:ascii="Arial" w:hAnsi="Arial" w:cs="Arial"/>
        </w:rPr>
        <w:t xml:space="preserve">, en cuanto a violencia se </w:t>
      </w:r>
      <w:r w:rsidRPr="003E140F">
        <w:rPr>
          <w:rFonts w:ascii="Arial" w:hAnsi="Arial" w:cs="Arial"/>
        </w:rPr>
        <w:t>determinó</w:t>
      </w:r>
      <w:r w:rsidR="001C2921" w:rsidRPr="003E140F">
        <w:rPr>
          <w:rFonts w:ascii="Arial" w:hAnsi="Arial" w:cs="Arial"/>
        </w:rPr>
        <w:t xml:space="preserve"> que la mayor </w:t>
      </w:r>
      <w:r w:rsidRPr="003E140F">
        <w:rPr>
          <w:rFonts w:ascii="Arial" w:hAnsi="Arial" w:cs="Arial"/>
        </w:rPr>
        <w:t>frecuencia</w:t>
      </w:r>
      <w:r w:rsidR="001C2921" w:rsidRPr="003E140F">
        <w:rPr>
          <w:rFonts w:ascii="Arial" w:hAnsi="Arial" w:cs="Arial"/>
        </w:rPr>
        <w:t xml:space="preserve"> </w:t>
      </w:r>
      <w:r w:rsidRPr="003E140F">
        <w:rPr>
          <w:rFonts w:ascii="Arial" w:hAnsi="Arial" w:cs="Arial"/>
        </w:rPr>
        <w:t>se</w:t>
      </w:r>
      <w:r w:rsidR="001C2921" w:rsidRPr="003E140F">
        <w:rPr>
          <w:rFonts w:ascii="Arial" w:hAnsi="Arial" w:cs="Arial"/>
        </w:rPr>
        <w:t xml:space="preserve"> da en mujeres</w:t>
      </w:r>
      <w:r w:rsidRPr="003E140F">
        <w:rPr>
          <w:rFonts w:ascii="Arial" w:hAnsi="Arial" w:cs="Arial"/>
        </w:rPr>
        <w:t xml:space="preserve">, </w:t>
      </w:r>
      <w:r w:rsidR="001C2921" w:rsidRPr="003E140F">
        <w:rPr>
          <w:rFonts w:ascii="Arial" w:hAnsi="Arial" w:cs="Arial"/>
        </w:rPr>
        <w:t xml:space="preserve">como </w:t>
      </w:r>
      <w:r w:rsidRPr="003E140F">
        <w:rPr>
          <w:rFonts w:ascii="Arial" w:hAnsi="Arial" w:cs="Arial"/>
        </w:rPr>
        <w:t>también</w:t>
      </w:r>
      <w:r w:rsidR="001C2921" w:rsidRPr="003E140F">
        <w:rPr>
          <w:rFonts w:ascii="Arial" w:hAnsi="Arial" w:cs="Arial"/>
        </w:rPr>
        <w:t xml:space="preserve"> la falta de denuncias sufridas por estos. entre los tipos de violencia ejercidos, predomina la </w:t>
      </w:r>
      <w:r w:rsidRPr="003E140F">
        <w:rPr>
          <w:rFonts w:ascii="Arial" w:hAnsi="Arial" w:cs="Arial"/>
        </w:rPr>
        <w:t>psicológica</w:t>
      </w:r>
      <w:r w:rsidR="001C2921" w:rsidRPr="003E140F">
        <w:rPr>
          <w:rFonts w:ascii="Arial" w:hAnsi="Arial" w:cs="Arial"/>
        </w:rPr>
        <w:t>, seguido de la sexual.</w:t>
      </w:r>
    </w:p>
    <w:p w14:paraId="17314EDC" w14:textId="541882BF" w:rsidR="000944EF" w:rsidRPr="003E140F" w:rsidRDefault="000944EF" w:rsidP="003E14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0944EF">
        <w:rPr>
          <w:rFonts w:ascii="Arial" w:hAnsi="Arial" w:cs="Arial"/>
        </w:rPr>
        <w:t>inalizando como conclusión dentro de este estudio que factores como el género, estado civil, adolescencia tardía y religión son puntos determinantes en el inicio de las relaciones sexuales dentro de los jóvenes encuestados.</w:t>
      </w:r>
      <w:r>
        <w:rPr>
          <w:rFonts w:ascii="Arial" w:hAnsi="Arial" w:cs="Arial"/>
        </w:rPr>
        <w:t xml:space="preserve"> Como </w:t>
      </w:r>
      <w:r w:rsidR="00F37203">
        <w:rPr>
          <w:rFonts w:ascii="Arial" w:hAnsi="Arial" w:cs="Arial"/>
        </w:rPr>
        <w:t>también</w:t>
      </w:r>
      <w:r>
        <w:rPr>
          <w:rFonts w:ascii="Arial" w:hAnsi="Arial" w:cs="Arial"/>
        </w:rPr>
        <w:t xml:space="preserve"> se destaca </w:t>
      </w:r>
      <w:r w:rsidR="00F37203">
        <w:rPr>
          <w:rFonts w:ascii="Arial" w:hAnsi="Arial" w:cs="Arial"/>
        </w:rPr>
        <w:t>la poca información que estos jóvenes manejan sobre la salud sexual y reproductiva.</w:t>
      </w:r>
    </w:p>
    <w:p w14:paraId="79595CAC" w14:textId="3740F7F9" w:rsidR="00E3720B" w:rsidRPr="003E140F" w:rsidRDefault="00F05A79" w:rsidP="003E140F">
      <w:pPr>
        <w:jc w:val="both"/>
        <w:rPr>
          <w:rFonts w:ascii="Arial" w:hAnsi="Arial" w:cs="Arial"/>
          <w:b/>
          <w:bCs/>
        </w:rPr>
      </w:pPr>
      <w:r w:rsidRPr="003E140F">
        <w:rPr>
          <w:rFonts w:ascii="Arial" w:hAnsi="Arial" w:cs="Arial"/>
          <w:b/>
          <w:bCs/>
        </w:rPr>
        <w:t xml:space="preserve">7. </w:t>
      </w:r>
      <w:r w:rsidR="00C7407E" w:rsidRPr="003E140F">
        <w:rPr>
          <w:rFonts w:ascii="Arial" w:hAnsi="Arial" w:cs="Arial"/>
          <w:b/>
          <w:bCs/>
        </w:rPr>
        <w:t>Referencia bibliográfica:</w:t>
      </w:r>
    </w:p>
    <w:p w14:paraId="2D31BB72" w14:textId="77777777" w:rsidR="00353C58" w:rsidRPr="003E140F" w:rsidRDefault="00353C58" w:rsidP="003E140F">
      <w:pPr>
        <w:jc w:val="both"/>
        <w:rPr>
          <w:rFonts w:ascii="Arial" w:hAnsi="Arial" w:cs="Arial"/>
        </w:rPr>
      </w:pPr>
      <w:r w:rsidRPr="00B74C9C">
        <w:rPr>
          <w:rFonts w:ascii="Arial" w:hAnsi="Arial" w:cs="Arial"/>
        </w:rPr>
        <w:t>Herrera-Zuleta, I. A., Reyes-Salazar, J. F., Rojas-Velasco, K. P., Tipán, M. L., Torres-López, C. A., Vallejo Trujillo, L. M., &amp; Zemanate-Ordoñez, L. F. (2018). Salud sexual reproductiva en estudiantes universitarios: conocimientos y prácticas. </w:t>
      </w:r>
      <w:r w:rsidRPr="00B74C9C">
        <w:rPr>
          <w:rFonts w:ascii="Arial" w:hAnsi="Arial" w:cs="Arial"/>
          <w:i/>
          <w:iCs/>
        </w:rPr>
        <w:t>Revista ciencia y cuidado</w:t>
      </w:r>
      <w:r w:rsidRPr="00B74C9C">
        <w:rPr>
          <w:rFonts w:ascii="Arial" w:hAnsi="Arial" w:cs="Arial"/>
        </w:rPr>
        <w:t>, </w:t>
      </w:r>
      <w:r w:rsidRPr="00B74C9C">
        <w:rPr>
          <w:rFonts w:ascii="Arial" w:hAnsi="Arial" w:cs="Arial"/>
          <w:i/>
          <w:iCs/>
        </w:rPr>
        <w:t>15</w:t>
      </w:r>
      <w:r w:rsidRPr="00B74C9C">
        <w:rPr>
          <w:rFonts w:ascii="Arial" w:hAnsi="Arial" w:cs="Arial"/>
        </w:rPr>
        <w:t xml:space="preserve">(1), 58. </w:t>
      </w:r>
      <w:hyperlink r:id="rId8" w:history="1">
        <w:r w:rsidRPr="00B74C9C">
          <w:rPr>
            <w:rStyle w:val="Hipervnculo"/>
            <w:rFonts w:ascii="Arial" w:hAnsi="Arial" w:cs="Arial"/>
          </w:rPr>
          <w:t>https://doi.org/10.22463/17949831.1233</w:t>
        </w:r>
      </w:hyperlink>
    </w:p>
    <w:p w14:paraId="04A090E8" w14:textId="77777777" w:rsidR="00DE7FDD" w:rsidRPr="00DE7FDD" w:rsidRDefault="00DE7FDD" w:rsidP="003E140F">
      <w:pPr>
        <w:jc w:val="both"/>
        <w:rPr>
          <w:rFonts w:ascii="Arial" w:hAnsi="Arial" w:cs="Arial"/>
        </w:rPr>
      </w:pPr>
    </w:p>
    <w:p w14:paraId="701F0E82" w14:textId="77777777" w:rsidR="0079201C" w:rsidRPr="003E140F" w:rsidRDefault="0079201C" w:rsidP="003E140F">
      <w:pPr>
        <w:jc w:val="both"/>
        <w:rPr>
          <w:rFonts w:ascii="Arial" w:hAnsi="Arial" w:cs="Arial"/>
        </w:rPr>
      </w:pPr>
    </w:p>
    <w:p w14:paraId="51B1B0E0" w14:textId="77777777" w:rsidR="00073DF1" w:rsidRDefault="00073DF1"/>
    <w:sectPr w:rsidR="00073D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F1"/>
    <w:rsid w:val="00073DF1"/>
    <w:rsid w:val="00084C62"/>
    <w:rsid w:val="000944EF"/>
    <w:rsid w:val="00101B2C"/>
    <w:rsid w:val="001849B4"/>
    <w:rsid w:val="001C2921"/>
    <w:rsid w:val="00230279"/>
    <w:rsid w:val="002C5538"/>
    <w:rsid w:val="00303A3B"/>
    <w:rsid w:val="00353C58"/>
    <w:rsid w:val="00354715"/>
    <w:rsid w:val="003B58DB"/>
    <w:rsid w:val="003E140F"/>
    <w:rsid w:val="00432C4E"/>
    <w:rsid w:val="004659F5"/>
    <w:rsid w:val="004D185F"/>
    <w:rsid w:val="00615E0D"/>
    <w:rsid w:val="0063184B"/>
    <w:rsid w:val="006C2385"/>
    <w:rsid w:val="0071375E"/>
    <w:rsid w:val="0079201C"/>
    <w:rsid w:val="007A38C0"/>
    <w:rsid w:val="007E213B"/>
    <w:rsid w:val="008369A8"/>
    <w:rsid w:val="008A21A2"/>
    <w:rsid w:val="009D5BE8"/>
    <w:rsid w:val="00A424C5"/>
    <w:rsid w:val="00B46B9F"/>
    <w:rsid w:val="00B90B06"/>
    <w:rsid w:val="00BD729D"/>
    <w:rsid w:val="00BF09DF"/>
    <w:rsid w:val="00BF4862"/>
    <w:rsid w:val="00C475C5"/>
    <w:rsid w:val="00C7407E"/>
    <w:rsid w:val="00DE7FDD"/>
    <w:rsid w:val="00E3720B"/>
    <w:rsid w:val="00E40249"/>
    <w:rsid w:val="00F05A79"/>
    <w:rsid w:val="00F37203"/>
    <w:rsid w:val="00F8681D"/>
    <w:rsid w:val="00FC6CCF"/>
    <w:rsid w:val="00FF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D20A9"/>
  <w15:chartTrackingRefBased/>
  <w15:docId w15:val="{F35E5F90-C738-48FC-B08A-517D2D64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73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3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3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3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3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3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3D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D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3D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D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D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D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3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3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3D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3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3D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3D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3D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3D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3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3D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3DF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E7FD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2463/17949831.1233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d21b06-c64c-4b8f-8164-9aaf36f1b9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3F7DBB14F6F47A04E3AFA8F4A684F" ma:contentTypeVersion="5" ma:contentTypeDescription="Crear nuevo documento." ma:contentTypeScope="" ma:versionID="3a777c00c8e71df16fb94e238c2f3308">
  <xsd:schema xmlns:xsd="http://www.w3.org/2001/XMLSchema" xmlns:xs="http://www.w3.org/2001/XMLSchema" xmlns:p="http://schemas.microsoft.com/office/2006/metadata/properties" xmlns:ns2="d2d21b06-c64c-4b8f-8164-9aaf36f1b964" targetNamespace="http://schemas.microsoft.com/office/2006/metadata/properties" ma:root="true" ma:fieldsID="926757b85bb27405f8e523d74b9d6c81" ns2:_="">
    <xsd:import namespace="d2d21b06-c64c-4b8f-8164-9aaf36f1b9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21b06-c64c-4b8f-8164-9aaf36f1b9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9A9E89-F066-4584-8B7D-DA44DA2DD834}">
  <ds:schemaRefs>
    <ds:schemaRef ds:uri="f191a3c3-2386-44fc-ad77-dc1d8b402a19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15bd8e5e-6aca-4493-9703-901eea33a61d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86D4D16-3808-4E78-B13E-B214EE9C21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DECBB2-77D0-445C-B22B-7B642BF91F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CONSTANZA NAVARRO NÚÑEZ</dc:creator>
  <cp:keywords/>
  <dc:description/>
  <cp:lastModifiedBy>CAMILA CONSTANZA NAVARRO NÚÑEZ</cp:lastModifiedBy>
  <cp:revision>2</cp:revision>
  <dcterms:created xsi:type="dcterms:W3CDTF">2024-10-18T03:30:00Z</dcterms:created>
  <dcterms:modified xsi:type="dcterms:W3CDTF">2024-10-18T03:30:00Z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0x0101005E43F7DBB14F6F47A04E3AFA8F4A684F</vt:lpwstr>
  </property>
</Properties>
</file>