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91B46" w:rsidP="3C6A4D1E" w:rsidRDefault="00591B46" w14:paraId="01A8641E" w14:textId="4E3A81FD">
      <w:pPr>
        <w:pStyle w:val="Normal"/>
      </w:pPr>
      <w:r w:rsidR="50C30234">
        <w:drawing>
          <wp:anchor distT="0" distB="0" distL="114300" distR="114300" simplePos="0" relativeHeight="251658240" behindDoc="0" locked="0" layoutInCell="1" allowOverlap="1" wp14:editId="5C9C961C" wp14:anchorId="4553035F">
            <wp:simplePos x="0" y="0"/>
            <wp:positionH relativeFrom="column">
              <wp:align>right</wp:align>
            </wp:positionH>
            <wp:positionV relativeFrom="paragraph">
              <wp:posOffset>0</wp:posOffset>
            </wp:positionV>
            <wp:extent cx="1409700" cy="1409700"/>
            <wp:effectExtent l="0" t="0" r="0" b="0"/>
            <wp:wrapSquare wrapText="bothSides"/>
            <wp:docPr id="1744907579" name="Imagen 1" title=""/>
            <wp:cNvGraphicFramePr>
              <a:graphicFrameLocks noChangeAspect="1"/>
            </wp:cNvGraphicFramePr>
            <a:graphic>
              <a:graphicData uri="http://schemas.openxmlformats.org/drawingml/2006/picture">
                <pic:pic>
                  <pic:nvPicPr>
                    <pic:cNvPr id="0" name="Imagen 1"/>
                    <pic:cNvPicPr/>
                  </pic:nvPicPr>
                  <pic:blipFill>
                    <a:blip r:embed="Rba16ee2db04540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09700" cy="1409700"/>
                    </a:xfrm>
                    <a:prstGeom prst="rect">
                      <a:avLst/>
                    </a:prstGeom>
                  </pic:spPr>
                </pic:pic>
              </a:graphicData>
            </a:graphic>
            <wp14:sizeRelH relativeFrom="page">
              <wp14:pctWidth>0</wp14:pctWidth>
            </wp14:sizeRelH>
            <wp14:sizeRelV relativeFrom="page">
              <wp14:pctHeight>0</wp14:pctHeight>
            </wp14:sizeRelV>
          </wp:anchor>
        </w:drawing>
      </w:r>
      <w:r w:rsidR="50C30234">
        <w:rPr/>
        <w:t xml:space="preserve"> </w:t>
      </w:r>
    </w:p>
    <w:p w:rsidR="00591B46" w:rsidP="3C6A4D1E" w:rsidRDefault="00591B46" w14:paraId="495922DB" w14:textId="31ED66B4">
      <w:pPr>
        <w:pStyle w:val="Normal"/>
      </w:pPr>
      <w:r w:rsidR="00591B46">
        <w:rPr/>
        <w:t xml:space="preserve">Nombre: Josefina Nuñez </w:t>
      </w:r>
      <w:r w:rsidR="00591B46">
        <w:rPr/>
        <w:t xml:space="preserve">Curso: </w:t>
      </w:r>
    </w:p>
    <w:p w:rsidR="00591B46" w:rsidRDefault="00591B46" w14:paraId="23384F5B" w14:textId="6ACA40E5">
      <w:r w:rsidR="00591B46">
        <w:rPr/>
        <w:t>Métodos cuantitativos I</w:t>
      </w:r>
      <w:r w:rsidR="0BAE3AAB">
        <w:rPr/>
        <w:t xml:space="preserve"> </w:t>
      </w:r>
    </w:p>
    <w:p w:rsidR="00591B46" w:rsidRDefault="00591B46" w14:paraId="7CEE7B52" w14:textId="3B3C7273">
      <w:r w:rsidR="00591B46">
        <w:rPr/>
        <w:t xml:space="preserve">Fecha: 16 de octubre de 2024 </w:t>
      </w:r>
    </w:p>
    <w:p w:rsidR="00591B46" w:rsidRDefault="00591B46" w14:paraId="1A7E0014" w14:textId="77777777"/>
    <w:p w:rsidR="00591B46" w:rsidRDefault="00591B46" w14:paraId="18BB033D" w14:textId="77777777"/>
    <w:p w:rsidRPr="00721B9E" w:rsidR="00591B46" w:rsidP="00591B46" w:rsidRDefault="00591B46" w14:paraId="6BD9548E" w14:textId="15530A8E">
      <w:pPr>
        <w:jc w:val="center"/>
        <w:rPr>
          <w:b/>
          <w:bCs/>
          <w:sz w:val="32"/>
          <w:szCs w:val="32"/>
        </w:rPr>
      </w:pPr>
      <w:r w:rsidRPr="00721B9E">
        <w:rPr>
          <w:b/>
          <w:bCs/>
          <w:sz w:val="32"/>
          <w:szCs w:val="32"/>
        </w:rPr>
        <w:t>Ficha de lectura</w:t>
      </w:r>
    </w:p>
    <w:p w:rsidRPr="00721B9E" w:rsidR="00591B46" w:rsidP="00591B46" w:rsidRDefault="00591B46" w14:paraId="3091A364" w14:textId="0AF7C652">
      <w:pPr>
        <w:jc w:val="both"/>
        <w:rPr>
          <w:b/>
          <w:bCs/>
        </w:rPr>
      </w:pPr>
      <w:r w:rsidRPr="00721B9E">
        <w:rPr>
          <w:b/>
          <w:bCs/>
        </w:rPr>
        <w:t xml:space="preserve">Percepciones estudiantiles sobre la seguridad universitaria: El caso de la Universidad Nacional de Costa Rica </w:t>
      </w:r>
    </w:p>
    <w:p w:rsidR="00591B46" w:rsidP="00591B46" w:rsidRDefault="00591B46" w14:paraId="0676BE50" w14:textId="77777777">
      <w:pPr>
        <w:jc w:val="both"/>
      </w:pPr>
      <w:r w:rsidRPr="00721B9E">
        <w:rPr>
          <w:b/>
          <w:bCs/>
        </w:rPr>
        <w:t>Autores:</w:t>
      </w:r>
      <w:r>
        <w:t xml:space="preserve"> Alfaro Salas, M.Y., &amp; Salas Ocampo, L.D.</w:t>
      </w:r>
    </w:p>
    <w:p w:rsidR="00591B46" w:rsidP="00591B46" w:rsidRDefault="00591B46" w14:paraId="146FC8D3" w14:textId="77777777">
      <w:pPr>
        <w:jc w:val="both"/>
      </w:pPr>
      <w:r w:rsidRPr="00721B9E">
        <w:rPr>
          <w:b/>
          <w:bCs/>
        </w:rPr>
        <w:t xml:space="preserve">Año: </w:t>
      </w:r>
      <w:r>
        <w:t>2020</w:t>
      </w:r>
    </w:p>
    <w:p w:rsidR="00591B46" w:rsidP="00591B46" w:rsidRDefault="00591B46" w14:paraId="1F77FE40" w14:textId="77777777">
      <w:pPr>
        <w:jc w:val="both"/>
      </w:pPr>
      <w:r w:rsidRPr="00721B9E">
        <w:rPr>
          <w:b/>
          <w:bCs/>
        </w:rPr>
        <w:t>Fuente</w:t>
      </w:r>
      <w:r>
        <w:t>: SciELO</w:t>
      </w:r>
    </w:p>
    <w:p w:rsidR="00591B46" w:rsidP="00591B46" w:rsidRDefault="00591B46" w14:paraId="6A0FFCCA" w14:textId="5961AE8C">
      <w:pPr>
        <w:jc w:val="both"/>
      </w:pPr>
      <w:r w:rsidRPr="009E12BB">
        <w:rPr>
          <w:b/>
          <w:bCs/>
        </w:rPr>
        <w:t>Cita en formato APA</w:t>
      </w:r>
      <w:r>
        <w:t>: Alfaro Salas, M.Y., &amp; Salas Ocampo, L.D. (2020). Percepciones estudiantiles sobre seguridad universitaria: El caso de la Universidad Nacional de Costa Rica. SciELO.</w:t>
      </w:r>
    </w:p>
    <w:p w:rsidRPr="00721B9E" w:rsidR="00591B46" w:rsidP="00591B46" w:rsidRDefault="00591B46" w14:paraId="19872166" w14:textId="58181E29">
      <w:pPr>
        <w:jc w:val="both"/>
        <w:rPr>
          <w:b/>
          <w:bCs/>
        </w:rPr>
      </w:pPr>
      <w:r w:rsidRPr="00721B9E">
        <w:rPr>
          <w:b/>
          <w:bCs/>
        </w:rPr>
        <w:t xml:space="preserve">Definición de conceptos principales </w:t>
      </w:r>
    </w:p>
    <w:p w:rsidR="00591B46" w:rsidP="00591B46" w:rsidRDefault="00591B46" w14:paraId="1EDE6634" w14:textId="15DC1F9E">
      <w:pPr>
        <w:jc w:val="both"/>
      </w:pPr>
      <w:r>
        <w:t xml:space="preserve">El articulo aborda el tema de la percepción de seguridad entre los estudiantes universitarios, un aspecto clave para entender como los jóvenes se relacionan con su </w:t>
      </w:r>
      <w:r w:rsidR="00FC4115">
        <w:t>entorno</w:t>
      </w:r>
      <w:r>
        <w:t xml:space="preserve"> educativo y qué factores influyen en su sensación de bienestar en el campus universitario.</w:t>
      </w:r>
      <w:r w:rsidRPr="000E18EC" w:rsidR="000E18EC">
        <w:t xml:space="preserve"> </w:t>
      </w:r>
      <w:r w:rsidRPr="006E2521" w:rsidR="000E18EC">
        <w:t>"La percepción de seguridad entre los estudiantes de la Universidad Nacional de Costa Rica está influenciada por factores como la infraestructura y la gestión de políticas de seguridad" (Alfaro Salas &amp; Salas Ocampo, 2020, p. 12)</w:t>
      </w:r>
      <w:r w:rsidRPr="000E18EC" w:rsidR="000E18EC">
        <w:rPr>
          <w:i/>
          <w:iCs/>
        </w:rPr>
        <w:t>.</w:t>
      </w:r>
      <w:r>
        <w:t xml:space="preserve"> Esta percepción de seguridad se define como la evaluación subjetiva que hacen los estudiantes</w:t>
      </w:r>
      <w:r w:rsidR="00FC4115">
        <w:t xml:space="preserve"> acerca de los riesgos y peligros a los que sienten expuestos dentro del campus universitario, esta percepción esta influida por varios factores, entre ellos, la infraestructura del campus, la presencia (o ausencia) de personal de seguridad, la iluminación de los espacios comunes y las experiencias previas de victimización.</w:t>
      </w:r>
    </w:p>
    <w:p w:rsidR="00FC4115" w:rsidP="00591B46" w:rsidRDefault="00FC4115" w14:paraId="20C60610" w14:textId="416AF7B9">
      <w:pPr>
        <w:jc w:val="both"/>
      </w:pPr>
      <w:r>
        <w:t xml:space="preserve">Otro concepto relevante en este estudio es el de espacios cotidianos, que se refiere a las áreas que los estudiantes utilizan de forma regular, tales como las aulas, las zonas comunes, los estacionamientos, los pasillos y los alrededores de la universidad. Estos espacios adquieren una importancia especial en la investigación, ya que son los lugares donde los estudiantes reportan sentirse mas o menos seguros. Así mismo, el </w:t>
      </w:r>
      <w:r>
        <w:lastRenderedPageBreak/>
        <w:t>articulo explora el concepto de políticas de seguridad, que son las estrategias que la administración universitaria implementa con el fin de garantizar la protección y el bienestar de los estudiantes. Esto incluye tanto la presencia de personal de seguridad, como la instalación de cámaras de vigilancia y el mantenimiento adecuado de las áreas comunes.</w:t>
      </w:r>
    </w:p>
    <w:p w:rsidRPr="004E46BB" w:rsidR="00FC4115" w:rsidP="00591B46" w:rsidRDefault="00FC4115" w14:paraId="1E4DE484" w14:textId="542746E6">
      <w:pPr>
        <w:jc w:val="both"/>
        <w:rPr>
          <w:b/>
          <w:bCs/>
        </w:rPr>
      </w:pPr>
      <w:r w:rsidRPr="004E46BB">
        <w:rPr>
          <w:b/>
          <w:bCs/>
        </w:rPr>
        <w:t>Formas de operacionalización</w:t>
      </w:r>
    </w:p>
    <w:p w:rsidR="00FC4115" w:rsidP="00591B46" w:rsidRDefault="00FC4115" w14:paraId="04794E21" w14:textId="00C00D4C">
      <w:pPr>
        <w:jc w:val="both"/>
      </w:pPr>
      <w:r>
        <w:t xml:space="preserve">La operacionalización de los conceptos en este estudio se realiza principalmente a través de la aplicación de una encuesta a los estudiantes de la Universidad Nacional de Costa Rica. Esta encuesta busca capturar la percepción subjetiva de los estudiantes en relación con su seguridad dentro del campus. Las preguntas están diseñadas para evaluar si los estudiantes se sienten seguros o inseguros en diferentes espacios del campus y durante distintos momentos del día, así como para identificar que medidas de seguridad perciben como afectivas o ineficaces. </w:t>
      </w:r>
    </w:p>
    <w:p w:rsidR="00FC4115" w:rsidP="00591B46" w:rsidRDefault="00FC4115" w14:paraId="181F5EDE" w14:textId="453F3A1F">
      <w:pPr>
        <w:jc w:val="both"/>
      </w:pPr>
      <w:r>
        <w:t xml:space="preserve">Las repuestas se recopilar utilizando </w:t>
      </w:r>
      <w:r w:rsidR="00584F44">
        <w:t xml:space="preserve">una escala Likert, que permite medir el grado de acuerdo o desacuerdo de los estudiantes con afirmaciones relacionadas con su sensación de seguridad. Por ejemplo, se les pregunta si consideran que los oficiales de seguridad universitarios son efectivos en su labor o si creen que la infraestructura del campus como la iluminación o el mantenimiento de las áreas verdes contribuyen a su seguridad. Además, la encuesta incluye preguntas abiertas que permiten a los estudiantes describir situaciones específicas en las que se hayan sentido inseguros o amenazados dentro del campus </w:t>
      </w:r>
    </w:p>
    <w:p w:rsidRPr="004E46BB" w:rsidR="00584F44" w:rsidP="00584F44" w:rsidRDefault="00584F44" w14:paraId="39A0FA87" w14:textId="77777777">
      <w:pPr>
        <w:jc w:val="both"/>
        <w:rPr>
          <w:b/>
          <w:bCs/>
        </w:rPr>
      </w:pPr>
      <w:r w:rsidRPr="004E46BB">
        <w:rPr>
          <w:b/>
          <w:bCs/>
        </w:rPr>
        <w:t>Recuento de la metodología</w:t>
      </w:r>
    </w:p>
    <w:p w:rsidR="00584F44" w:rsidP="00584F44" w:rsidRDefault="00584F44" w14:paraId="65D76AD8" w14:textId="0EC3F879">
      <w:pPr>
        <w:jc w:val="both"/>
      </w:pPr>
      <w:r>
        <w:t>El estudio utiliza un enfoque cuantitativo y descriptivo. La metodología se basa en la aplicación de una encuesta estructurada a una muestra de 954 estudiantes de la Universidad Nacional de Costa Rica, seleccionados de manera aleatoria. La muestra es representativa de la población estudiantil del campus, y se tiene en cuenta la distribución por género, facultad y nivel de estudios, lo que permite realizar comparaciones significativas entre los diferentes grupos de estudiantes. La encuesta se centra en tres ejes principales: la percepción de seguridad en los espacios físicos del campus, la evaluación de las políticas y medidas de seguridad implementadas por la universidad y la identificación de posibles mejoras en la gestión de la seguridad. Las preguntas de la encuesta incluyen tanto ítems cerrados (que permiten respuestas en una escala predeterminada) como ítems abiertos, que proporcionan a los estudiantes la oportunidad de expresar con mayor detalle sus preocupaciones y sugerencias.</w:t>
      </w:r>
    </w:p>
    <w:p w:rsidR="00584F44" w:rsidP="00584F44" w:rsidRDefault="00584F44" w14:paraId="5B240AF8" w14:textId="4B9DFC4B">
      <w:pPr>
        <w:jc w:val="both"/>
      </w:pPr>
      <w:r>
        <w:lastRenderedPageBreak/>
        <w:t>Los datos recopilados se analizan utilizando técnicas estadísticas descriptivas, como el cálculo de frecuencias, medias y desviaciones estándar, con el fin de identificar las tendencias generales en la percepción de seguridad. Además, se emplean análisis de correlación para explorar la relación entre las variables demográficas (como el género o la facultad) y la percepción de seguridad de los estudiantes.</w:t>
      </w:r>
    </w:p>
    <w:p w:rsidRPr="004B6B52" w:rsidR="00584F44" w:rsidP="00584F44" w:rsidRDefault="00584F44" w14:paraId="5A2BE73B" w14:textId="56C9CB23">
      <w:pPr>
        <w:jc w:val="both"/>
        <w:rPr>
          <w:b/>
          <w:bCs/>
        </w:rPr>
      </w:pPr>
      <w:r w:rsidRPr="004B6B52">
        <w:rPr>
          <w:b/>
          <w:bCs/>
        </w:rPr>
        <w:t>Informe general o síntesis de lo más destacado del articulo</w:t>
      </w:r>
    </w:p>
    <w:p w:rsidR="00584F44" w:rsidP="00584F44" w:rsidRDefault="00584F44" w14:paraId="28C96195" w14:textId="38593E56">
      <w:pPr>
        <w:jc w:val="both"/>
      </w:pPr>
      <w:r>
        <w:t xml:space="preserve">El articulo presenta resultados relevantes para entender la percepción de seguridad de los estudiantes en el contexto universitario. Uno de los hallazgos mas destacados es que la percepción de seguridad varia significativamente según el espacio dentro del campus. </w:t>
      </w:r>
      <w:r w:rsidRPr="006E2521" w:rsidR="00446ECF">
        <w:t>"El 65% de los estudiantes encuestados reportaron sentirse inseguros en ciertos espacios dentro del campus, lo que refleja una necesidad de mejorar la infraestructura y las estrategias de seguridad" (Alfaro Salas &amp; Salas Ocampo, 2020, p. 27).</w:t>
      </w:r>
      <w:r w:rsidR="006E2521">
        <w:t xml:space="preserve"> </w:t>
      </w:r>
      <w:r>
        <w:t>Los estudiantes reportan sentirse más inseguros en áreas que están mal iluminadas o que carecen de vigilancia constante, como los estacionamientos y los pasillos exteriores. En contraste, los espacios interiores, como las aulas y las oficinas administrativas, son percibidos como más seguros.</w:t>
      </w:r>
    </w:p>
    <w:p w:rsidR="003D44AD" w:rsidP="003D44AD" w:rsidRDefault="00584F44" w14:paraId="6BDBC8F9" w14:textId="79A25C93">
      <w:pPr>
        <w:jc w:val="both"/>
      </w:pPr>
      <w:r>
        <w:t xml:space="preserve">Otro hallazgo importante es que las políticas de seguridad implementadas por la universidad no son percibidas como completamente efectivas por los estudiantes. Aunque valoran la presencia de oficiales de seguridad, muchos de los encuestados consideran que estos no patrullan el campus de manera suficiente y </w:t>
      </w:r>
      <w:r w:rsidR="003D44AD">
        <w:t>que su</w:t>
      </w:r>
      <w:r>
        <w:t xml:space="preserve"> actuación es más reactiva que preventiva. Los estudiantes también señalaban que la falta de iluminación adecuada en ciertas áreas del campus, así como la escasa visibilidad de las cámaras de seguridad, contribuyen a su sensación de inseguridad. </w:t>
      </w:r>
      <w:r w:rsidR="003D44AD">
        <w:t>El estudio destaca además que los estudiantes que han experimentado algún tipo de incidente delictivo dentro del campus (como el robo de pertenencias) tienden a tener una percepción más negativa de la seguridad en general. Estos estudiantes, que representan una minoría en la muestra, son también los que más frecuentemente solicitan la implementación de medidas adicionales de seguridad, como la instalación de más cámaras de vigilancia y la mejora de la iluminación.</w:t>
      </w:r>
    </w:p>
    <w:p w:rsidR="00584F44" w:rsidP="003D44AD" w:rsidRDefault="003D44AD" w14:paraId="34C23231" w14:textId="2DC3823F">
      <w:pPr>
        <w:jc w:val="both"/>
      </w:pPr>
      <w:r>
        <w:t xml:space="preserve">En términos de recomendaciones, los autores sugieren que la universidad debería realizar mejoras en la infraestructura del campus, particularmente en lo que se refiere a la iluminación de los espacios exteriores y el mantenimiento de las áreas verdes, que son vistas como potenciales focos de inseguridad. Asimismo, recomiendan que se aumente la presencia de oficiales de seguridad en las zonas más frecuentadas por los estudiantes, especialmente durante las horas nocturnas. También se sugiere que se fomente una mayor interacción entre los estudiantes y el personal de seguridad, para </w:t>
      </w:r>
      <w:r>
        <w:lastRenderedPageBreak/>
        <w:t>que los primeros sientan que pueden acudir a estos últimos en caso de cualquier emergencia. El artículo concluye que la percepción de seguridad es un factor crucial en la vida diaria de los estudiantes universitarios, y que las instituciones educativas deben tomar medidas proactivas para abordar este tema. Mejorar la seguridad en el campus no solo aumenta el bienestar de los estudiantes, sino que también contribuye a crear un ambiente propicio para el aprendizaje y el desarrollo personal.</w:t>
      </w:r>
    </w:p>
    <w:sectPr w:rsidR="00584F4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46"/>
    <w:rsid w:val="000E18EC"/>
    <w:rsid w:val="002E7FDA"/>
    <w:rsid w:val="003D44AD"/>
    <w:rsid w:val="00446ECF"/>
    <w:rsid w:val="004B6B52"/>
    <w:rsid w:val="004E46BB"/>
    <w:rsid w:val="00584F44"/>
    <w:rsid w:val="00591B46"/>
    <w:rsid w:val="006E2521"/>
    <w:rsid w:val="00721B9E"/>
    <w:rsid w:val="009511C8"/>
    <w:rsid w:val="009E12BB"/>
    <w:rsid w:val="00C76B59"/>
    <w:rsid w:val="00FC4115"/>
    <w:rsid w:val="0BAE3AAB"/>
    <w:rsid w:val="3C6A4D1E"/>
    <w:rsid w:val="50C302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BDC3"/>
  <w15:chartTrackingRefBased/>
  <w15:docId w15:val="{FCC58F62-BC45-46C3-8092-9ECBE475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591B4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1B4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1B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1B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1B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1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1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1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1B46"/>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591B46"/>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591B46"/>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591B46"/>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591B46"/>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591B46"/>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591B46"/>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591B46"/>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591B46"/>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591B46"/>
    <w:rPr>
      <w:rFonts w:eastAsiaTheme="majorEastAsia" w:cstheme="majorBidi"/>
      <w:color w:val="272727" w:themeColor="text1" w:themeTint="D8"/>
    </w:rPr>
  </w:style>
  <w:style w:type="paragraph" w:styleId="Ttulo">
    <w:name w:val="Title"/>
    <w:basedOn w:val="Normal"/>
    <w:next w:val="Normal"/>
    <w:link w:val="TtuloCar"/>
    <w:uiPriority w:val="10"/>
    <w:qFormat/>
    <w:rsid w:val="00591B46"/>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591B46"/>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591B46"/>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591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1B46"/>
    <w:pPr>
      <w:spacing w:before="160"/>
      <w:jc w:val="center"/>
    </w:pPr>
    <w:rPr>
      <w:i/>
      <w:iCs/>
      <w:color w:val="404040" w:themeColor="text1" w:themeTint="BF"/>
    </w:rPr>
  </w:style>
  <w:style w:type="character" w:styleId="CitaCar" w:customStyle="1">
    <w:name w:val="Cita Car"/>
    <w:basedOn w:val="Fuentedeprrafopredeter"/>
    <w:link w:val="Cita"/>
    <w:uiPriority w:val="29"/>
    <w:rsid w:val="00591B46"/>
    <w:rPr>
      <w:i/>
      <w:iCs/>
      <w:color w:val="404040" w:themeColor="text1" w:themeTint="BF"/>
    </w:rPr>
  </w:style>
  <w:style w:type="paragraph" w:styleId="Prrafodelista">
    <w:name w:val="List Paragraph"/>
    <w:basedOn w:val="Normal"/>
    <w:uiPriority w:val="34"/>
    <w:qFormat/>
    <w:rsid w:val="00591B46"/>
    <w:pPr>
      <w:ind w:left="720"/>
      <w:contextualSpacing/>
    </w:pPr>
  </w:style>
  <w:style w:type="character" w:styleId="nfasisintenso">
    <w:name w:val="Intense Emphasis"/>
    <w:basedOn w:val="Fuentedeprrafopredeter"/>
    <w:uiPriority w:val="21"/>
    <w:qFormat/>
    <w:rsid w:val="00591B46"/>
    <w:rPr>
      <w:i/>
      <w:iCs/>
      <w:color w:val="0F4761" w:themeColor="accent1" w:themeShade="BF"/>
    </w:rPr>
  </w:style>
  <w:style w:type="paragraph" w:styleId="Citadestacada">
    <w:name w:val="Intense Quote"/>
    <w:basedOn w:val="Normal"/>
    <w:next w:val="Normal"/>
    <w:link w:val="CitadestacadaCar"/>
    <w:uiPriority w:val="30"/>
    <w:qFormat/>
    <w:rsid w:val="00591B4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591B46"/>
    <w:rPr>
      <w:i/>
      <w:iCs/>
      <w:color w:val="0F4761" w:themeColor="accent1" w:themeShade="BF"/>
    </w:rPr>
  </w:style>
  <w:style w:type="character" w:styleId="Referenciaintensa">
    <w:name w:val="Intense Reference"/>
    <w:basedOn w:val="Fuentedeprrafopredeter"/>
    <w:uiPriority w:val="32"/>
    <w:qFormat/>
    <w:rsid w:val="00591B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image" Target="/media/image2.jpg" Id="Rba16ee2db04540e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175890-F826-4D3E-9938-749465FD7405}">
  <ds:schemaRefs>
    <ds:schemaRef ds:uri="15bd8e5e-6aca-4493-9703-901eea33a61d"/>
    <ds:schemaRef ds:uri="http://schemas.microsoft.com/office/2006/documentManagement/types"/>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f191a3c3-2386-44fc-ad77-dc1d8b402a19"/>
    <ds:schemaRef ds:uri="http://schemas.microsoft.com/office/2006/metadata/properties"/>
  </ds:schemaRefs>
</ds:datastoreItem>
</file>

<file path=customXml/itemProps2.xml><?xml version="1.0" encoding="utf-8"?>
<ds:datastoreItem xmlns:ds="http://schemas.openxmlformats.org/officeDocument/2006/customXml" ds:itemID="{DE49E36D-FA93-42E5-8BAC-0F4682061F76}">
  <ds:schemaRefs>
    <ds:schemaRef ds:uri="http://schemas.microsoft.com/sharepoint/v3/contenttype/forms"/>
  </ds:schemaRefs>
</ds:datastoreItem>
</file>

<file path=customXml/itemProps3.xml><?xml version="1.0" encoding="utf-8"?>
<ds:datastoreItem xmlns:ds="http://schemas.openxmlformats.org/officeDocument/2006/customXml" ds:itemID="{DD61C1EF-2770-4FFA-AB65-E5AD06C8DD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JOSEFINA IGNACIA NUNEZ VARELA</dc:creator>
  <keywords/>
  <dc:description/>
  <lastModifiedBy>JOSEFINA IGNACIA NUNEZ VARELA</lastModifiedBy>
  <revision>3</revision>
  <dcterms:created xsi:type="dcterms:W3CDTF">2024-10-18T02:44:00.0000000Z</dcterms:created>
  <dcterms:modified xsi:type="dcterms:W3CDTF">2024-10-18T02:45:42.0873832Z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