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4414"/>
        <w:gridCol w:w="4414"/>
      </w:tblGrid>
      <w:tr w:rsidR="00CB21A9" w:rsidRPr="00170A02" w14:paraId="514559B1" w14:textId="77777777" w:rsidTr="00CB21A9">
        <w:tc>
          <w:tcPr>
            <w:tcW w:w="4414" w:type="dxa"/>
          </w:tcPr>
          <w:p w14:paraId="6F4AB3D9" w14:textId="2105E2B8" w:rsidR="00CB21A9" w:rsidRPr="00CB21A9" w:rsidRDefault="00CB21A9" w:rsidP="00170A02">
            <w:pPr>
              <w:spacing w:line="360" w:lineRule="auto"/>
              <w:jc w:val="both"/>
              <w:rPr>
                <w:rFonts w:ascii="Times New Roman" w:hAnsi="Times New Roman" w:cs="Times New Roman"/>
                <w:sz w:val="24"/>
                <w:szCs w:val="24"/>
              </w:rPr>
            </w:pPr>
            <w:r w:rsidRPr="00CB21A9">
              <w:rPr>
                <w:rFonts w:ascii="Times New Roman" w:hAnsi="Times New Roman" w:cs="Times New Roman"/>
                <w:sz w:val="24"/>
                <w:szCs w:val="24"/>
              </w:rPr>
              <w:t xml:space="preserve">Cita de </w:t>
            </w:r>
            <w:commentRangeStart w:id="0"/>
            <w:r w:rsidRPr="00CB21A9">
              <w:rPr>
                <w:rFonts w:ascii="Times New Roman" w:hAnsi="Times New Roman" w:cs="Times New Roman"/>
                <w:sz w:val="24"/>
                <w:szCs w:val="24"/>
              </w:rPr>
              <w:t>autores</w:t>
            </w:r>
            <w:commentRangeEnd w:id="0"/>
            <w:r w:rsidR="00FB03B8">
              <w:rPr>
                <w:rStyle w:val="Refdecomentario"/>
              </w:rPr>
              <w:commentReference w:id="0"/>
            </w:r>
          </w:p>
          <w:p w14:paraId="64059376" w14:textId="77777777" w:rsidR="00CB21A9" w:rsidRPr="00170A02" w:rsidRDefault="00CB21A9" w:rsidP="00170A02">
            <w:pPr>
              <w:spacing w:line="360" w:lineRule="auto"/>
              <w:jc w:val="both"/>
              <w:rPr>
                <w:rFonts w:ascii="Times New Roman" w:hAnsi="Times New Roman" w:cs="Times New Roman"/>
                <w:sz w:val="24"/>
                <w:szCs w:val="24"/>
              </w:rPr>
            </w:pPr>
          </w:p>
        </w:tc>
        <w:tc>
          <w:tcPr>
            <w:tcW w:w="4414" w:type="dxa"/>
          </w:tcPr>
          <w:p w14:paraId="44F6F5ED" w14:textId="493FE587" w:rsidR="00CB21A9" w:rsidRPr="00170A02" w:rsidRDefault="00B033DB"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 xml:space="preserve">Bravo Bonoso, D. G., Álava Castro, W. F., &amp; Álava Bravo, E. I. (2021). </w:t>
            </w:r>
            <w:r w:rsidRPr="00170A02">
              <w:rPr>
                <w:rFonts w:ascii="Times New Roman" w:hAnsi="Times New Roman" w:cs="Times New Roman"/>
                <w:i/>
                <w:iCs/>
                <w:sz w:val="24"/>
                <w:szCs w:val="24"/>
              </w:rPr>
              <w:t>Docentes universitarios y su desempeño laboral</w:t>
            </w:r>
            <w:r w:rsidRPr="00170A02">
              <w:rPr>
                <w:rFonts w:ascii="Times New Roman" w:hAnsi="Times New Roman" w:cs="Times New Roman"/>
                <w:sz w:val="24"/>
                <w:szCs w:val="24"/>
              </w:rPr>
              <w:t>. Serie Científica de la Universidad de las Ciencias Informáticas, 14(3), 167-176.</w:t>
            </w:r>
          </w:p>
        </w:tc>
      </w:tr>
      <w:tr w:rsidR="00CB21A9" w:rsidRPr="00170A02" w14:paraId="37A5A82B" w14:textId="77777777" w:rsidTr="00CB21A9">
        <w:tc>
          <w:tcPr>
            <w:tcW w:w="4414" w:type="dxa"/>
          </w:tcPr>
          <w:p w14:paraId="6C8EB7E9" w14:textId="07A7E3CD" w:rsidR="00CB21A9" w:rsidRPr="00170A02" w:rsidRDefault="00CB21A9"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Definición de conceptos principales</w:t>
            </w:r>
          </w:p>
        </w:tc>
        <w:tc>
          <w:tcPr>
            <w:tcW w:w="4414" w:type="dxa"/>
          </w:tcPr>
          <w:p w14:paraId="310291B1" w14:textId="744ED441" w:rsidR="00CB21A9" w:rsidRPr="00170A02" w:rsidRDefault="00B033DB" w:rsidP="00170A02">
            <w:pPr>
              <w:spacing w:line="360" w:lineRule="auto"/>
              <w:jc w:val="both"/>
              <w:rPr>
                <w:rFonts w:ascii="Times New Roman" w:hAnsi="Times New Roman" w:cs="Times New Roman"/>
                <w:sz w:val="24"/>
                <w:szCs w:val="24"/>
              </w:rPr>
            </w:pPr>
            <w:r w:rsidRPr="00170A02">
              <w:rPr>
                <w:rFonts w:ascii="Times New Roman" w:hAnsi="Times New Roman" w:cs="Times New Roman"/>
                <w:b/>
                <w:bCs/>
                <w:sz w:val="24"/>
                <w:szCs w:val="24"/>
              </w:rPr>
              <w:t>Satisfacción Laboral:</w:t>
            </w:r>
            <w:r w:rsidR="00FA3943" w:rsidRPr="00170A02">
              <w:rPr>
                <w:rFonts w:ascii="Times New Roman" w:hAnsi="Times New Roman" w:cs="Times New Roman"/>
                <w:sz w:val="24"/>
                <w:szCs w:val="24"/>
              </w:rPr>
              <w:t xml:space="preserve"> Dentro del texto </w:t>
            </w:r>
            <w:r w:rsidR="009F12C4" w:rsidRPr="00170A02">
              <w:rPr>
                <w:rFonts w:ascii="Times New Roman" w:hAnsi="Times New Roman" w:cs="Times New Roman"/>
                <w:sz w:val="24"/>
                <w:szCs w:val="24"/>
              </w:rPr>
              <w:t>la satisfacción es una respuesta emocional o afectiva hacia el trabajo que puede ser positiva o negativa, dependiendo de factores como las condiciones laborales, el salario, y las oportunidades de crecimiento. Según Bravo Bonoso et al. (2021), se refiere al equilibrio entre las necesidades profesionales y las condiciones que permiten un desarrollo adecuado en el ámbito laboral​</w:t>
            </w:r>
          </w:p>
          <w:p w14:paraId="3A3252F7" w14:textId="46BA10CE" w:rsidR="00B033DB" w:rsidRPr="00170A02" w:rsidRDefault="00B033DB" w:rsidP="00170A02">
            <w:pPr>
              <w:spacing w:line="360" w:lineRule="auto"/>
              <w:jc w:val="both"/>
              <w:rPr>
                <w:rFonts w:ascii="Times New Roman" w:hAnsi="Times New Roman" w:cs="Times New Roman"/>
                <w:sz w:val="24"/>
                <w:szCs w:val="24"/>
              </w:rPr>
            </w:pPr>
            <w:commentRangeStart w:id="1"/>
            <w:r w:rsidRPr="00170A02">
              <w:rPr>
                <w:rFonts w:ascii="Times New Roman" w:hAnsi="Times New Roman" w:cs="Times New Roman"/>
                <w:b/>
                <w:bCs/>
                <w:sz w:val="24"/>
                <w:szCs w:val="24"/>
              </w:rPr>
              <w:t>Calidad de vida laboral</w:t>
            </w:r>
            <w:r w:rsidR="00321142" w:rsidRPr="00170A02">
              <w:rPr>
                <w:rFonts w:ascii="Times New Roman" w:hAnsi="Times New Roman" w:cs="Times New Roman"/>
                <w:sz w:val="24"/>
                <w:szCs w:val="24"/>
              </w:rPr>
              <w:t xml:space="preserve">: </w:t>
            </w:r>
            <w:r w:rsidR="009F12C4" w:rsidRPr="00170A02">
              <w:rPr>
                <w:rFonts w:ascii="Times New Roman" w:hAnsi="Times New Roman" w:cs="Times New Roman"/>
                <w:sz w:val="24"/>
                <w:szCs w:val="24"/>
              </w:rPr>
              <w:t>Dentro el texto Este concepto se asocia al bienestar personal del docente y su satisfacción o insatisfacción con el ambiente de trabajo. Es un sinónimo de bienestar que se construye a partir de las condiciones de trabajo, la percepción de apoyo institucional y la administración del tiempo</w:t>
            </w:r>
            <w:commentRangeEnd w:id="1"/>
            <w:r w:rsidR="00FB03B8">
              <w:rPr>
                <w:rStyle w:val="Refdecomentario"/>
              </w:rPr>
              <w:commentReference w:id="1"/>
            </w:r>
            <w:r w:rsidR="009F12C4" w:rsidRPr="00170A02">
              <w:rPr>
                <w:rFonts w:ascii="Times New Roman" w:hAnsi="Times New Roman" w:cs="Times New Roman"/>
                <w:sz w:val="24"/>
                <w:szCs w:val="24"/>
              </w:rPr>
              <w:t>​</w:t>
            </w:r>
          </w:p>
        </w:tc>
      </w:tr>
      <w:tr w:rsidR="00CB21A9" w:rsidRPr="00170A02" w14:paraId="670C1312" w14:textId="77777777" w:rsidTr="00CB21A9">
        <w:tc>
          <w:tcPr>
            <w:tcW w:w="4414" w:type="dxa"/>
          </w:tcPr>
          <w:p w14:paraId="69315CAD" w14:textId="1F2F7FA7" w:rsidR="00CB21A9" w:rsidRPr="00170A02" w:rsidRDefault="00CB21A9"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Forma de operacionalización</w:t>
            </w:r>
          </w:p>
        </w:tc>
        <w:tc>
          <w:tcPr>
            <w:tcW w:w="4414" w:type="dxa"/>
          </w:tcPr>
          <w:p w14:paraId="25BD37A2" w14:textId="0EE31FFD" w:rsidR="00CB21A9" w:rsidRPr="00170A02" w:rsidRDefault="00035F82"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 xml:space="preserve">Cuestionario aplicado a 48 docentes de la Universidad Estatal del Sur de Manabí. Los ítems evaluaban varios aspectos vinculados al bienestar, como el respaldo del consejo directivo, la gestión del tiempo libre, la cantidad de trabajo, y la percepción global </w:t>
            </w:r>
            <w:r w:rsidRPr="00170A02">
              <w:rPr>
                <w:rFonts w:ascii="Times New Roman" w:hAnsi="Times New Roman" w:cs="Times New Roman"/>
                <w:sz w:val="24"/>
                <w:szCs w:val="24"/>
              </w:rPr>
              <w:lastRenderedPageBreak/>
              <w:t>de satisfacción respecto a las condiciones laborales.</w:t>
            </w:r>
          </w:p>
        </w:tc>
      </w:tr>
      <w:tr w:rsidR="00CB21A9" w:rsidRPr="00170A02" w14:paraId="72A706BC" w14:textId="77777777" w:rsidTr="00CB21A9">
        <w:tc>
          <w:tcPr>
            <w:tcW w:w="4414" w:type="dxa"/>
          </w:tcPr>
          <w:p w14:paraId="1A3963D0" w14:textId="77777777" w:rsidR="00CB21A9" w:rsidRPr="00CB21A9" w:rsidRDefault="00CB21A9" w:rsidP="00170A02">
            <w:pPr>
              <w:spacing w:line="360" w:lineRule="auto"/>
              <w:jc w:val="both"/>
              <w:rPr>
                <w:rFonts w:ascii="Times New Roman" w:hAnsi="Times New Roman" w:cs="Times New Roman"/>
                <w:sz w:val="24"/>
                <w:szCs w:val="24"/>
              </w:rPr>
            </w:pPr>
            <w:r w:rsidRPr="00CB21A9">
              <w:rPr>
                <w:rFonts w:ascii="Times New Roman" w:hAnsi="Times New Roman" w:cs="Times New Roman"/>
                <w:sz w:val="24"/>
                <w:szCs w:val="24"/>
              </w:rPr>
              <w:lastRenderedPageBreak/>
              <w:t>Recuento de la metodología.</w:t>
            </w:r>
          </w:p>
          <w:p w14:paraId="554495D8" w14:textId="77777777" w:rsidR="00CB21A9" w:rsidRPr="00170A02" w:rsidRDefault="00CB21A9" w:rsidP="00170A02">
            <w:pPr>
              <w:spacing w:line="360" w:lineRule="auto"/>
              <w:jc w:val="both"/>
              <w:rPr>
                <w:rFonts w:ascii="Times New Roman" w:hAnsi="Times New Roman" w:cs="Times New Roman"/>
                <w:sz w:val="24"/>
                <w:szCs w:val="24"/>
              </w:rPr>
            </w:pPr>
          </w:p>
        </w:tc>
        <w:tc>
          <w:tcPr>
            <w:tcW w:w="4414" w:type="dxa"/>
          </w:tcPr>
          <w:p w14:paraId="4335666C" w14:textId="2B19533D" w:rsidR="00CB21A9" w:rsidRPr="00170A02" w:rsidRDefault="00035F82"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El estudio es cuantitativo, descriptivo, transversal y no experimental. Encuesta realiza a 48 docentes tabulada por Microsoft Excel.</w:t>
            </w:r>
          </w:p>
        </w:tc>
      </w:tr>
      <w:tr w:rsidR="00CB21A9" w:rsidRPr="00170A02" w14:paraId="37243AC5" w14:textId="77777777" w:rsidTr="00CB21A9">
        <w:tc>
          <w:tcPr>
            <w:tcW w:w="4414" w:type="dxa"/>
          </w:tcPr>
          <w:p w14:paraId="22444B8A" w14:textId="77777777" w:rsidR="00CB21A9" w:rsidRPr="00CB21A9" w:rsidRDefault="00CB21A9" w:rsidP="00170A02">
            <w:pPr>
              <w:spacing w:line="360" w:lineRule="auto"/>
              <w:jc w:val="both"/>
              <w:rPr>
                <w:rFonts w:ascii="Times New Roman" w:hAnsi="Times New Roman" w:cs="Times New Roman"/>
                <w:sz w:val="24"/>
                <w:szCs w:val="24"/>
              </w:rPr>
            </w:pPr>
            <w:r w:rsidRPr="00CB21A9">
              <w:rPr>
                <w:rFonts w:ascii="Times New Roman" w:hAnsi="Times New Roman" w:cs="Times New Roman"/>
                <w:sz w:val="24"/>
                <w:szCs w:val="24"/>
              </w:rPr>
              <w:t>Informe general o síntesis de lo más destacado del artículo. </w:t>
            </w:r>
          </w:p>
          <w:p w14:paraId="0CBA61C5" w14:textId="77777777" w:rsidR="00CB21A9" w:rsidRPr="00170A02" w:rsidRDefault="00CB21A9" w:rsidP="00170A02">
            <w:pPr>
              <w:spacing w:line="360" w:lineRule="auto"/>
              <w:jc w:val="both"/>
              <w:rPr>
                <w:rFonts w:ascii="Times New Roman" w:hAnsi="Times New Roman" w:cs="Times New Roman"/>
                <w:sz w:val="24"/>
                <w:szCs w:val="24"/>
              </w:rPr>
            </w:pPr>
          </w:p>
        </w:tc>
        <w:tc>
          <w:tcPr>
            <w:tcW w:w="4414" w:type="dxa"/>
          </w:tcPr>
          <w:p w14:paraId="654585A0" w14:textId="188717D7" w:rsidR="00CB21A9" w:rsidRPr="00170A02" w:rsidRDefault="001A22BC"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 xml:space="preserve">Este estudio dentro de este </w:t>
            </w:r>
            <w:r w:rsidR="00566332" w:rsidRPr="00170A02">
              <w:rPr>
                <w:rFonts w:ascii="Times New Roman" w:hAnsi="Times New Roman" w:cs="Times New Roman"/>
                <w:sz w:val="24"/>
                <w:szCs w:val="24"/>
              </w:rPr>
              <w:t>artículo se</w:t>
            </w:r>
            <w:r w:rsidRPr="00170A02">
              <w:rPr>
                <w:rFonts w:ascii="Times New Roman" w:hAnsi="Times New Roman" w:cs="Times New Roman"/>
                <w:sz w:val="24"/>
                <w:szCs w:val="24"/>
              </w:rPr>
              <w:t xml:space="preserve"> </w:t>
            </w:r>
            <w:r w:rsidR="00566332" w:rsidRPr="00170A02">
              <w:rPr>
                <w:rFonts w:ascii="Times New Roman" w:hAnsi="Times New Roman" w:cs="Times New Roman"/>
                <w:sz w:val="24"/>
                <w:szCs w:val="24"/>
              </w:rPr>
              <w:t>enfocó</w:t>
            </w:r>
            <w:r w:rsidRPr="00170A02">
              <w:rPr>
                <w:rFonts w:ascii="Times New Roman" w:hAnsi="Times New Roman" w:cs="Times New Roman"/>
                <w:sz w:val="24"/>
                <w:szCs w:val="24"/>
              </w:rPr>
              <w:t xml:space="preserve"> en evaluar el nivel de satisfacción de los docentes de la </w:t>
            </w:r>
            <w:r w:rsidR="00566332" w:rsidRPr="00170A02">
              <w:rPr>
                <w:rFonts w:ascii="Times New Roman" w:hAnsi="Times New Roman" w:cs="Times New Roman"/>
                <w:sz w:val="24"/>
                <w:szCs w:val="24"/>
              </w:rPr>
              <w:t xml:space="preserve">Universidad Estatal del Sur de Manabí, específicamente de la carrera de enfermería y en proponer recomendaciones para mejorar este aspecto. Se aplico una encuesta a 48 docentes, revelando bajos niveles de satisfacción en todos los factores analizados, siendo especialmente preocupantes la falta de desarrollo personal ene l trabajo y la gestión del tiempo libres, factores que han derivado en un creciente nivel de insatisfacción. La satisfacción laboral resulta crucial para que los docentes desempeñen sus actividades académicas y personales de manera efectiva. Esta mejora no solo aumentaría la satisfacción docente, sino que también favorecería el proceso de enseñanza-aprendizaje en su conjunto. Así, se sugiere que la institución implemente medidas a corto y largo plazo para visibilizar y mejorar las condiciones laborales, promoviendo una mejor calidad de vida en el trabajo que, a su </w:t>
            </w:r>
            <w:r w:rsidR="00566332" w:rsidRPr="00170A02">
              <w:rPr>
                <w:rFonts w:ascii="Times New Roman" w:hAnsi="Times New Roman" w:cs="Times New Roman"/>
                <w:sz w:val="24"/>
                <w:szCs w:val="24"/>
              </w:rPr>
              <w:lastRenderedPageBreak/>
              <w:t xml:space="preserve">vez, fortalezca el rol docente y el impacto educativo. </w:t>
            </w:r>
          </w:p>
        </w:tc>
      </w:tr>
    </w:tbl>
    <w:p w14:paraId="12EB56FC" w14:textId="77777777" w:rsidR="007F0F89" w:rsidRPr="00170A02" w:rsidRDefault="007F0F89" w:rsidP="00170A02">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61350E" w:rsidRPr="00170A02" w14:paraId="3CB4AB5D" w14:textId="77777777" w:rsidTr="18A562F8">
        <w:tc>
          <w:tcPr>
            <w:tcW w:w="4414" w:type="dxa"/>
          </w:tcPr>
          <w:p w14:paraId="0C828943" w14:textId="08D5A918" w:rsidR="0061350E" w:rsidRPr="00170A02" w:rsidRDefault="0061350E" w:rsidP="00170A02">
            <w:pPr>
              <w:spacing w:line="360" w:lineRule="auto"/>
              <w:jc w:val="both"/>
              <w:rPr>
                <w:rFonts w:ascii="Times New Roman" w:hAnsi="Times New Roman" w:cs="Times New Roman"/>
                <w:sz w:val="24"/>
                <w:szCs w:val="24"/>
              </w:rPr>
            </w:pPr>
            <w:r w:rsidRPr="00CB21A9">
              <w:rPr>
                <w:rFonts w:ascii="Times New Roman" w:hAnsi="Times New Roman" w:cs="Times New Roman"/>
                <w:sz w:val="24"/>
                <w:szCs w:val="24"/>
              </w:rPr>
              <w:t xml:space="preserve">Cita de </w:t>
            </w:r>
            <w:r w:rsidR="00CA117E" w:rsidRPr="00170A02">
              <w:rPr>
                <w:rFonts w:ascii="Times New Roman" w:hAnsi="Times New Roman" w:cs="Times New Roman"/>
                <w:sz w:val="24"/>
                <w:szCs w:val="24"/>
              </w:rPr>
              <w:t>autores</w:t>
            </w:r>
          </w:p>
        </w:tc>
        <w:tc>
          <w:tcPr>
            <w:tcW w:w="4414" w:type="dxa"/>
          </w:tcPr>
          <w:p w14:paraId="06D88D62" w14:textId="4A894346" w:rsidR="0061350E" w:rsidRPr="00170A02" w:rsidRDefault="000A2E73"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 xml:space="preserve">Herrera Torres, L., Souza Soares de Quadros, M. R., &amp; Soares de Quadros Júnior, J. F. (2018). Evaluación de la calidad en la educación superior: una revisión de la literatura a partir de la satisfacción del alumnado. </w:t>
            </w:r>
            <w:r w:rsidRPr="00170A02">
              <w:rPr>
                <w:rFonts w:ascii="Times New Roman" w:hAnsi="Times New Roman" w:cs="Times New Roman"/>
                <w:i/>
                <w:iCs/>
                <w:sz w:val="24"/>
                <w:szCs w:val="24"/>
              </w:rPr>
              <w:t>Cadernos de Pesquisa</w:t>
            </w:r>
            <w:r w:rsidRPr="00170A02">
              <w:rPr>
                <w:rFonts w:ascii="Times New Roman" w:hAnsi="Times New Roman" w:cs="Times New Roman"/>
                <w:sz w:val="24"/>
                <w:szCs w:val="24"/>
              </w:rPr>
              <w:t>, 25(2), 71-89.</w:t>
            </w:r>
          </w:p>
        </w:tc>
      </w:tr>
      <w:tr w:rsidR="0061350E" w:rsidRPr="00170A02" w14:paraId="54EFD16E" w14:textId="77777777" w:rsidTr="18A562F8">
        <w:tc>
          <w:tcPr>
            <w:tcW w:w="4414" w:type="dxa"/>
          </w:tcPr>
          <w:p w14:paraId="7A1EE28D" w14:textId="2C8AB62D" w:rsidR="0061350E" w:rsidRPr="00170A02" w:rsidRDefault="00CA117E"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Definición de conceptos principales</w:t>
            </w:r>
          </w:p>
        </w:tc>
        <w:tc>
          <w:tcPr>
            <w:tcW w:w="4414" w:type="dxa"/>
          </w:tcPr>
          <w:p w14:paraId="3C370332" w14:textId="77777777" w:rsidR="0061350E" w:rsidRPr="00170A02" w:rsidRDefault="007D2834" w:rsidP="00170A02">
            <w:pPr>
              <w:spacing w:line="360" w:lineRule="auto"/>
              <w:jc w:val="both"/>
              <w:rPr>
                <w:rFonts w:ascii="Times New Roman" w:hAnsi="Times New Roman" w:cs="Times New Roman"/>
                <w:sz w:val="24"/>
                <w:szCs w:val="24"/>
              </w:rPr>
            </w:pPr>
            <w:r w:rsidRPr="00170A02">
              <w:rPr>
                <w:rFonts w:ascii="Times New Roman" w:hAnsi="Times New Roman" w:cs="Times New Roman"/>
                <w:b/>
                <w:bCs/>
                <w:sz w:val="24"/>
                <w:szCs w:val="24"/>
              </w:rPr>
              <w:t>Calidad en la educación superior:</w:t>
            </w:r>
            <w:r w:rsidRPr="00170A02">
              <w:rPr>
                <w:rFonts w:ascii="Times New Roman" w:hAnsi="Times New Roman" w:cs="Times New Roman"/>
                <w:sz w:val="24"/>
                <w:szCs w:val="24"/>
              </w:rPr>
              <w:t xml:space="preserve"> </w:t>
            </w:r>
            <w:r w:rsidR="00A31903" w:rsidRPr="00170A02">
              <w:rPr>
                <w:rFonts w:ascii="Times New Roman" w:hAnsi="Times New Roman" w:cs="Times New Roman"/>
                <w:sz w:val="24"/>
                <w:szCs w:val="24"/>
              </w:rPr>
              <w:t>Se refiere a la diferencia entre lo que un estudiante espera recibir y la percepción de lo que efectivamente obtiene, afectada por factores como la enseñanza, infraestructura, y recursos de apoyo (O’Neill &amp; Palmer, 2004)</w:t>
            </w:r>
          </w:p>
          <w:p w14:paraId="0DE63E47" w14:textId="11A7B378" w:rsidR="00110554" w:rsidRPr="00170A02" w:rsidRDefault="00976704" w:rsidP="00170A02">
            <w:pPr>
              <w:spacing w:line="360" w:lineRule="auto"/>
              <w:jc w:val="both"/>
              <w:rPr>
                <w:rFonts w:ascii="Times New Roman" w:hAnsi="Times New Roman" w:cs="Times New Roman"/>
                <w:sz w:val="24"/>
                <w:szCs w:val="24"/>
              </w:rPr>
            </w:pPr>
            <w:r w:rsidRPr="00170A02">
              <w:rPr>
                <w:rFonts w:ascii="Times New Roman" w:hAnsi="Times New Roman" w:cs="Times New Roman"/>
                <w:b/>
                <w:bCs/>
                <w:sz w:val="24"/>
                <w:szCs w:val="24"/>
              </w:rPr>
              <w:t>Satisfacción estudiantil:</w:t>
            </w:r>
            <w:r w:rsidRPr="00170A02">
              <w:rPr>
                <w:rFonts w:ascii="Times New Roman" w:hAnsi="Times New Roman" w:cs="Times New Roman"/>
                <w:sz w:val="24"/>
                <w:szCs w:val="24"/>
              </w:rPr>
              <w:t xml:space="preserve"> Es la evaluación que los estudiantes hacen de sus experiencias educativas, influyendo en su motivación, retención y éxito académico. Incluye la satisfacción con la infraestructura, la calidad de la enseñanza y la interacción con los docentes</w:t>
            </w:r>
          </w:p>
        </w:tc>
      </w:tr>
      <w:tr w:rsidR="00CA117E" w:rsidRPr="00170A02" w14:paraId="767FF5E8" w14:textId="77777777" w:rsidTr="18A562F8">
        <w:tc>
          <w:tcPr>
            <w:tcW w:w="4414" w:type="dxa"/>
          </w:tcPr>
          <w:p w14:paraId="0F42462D" w14:textId="41B73A8C" w:rsidR="00CA117E" w:rsidRPr="00170A02" w:rsidRDefault="00CA117E"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Forma de operacionalización</w:t>
            </w:r>
          </w:p>
        </w:tc>
        <w:tc>
          <w:tcPr>
            <w:tcW w:w="4414" w:type="dxa"/>
          </w:tcPr>
          <w:p w14:paraId="7C8ADE52" w14:textId="5C131984" w:rsidR="00CA117E" w:rsidRPr="00170A02" w:rsidRDefault="00F3588F"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 xml:space="preserve">Se operacionaliza a través de encuestas que evalúan diferentes dimensiones, como el ambiente de aprendizaje, los servicios de apoyo, la calidad de la enseñanza y las instalaciones. Los datos obtenidos permiten </w:t>
            </w:r>
            <w:r w:rsidRPr="00170A02">
              <w:rPr>
                <w:rFonts w:ascii="Times New Roman" w:hAnsi="Times New Roman" w:cs="Times New Roman"/>
                <w:sz w:val="24"/>
                <w:szCs w:val="24"/>
              </w:rPr>
              <w:lastRenderedPageBreak/>
              <w:t>analizar las expectativas frente a la experiencia real vivida por los estudiantes​</w:t>
            </w:r>
          </w:p>
        </w:tc>
      </w:tr>
      <w:tr w:rsidR="00CA117E" w:rsidRPr="00170A02" w14:paraId="31A1CF3C" w14:textId="77777777" w:rsidTr="18A562F8">
        <w:tc>
          <w:tcPr>
            <w:tcW w:w="4414" w:type="dxa"/>
          </w:tcPr>
          <w:p w14:paraId="37541846" w14:textId="77777777" w:rsidR="00CA117E" w:rsidRPr="00CB21A9" w:rsidRDefault="00CA117E" w:rsidP="00170A02">
            <w:pPr>
              <w:spacing w:line="360" w:lineRule="auto"/>
              <w:jc w:val="both"/>
              <w:rPr>
                <w:rFonts w:ascii="Times New Roman" w:hAnsi="Times New Roman" w:cs="Times New Roman"/>
                <w:sz w:val="24"/>
                <w:szCs w:val="24"/>
              </w:rPr>
            </w:pPr>
            <w:r w:rsidRPr="00CB21A9">
              <w:rPr>
                <w:rFonts w:ascii="Times New Roman" w:hAnsi="Times New Roman" w:cs="Times New Roman"/>
                <w:sz w:val="24"/>
                <w:szCs w:val="24"/>
              </w:rPr>
              <w:lastRenderedPageBreak/>
              <w:t>Recuento de la metodología.</w:t>
            </w:r>
          </w:p>
          <w:p w14:paraId="2609CAE1" w14:textId="6F44A3FD" w:rsidR="00CA117E" w:rsidRPr="00170A02" w:rsidRDefault="00CA117E" w:rsidP="00170A02">
            <w:pPr>
              <w:spacing w:line="360" w:lineRule="auto"/>
              <w:jc w:val="both"/>
              <w:rPr>
                <w:rFonts w:ascii="Times New Roman" w:hAnsi="Times New Roman" w:cs="Times New Roman"/>
                <w:sz w:val="24"/>
                <w:szCs w:val="24"/>
              </w:rPr>
            </w:pPr>
          </w:p>
        </w:tc>
        <w:tc>
          <w:tcPr>
            <w:tcW w:w="4414" w:type="dxa"/>
          </w:tcPr>
          <w:p w14:paraId="60B8EE7B" w14:textId="43096B18" w:rsidR="00CA117E" w:rsidRPr="00170A02" w:rsidRDefault="00951A3D" w:rsidP="00170A02">
            <w:pPr>
              <w:spacing w:line="360" w:lineRule="auto"/>
              <w:jc w:val="both"/>
              <w:rPr>
                <w:rFonts w:ascii="Times New Roman" w:hAnsi="Times New Roman" w:cs="Times New Roman"/>
                <w:sz w:val="24"/>
                <w:szCs w:val="24"/>
              </w:rPr>
            </w:pPr>
            <w:r w:rsidRPr="18A562F8">
              <w:rPr>
                <w:rFonts w:ascii="Times New Roman" w:hAnsi="Times New Roman" w:cs="Times New Roman"/>
                <w:sz w:val="24"/>
                <w:szCs w:val="24"/>
              </w:rPr>
              <w:t xml:space="preserve">El estudio es una </w:t>
            </w:r>
            <w:r w:rsidR="006D5A86" w:rsidRPr="18A562F8">
              <w:rPr>
                <w:rFonts w:ascii="Times New Roman" w:hAnsi="Times New Roman" w:cs="Times New Roman"/>
                <w:sz w:val="24"/>
                <w:szCs w:val="24"/>
              </w:rPr>
              <w:t xml:space="preserve">investigación cualitativa que se basa en una </w:t>
            </w:r>
            <w:r w:rsidRPr="18A562F8">
              <w:rPr>
                <w:rFonts w:ascii="Times New Roman" w:hAnsi="Times New Roman" w:cs="Times New Roman"/>
                <w:sz w:val="24"/>
                <w:szCs w:val="24"/>
              </w:rPr>
              <w:t>revisión de literatura en la que se examinan diversas investigaciones internacionales sobre la calidad en la educación superior. Se abordan temas como la satisfacción de los estudiantes, la infraestructura, la calidad de enseñanza y el impacto de estos factores en el rendimiento académico​</w:t>
            </w:r>
            <w:r w:rsidR="07E5A342" w:rsidRPr="18A562F8">
              <w:rPr>
                <w:rFonts w:ascii="Times New Roman" w:hAnsi="Times New Roman" w:cs="Times New Roman"/>
                <w:sz w:val="24"/>
                <w:szCs w:val="24"/>
              </w:rPr>
              <w:t>.</w:t>
            </w:r>
          </w:p>
        </w:tc>
      </w:tr>
      <w:tr w:rsidR="00CA117E" w:rsidRPr="00170A02" w14:paraId="73C487AB" w14:textId="77777777" w:rsidTr="18A562F8">
        <w:tc>
          <w:tcPr>
            <w:tcW w:w="4414" w:type="dxa"/>
          </w:tcPr>
          <w:p w14:paraId="6D10EE09" w14:textId="77777777" w:rsidR="00CA117E" w:rsidRPr="00CB21A9" w:rsidRDefault="00CA117E" w:rsidP="00170A02">
            <w:pPr>
              <w:spacing w:line="360" w:lineRule="auto"/>
              <w:jc w:val="both"/>
              <w:rPr>
                <w:rFonts w:ascii="Times New Roman" w:hAnsi="Times New Roman" w:cs="Times New Roman"/>
                <w:sz w:val="24"/>
                <w:szCs w:val="24"/>
              </w:rPr>
            </w:pPr>
            <w:r w:rsidRPr="00CB21A9">
              <w:rPr>
                <w:rFonts w:ascii="Times New Roman" w:hAnsi="Times New Roman" w:cs="Times New Roman"/>
                <w:sz w:val="24"/>
                <w:szCs w:val="24"/>
              </w:rPr>
              <w:t>Informe general o síntesis de lo más destacado del artículo. </w:t>
            </w:r>
          </w:p>
          <w:p w14:paraId="4B839E91" w14:textId="77777777" w:rsidR="00CA117E" w:rsidRPr="00170A02" w:rsidRDefault="00CA117E" w:rsidP="00170A02">
            <w:pPr>
              <w:spacing w:line="360" w:lineRule="auto"/>
              <w:jc w:val="both"/>
              <w:rPr>
                <w:rFonts w:ascii="Times New Roman" w:hAnsi="Times New Roman" w:cs="Times New Roman"/>
                <w:sz w:val="24"/>
                <w:szCs w:val="24"/>
              </w:rPr>
            </w:pPr>
          </w:p>
        </w:tc>
        <w:tc>
          <w:tcPr>
            <w:tcW w:w="4414" w:type="dxa"/>
          </w:tcPr>
          <w:p w14:paraId="144BF669" w14:textId="77777777" w:rsidR="00170A02" w:rsidRPr="00170A02" w:rsidRDefault="00170A02"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t>El artículo realiza una revisión exhaustiva de la literatura sobre la calidad en la educación superior, destacando la relevancia de la satisfacción estudiantil como un indicador fundamental. La satisfacción de los estudiantes se ve influida por diversos factores, entre los cuales sobresalen la calidad de la infraestructura y la enseñanza, elementos que afectan de manera directa tanto el rendimiento académico como la fidelización de los estudiantes hacia su institución educativa. Además, el estudio subraya la importancia de que las universidades adapten sus servicios y enfoques para alinearse con las expectativas de los estudiantes, lo cual resulta esencial en un mercado educativo altamente competitivo.</w:t>
            </w:r>
          </w:p>
          <w:p w14:paraId="4138DDFE" w14:textId="77777777" w:rsidR="00170A02" w:rsidRPr="00170A02" w:rsidRDefault="00170A02" w:rsidP="00170A02">
            <w:pPr>
              <w:spacing w:line="360" w:lineRule="auto"/>
              <w:jc w:val="both"/>
              <w:rPr>
                <w:rFonts w:ascii="Times New Roman" w:hAnsi="Times New Roman" w:cs="Times New Roman"/>
                <w:sz w:val="24"/>
                <w:szCs w:val="24"/>
              </w:rPr>
            </w:pPr>
          </w:p>
          <w:p w14:paraId="3DA9322D" w14:textId="77777777" w:rsidR="00170A02" w:rsidRPr="00170A02" w:rsidRDefault="00170A02" w:rsidP="00170A02">
            <w:pPr>
              <w:spacing w:line="360" w:lineRule="auto"/>
              <w:jc w:val="both"/>
              <w:rPr>
                <w:rFonts w:ascii="Times New Roman" w:hAnsi="Times New Roman" w:cs="Times New Roman"/>
                <w:sz w:val="24"/>
                <w:szCs w:val="24"/>
              </w:rPr>
            </w:pPr>
            <w:r w:rsidRPr="00170A02">
              <w:rPr>
                <w:rFonts w:ascii="Times New Roman" w:hAnsi="Times New Roman" w:cs="Times New Roman"/>
                <w:sz w:val="24"/>
                <w:szCs w:val="24"/>
              </w:rPr>
              <w:lastRenderedPageBreak/>
              <w:t>Este trabajo se centra en la satisfacción de los estudiantes en relación con la infraestructura y la calidad de la enseñanza en las instituciones de educación superior. Mediante una revisión detallada de la bibliografía, se presentan distintos enfoques y resultados de estudios realizados en contextos internacionales, permitiendo una visión global sobre los factores que impactan la calidad educativa.</w:t>
            </w:r>
          </w:p>
          <w:p w14:paraId="13670F59" w14:textId="2777223F" w:rsidR="00CA117E" w:rsidRPr="00170A02" w:rsidRDefault="00170A02" w:rsidP="18A562F8">
            <w:pPr>
              <w:spacing w:line="360" w:lineRule="auto"/>
              <w:jc w:val="both"/>
              <w:rPr>
                <w:rFonts w:ascii="Times New Roman" w:hAnsi="Times New Roman" w:cs="Times New Roman"/>
                <w:sz w:val="24"/>
                <w:szCs w:val="24"/>
              </w:rPr>
            </w:pPr>
            <w:r w:rsidRPr="18A562F8">
              <w:rPr>
                <w:rFonts w:ascii="Times New Roman" w:hAnsi="Times New Roman" w:cs="Times New Roman"/>
                <w:sz w:val="24"/>
                <w:szCs w:val="24"/>
              </w:rPr>
              <w:t xml:space="preserve">Dado el entorno extremadamente competitivo en el que se encuentran las instituciones de educación superior, sus objetivos actuales deben ir más allá de solo formar habilidades; también deben incluir una evaluación continua de la experiencia educativa de los estudiantes para mejorar los resultados académicos, fomentar la lealtad y obtener una ventaja competitiva. La revisión muestra que diversos factores, como el contexto educativo, el estilo de enseñanza y los métodos de evaluación, influyen significativamente en el aprendizaje. A estos se suman aspectos personales de los estudiantes, tales como edad, género, estilo de aprendizaje y motivación, que también impactan el proceso de aprendizaje. Por lo tanto, es esencial que las instituciones educativas se comprometan a mantener altos estándares de calidad tanto en lo tangible </w:t>
            </w:r>
            <w:r w:rsidRPr="18A562F8">
              <w:rPr>
                <w:rFonts w:ascii="Times New Roman" w:hAnsi="Times New Roman" w:cs="Times New Roman"/>
                <w:sz w:val="24"/>
                <w:szCs w:val="24"/>
              </w:rPr>
              <w:lastRenderedPageBreak/>
              <w:t>(infraestructura) como en lo intangible (calidad de la enseñanza) para promover mejores resultados en el aprendizaje.</w:t>
            </w:r>
          </w:p>
        </w:tc>
      </w:tr>
    </w:tbl>
    <w:p w14:paraId="4C939247" w14:textId="77777777" w:rsidR="0061350E" w:rsidRPr="00170A02" w:rsidRDefault="0061350E" w:rsidP="00170A02">
      <w:pPr>
        <w:spacing w:line="360" w:lineRule="auto"/>
        <w:jc w:val="both"/>
        <w:rPr>
          <w:rFonts w:ascii="Times New Roman" w:hAnsi="Times New Roman" w:cs="Times New Roman"/>
          <w:sz w:val="24"/>
          <w:szCs w:val="24"/>
        </w:rPr>
      </w:pPr>
    </w:p>
    <w:sectPr w:rsidR="0061350E" w:rsidRPr="00170A0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7:43:00Z" w:initials="SM">
    <w:p w14:paraId="36A49D5F" w14:textId="77777777" w:rsidR="00FB03B8" w:rsidRDefault="00FB03B8">
      <w:pPr>
        <w:pStyle w:val="Textocomentario"/>
      </w:pPr>
      <w:r>
        <w:rPr>
          <w:rStyle w:val="Refdecomentario"/>
        </w:rPr>
        <w:annotationRef/>
      </w:r>
      <w:r>
        <w:t xml:space="preserve">La primera ficha puede servir de contexto, pero no está enfocada directamente en su objeto de estudio. La segunda parece más atingente. </w:t>
      </w:r>
    </w:p>
    <w:p w14:paraId="6667169A" w14:textId="00A80922" w:rsidR="00FB03B8" w:rsidRDefault="00FB03B8" w:rsidP="00FB03B8">
      <w:pPr>
        <w:pStyle w:val="Textocomentario"/>
        <w:numPr>
          <w:ilvl w:val="0"/>
          <w:numId w:val="5"/>
        </w:numPr>
      </w:pPr>
      <w:r>
        <w:t>0,7 de 1</w:t>
      </w:r>
    </w:p>
  </w:comment>
  <w:comment w:id="1" w:author="Sebastián Matías Muñoz Tapia" w:date="2024-10-28T17:39:00Z" w:initials="SM">
    <w:p w14:paraId="47C5C6FE" w14:textId="104FF498" w:rsidR="00FB03B8" w:rsidRDefault="00FB03B8">
      <w:pPr>
        <w:pStyle w:val="Textocomentario"/>
      </w:pPr>
      <w:r>
        <w:rPr>
          <w:rStyle w:val="Refdecomentario"/>
        </w:rPr>
        <w:annotationRef/>
      </w:r>
      <w:r>
        <w:t xml:space="preserve">Pero usted está estudiando al estudiantado, no a los docentes. Privilegie inicialmente investigaciones enfocadas en ellos.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67169A" w15:done="0"/>
  <w15:commentEx w15:paraId="47C5C6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46D0F1" w16cex:dateUtc="2024-10-28T20:43:00Z"/>
  <w16cex:commentExtensible w16cex:durableId="1AB37C6A" w16cex:dateUtc="2024-10-28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67169A" w16cid:durableId="2F46D0F1"/>
  <w16cid:commentId w16cid:paraId="47C5C6FE" w16cid:durableId="1AB37C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21ED5" w14:textId="77777777" w:rsidR="00F013F2" w:rsidRDefault="00F013F2" w:rsidP="00D0124C">
      <w:pPr>
        <w:spacing w:after="0" w:line="240" w:lineRule="auto"/>
      </w:pPr>
      <w:r>
        <w:separator/>
      </w:r>
    </w:p>
  </w:endnote>
  <w:endnote w:type="continuationSeparator" w:id="0">
    <w:p w14:paraId="45C084B8" w14:textId="77777777" w:rsidR="00F013F2" w:rsidRDefault="00F013F2" w:rsidP="00D0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29AAA" w14:textId="77777777" w:rsidR="00F013F2" w:rsidRDefault="00F013F2" w:rsidP="00D0124C">
      <w:pPr>
        <w:spacing w:after="0" w:line="240" w:lineRule="auto"/>
      </w:pPr>
      <w:r>
        <w:separator/>
      </w:r>
    </w:p>
  </w:footnote>
  <w:footnote w:type="continuationSeparator" w:id="0">
    <w:p w14:paraId="32CC921F" w14:textId="77777777" w:rsidR="00F013F2" w:rsidRDefault="00F013F2" w:rsidP="00D01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443C2"/>
    <w:multiLevelType w:val="hybridMultilevel"/>
    <w:tmpl w:val="D870C6DE"/>
    <w:lvl w:ilvl="0" w:tplc="2F1A8500">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30044D"/>
    <w:multiLevelType w:val="multilevel"/>
    <w:tmpl w:val="65F6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00041"/>
    <w:multiLevelType w:val="multilevel"/>
    <w:tmpl w:val="B882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906A9"/>
    <w:multiLevelType w:val="multilevel"/>
    <w:tmpl w:val="569E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0E258E"/>
    <w:multiLevelType w:val="multilevel"/>
    <w:tmpl w:val="E5CC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171688">
    <w:abstractNumId w:val="1"/>
  </w:num>
  <w:num w:numId="2" w16cid:durableId="1903834729">
    <w:abstractNumId w:val="4"/>
  </w:num>
  <w:num w:numId="3" w16cid:durableId="1622566296">
    <w:abstractNumId w:val="3"/>
  </w:num>
  <w:num w:numId="4" w16cid:durableId="176969725">
    <w:abstractNumId w:val="2"/>
  </w:num>
  <w:num w:numId="5" w16cid:durableId="14366327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A9"/>
    <w:rsid w:val="00035F82"/>
    <w:rsid w:val="00046261"/>
    <w:rsid w:val="000A2E73"/>
    <w:rsid w:val="00110554"/>
    <w:rsid w:val="00170A02"/>
    <w:rsid w:val="001A22BC"/>
    <w:rsid w:val="00293AF1"/>
    <w:rsid w:val="00321142"/>
    <w:rsid w:val="003E22D4"/>
    <w:rsid w:val="00566332"/>
    <w:rsid w:val="0061350E"/>
    <w:rsid w:val="006D5A86"/>
    <w:rsid w:val="007D2834"/>
    <w:rsid w:val="007F0F89"/>
    <w:rsid w:val="00821965"/>
    <w:rsid w:val="008F2086"/>
    <w:rsid w:val="00951A3D"/>
    <w:rsid w:val="00976704"/>
    <w:rsid w:val="009F12C4"/>
    <w:rsid w:val="00A31903"/>
    <w:rsid w:val="00B033DB"/>
    <w:rsid w:val="00BC752D"/>
    <w:rsid w:val="00CA117E"/>
    <w:rsid w:val="00CB21A9"/>
    <w:rsid w:val="00D0124C"/>
    <w:rsid w:val="00DA4ACC"/>
    <w:rsid w:val="00E8334C"/>
    <w:rsid w:val="00EA2D6A"/>
    <w:rsid w:val="00F013F2"/>
    <w:rsid w:val="00F3588F"/>
    <w:rsid w:val="00FA3943"/>
    <w:rsid w:val="00FA540F"/>
    <w:rsid w:val="00FB03B8"/>
    <w:rsid w:val="07E5A342"/>
    <w:rsid w:val="18A562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8B0C"/>
  <w15:chartTrackingRefBased/>
  <w15:docId w15:val="{7F93A317-7B1A-41B8-881C-61C4BDD0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B2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21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21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21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21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21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21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21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1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21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21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21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21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21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21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21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21A9"/>
    <w:rPr>
      <w:rFonts w:eastAsiaTheme="majorEastAsia" w:cstheme="majorBidi"/>
      <w:color w:val="272727" w:themeColor="text1" w:themeTint="D8"/>
    </w:rPr>
  </w:style>
  <w:style w:type="paragraph" w:styleId="Ttulo">
    <w:name w:val="Title"/>
    <w:basedOn w:val="Normal"/>
    <w:next w:val="Normal"/>
    <w:link w:val="TtuloCar"/>
    <w:uiPriority w:val="10"/>
    <w:qFormat/>
    <w:rsid w:val="00CB2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21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21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21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21A9"/>
    <w:pPr>
      <w:spacing w:before="160"/>
      <w:jc w:val="center"/>
    </w:pPr>
    <w:rPr>
      <w:i/>
      <w:iCs/>
      <w:color w:val="404040" w:themeColor="text1" w:themeTint="BF"/>
    </w:rPr>
  </w:style>
  <w:style w:type="character" w:customStyle="1" w:styleId="CitaCar">
    <w:name w:val="Cita Car"/>
    <w:basedOn w:val="Fuentedeprrafopredeter"/>
    <w:link w:val="Cita"/>
    <w:uiPriority w:val="29"/>
    <w:rsid w:val="00CB21A9"/>
    <w:rPr>
      <w:i/>
      <w:iCs/>
      <w:color w:val="404040" w:themeColor="text1" w:themeTint="BF"/>
    </w:rPr>
  </w:style>
  <w:style w:type="paragraph" w:styleId="Prrafodelista">
    <w:name w:val="List Paragraph"/>
    <w:basedOn w:val="Normal"/>
    <w:uiPriority w:val="34"/>
    <w:qFormat/>
    <w:rsid w:val="00CB21A9"/>
    <w:pPr>
      <w:ind w:left="720"/>
      <w:contextualSpacing/>
    </w:pPr>
  </w:style>
  <w:style w:type="character" w:styleId="nfasisintenso">
    <w:name w:val="Intense Emphasis"/>
    <w:basedOn w:val="Fuentedeprrafopredeter"/>
    <w:uiPriority w:val="21"/>
    <w:qFormat/>
    <w:rsid w:val="00CB21A9"/>
    <w:rPr>
      <w:i/>
      <w:iCs/>
      <w:color w:val="0F4761" w:themeColor="accent1" w:themeShade="BF"/>
    </w:rPr>
  </w:style>
  <w:style w:type="paragraph" w:styleId="Citadestacada">
    <w:name w:val="Intense Quote"/>
    <w:basedOn w:val="Normal"/>
    <w:next w:val="Normal"/>
    <w:link w:val="CitadestacadaCar"/>
    <w:uiPriority w:val="30"/>
    <w:qFormat/>
    <w:rsid w:val="00CB2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21A9"/>
    <w:rPr>
      <w:i/>
      <w:iCs/>
      <w:color w:val="0F4761" w:themeColor="accent1" w:themeShade="BF"/>
    </w:rPr>
  </w:style>
  <w:style w:type="character" w:styleId="Referenciaintensa">
    <w:name w:val="Intense Reference"/>
    <w:basedOn w:val="Fuentedeprrafopredeter"/>
    <w:uiPriority w:val="32"/>
    <w:qFormat/>
    <w:rsid w:val="00CB21A9"/>
    <w:rPr>
      <w:b/>
      <w:bCs/>
      <w:smallCaps/>
      <w:color w:val="0F4761" w:themeColor="accent1" w:themeShade="BF"/>
      <w:spacing w:val="5"/>
    </w:rPr>
  </w:style>
  <w:style w:type="table" w:styleId="Tablaconcuadrcula">
    <w:name w:val="Table Grid"/>
    <w:basedOn w:val="Tablanormal"/>
    <w:uiPriority w:val="39"/>
    <w:rsid w:val="00CB2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012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124C"/>
  </w:style>
  <w:style w:type="paragraph" w:styleId="Piedepgina">
    <w:name w:val="footer"/>
    <w:basedOn w:val="Normal"/>
    <w:link w:val="PiedepginaCar"/>
    <w:uiPriority w:val="99"/>
    <w:unhideWhenUsed/>
    <w:rsid w:val="00D012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124C"/>
  </w:style>
  <w:style w:type="character" w:styleId="Refdecomentario">
    <w:name w:val="annotation reference"/>
    <w:basedOn w:val="Fuentedeprrafopredeter"/>
    <w:uiPriority w:val="99"/>
    <w:semiHidden/>
    <w:unhideWhenUsed/>
    <w:rsid w:val="00FB03B8"/>
    <w:rPr>
      <w:sz w:val="16"/>
      <w:szCs w:val="16"/>
    </w:rPr>
  </w:style>
  <w:style w:type="paragraph" w:styleId="Textocomentario">
    <w:name w:val="annotation text"/>
    <w:basedOn w:val="Normal"/>
    <w:link w:val="TextocomentarioCar"/>
    <w:uiPriority w:val="99"/>
    <w:semiHidden/>
    <w:unhideWhenUsed/>
    <w:rsid w:val="00FB03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03B8"/>
    <w:rPr>
      <w:sz w:val="20"/>
      <w:szCs w:val="20"/>
    </w:rPr>
  </w:style>
  <w:style w:type="paragraph" w:styleId="Asuntodelcomentario">
    <w:name w:val="annotation subject"/>
    <w:basedOn w:val="Textocomentario"/>
    <w:next w:val="Textocomentario"/>
    <w:link w:val="AsuntodelcomentarioCar"/>
    <w:uiPriority w:val="99"/>
    <w:semiHidden/>
    <w:unhideWhenUsed/>
    <w:rsid w:val="00FB03B8"/>
    <w:rPr>
      <w:b/>
      <w:bCs/>
    </w:rPr>
  </w:style>
  <w:style w:type="character" w:customStyle="1" w:styleId="AsuntodelcomentarioCar">
    <w:name w:val="Asunto del comentario Car"/>
    <w:basedOn w:val="TextocomentarioCar"/>
    <w:link w:val="Asuntodelcomentario"/>
    <w:uiPriority w:val="99"/>
    <w:semiHidden/>
    <w:rsid w:val="00FB03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21679">
      <w:bodyDiv w:val="1"/>
      <w:marLeft w:val="0"/>
      <w:marRight w:val="0"/>
      <w:marTop w:val="0"/>
      <w:marBottom w:val="0"/>
      <w:divBdr>
        <w:top w:val="none" w:sz="0" w:space="0" w:color="auto"/>
        <w:left w:val="none" w:sz="0" w:space="0" w:color="auto"/>
        <w:bottom w:val="none" w:sz="0" w:space="0" w:color="auto"/>
        <w:right w:val="none" w:sz="0" w:space="0" w:color="auto"/>
      </w:divBdr>
    </w:div>
    <w:div w:id="551159513">
      <w:bodyDiv w:val="1"/>
      <w:marLeft w:val="0"/>
      <w:marRight w:val="0"/>
      <w:marTop w:val="0"/>
      <w:marBottom w:val="0"/>
      <w:divBdr>
        <w:top w:val="none" w:sz="0" w:space="0" w:color="auto"/>
        <w:left w:val="none" w:sz="0" w:space="0" w:color="auto"/>
        <w:bottom w:val="none" w:sz="0" w:space="0" w:color="auto"/>
        <w:right w:val="none" w:sz="0" w:space="0" w:color="auto"/>
      </w:divBdr>
    </w:div>
    <w:div w:id="876044903">
      <w:bodyDiv w:val="1"/>
      <w:marLeft w:val="0"/>
      <w:marRight w:val="0"/>
      <w:marTop w:val="0"/>
      <w:marBottom w:val="0"/>
      <w:divBdr>
        <w:top w:val="none" w:sz="0" w:space="0" w:color="auto"/>
        <w:left w:val="none" w:sz="0" w:space="0" w:color="auto"/>
        <w:bottom w:val="none" w:sz="0" w:space="0" w:color="auto"/>
        <w:right w:val="none" w:sz="0" w:space="0" w:color="auto"/>
      </w:divBdr>
    </w:div>
    <w:div w:id="1026176598">
      <w:bodyDiv w:val="1"/>
      <w:marLeft w:val="0"/>
      <w:marRight w:val="0"/>
      <w:marTop w:val="0"/>
      <w:marBottom w:val="0"/>
      <w:divBdr>
        <w:top w:val="none" w:sz="0" w:space="0" w:color="auto"/>
        <w:left w:val="none" w:sz="0" w:space="0" w:color="auto"/>
        <w:bottom w:val="none" w:sz="0" w:space="0" w:color="auto"/>
        <w:right w:val="none" w:sz="0" w:space="0" w:color="auto"/>
      </w:divBdr>
    </w:div>
    <w:div w:id="1600989372">
      <w:bodyDiv w:val="1"/>
      <w:marLeft w:val="0"/>
      <w:marRight w:val="0"/>
      <w:marTop w:val="0"/>
      <w:marBottom w:val="0"/>
      <w:divBdr>
        <w:top w:val="none" w:sz="0" w:space="0" w:color="auto"/>
        <w:left w:val="none" w:sz="0" w:space="0" w:color="auto"/>
        <w:bottom w:val="none" w:sz="0" w:space="0" w:color="auto"/>
        <w:right w:val="none" w:sz="0" w:space="0" w:color="auto"/>
      </w:divBdr>
    </w:div>
    <w:div w:id="18308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B2A1C-404F-40AE-90CC-D069CC36F5E1}">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41F169A0-DE25-40C5-9FFB-62793CE63581}">
  <ds:schemaRefs>
    <ds:schemaRef ds:uri="http://schemas.microsoft.com/sharepoint/v3/contenttype/forms"/>
  </ds:schemaRefs>
</ds:datastoreItem>
</file>

<file path=customXml/itemProps3.xml><?xml version="1.0" encoding="utf-8"?>
<ds:datastoreItem xmlns:ds="http://schemas.openxmlformats.org/officeDocument/2006/customXml" ds:itemID="{5845AF8B-E1C9-4539-B41A-50E9286BD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967</Words>
  <Characters>5320</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NINON FRANCISCA LAGOS BUSTOS</dc:creator>
  <cp:keywords/>
  <dc:description/>
  <cp:lastModifiedBy>Sebastián Matías Muñoz Tapia</cp:lastModifiedBy>
  <cp:revision>18</cp:revision>
  <dcterms:created xsi:type="dcterms:W3CDTF">2024-10-17T19:13:00Z</dcterms:created>
  <dcterms:modified xsi:type="dcterms:W3CDTF">2024-10-28T20:44:00Z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