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ackground w:color="FFFFFF"/>
  <w:body>
    <w:p xmlns:wp14="http://schemas.microsoft.com/office/word/2010/wordml" w:rsidR="009E49A2" w:rsidRDefault="009E49A2" w14:paraId="672A6659" wp14:textId="77777777"/>
    <w:p xmlns:wp14="http://schemas.microsoft.com/office/word/2010/wordml" w:rsidR="009E49A2" w:rsidRDefault="00080360" w14:paraId="0A37501D" wp14:textId="77777777">
      <w:pPr>
        <w:jc w:val="center"/>
      </w:pPr>
      <w:r>
        <w:rPr>
          <w:noProof/>
        </w:rPr>
        <w:drawing>
          <wp:inline xmlns:wp14="http://schemas.microsoft.com/office/word/2010/wordprocessingDrawing" distT="114300" distB="114300" distL="114300" distR="114300" wp14:anchorId="4B1C2529" wp14:editId="7777777">
            <wp:extent cx="1633538" cy="1633538"/>
            <wp:effectExtent l="0" t="0" r="0" b="0"/>
            <wp:docPr id="1"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8"/>
                    <a:srcRect/>
                    <a:stretch>
                      <a:fillRect/>
                    </a:stretch>
                  </pic:blipFill>
                  <pic:spPr>
                    <a:xfrm>
                      <a:off x="0" y="0"/>
                      <a:ext cx="1633538" cy="1633538"/>
                    </a:xfrm>
                    <a:prstGeom prst="rect">
                      <a:avLst/>
                    </a:prstGeom>
                    <a:ln/>
                  </pic:spPr>
                </pic:pic>
              </a:graphicData>
            </a:graphic>
          </wp:inline>
        </w:drawing>
      </w:r>
    </w:p>
    <w:p xmlns:wp14="http://schemas.microsoft.com/office/word/2010/wordml" w:rsidR="009E49A2" w:rsidRDefault="009E49A2" w14:paraId="5DAB6C7B" wp14:textId="77777777">
      <w:pPr>
        <w:jc w:val="center"/>
      </w:pPr>
    </w:p>
    <w:p xmlns:wp14="http://schemas.microsoft.com/office/word/2010/wordml" w:rsidR="009E49A2" w:rsidRDefault="009E49A2" w14:paraId="02EB378F" wp14:textId="77777777">
      <w:pPr>
        <w:jc w:val="center"/>
      </w:pPr>
    </w:p>
    <w:tbl>
      <w:tblPr>
        <w:tblStyle w:val="a"/>
        <w:tblW w:w="9000" w:type="dxa"/>
        <w:jc w:val="center"/>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2490"/>
        <w:gridCol w:w="6510"/>
      </w:tblGrid>
      <w:tr xmlns:wp14="http://schemas.microsoft.com/office/word/2010/wordml" w:rsidR="009E49A2" w14:paraId="650D0E58" wp14:textId="77777777">
        <w:trPr>
          <w:jc w:val="center"/>
        </w:trPr>
        <w:tc>
          <w:tcPr>
            <w:tcW w:w="2490" w:type="dxa"/>
            <w:shd w:val="clear" w:color="auto" w:fill="auto"/>
            <w:tcMar>
              <w:top w:w="100" w:type="dxa"/>
              <w:left w:w="100" w:type="dxa"/>
              <w:bottom w:w="100" w:type="dxa"/>
              <w:right w:w="100" w:type="dxa"/>
            </w:tcMar>
          </w:tcPr>
          <w:p w:rsidR="009E49A2" w:rsidRDefault="00080360" w14:paraId="07BC20EE" wp14:textId="77777777">
            <w:pPr>
              <w:widowControl w:val="0"/>
              <w:pBdr>
                <w:top w:val="nil"/>
                <w:left w:val="nil"/>
                <w:bottom w:val="nil"/>
                <w:right w:val="nil"/>
                <w:between w:val="nil"/>
              </w:pBdr>
              <w:spacing w:line="240" w:lineRule="auto"/>
            </w:pPr>
            <w:r>
              <w:t>Número del grupo</w:t>
            </w:r>
          </w:p>
        </w:tc>
        <w:tc>
          <w:tcPr>
            <w:tcW w:w="6510" w:type="dxa"/>
            <w:shd w:val="clear" w:color="auto" w:fill="auto"/>
            <w:tcMar>
              <w:top w:w="100" w:type="dxa"/>
              <w:left w:w="100" w:type="dxa"/>
              <w:bottom w:w="100" w:type="dxa"/>
              <w:right w:w="100" w:type="dxa"/>
            </w:tcMar>
          </w:tcPr>
          <w:p w:rsidR="009E49A2" w:rsidRDefault="00080360" w14:paraId="78941E47" wp14:textId="77777777">
            <w:pPr>
              <w:widowControl w:val="0"/>
              <w:pBdr>
                <w:top w:val="nil"/>
                <w:left w:val="nil"/>
                <w:bottom w:val="nil"/>
                <w:right w:val="nil"/>
                <w:between w:val="nil"/>
              </w:pBdr>
              <w:spacing w:line="240" w:lineRule="auto"/>
            </w:pPr>
            <w:r>
              <w:t>5</w:t>
            </w:r>
          </w:p>
        </w:tc>
      </w:tr>
      <w:tr xmlns:wp14="http://schemas.microsoft.com/office/word/2010/wordml" w:rsidR="009E49A2" w14:paraId="46F60E7C" wp14:textId="77777777">
        <w:trPr>
          <w:jc w:val="center"/>
        </w:trPr>
        <w:tc>
          <w:tcPr>
            <w:tcW w:w="2490" w:type="dxa"/>
            <w:shd w:val="clear" w:color="auto" w:fill="auto"/>
            <w:tcMar>
              <w:top w:w="100" w:type="dxa"/>
              <w:left w:w="100" w:type="dxa"/>
              <w:bottom w:w="100" w:type="dxa"/>
              <w:right w:w="100" w:type="dxa"/>
            </w:tcMar>
          </w:tcPr>
          <w:p w:rsidR="009E49A2" w:rsidRDefault="00080360" w14:paraId="03EE5353" wp14:textId="77777777">
            <w:pPr>
              <w:widowControl w:val="0"/>
              <w:pBdr>
                <w:top w:val="nil"/>
                <w:left w:val="nil"/>
                <w:bottom w:val="nil"/>
                <w:right w:val="nil"/>
                <w:between w:val="nil"/>
              </w:pBdr>
              <w:spacing w:line="240" w:lineRule="auto"/>
            </w:pPr>
            <w:r>
              <w:t>Integrantes del grupo</w:t>
            </w:r>
          </w:p>
        </w:tc>
        <w:tc>
          <w:tcPr>
            <w:tcW w:w="6510" w:type="dxa"/>
            <w:shd w:val="clear" w:color="auto" w:fill="auto"/>
            <w:tcMar>
              <w:top w:w="100" w:type="dxa"/>
              <w:left w:w="100" w:type="dxa"/>
              <w:bottom w:w="100" w:type="dxa"/>
              <w:right w:w="100" w:type="dxa"/>
            </w:tcMar>
          </w:tcPr>
          <w:p w:rsidR="009E49A2" w:rsidRDefault="00080360" w14:paraId="4AA5DA8C" wp14:textId="77777777">
            <w:r>
              <w:t>RAPHAEL CAMPOS</w:t>
            </w:r>
          </w:p>
          <w:p w:rsidR="009E49A2" w:rsidRDefault="00080360" w14:paraId="67F60D1C" wp14:textId="77777777">
            <w:r>
              <w:t>AMILCAR CANALA-ECHEVARRÍA</w:t>
            </w:r>
          </w:p>
          <w:p w:rsidR="009E49A2" w:rsidRDefault="00080360" w14:paraId="5870B37F" wp14:textId="77777777">
            <w:r>
              <w:t>CATALINA CASTRO</w:t>
            </w:r>
          </w:p>
          <w:p w:rsidR="009E49A2" w:rsidRDefault="00080360" w14:paraId="2DC4237C" wp14:textId="77777777">
            <w:r>
              <w:t>JUAN KIESSLING</w:t>
            </w:r>
          </w:p>
          <w:p w:rsidR="009E49A2" w:rsidRDefault="00080360" w14:paraId="3D4D5089" wp14:textId="77777777">
            <w:r>
              <w:t>JONATHAN MANCILLA</w:t>
            </w:r>
          </w:p>
          <w:p w:rsidR="009E49A2" w:rsidRDefault="00080360" w14:paraId="4E1928F6" wp14:textId="77777777">
            <w:r>
              <w:t>JOSEFINA NUÑEZ</w:t>
            </w:r>
          </w:p>
        </w:tc>
      </w:tr>
      <w:tr xmlns:wp14="http://schemas.microsoft.com/office/word/2010/wordml" w:rsidR="009E49A2" w14:paraId="583956C9" wp14:textId="77777777">
        <w:trPr>
          <w:jc w:val="center"/>
        </w:trPr>
        <w:tc>
          <w:tcPr>
            <w:tcW w:w="2490" w:type="dxa"/>
            <w:shd w:val="clear" w:color="auto" w:fill="auto"/>
            <w:tcMar>
              <w:top w:w="100" w:type="dxa"/>
              <w:left w:w="100" w:type="dxa"/>
              <w:bottom w:w="100" w:type="dxa"/>
              <w:right w:w="100" w:type="dxa"/>
            </w:tcMar>
          </w:tcPr>
          <w:p w:rsidR="009E49A2" w:rsidRDefault="00080360" w14:paraId="0924E158" wp14:textId="77777777">
            <w:pPr>
              <w:widowControl w:val="0"/>
              <w:pBdr>
                <w:top w:val="nil"/>
                <w:left w:val="nil"/>
                <w:bottom w:val="nil"/>
                <w:right w:val="nil"/>
                <w:between w:val="nil"/>
              </w:pBdr>
              <w:spacing w:line="240" w:lineRule="auto"/>
            </w:pPr>
            <w:r>
              <w:t>Título proyecto</w:t>
            </w:r>
          </w:p>
        </w:tc>
        <w:tc>
          <w:tcPr>
            <w:tcW w:w="6510" w:type="dxa"/>
            <w:shd w:val="clear" w:color="auto" w:fill="auto"/>
            <w:tcMar>
              <w:top w:w="100" w:type="dxa"/>
              <w:left w:w="100" w:type="dxa"/>
              <w:bottom w:w="100" w:type="dxa"/>
              <w:right w:w="100" w:type="dxa"/>
            </w:tcMar>
          </w:tcPr>
          <w:p w:rsidR="009E49A2" w:rsidRDefault="00080360" w14:paraId="785B94D0" wp14:textId="77777777">
            <w:pPr>
              <w:widowControl w:val="0"/>
              <w:pBdr>
                <w:top w:val="nil"/>
                <w:left w:val="nil"/>
                <w:bottom w:val="nil"/>
                <w:right w:val="nil"/>
                <w:between w:val="nil"/>
              </w:pBdr>
              <w:spacing w:line="240" w:lineRule="auto"/>
            </w:pPr>
            <w:r>
              <w:t>Seguridad y Movilidad en la Vida Universitaria</w:t>
            </w:r>
            <w:r>
              <w:t>: Un Estudio Cuantitativo sobre Estudiantes de Primer Año de Antropología en la Universidad Alberto Hurtado.</w:t>
            </w:r>
          </w:p>
        </w:tc>
      </w:tr>
    </w:tbl>
    <w:p xmlns:wp14="http://schemas.microsoft.com/office/word/2010/wordml" w:rsidR="009E49A2" w:rsidRDefault="009E49A2" w14:paraId="6A05A809" wp14:textId="77777777">
      <w:pPr>
        <w:jc w:val="center"/>
      </w:pPr>
    </w:p>
    <w:p xmlns:wp14="http://schemas.microsoft.com/office/word/2010/wordml" w:rsidR="009E49A2" w:rsidRDefault="00080360" w14:paraId="3CC450FA" wp14:textId="77777777">
      <w:pPr>
        <w:jc w:val="right"/>
        <w:rPr>
          <w:b/>
        </w:rPr>
      </w:pPr>
      <w:r>
        <w:rPr>
          <w:b/>
        </w:rPr>
        <w:t>MÉTODOS CUANTITATIVOS I</w:t>
      </w:r>
    </w:p>
    <w:p xmlns:wp14="http://schemas.microsoft.com/office/word/2010/wordml" w:rsidR="009E49A2" w:rsidRDefault="00080360" w14:paraId="107F6310" wp14:textId="77777777">
      <w:pPr>
        <w:jc w:val="right"/>
        <w:rPr>
          <w:b/>
        </w:rPr>
      </w:pPr>
      <w:r>
        <w:rPr>
          <w:b/>
        </w:rPr>
        <w:t>PROF. SEBASTIÁN MUÑOZ TAPIA</w:t>
      </w:r>
    </w:p>
    <w:p xmlns:wp14="http://schemas.microsoft.com/office/word/2010/wordml" w:rsidR="009E49A2" w:rsidRDefault="00080360" w14:paraId="52EA5A0B" wp14:textId="77777777">
      <w:pPr>
        <w:jc w:val="right"/>
        <w:rPr>
          <w:b/>
        </w:rPr>
      </w:pPr>
      <w:r>
        <w:rPr>
          <w:b/>
        </w:rPr>
        <w:t>ANTROPOLOGÍA UAH 2024</w:t>
      </w:r>
    </w:p>
    <w:p xmlns:wp14="http://schemas.microsoft.com/office/word/2010/wordml" w:rsidR="009E49A2" w:rsidRDefault="009E49A2" w14:paraId="5A39BBE3" wp14:textId="77777777">
      <w:pPr>
        <w:rPr>
          <w:b/>
        </w:rPr>
      </w:pPr>
    </w:p>
    <w:p xmlns:wp14="http://schemas.microsoft.com/office/word/2010/wordml" w:rsidR="009E49A2" w:rsidRDefault="009E49A2" w14:paraId="41C8F396" wp14:textId="77777777">
      <w:pPr>
        <w:rPr>
          <w:b/>
        </w:rPr>
      </w:pPr>
    </w:p>
    <w:p xmlns:wp14="http://schemas.microsoft.com/office/word/2010/wordml" w:rsidR="009E49A2" w:rsidRDefault="00080360" w14:paraId="6D55FE00" wp14:textId="77777777">
      <w:pPr>
        <w:jc w:val="center"/>
        <w:rPr>
          <w:b/>
        </w:rPr>
      </w:pPr>
      <w:r>
        <w:rPr>
          <w:b/>
        </w:rPr>
        <w:t>TRABAJO FINAL</w:t>
      </w:r>
    </w:p>
    <w:p xmlns:wp14="http://schemas.microsoft.com/office/word/2010/wordml" w:rsidR="009E49A2" w:rsidRDefault="009E49A2" w14:paraId="72A3D3EC" wp14:textId="77777777">
      <w:pPr>
        <w:jc w:val="center"/>
        <w:rPr>
          <w:b/>
        </w:rPr>
      </w:pPr>
    </w:p>
    <w:p xmlns:wp14="http://schemas.microsoft.com/office/word/2010/wordml" w:rsidR="009E49A2" w:rsidRDefault="00080360" w14:paraId="218C1D73" wp14:textId="77777777">
      <w:pPr>
        <w:rPr>
          <w:b/>
        </w:rPr>
      </w:pPr>
      <w:r>
        <w:rPr>
          <w:b/>
        </w:rPr>
        <w:t>Introducción</w:t>
      </w:r>
    </w:p>
    <w:p xmlns:wp14="http://schemas.microsoft.com/office/word/2010/wordml" w:rsidR="009E49A2" w:rsidRDefault="009E49A2" w14:paraId="0D0B940D" wp14:textId="77777777">
      <w:pPr>
        <w:rPr>
          <w:b/>
        </w:rPr>
      </w:pPr>
    </w:p>
    <w:p xmlns:wp14="http://schemas.microsoft.com/office/word/2010/wordml" w:rsidR="009E49A2" w:rsidRDefault="00080360" w14:paraId="34FEA981" wp14:textId="77777777">
      <w:pPr>
        <w:ind w:firstLine="720"/>
        <w:jc w:val="both"/>
      </w:pPr>
      <w:r w:rsidRPr="021B7170" w:rsidR="00080360">
        <w:rPr>
          <w:lang w:val="es-ES"/>
        </w:rPr>
        <w:t xml:space="preserve">Este estudio se centra en la percepción de seguridad de los estudiantes de Antropología de la Universidad Alberto Hurtado (UAH), considerando la intersección de factores sociodemográficos como el género, lugar de origen, nivel socioeconómico y los espacios de desplazamiento cotidianos. Se busca comprender cómo estos elementos convergen para crear realidades particulares que impactan la experiencia de percepción de seguridad del estudiantado. </w:t>
      </w:r>
      <w:r w:rsidRPr="021B7170" w:rsidR="00080360">
        <w:rPr>
          <w:lang w:val="es-ES"/>
        </w:rPr>
        <w:t>El análisis se enmarca en un contexto de preocupación creciente po</w:t>
      </w:r>
      <w:r w:rsidRPr="021B7170" w:rsidR="00080360">
        <w:rPr>
          <w:lang w:val="es-ES"/>
        </w:rPr>
        <w:t>r la seguridad en los espacios públicos, donde la percepción de inseguridad se ve intensificada por diversos factores, incluyendo la victimización directa e indirecta, así como las experiencias de robos reportadas en la estación Los Héroes y sus alrededores, zonas de tránsito frecuente para la comunidad universitaria.</w:t>
      </w:r>
      <w:r w:rsidRPr="021B7170" w:rsidR="00080360">
        <w:rPr>
          <w:lang w:val="es-ES"/>
        </w:rPr>
        <w:t xml:space="preserve"> A partir de un enfoque cuantitativo, la investigación busca analizar las diferencias en la percepción de seguridad y victimización según el género, la experiencia previa con incidentes delicti</w:t>
      </w:r>
      <w:r w:rsidRPr="021B7170" w:rsidR="00080360">
        <w:rPr>
          <w:lang w:val="es-ES"/>
        </w:rPr>
        <w:t>vos, y los factores sociodemográficos y contextuales que inciden en la sensación de seguridad en los entornos estudiados.</w:t>
      </w:r>
    </w:p>
    <w:p xmlns:wp14="http://schemas.microsoft.com/office/word/2010/wordml" w:rsidR="009E49A2" w:rsidRDefault="00080360" w14:paraId="40B89D15" wp14:textId="77777777">
      <w:pPr>
        <w:jc w:val="both"/>
      </w:pPr>
      <w:r>
        <w:tab/>
      </w:r>
      <w:r>
        <w:t xml:space="preserve">Para abordar la complejidad de la percepción de seguridad en el contexto de estudiantes universitarios, este estudio se guía por un objetivo general, objetivos específicos y una pregunta de investigación interrelacionados que buscan desentrañar el fenómeno en profundidad. El objetivo general se centra en la recolección de datos respecto a la percepción de seguridad y la victimización entre los estudiantes de Antropología de la UAH, considerando sus comunas de origen, los lugares de desplazamiento hacia la </w:t>
      </w:r>
      <w:r>
        <w:t>universidad y el barrio de la UAH, siempre en vinculación con la variable género. Este objetivo amplio se desglosa en tres objetivos específicos que buscan: (1) comparar la percepción de seguridad y victimización en los diferentes entornos mencionados; (2) caracterizar los factores sociodemográficos y contextuales que inciden en la percepción de seguridad y la victimización; y (3) analizar las diferencias en la percepción de seguridad y la victimización según la experiencia previa con incidentes delictivos,</w:t>
      </w:r>
      <w:r>
        <w:t xml:space="preserve"> también en vinculación con la variable género.</w:t>
      </w:r>
    </w:p>
    <w:p xmlns:wp14="http://schemas.microsoft.com/office/word/2010/wordml" w:rsidR="009E49A2" w:rsidRDefault="00080360" w14:paraId="0E27B00A" wp14:textId="77777777">
      <w:pPr>
        <w:jc w:val="both"/>
      </w:pPr>
      <w:r>
        <w:tab/>
      </w:r>
    </w:p>
    <w:p xmlns:wp14="http://schemas.microsoft.com/office/word/2010/wordml" w:rsidR="009E49A2" w:rsidRDefault="00080360" w14:paraId="25798997" wp14:textId="77777777">
      <w:pPr>
        <w:spacing w:after="200"/>
        <w:jc w:val="both"/>
      </w:pPr>
      <w:r>
        <w:tab/>
      </w:r>
      <w:r w:rsidRPr="021B7170" w:rsidR="00080360">
        <w:rPr>
          <w:lang w:val="es-ES"/>
        </w:rPr>
        <w:t xml:space="preserve">El objetivo principal de este estudio es recopilar datos sobre la percepción de seguridad entre los estudiantes de Antropología de la UAH en sus espacios cotidianos. </w:t>
      </w:r>
      <w:r w:rsidRPr="021B7170" w:rsidR="00080360">
        <w:rPr>
          <w:lang w:val="es-ES"/>
        </w:rPr>
        <w:t>Para lograr esta indagación, se han definido objetivos específicos que buscan evaluar la percepción de seguridad en relación a los distintos espacios que los estudiantes frecuentan, así como caracterizar dicha percepción según su lugar de origen, comuna de residencia y los momentos del día en que se desplazan.</w:t>
      </w:r>
      <w:r w:rsidRPr="021B7170" w:rsidR="00080360">
        <w:rPr>
          <w:lang w:val="es-ES"/>
        </w:rPr>
        <w:t xml:space="preserve"> A través de un enfoque cuantitati</w:t>
      </w:r>
      <w:r w:rsidRPr="021B7170" w:rsidR="00080360">
        <w:rPr>
          <w:lang w:val="es-ES"/>
        </w:rPr>
        <w:t>vo, transversal y de diseño no experimental, se busca obtener información precisa y comparable que permita analizar la problemática desde una perspectiva múltiple y objetiva.</w:t>
      </w:r>
    </w:p>
    <w:p xmlns:wp14="http://schemas.microsoft.com/office/word/2010/wordml" w:rsidR="009E49A2" w:rsidRDefault="00080360" w14:paraId="4ED00A37" wp14:textId="77777777">
      <w:pPr>
        <w:spacing w:after="200"/>
        <w:jc w:val="both"/>
      </w:pPr>
      <w:r>
        <w:tab/>
      </w:r>
      <w:r>
        <w:t>La pregunta de investigación: ¿Cuál es la percepción de seguridad y la victimización presente en los alumnos de la UAH en relación con sus espacios cotidianos relativos a la universidad, en vinculación con la variable género? Actúa como hilo conductor del estudio, esta indaga sobre la percepción de seguridad y la victimización presente en los alumnos de la UAH en relación con sus espacios cotidianos, poniendo especial atención a la variable género. La articulación entre el objetivo general, los objetivos e</w:t>
      </w:r>
      <w:r>
        <w:t xml:space="preserve">specíficos y la pregunta de investigación permite un análisis exhaustivo del fenómeno: el objetivo general establece el panorama amplio de la investigación, mientras que los objetivos específicos delimitan las áreas de análisis concretas. La pregunta de investigación, en estrecha conexión con los objetivos, guía la búsqueda de respuestas específicas que permitan comprender la percepción de seguridad y la victimización en el estudiantado de la UAH. </w:t>
      </w:r>
    </w:p>
    <w:p xmlns:wp14="http://schemas.microsoft.com/office/word/2010/wordml" w:rsidR="009E49A2" w:rsidRDefault="00080360" w14:paraId="3D82F9DF" wp14:textId="77777777">
      <w:pPr>
        <w:spacing w:after="200"/>
        <w:jc w:val="both"/>
      </w:pPr>
      <w:r>
        <w:tab/>
      </w:r>
      <w:r>
        <w:t xml:space="preserve">Para profundizar en la comprensión de la percepción de seguridad en el estudiantado de Antropología de la UAH, este estudio plantea dos hipótesis principales que buscan explorar la relación entre la percepción de inseguridad y el entorno. La primera hipótesis sugiere que los estudiantes experimentan mayores niveles de inseguridad en sus desplazamientos fuera del campus universitario que dentro de él. Esta premisa se basa en la idea de que los espacios con infraestructura de vigilancia y control de acceso, </w:t>
      </w:r>
      <w:r>
        <w:t>características más comunes dentro de las instalaciones universitarias, son percibidos como más seguros. Se espera que los estudiantes se sientan más inseguros al transitar por zonas externas, como la estación de metro Los Héroes y las calles circundantes, debido a la falta de vigilancia y al riesgo de robos o incidentes de seguridad.</w:t>
      </w:r>
    </w:p>
    <w:p xmlns:wp14="http://schemas.microsoft.com/office/word/2010/wordml" w:rsidR="009E49A2" w:rsidRDefault="00080360" w14:paraId="59D51D25" wp14:textId="77777777">
      <w:pPr>
        <w:spacing w:after="200"/>
        <w:jc w:val="both"/>
      </w:pPr>
      <w:r>
        <w:tab/>
      </w:r>
      <w:r>
        <w:t>La segunda hipótesis propone que el contexto de residencia influye significativamente en la percepción de inseguridad, planteando que los estudiantes que residen en comunas con mayores índices de delincuencia reportan una percepción de inseguridad más alta en sus desplazamientos cotidianos que aquellos que viven en comunas con menor índice de delincuencia. Esta hipótesis se sustenta con la idea de que la exposición a la inseguridad en la vida diaria, propia de las áreas con alta criminalidad, puede generar</w:t>
      </w:r>
      <w:r>
        <w:t xml:space="preserve"> una percepción de riesgo más elevada y una menor sensación de control sobre el entorno para quienes provienen de comunas con menores tasas de delincuencia, lo que a su vez repercute en sus comportamientos y emociones en otros espacios, incluyendo el campus universitario. Ambas hipótesis, en conjunto, permiten analizar cómo la interacción entre el entorno físico, el contexto social y las experiencias individuales configuran la percepción de seguridad en los estudiantes de la UAH. </w:t>
      </w:r>
      <w:r>
        <w:rPr>
          <w:b/>
        </w:rPr>
        <w:t xml:space="preserve">          </w:t>
      </w:r>
    </w:p>
    <w:p xmlns:wp14="http://schemas.microsoft.com/office/word/2010/wordml" w:rsidR="009E49A2" w:rsidRDefault="00080360" w14:paraId="1F4C7E74" wp14:textId="77777777">
      <w:pPr>
        <w:spacing w:before="240" w:after="240"/>
        <w:rPr>
          <w:b/>
        </w:rPr>
      </w:pPr>
      <w:r>
        <w:rPr>
          <w:b/>
        </w:rPr>
        <w:t>Formulación</w:t>
      </w:r>
    </w:p>
    <w:p xmlns:wp14="http://schemas.microsoft.com/office/word/2010/wordml" w:rsidR="009E49A2" w:rsidRDefault="00080360" w14:paraId="38271B51" wp14:textId="77777777">
      <w:pPr>
        <w:spacing w:after="160" w:line="259" w:lineRule="auto"/>
        <w:jc w:val="both"/>
      </w:pPr>
      <w:r w:rsidRPr="021B7170" w:rsidR="00080360">
        <w:rPr>
          <w:lang w:val="es-ES"/>
        </w:rPr>
        <w:t xml:space="preserve">Son conocidos los diferentes casos de delincuencia que han sufrido los alumnos de la universidad, además del incremento en la toma de precauciones al movilizarse, y el temor a ser víctima de un acto delictual que involucre violencia, especialmente en espacios de movilidad como lo son el metro y las micros, creando así una problemática que nos concierne como grupo de trabajo al ser alumnos y además utilizar estas mismas formas de transporte. Este concepto de movilidad </w:t>
      </w:r>
      <w:r w:rsidRPr="021B7170" w:rsidR="00080360">
        <w:rPr>
          <w:lang w:val="es-ES"/>
        </w:rPr>
        <w:t>cotidiana,</w:t>
      </w:r>
      <w:r w:rsidRPr="021B7170" w:rsidR="00080360">
        <w:rPr>
          <w:lang w:val="es-ES"/>
        </w:rPr>
        <w:t xml:space="preserve"> es presentado por Hermida </w:t>
      </w:r>
      <w:r w:rsidRPr="021B7170" w:rsidR="00080360">
        <w:rPr>
          <w:i w:val="1"/>
          <w:iCs w:val="1"/>
          <w:lang w:val="es-ES"/>
        </w:rPr>
        <w:t>et al</w:t>
      </w:r>
      <w:r w:rsidRPr="021B7170" w:rsidR="00080360">
        <w:rPr>
          <w:lang w:val="es-ES"/>
        </w:rPr>
        <w:t xml:space="preserve">. (2023) como el conjunto de desplazamientos que las personas realizan en su vida diaria para realizar actividades rutinarias, que se complementa con el concepto espacial de </w:t>
      </w:r>
      <w:r w:rsidRPr="021B7170" w:rsidR="00080360">
        <w:rPr>
          <w:lang w:val="es-ES"/>
        </w:rPr>
        <w:t>Demoraes</w:t>
      </w:r>
      <w:r w:rsidRPr="021B7170" w:rsidR="00080360">
        <w:rPr>
          <w:lang w:val="es-ES"/>
        </w:rPr>
        <w:t xml:space="preserve"> et al (2016), quien expone el espacio de acción, que se define como;</w:t>
      </w:r>
    </w:p>
    <w:p xmlns:wp14="http://schemas.microsoft.com/office/word/2010/wordml" w:rsidR="009E49A2" w:rsidRDefault="00080360" w14:paraId="2B6A18A8" wp14:textId="77777777">
      <w:pPr>
        <w:spacing w:after="160" w:line="259" w:lineRule="auto"/>
        <w:ind w:left="720"/>
        <w:jc w:val="both"/>
      </w:pPr>
      <w:r>
        <w:t>Un espacio de vida simplificado que sólo considera los lugares frecuentados por el trabajo o los estudios. Refleja así las posibilidades efectivas que tienen los individuos para realizar sus prácticas espaciales y también las restricciones impuestas por la ciudad y por las características del grupo familiar (p. 277).</w:t>
      </w:r>
    </w:p>
    <w:p xmlns:wp14="http://schemas.microsoft.com/office/word/2010/wordml" w:rsidR="009E49A2" w:rsidRDefault="00080360" w14:paraId="7AF3311E" wp14:textId="77777777">
      <w:pPr>
        <w:spacing w:after="160" w:line="259" w:lineRule="auto"/>
        <w:ind w:firstLine="720"/>
        <w:jc w:val="both"/>
      </w:pPr>
      <w:r w:rsidRPr="021B7170" w:rsidR="00080360">
        <w:rPr>
          <w:lang w:val="es-ES"/>
        </w:rPr>
        <w:t xml:space="preserve">La actividad rutinaria es también presentada en el texto de Roldán (2012) quien, en su documento presenta el concepto de </w:t>
      </w:r>
      <w:r w:rsidRPr="021B7170" w:rsidR="00080360">
        <w:rPr>
          <w:i w:val="1"/>
          <w:iCs w:val="1"/>
          <w:lang w:val="es-ES"/>
        </w:rPr>
        <w:t>habitus</w:t>
      </w:r>
      <w:r w:rsidRPr="021B7170" w:rsidR="00080360">
        <w:rPr>
          <w:lang w:val="es-ES"/>
        </w:rPr>
        <w:t xml:space="preserve">, que lo extrae de Bourdieu (2007), en donde se presenta como un sistema estructurado e interno que organiza y modifica las acciones, pensamientos y perspectivas de la realidad de los individuos, esto dependiendo de los contextos sociales e históricos de las personas, pero que actúa de manera involuntaria, los individuos no se dan cuenta que actúan por hábito. Al tener presente este concepto es posible identificar las prácticas que las personas realizan por el mismo </w:t>
      </w:r>
      <w:r w:rsidRPr="021B7170" w:rsidR="00080360">
        <w:rPr>
          <w:i w:val="1"/>
          <w:iCs w:val="1"/>
          <w:lang w:val="es-ES"/>
        </w:rPr>
        <w:t>habitus</w:t>
      </w:r>
      <w:r w:rsidRPr="021B7170" w:rsidR="00080360">
        <w:rPr>
          <w:lang w:val="es-ES"/>
        </w:rPr>
        <w:t>, considerando dentro de el</w:t>
      </w:r>
      <w:r w:rsidRPr="021B7170" w:rsidR="00080360">
        <w:rPr>
          <w:lang w:val="es-ES"/>
        </w:rPr>
        <w:t>lo las rutinas que se repiten diariamente.</w:t>
      </w:r>
    </w:p>
    <w:p xmlns:wp14="http://schemas.microsoft.com/office/word/2010/wordml" w:rsidR="009E49A2" w:rsidRDefault="00080360" w14:paraId="7C139EC7" wp14:textId="77777777">
      <w:pPr>
        <w:spacing w:after="160" w:line="259" w:lineRule="auto"/>
        <w:ind w:firstLine="720"/>
        <w:jc w:val="both"/>
      </w:pPr>
      <w:r w:rsidRPr="021B7170" w:rsidR="00080360">
        <w:rPr>
          <w:lang w:val="es-ES"/>
        </w:rPr>
        <w:t>Dentro del hábito se encuentra la percepción de seguridad, siendo definida por el ENUSC (La Encuesta Nacional Urbana de Seguridad Ciudadana, 2023), como una evaluación subjetiva de la probabilidad de ser víctima de un delito, basada en el temor a este mismo, en la preocupación de la delincuencia y la sensación de seguridad en el barrio o entorno residencial.</w:t>
      </w:r>
      <w:r w:rsidRPr="021B7170" w:rsidR="00080360">
        <w:rPr>
          <w:lang w:val="es-ES"/>
        </w:rPr>
        <w:t xml:space="preserve"> Se reconoce a la percepción de seguridad como un constructo complejo e inestable que se ve afectado por diversos factores, como el contexto social, la </w:t>
      </w:r>
      <w:r w:rsidRPr="021B7170" w:rsidR="00080360">
        <w:rPr>
          <w:lang w:val="es-ES"/>
        </w:rPr>
        <w:t>exposición a la información sobre delincuencia y la experiencia personal. Pues, se trata de una construcción social que se forma a partir de diversas experiencias, vivencias y discursos que circulan en una sociedad. Este sentimiento subjetivo de temor o vulnerabilidad frente a la posibilidad de ser víctima de un delito se ve influenciado por factores como la exposición a la violencia, la desconfianza en las instituciones, la falta de cohesión social y la estigmatización de ciertos grupos (ENUSC, 2023).</w:t>
      </w:r>
    </w:p>
    <w:p xmlns:wp14="http://schemas.microsoft.com/office/word/2010/wordml" w:rsidR="009E49A2" w:rsidRDefault="00080360" w14:paraId="6E327045" wp14:textId="77777777">
      <w:pPr>
        <w:spacing w:after="160" w:line="259" w:lineRule="auto"/>
        <w:ind w:firstLine="720"/>
        <w:jc w:val="both"/>
      </w:pPr>
      <w:r w:rsidRPr="021B7170" w:rsidR="00080360">
        <w:rPr>
          <w:lang w:val="es-ES"/>
        </w:rPr>
        <w:t>Esta seguridad es posible de percibir en cualquier entorno, tal como se define por el ENUSC (2023), pero el tema que nos interesa abarca sobre la percepción de seguridad de los alumnos con respecto a sus espacios cotidianos, concentrándose en los desplazamientos que realizan diariamente para poder llegar a su hogar y además el tipo de contexto social en el que habitan, teniendo en cuenta los índices de delincuencia que presentan sus comunas de residencia y de acuerdo a la variable género.</w:t>
      </w:r>
      <w:r w:rsidRPr="021B7170" w:rsidR="00080360">
        <w:rPr>
          <w:lang w:val="es-ES"/>
        </w:rPr>
        <w:t xml:space="preserve"> </w:t>
      </w:r>
    </w:p>
    <w:p xmlns:wp14="http://schemas.microsoft.com/office/word/2010/wordml" w:rsidR="009E49A2" w:rsidRDefault="00080360" w14:paraId="31C96AB5" wp14:textId="77777777">
      <w:pPr>
        <w:spacing w:after="160" w:line="259" w:lineRule="auto"/>
        <w:ind w:firstLine="720"/>
        <w:jc w:val="both"/>
      </w:pPr>
      <w:r>
        <w:t>La victimización por su parte, según la Encuesta Nacional Urbana de Seguridad Ciudadana 2023 (ENUSC, 2024), se puede entender como la experiencia de un hogar o persona que ha sido afectado por algún delito. En esta encuesta, se consideran delitos violentos aquellos en los que se usó la violencia para cometerlos, como robo con violencia o intimidación, agresiones, lesiones, y otros delitos que se especifican si hubo violencia involucrada. Además, como ejemplo, se incorporaron indicadores para analizar la vic</w:t>
      </w:r>
      <w:r>
        <w:t>timización por temáticas, como robos, robos no violentos, hurto, intentos de robo, delitos económicos, delitos emergentes, ciberdelitos, vandalismo y crímenes de odio. La encuesta también indaga sobre el acoso, incluyendo situaciones como gestos sexuales no deseados, comentarios sexuales, seguimiento con intenciones sexuales, regalos no deseados de carácter sexual, mensajes sexuales no deseados, proposiciones sexuales no deseadas, mensajes sexuales vergonzosos y explícitos publicados en línea, y exhibicioni</w:t>
      </w:r>
      <w:r>
        <w:t>smo.</w:t>
      </w:r>
    </w:p>
    <w:p xmlns:wp14="http://schemas.microsoft.com/office/word/2010/wordml" w:rsidR="009E49A2" w:rsidRDefault="00080360" w14:paraId="48336B6A" wp14:textId="77777777">
      <w:pPr>
        <w:spacing w:after="160" w:line="259" w:lineRule="auto"/>
        <w:ind w:firstLine="720"/>
        <w:jc w:val="both"/>
      </w:pPr>
      <w:r>
        <w:t>Un aspecto crucial de la victimización es la cifra oculta, que se refiere a los delitos que no se denuncian formalmente. La Encuesta Nacional Urbana de Seguridad Ciudadana (2024), muestra que más del 50% de los hogares víctimas de delitos violentos no los denuncia. La percepción de seguridad en este caso se ve directamente afectada por la victimización, ya que la experiencia de ser víctima de un delito o la percepción de aumento de la delincuencia en el país, la comuna o el barrio influyen en el sentimiento</w:t>
      </w:r>
      <w:r>
        <w:t xml:space="preserve"> de inseguridad. En este sentido, la percepción de inseguridad no solo se basa en la victimización directa, sino también en la victimización indirecta a través de relatos, noticias, y percepciones del entorno. Según la ENUSC (2024), las mujeres y las personas de niveles socioeconómicos más bajos son quienes, de manera sistemática, experimentan una mayor percepción de inseguridad. Esto se debe a que, además de los factores mencionados anteriormente, se suma la vulnerabilidad asociada al género y la desiguald</w:t>
      </w:r>
      <w:r>
        <w:t>ad socioeconómica.</w:t>
      </w:r>
    </w:p>
    <w:p xmlns:wp14="http://schemas.microsoft.com/office/word/2010/wordml" w:rsidR="009E49A2" w:rsidRDefault="00080360" w14:paraId="382CEEF8" wp14:textId="77777777">
      <w:pPr>
        <w:spacing w:after="160" w:line="259" w:lineRule="auto"/>
        <w:ind w:firstLine="720"/>
        <w:jc w:val="both"/>
      </w:pPr>
      <w:r>
        <w:t>A partir de los conceptos presentados y de la preocupación expuesta ante la situación delictual, como grupo nos cuestionamos el cómo se siente el alumnado con respecto a la inseguridad que rodea sus contextos. Para comprenderla en el contexto del trabajo que se está realizando, es crucial analizar cómo estos factores convergen en las comunas de origen, las zonas de desplazamiento y el barrio de la universidad. La intersección entre género, nivel socioeconómico y espacio crea realidades particulares que debe</w:t>
      </w:r>
      <w:r>
        <w:t>n ser abordadas y comprendidas para comprender las percepciones de seguridad que existen entre los compañeros, atendiendo comparativamente al factor socioeconómico y geográfico en vinculación con el género.</w:t>
      </w:r>
    </w:p>
    <w:p xmlns:wp14="http://schemas.microsoft.com/office/word/2010/wordml" w:rsidR="009E49A2" w:rsidRDefault="00080360" w14:paraId="25891111" wp14:textId="77777777">
      <w:pPr>
        <w:spacing w:after="160" w:line="259" w:lineRule="auto"/>
        <w:jc w:val="both"/>
      </w:pPr>
      <w:r>
        <w:t xml:space="preserve">       Teniendo ya presente algunos conceptos importantes y las preocupaciones del grupo de trabajo, la pregunta de investigación que será llevada a cabo para el trabajo es ¿Cuál es la percepción de seguridad y la victimización presente en los alumnos de la UAH en relación con sus espacios cotidianos relativos a la universidad, en vinculación con la variable género?</w:t>
      </w:r>
    </w:p>
    <w:p xmlns:wp14="http://schemas.microsoft.com/office/word/2010/wordml" w:rsidR="009E49A2" w:rsidRDefault="00080360" w14:paraId="3CB4C4CB" wp14:textId="77777777">
      <w:pPr>
        <w:spacing w:after="160" w:line="259" w:lineRule="auto"/>
        <w:jc w:val="both"/>
      </w:pPr>
      <w:r>
        <w:rPr>
          <w:b/>
        </w:rPr>
        <w:t xml:space="preserve">Objetivos </w:t>
      </w:r>
    </w:p>
    <w:p xmlns:wp14="http://schemas.microsoft.com/office/word/2010/wordml" w:rsidR="009E49A2" w:rsidRDefault="00080360" w14:paraId="08DD1EE6" wp14:textId="77777777">
      <w:pPr>
        <w:numPr>
          <w:ilvl w:val="0"/>
          <w:numId w:val="36"/>
        </w:numPr>
        <w:spacing w:after="200" w:line="259" w:lineRule="auto"/>
        <w:jc w:val="both"/>
      </w:pPr>
      <w:r>
        <w:rPr>
          <w:u w:val="single"/>
        </w:rPr>
        <w:t>Objetivo general</w:t>
      </w:r>
    </w:p>
    <w:p xmlns:wp14="http://schemas.microsoft.com/office/word/2010/wordml" w:rsidR="009E49A2" w:rsidRDefault="00080360" w14:paraId="378EAFFE" wp14:textId="77777777">
      <w:pPr>
        <w:widowControl w:val="0"/>
        <w:spacing w:after="200" w:line="240" w:lineRule="auto"/>
        <w:jc w:val="both"/>
      </w:pPr>
      <w:r>
        <w:t>Recolectar datos respecto a la percepción de seguridad en vinculación con la victimización entre alumnos de Antropología UAH en sus comunas de origen, los lugares de desplazamiento hacia la universidad y el barrio de la UAH en vinculación con la variable género.</w:t>
      </w:r>
    </w:p>
    <w:p xmlns:wp14="http://schemas.microsoft.com/office/word/2010/wordml" w:rsidR="009E49A2" w:rsidRDefault="00080360" w14:paraId="78E49633" wp14:textId="77777777">
      <w:pPr>
        <w:numPr>
          <w:ilvl w:val="0"/>
          <w:numId w:val="35"/>
        </w:numPr>
        <w:spacing w:after="200" w:line="259" w:lineRule="auto"/>
        <w:jc w:val="both"/>
      </w:pPr>
      <w:r>
        <w:rPr>
          <w:u w:val="single"/>
        </w:rPr>
        <w:t>Objetivos específicos</w:t>
      </w:r>
    </w:p>
    <w:p xmlns:wp14="http://schemas.microsoft.com/office/word/2010/wordml" w:rsidR="009E49A2" w:rsidRDefault="00080360" w14:paraId="228A082A" wp14:textId="77777777">
      <w:pPr>
        <w:numPr>
          <w:ilvl w:val="0"/>
          <w:numId w:val="47"/>
        </w:numPr>
        <w:spacing w:after="200" w:line="259" w:lineRule="auto"/>
        <w:jc w:val="both"/>
      </w:pPr>
      <w:r>
        <w:t>Comparar la percepción de seguridad y victimización de los alumnos con respecto a sus comunas de origen, en los lugares de desplazamiento hacia la universidad y en el barrio universitario en vinculación con la variable género.</w:t>
      </w:r>
    </w:p>
    <w:p xmlns:wp14="http://schemas.microsoft.com/office/word/2010/wordml" w:rsidR="009E49A2" w:rsidRDefault="00080360" w14:paraId="4868F0A6" wp14:textId="77777777">
      <w:pPr>
        <w:widowControl w:val="0"/>
        <w:numPr>
          <w:ilvl w:val="0"/>
          <w:numId w:val="47"/>
        </w:numPr>
        <w:spacing w:after="200" w:line="240" w:lineRule="auto"/>
        <w:jc w:val="both"/>
      </w:pPr>
      <w:r>
        <w:t>Caracterizar los factores sociodemográficos y contextuales que inciden en la percepción de seguridad y la victimización en los entornos estudiados.</w:t>
      </w:r>
    </w:p>
    <w:p xmlns:wp14="http://schemas.microsoft.com/office/word/2010/wordml" w:rsidR="009E49A2" w:rsidRDefault="00080360" w14:paraId="6FC41F0C" wp14:textId="77777777">
      <w:pPr>
        <w:widowControl w:val="0"/>
        <w:numPr>
          <w:ilvl w:val="0"/>
          <w:numId w:val="47"/>
        </w:numPr>
        <w:spacing w:after="200" w:line="240" w:lineRule="auto"/>
        <w:jc w:val="both"/>
      </w:pPr>
      <w:r>
        <w:t>Analizar las diferencias en la percepción de seguridad y la victimización según la experiencia previa con incidentes delictivos, en vinculación con la variable género.</w:t>
      </w:r>
    </w:p>
    <w:p xmlns:wp14="http://schemas.microsoft.com/office/word/2010/wordml" w:rsidR="009E49A2" w:rsidRDefault="009E49A2" w14:paraId="60061E4C" wp14:textId="77777777">
      <w:pPr>
        <w:widowControl w:val="0"/>
        <w:spacing w:line="240" w:lineRule="auto"/>
        <w:jc w:val="both"/>
        <w:rPr>
          <w:u w:val="single"/>
        </w:rPr>
      </w:pPr>
    </w:p>
    <w:p xmlns:wp14="http://schemas.microsoft.com/office/word/2010/wordml" w:rsidR="009E49A2" w:rsidRDefault="00080360" w14:paraId="3D3105B6" wp14:textId="77777777">
      <w:pPr>
        <w:spacing w:before="240" w:after="240"/>
        <w:rPr>
          <w:b/>
        </w:rPr>
      </w:pPr>
      <w:r>
        <w:rPr>
          <w:b/>
        </w:rPr>
        <w:t>Relevancia</w:t>
      </w:r>
    </w:p>
    <w:p xmlns:wp14="http://schemas.microsoft.com/office/word/2010/wordml" w:rsidR="009E49A2" w:rsidRDefault="00080360" w14:paraId="0EF94541" wp14:textId="77777777">
      <w:pPr>
        <w:spacing w:after="160" w:line="259" w:lineRule="auto"/>
        <w:jc w:val="both"/>
      </w:pPr>
      <w:r w:rsidRPr="021B7170" w:rsidR="00080360">
        <w:rPr>
          <w:lang w:val="es-ES"/>
        </w:rPr>
        <w:t>El trabajo de investigación que será llevado a cabo comprende el interés del grupo con respecto a la inseguridad que sienten los alumnos de Antropología de la Universidad Alberto Hurtado, en donde se busca analizar las distintas percepciones de seguridad a manera de comprender el origen y la diferencia entre contextos sociales y el cómo se relaciona con las comunas de residencia y el género cada estudiante.</w:t>
      </w:r>
      <w:r w:rsidRPr="021B7170" w:rsidR="00080360">
        <w:rPr>
          <w:lang w:val="es-ES"/>
        </w:rPr>
        <w:t xml:space="preserve"> </w:t>
      </w:r>
    </w:p>
    <w:p xmlns:wp14="http://schemas.microsoft.com/office/word/2010/wordml" w:rsidR="009E49A2" w:rsidRDefault="00080360" w14:paraId="20C6306E" wp14:textId="77777777">
      <w:pPr>
        <w:spacing w:after="160" w:line="259" w:lineRule="auto"/>
        <w:jc w:val="both"/>
      </w:pPr>
      <w:r w:rsidRPr="021B7170" w:rsidR="00080360">
        <w:rPr>
          <w:lang w:val="es-ES"/>
        </w:rPr>
        <w:t xml:space="preserve">La relevancia del documento </w:t>
      </w:r>
      <w:r w:rsidRPr="021B7170" w:rsidR="00080360">
        <w:rPr>
          <w:lang w:val="es-ES"/>
        </w:rPr>
        <w:t>se enmarca dentro de</w:t>
      </w:r>
      <w:r w:rsidRPr="021B7170" w:rsidR="00080360">
        <w:rPr>
          <w:lang w:val="es-ES"/>
        </w:rPr>
        <w:t xml:space="preserve"> la relevancia teórica, ya que busca aportar información empírica sobre la percepción de seguridad y sobre los niveles de victimización en estudiantes de la universidad, de manera vinculada con las variables de género y factores sociodemográficos. El aporte de la investigación es trascendental, ya que podría aportar tanto a teorías feministas, como a teorías sobre urbanismo, investigaciones sobre movilidad, o a estudios posteriores que deseen analizar los índi</w:t>
      </w:r>
      <w:r w:rsidRPr="021B7170" w:rsidR="00080360">
        <w:rPr>
          <w:lang w:val="es-ES"/>
        </w:rPr>
        <w:t xml:space="preserve">ces de victimización y la percepción de seguridad entre los estudiantes de la universidad y diferentes aristas, como las consecuencias en la comunidad estudiantil. </w:t>
      </w:r>
    </w:p>
    <w:p xmlns:wp14="http://schemas.microsoft.com/office/word/2010/wordml" w:rsidR="009E49A2" w:rsidP="021B7170" w:rsidRDefault="00080360" w14:paraId="76D043B4" wp14:textId="77777777">
      <w:pPr>
        <w:spacing w:before="240" w:after="240"/>
        <w:jc w:val="both"/>
        <w:rPr>
          <w:lang w:val="es-ES"/>
        </w:rPr>
      </w:pPr>
      <w:r w:rsidRPr="021B7170" w:rsidR="00080360">
        <w:rPr>
          <w:lang w:val="es-ES"/>
        </w:rPr>
        <w:t>Cabe agregar que el estudio de percepción de seguridad y victimización entre los estudiantes de Antropología es una investigación que no se ha realizado con anterioridad, por lo tanto, se espera que el análisis sea un aporte grato para estudios que se enmarquen dentro del tema elegido, de manera que se entregue un punto crucial o un punto de partida para nuevas investigaciones que busquen ahondar en los conceptos presentados.</w:t>
      </w:r>
    </w:p>
    <w:p xmlns:wp14="http://schemas.microsoft.com/office/word/2010/wordml" w:rsidR="009E49A2" w:rsidRDefault="00080360" w14:paraId="40023BCC" wp14:textId="77777777">
      <w:pPr>
        <w:spacing w:before="240" w:after="240"/>
        <w:rPr>
          <w:b/>
        </w:rPr>
      </w:pPr>
      <w:r>
        <w:rPr>
          <w:b/>
        </w:rPr>
        <w:t>Antecedentes e Hipótesis de trabajo</w:t>
      </w:r>
    </w:p>
    <w:p xmlns:wp14="http://schemas.microsoft.com/office/word/2010/wordml" w:rsidR="009E49A2" w:rsidP="021B7170" w:rsidRDefault="00080360" w14:paraId="4F1F50D4" wp14:textId="77777777">
      <w:pPr>
        <w:shd w:val="clear" w:color="auto" w:fill="FFFFFF" w:themeFill="background1"/>
        <w:spacing w:before="240" w:after="240"/>
        <w:jc w:val="both"/>
      </w:pPr>
      <w:r w:rsidRPr="021B7170" w:rsidR="00080360">
        <w:rPr>
          <w:lang w:val="es-ES"/>
        </w:rPr>
        <w:t xml:space="preserve">La seguridad en los espacios cotidianos es un tema de creciente </w:t>
      </w:r>
      <w:r w:rsidRPr="021B7170" w:rsidR="00080360">
        <w:rPr>
          <w:lang w:val="es-ES"/>
        </w:rPr>
        <w:t>interes</w:t>
      </w:r>
      <w:r w:rsidRPr="021B7170" w:rsidR="00080360">
        <w:rPr>
          <w:lang w:val="es-ES"/>
        </w:rPr>
        <w:t xml:space="preserve"> en el ámbito académico y social, especialmente en contextos urbanos donde las dinámicas de movilidad y las condiciones de infraestructura pueden aumentar la percepción de inseguridad. Según el Instituto Nacional de Estadísticas (INE, 2023), la percepción de inseguridad en Chile ha alcanzado niveles alarmantes, vinculándose a fenómenos como la delincuencia en espacios públicos y la falta de medidas preventivas visibles. Este problema no </w:t>
      </w:r>
      <w:r w:rsidRPr="021B7170" w:rsidR="00080360">
        <w:rPr>
          <w:lang w:val="es-ES"/>
        </w:rPr>
        <w:t xml:space="preserve">solo afecta a las comunidades en general, sino que tiene un impacto directo en grupos específicos, como los estudiantes universitarios, quienes enfrentan desafíos particulares en su movilidad cotidiana.  </w:t>
      </w:r>
    </w:p>
    <w:p xmlns:wp14="http://schemas.microsoft.com/office/word/2010/wordml" w:rsidR="009E49A2" w:rsidRDefault="00080360" w14:paraId="0D21BEF2" wp14:textId="77777777">
      <w:pPr>
        <w:shd w:val="clear" w:color="auto" w:fill="FFFFFF"/>
        <w:spacing w:before="240" w:after="240"/>
        <w:jc w:val="both"/>
      </w:pPr>
      <w:r>
        <w:t xml:space="preserve">En el caso de los estudiantes de la Universidad Alberto Hurtado (UAH), la percepción de inseguridad está profundamente influida por factores contextuales, como los frecuentes robos en la estación de metro Los Héroes y sus alrededores, un punto clave en sus trayectos diarios. Este entorno, caracterizado por alta densidad de personas y condiciones de vulnerabilidad, exacerba la sensación de riesgo, incluso para aquellos que no han sido víctimas directas de delitos. Como señala Hernández (2021), la percepción </w:t>
      </w:r>
      <w:r>
        <w:t xml:space="preserve">de inseguridad no siempre depende de experiencias concretas de victimización, sino que se construye a partir de factores subjetivos y estructurales, como la exposición a la información de delitos y la calidad del entorno físico. </w:t>
      </w:r>
    </w:p>
    <w:p xmlns:wp14="http://schemas.microsoft.com/office/word/2010/wordml" w:rsidR="009E49A2" w:rsidP="021B7170" w:rsidRDefault="00080360" w14:paraId="3CDFD3BA" wp14:textId="77777777">
      <w:pPr>
        <w:shd w:val="clear" w:color="auto" w:fill="FFFFFF" w:themeFill="background1"/>
        <w:spacing w:before="240" w:after="240"/>
        <w:jc w:val="both"/>
      </w:pPr>
      <w:r w:rsidRPr="021B7170" w:rsidR="00080360">
        <w:rPr>
          <w:lang w:val="es-ES"/>
        </w:rPr>
        <w:t xml:space="preserve">Adicionalmente, los patrones de </w:t>
      </w:r>
      <w:r w:rsidRPr="021B7170" w:rsidR="00080360">
        <w:rPr>
          <w:lang w:val="es-ES"/>
        </w:rPr>
        <w:t>percepcion</w:t>
      </w:r>
      <w:r w:rsidRPr="021B7170" w:rsidR="00080360">
        <w:rPr>
          <w:lang w:val="es-ES"/>
        </w:rPr>
        <w:t xml:space="preserve"> de inseguridad </w:t>
      </w:r>
      <w:r w:rsidRPr="021B7170" w:rsidR="00080360">
        <w:rPr>
          <w:lang w:val="es-ES"/>
        </w:rPr>
        <w:t>estan</w:t>
      </w:r>
      <w:r w:rsidRPr="021B7170" w:rsidR="00080360">
        <w:rPr>
          <w:lang w:val="es-ES"/>
        </w:rPr>
        <w:t xml:space="preserve"> estrechamente relacionados con variables </w:t>
      </w:r>
      <w:r w:rsidRPr="021B7170" w:rsidR="00080360">
        <w:rPr>
          <w:lang w:val="es-ES"/>
        </w:rPr>
        <w:t>sociodemograficas</w:t>
      </w:r>
      <w:r w:rsidRPr="021B7170" w:rsidR="00080360">
        <w:rPr>
          <w:lang w:val="es-ES"/>
        </w:rPr>
        <w:t xml:space="preserve">, como el </w:t>
      </w:r>
      <w:r w:rsidRPr="021B7170" w:rsidR="00080360">
        <w:rPr>
          <w:lang w:val="es-ES"/>
        </w:rPr>
        <w:t>géne</w:t>
      </w:r>
      <w:r w:rsidRPr="021B7170" w:rsidR="00080360">
        <w:rPr>
          <w:lang w:val="es-ES"/>
        </w:rPr>
        <w:t xml:space="preserve"> ro el lugar de residencia. Hermida et al. (2023) destacan que las mujeres suelen reportar niveles </w:t>
      </w:r>
      <w:r w:rsidRPr="021B7170" w:rsidR="00080360">
        <w:rPr>
          <w:lang w:val="es-ES"/>
        </w:rPr>
        <w:t>mas</w:t>
      </w:r>
      <w:r w:rsidRPr="021B7170" w:rsidR="00080360">
        <w:rPr>
          <w:lang w:val="es-ES"/>
        </w:rPr>
        <w:t xml:space="preserve"> altos de inseguridad en comparación con los hombres, debido al temor a ser víctimas de acoso u otros tipos de violencia de género. Este fenómeno no solo limita su movilidad, sino que también condiciona sus estrategias de desplazamiento, como evitar ciertas rutas o viajar ú</w:t>
      </w:r>
      <w:r w:rsidRPr="021B7170" w:rsidR="00080360">
        <w:rPr>
          <w:lang w:val="es-ES"/>
        </w:rPr>
        <w:t xml:space="preserve">nicamente en horarios específicos. De manera complementaria, el contexto de residencia juega un papel importante: aquellos estudiantes provenientes de comunas con altos índices de criminalidad perciben un mayor riesgo en sus trayectos cotidianos, tal como lo evidencian estudios recientes sobre percepción de inseguridad urbana (Salas y Salas Ocampo, 2020). </w:t>
      </w:r>
    </w:p>
    <w:p xmlns:wp14="http://schemas.microsoft.com/office/word/2010/wordml" w:rsidR="009E49A2" w:rsidP="021B7170" w:rsidRDefault="00080360" w14:paraId="18AF6470" wp14:textId="77777777">
      <w:pPr>
        <w:shd w:val="clear" w:color="auto" w:fill="FFFFFF" w:themeFill="background1"/>
        <w:spacing w:before="240" w:after="240"/>
        <w:jc w:val="both"/>
      </w:pPr>
      <w:r w:rsidRPr="021B7170" w:rsidR="00080360">
        <w:rPr>
          <w:lang w:val="es-ES"/>
        </w:rPr>
        <w:t xml:space="preserve">La relación entre los espacios físicos y la percepción de seguridad también está mediada por el concepto de </w:t>
      </w:r>
      <w:r w:rsidRPr="021B7170" w:rsidR="00080360">
        <w:rPr>
          <w:lang w:val="es-ES"/>
        </w:rPr>
        <w:t>habitus</w:t>
      </w:r>
      <w:r w:rsidRPr="021B7170" w:rsidR="00080360">
        <w:rPr>
          <w:lang w:val="es-ES"/>
        </w:rPr>
        <w:t>, desarrollado por Bourdieu (2007). Este enfoque plantea que las prácticas y percepciones de los individuos están influenciadas por sus contextos históricos y sociales, lo que explica cómo las experiencias repetidas de inseguridad o vulnerabilidad pueden moldear las rutinas de movilidad de los estudiantes. Así, la elección de rutas específicas, los horarios de desplazamiento y las medidas de au</w:t>
      </w:r>
      <w:r w:rsidRPr="021B7170" w:rsidR="00080360">
        <w:rPr>
          <w:lang w:val="es-ES"/>
        </w:rPr>
        <w:t xml:space="preserve">toprotección adoptadas reflejan tanto las características objetivas del entorno como las construcciones subjetivas de seguridad. </w:t>
      </w:r>
    </w:p>
    <w:p xmlns:wp14="http://schemas.microsoft.com/office/word/2010/wordml" w:rsidR="009E49A2" w:rsidRDefault="00080360" w14:paraId="0C69B9A5" wp14:textId="77777777">
      <w:pPr>
        <w:shd w:val="clear" w:color="auto" w:fill="FFFFFF"/>
        <w:spacing w:before="240" w:after="240"/>
        <w:jc w:val="both"/>
      </w:pPr>
      <w:r>
        <w:t xml:space="preserve">Por último, es importante considerar que las instituciones educativas desempeñan un rol fundamental en la configuración de estos entornos percibidos como seguros o inseguros. Salas y Salas Ocampo (2020) señalan que, aunque muchas universidades implementan medidas como cámaras de vigilancia o presencia de personal de seguridad, estas estrategias no siempre logran mitigar la percepción de inseguridad entre los estudiantes. En este sentido, comprender cómo se perciben y experimentan los entornos cotidianos de </w:t>
      </w:r>
      <w:r>
        <w:t xml:space="preserve">los estudiantes, tanto dentro como fuera del campus, es clave para proponer intervenciones efectivas que contribuyan a mejorar su calidad de vida y bienestar académico. </w:t>
      </w:r>
    </w:p>
    <w:p xmlns:wp14="http://schemas.microsoft.com/office/word/2010/wordml" w:rsidR="009E49A2" w:rsidP="021B7170" w:rsidRDefault="00080360" w14:paraId="323B0D9B" wp14:textId="77777777">
      <w:pPr>
        <w:shd w:val="clear" w:color="auto" w:fill="FFFFFF" w:themeFill="background1"/>
        <w:spacing w:before="240" w:after="240"/>
        <w:jc w:val="both"/>
      </w:pPr>
      <w:r w:rsidRPr="021B7170" w:rsidR="00080360">
        <w:rPr>
          <w:lang w:val="es-ES"/>
        </w:rPr>
        <w:t xml:space="preserve">Este panorama evidencia que la percepción de inseguridad es un fenómeno multifactorial, determinado por las características del entorno, las dinámicas de género, las condiciones sociodemográficas y los patrones históricos de movilidad. </w:t>
      </w:r>
      <w:r w:rsidRPr="021B7170" w:rsidR="00080360">
        <w:rPr>
          <w:lang w:val="es-ES"/>
        </w:rPr>
        <w:t>En el caso de los estudiantes de Antropología de la UAH, entender estas dinámicas no solo permitirá identificar los factores que generan mayores niveles de inseguridad, sino también diseñar estrategias que mejoren su experiencia en los espacios cotidianos, tanto dentro como f</w:t>
      </w:r>
      <w:r w:rsidRPr="021B7170" w:rsidR="00080360">
        <w:rPr>
          <w:lang w:val="es-ES"/>
        </w:rPr>
        <w:t>uera de la universidad.</w:t>
      </w:r>
      <w:r w:rsidRPr="021B7170" w:rsidR="00080360">
        <w:rPr>
          <w:lang w:val="es-ES"/>
        </w:rPr>
        <w:t xml:space="preserve"> </w:t>
      </w:r>
    </w:p>
    <w:p xmlns:wp14="http://schemas.microsoft.com/office/word/2010/wordml" w:rsidR="009E49A2" w:rsidRDefault="00080360" w14:paraId="0B16E1B5" wp14:textId="77777777">
      <w:pPr>
        <w:shd w:val="clear" w:color="auto" w:fill="FFFFFF"/>
        <w:spacing w:before="240" w:after="240"/>
        <w:jc w:val="both"/>
        <w:rPr>
          <w:b/>
        </w:rPr>
      </w:pPr>
      <w:r>
        <w:rPr>
          <w:b/>
        </w:rPr>
        <w:t xml:space="preserve">Hipótesis </w:t>
      </w:r>
    </w:p>
    <w:p xmlns:wp14="http://schemas.microsoft.com/office/word/2010/wordml" w:rsidR="009E49A2" w:rsidP="021B7170" w:rsidRDefault="00080360" w14:paraId="740167C1" wp14:textId="77777777">
      <w:pPr>
        <w:shd w:val="clear" w:color="auto" w:fill="FFFFFF" w:themeFill="background1"/>
        <w:spacing w:before="240" w:after="240"/>
        <w:jc w:val="both"/>
      </w:pPr>
      <w:r w:rsidRPr="021B7170" w:rsidR="00080360">
        <w:rPr>
          <w:lang w:val="es-ES"/>
        </w:rPr>
        <w:t xml:space="preserve">Los estudiantes de Antropología de la Universidad Alberto Hurtado presentan percepciones de inseguridad que están significativamente influidas por las características de sus comunas de residencia. </w:t>
      </w:r>
      <w:r w:rsidRPr="021B7170" w:rsidR="00080360">
        <w:rPr>
          <w:lang w:val="es-ES"/>
        </w:rPr>
        <w:t>Aquellos que provienen de comunas con menores índices de delincuencia tienden a experimentar mayores niveles de inseguridad al desplazarse por el centro de Santiago, en comparación con quienes residen en comunas donde los índices delictivos son más altos.</w:t>
      </w:r>
      <w:r w:rsidRPr="021B7170" w:rsidR="00080360">
        <w:rPr>
          <w:lang w:val="es-ES"/>
        </w:rPr>
        <w:t xml:space="preserve"> Esta tendencia puede explicarse por las diferencias en la e</w:t>
      </w:r>
      <w:r w:rsidRPr="021B7170" w:rsidR="00080360">
        <w:rPr>
          <w:lang w:val="es-ES"/>
        </w:rPr>
        <w:t xml:space="preserve">xposición cotidiana a contextos de riesgo y en las estrategias de adaptación desarrolladas frente a dichos entornos. </w:t>
      </w:r>
    </w:p>
    <w:p xmlns:wp14="http://schemas.microsoft.com/office/word/2010/wordml" w:rsidR="009E49A2" w:rsidRDefault="00080360" w14:paraId="47DC7D8B" wp14:textId="77777777">
      <w:pPr>
        <w:shd w:val="clear" w:color="auto" w:fill="FFFFFF"/>
        <w:spacing w:before="240" w:after="240"/>
        <w:jc w:val="both"/>
      </w:pPr>
      <w:r>
        <w:t>Los entornos urbanos como el centro de Santiago, caracterizados por su alta densidad y heterogeneidad social, representan desafíos particulares para las personas acostumbradas a vivir en contextos más seguros. Los estudiantes que habitan comunas con bajos índices delictuales suelen desarrollar expectativas de seguridad asociadas a la estabilidad y el control que ofrecen sus entornos de origen. Cuando se enfrentan a situaciones urbanas donde el riesgo es más evidente, estas expectativas pueden generar una pe</w:t>
      </w:r>
      <w:r>
        <w:t xml:space="preserve">rcepción amplificada del peligro. Por el contrario, quienes provienen de comunas con mayores niveles de criminalidad están más familiarizados con estas dinámicas, lo que les permite interactuar con estos espacios urbanos desde un marco de referencia distinto, donde el riesgo es visto como parte de su cotidianidad y, por tanto, menos amenazante. </w:t>
      </w:r>
    </w:p>
    <w:p xmlns:wp14="http://schemas.microsoft.com/office/word/2010/wordml" w:rsidR="009E49A2" w:rsidRDefault="00080360" w14:paraId="04BEB398" wp14:textId="77777777">
      <w:pPr>
        <w:shd w:val="clear" w:color="auto" w:fill="FFFFFF"/>
        <w:spacing w:before="240" w:after="240"/>
        <w:jc w:val="both"/>
      </w:pPr>
      <w:r>
        <w:t>En este contexto, es relevante considerar cómo los entornos sociales y los patrones de movilidad configuran la experiencia subjetiva de seguridad. Aquellos estudiantes acostumbrados a contextos con mayor delincuencia tienden a desarrollar mecanismos de adaptación, tales como elegir rutas específicas, evitar horarios nocturnos o emplear medidas de autoprotección. Estas estrategias, aunque surgen de la necesidad de enfrentar el riesgo, también contribuyen a normalizar ciertos escenarios de inseguridad, dismin</w:t>
      </w:r>
      <w:r>
        <w:t>uyendo la percepción de amenaza en otros contextos. Por otro lado, quienes no han enfrentado estos escenarios de manera cotidiana suelen carecer de estas herramientas, lo que incrementa su vulnerabilidad percibida en espacios como el centro de Santiago. Asimismo, existen otros factores determinantes en la percepción de inseguridad, como el género y las experiencias previas de victimización. Las mujeres, por ejemplo, reportan niveles de inseguridad más altos en la mayoría de los entornos debido al temor al a</w:t>
      </w:r>
      <w:r>
        <w:t xml:space="preserve">coso o a la violencia de género, lo que condiciona sus prácticas de movilidad cotidiana. Estas percepciones se amplifican en contextos urbanos más complejos, donde la falta de medidas visibles de seguridad, como iluminación adecuada o vigilancia constante, incrementa la sensación de vulnerabilidad. En el caso de los hombres, aunque su percepción de inseguridad tiende a ser menor, las dinámicas del entorno también influyen en sus estrategias de autoprotección y evaluación del riesgo. </w:t>
      </w:r>
    </w:p>
    <w:p xmlns:wp14="http://schemas.microsoft.com/office/word/2010/wordml" w:rsidR="009E49A2" w:rsidRDefault="00080360" w14:paraId="49C72857" wp14:textId="77777777">
      <w:pPr>
        <w:shd w:val="clear" w:color="auto" w:fill="FFFFFF"/>
        <w:spacing w:before="240" w:after="240"/>
        <w:jc w:val="both"/>
      </w:pPr>
      <w:r>
        <w:t>Desde una perspectiva metodológica, este análisis se centra en la comparación de percepciones de seguridad entre estudiantes provenientes de comunas con diferentes niveles de delincuencia. Para ello, se recogen datos sobre variables clave, como la percepción de riesgo en horarios específicos, las experiencias previas de victimización y las estrategias de autoprotección empleadas durante los desplazamientos. Este enfoque permitirá identificar patrones significativos en las respuestas y evaluar cómo los difer</w:t>
      </w:r>
      <w:r>
        <w:t xml:space="preserve">entes contextos de origen moldean las experiencias subjetivas de inseguridad. </w:t>
      </w:r>
    </w:p>
    <w:p xmlns:wp14="http://schemas.microsoft.com/office/word/2010/wordml" w:rsidR="009E49A2" w:rsidP="021B7170" w:rsidRDefault="00080360" w14:paraId="11D694DA" wp14:textId="77777777">
      <w:pPr>
        <w:shd w:val="clear" w:color="auto" w:fill="FFFFFF" w:themeFill="background1"/>
        <w:spacing w:before="240" w:after="240"/>
        <w:jc w:val="both"/>
      </w:pPr>
      <w:r w:rsidRPr="021B7170" w:rsidR="00080360">
        <w:rPr>
          <w:lang w:val="es-ES"/>
        </w:rPr>
        <w:t xml:space="preserve">Los espacios de tránsito como el centro de Santiago ofrecen un escenario ideal para explorar estas diferencias. Mientras que para algunos estudiantes estas zonas representan una extensión natural de sus entornos habituales, para otros constituyen un desafío que altera sus expectativas de seguridad y bienestar. </w:t>
      </w:r>
      <w:r w:rsidRPr="021B7170" w:rsidR="00080360">
        <w:rPr>
          <w:lang w:val="es-ES"/>
        </w:rPr>
        <w:t>Este contraste evidencia que la percepción de inseguridad no está únicamente ligada a la realidad objetiva del entorno, como los índices de criminalidad, sino también a las construcciones subjetivas d</w:t>
      </w:r>
      <w:r w:rsidRPr="021B7170" w:rsidR="00080360">
        <w:rPr>
          <w:lang w:val="es-ES"/>
        </w:rPr>
        <w:t>erivadas de las experiencias individuales y colectivas.</w:t>
      </w:r>
      <w:r w:rsidRPr="021B7170" w:rsidR="00080360">
        <w:rPr>
          <w:lang w:val="es-ES"/>
        </w:rPr>
        <w:t xml:space="preserve"> Al analizar estas dinámicas, se busca no solo comprender las diferencias en la percepción de inseguridad entre los estudiantes, sino también ofrecer una base para el diseño de estrategias que respondan a sus necesidades específicas. Por ejemplo, el reconocimiento de las disparidades en la percepción de seguridad podría orientar intervenciones que refuercen la presencia de medidas preventivas en los espacios de tránsito o promuevan campañas educativas s</w:t>
      </w:r>
      <w:r w:rsidRPr="021B7170" w:rsidR="00080360">
        <w:rPr>
          <w:lang w:val="es-ES"/>
        </w:rPr>
        <w:t xml:space="preserve">obre estrategias de autoprotección. </w:t>
      </w:r>
    </w:p>
    <w:p xmlns:wp14="http://schemas.microsoft.com/office/word/2010/wordml" w:rsidR="009E49A2" w:rsidRDefault="00080360" w14:paraId="54B0F112" wp14:textId="77777777">
      <w:pPr>
        <w:shd w:val="clear" w:color="auto" w:fill="FFFFFF"/>
        <w:spacing w:before="240" w:after="240"/>
        <w:jc w:val="both"/>
      </w:pPr>
      <w:r>
        <w:t>La manera en que los estudiantes experimentan la seguridad en sus desplazamientos cotidianos refleja no solo las condiciones objetivas del entorno, sino también las expectativas, hábitos y recursos con los que enfrentan estos espacios. Quienes provienen de comunas con menores índices de delincuencia perciben un mayor nivel de inseguridad en el centro de Santiago debido a la discrepancia entre su contexto de origen y las características urbanas de este espacio. Por otro lado, los estudiantes de comunas con a</w:t>
      </w:r>
      <w:r>
        <w:t xml:space="preserve">ltos índices delictuales, al estar más habituados a contextos riesgosos, tienden a evaluar estos mismos entornos de manera menos negativa. Estas diferencias resaltan la importancia de considerar tanto las experiencias individuales como los factores contextuales en el análisis de la percepción de inseguridad. </w:t>
      </w:r>
    </w:p>
    <w:p xmlns:wp14="http://schemas.microsoft.com/office/word/2010/wordml" w:rsidR="009E49A2" w:rsidRDefault="009E49A2" w14:paraId="44EAFD9C" wp14:textId="77777777">
      <w:pPr>
        <w:spacing w:before="240" w:after="240"/>
        <w:rPr>
          <w:b/>
        </w:rPr>
      </w:pPr>
    </w:p>
    <w:p xmlns:wp14="http://schemas.microsoft.com/office/word/2010/wordml" w:rsidR="009E49A2" w:rsidRDefault="00080360" w14:paraId="22EC3704" wp14:textId="77777777">
      <w:pPr>
        <w:spacing w:before="240" w:after="240"/>
        <w:jc w:val="both"/>
        <w:rPr>
          <w:b/>
        </w:rPr>
      </w:pPr>
      <w:r>
        <w:rPr>
          <w:b/>
        </w:rPr>
        <w:t xml:space="preserve">Percepción de seguridad </w:t>
      </w:r>
    </w:p>
    <w:p xmlns:wp14="http://schemas.microsoft.com/office/word/2010/wordml" w:rsidR="009E49A2" w:rsidRDefault="00080360" w14:paraId="570E4083" wp14:textId="77777777">
      <w:pPr>
        <w:spacing w:before="240" w:after="240"/>
        <w:jc w:val="both"/>
      </w:pPr>
      <w:r w:rsidRPr="021B7170" w:rsidR="00080360">
        <w:rPr>
          <w:lang w:val="es-ES"/>
        </w:rPr>
        <w:t>La percepción de seguridad es un concepto fundamental para la investigación centrado en el análisis de cómo los estudiantes evalúan subjetivamente los riesgos o amenazas en sus entornos cotidianos, tanto dentro como fuera del campus universitario. Este concepto no siempre depende de la experiencia directa de un delito, ya que factores como el entorno físico, las medidas de seguridad existentes y la percepción de riesgo general influyen en su formación (</w:t>
      </w:r>
      <w:r w:rsidRPr="021B7170" w:rsidR="00080360">
        <w:rPr>
          <w:lang w:val="es-ES"/>
        </w:rPr>
        <w:t>Alvaro</w:t>
      </w:r>
      <w:r w:rsidRPr="021B7170" w:rsidR="00080360">
        <w:rPr>
          <w:lang w:val="es-ES"/>
        </w:rPr>
        <w:t xml:space="preserve"> Salas &amp; Salas Ocampo, 2020). La investigación re</w:t>
      </w:r>
      <w:r w:rsidRPr="021B7170" w:rsidR="00080360">
        <w:rPr>
          <w:lang w:val="es-ES"/>
        </w:rPr>
        <w:t xml:space="preserve">alizada en la Universidad Nacional de Costa Rica por estos autores nos revela que la percepción de seguridad aumenta en espacios con baja iluminación, sin vigilancia constante o con infraestructura deteriorada. Este tipo de factores puede aumentar el miedo y la preocupación en los estudiantes, particularmente en lugares públicos. </w:t>
      </w:r>
      <w:r w:rsidRPr="021B7170" w:rsidR="00080360">
        <w:rPr>
          <w:lang w:val="es-ES"/>
        </w:rPr>
        <w:t>En base al contexto de la Universidad Alberto Hurtado (UAH), la estación de metro los héroes representan un área de alto riesgo debido a los robos de celulares reportados mayoritar</w:t>
      </w:r>
      <w:r w:rsidRPr="021B7170" w:rsidR="00080360">
        <w:rPr>
          <w:lang w:val="es-ES"/>
        </w:rPr>
        <w:t>iamente en esa ubicación, lo que sugiere que, aunque los estudiantes no hayan sido víctimas directas, es posible que perciban inseguridad simplemente por estar expuestos a este tipo de situaciones.</w:t>
      </w:r>
      <w:r w:rsidRPr="021B7170" w:rsidR="00080360">
        <w:rPr>
          <w:lang w:val="es-ES"/>
        </w:rPr>
        <w:t xml:space="preserve"> Así, entender la percepción de seguridad nos ayudará a identificar los elementos del entorno que fomentan esta percepción de seguridad nos ayudará a identificarlos elementos del entorno que fomentan esta percepción y a proponer estrategias que mejoren el ambiente universitario y los alrededores.</w:t>
      </w:r>
    </w:p>
    <w:p xmlns:wp14="http://schemas.microsoft.com/office/word/2010/wordml" w:rsidR="009E49A2" w:rsidRDefault="00080360" w14:paraId="73EC1971" wp14:textId="77777777">
      <w:pPr>
        <w:spacing w:before="240" w:after="240"/>
        <w:jc w:val="both"/>
        <w:rPr>
          <w:b/>
        </w:rPr>
      </w:pPr>
      <w:r>
        <w:rPr>
          <w:b/>
        </w:rPr>
        <w:t xml:space="preserve">Espacios cotidianos </w:t>
      </w:r>
    </w:p>
    <w:p xmlns:wp14="http://schemas.microsoft.com/office/word/2010/wordml" w:rsidR="009E49A2" w:rsidRDefault="00080360" w14:paraId="4A54231C" wp14:textId="77777777">
      <w:pPr>
        <w:spacing w:before="240" w:after="240"/>
        <w:jc w:val="both"/>
      </w:pPr>
      <w:r>
        <w:t>Los espacios cotidianos que transitan los estudiantes incluyen aulas, zonas comunes, bibliotecas, calles y estaciones de transporte cercanas al campus. Este concepto adquiere relevancia ya que se refiere a aquellos lugares donde los estudiantes desarrollan su vida diaria y enfrentan situaciones que pueden afectar su percepción de seguridad. Un estudio sobre la percepción de seguridad en estudiantes de la Universidad Nacional de Costa Rica revela que los espacios mal iluminados y con una menor visibilidad so</w:t>
      </w:r>
      <w:r>
        <w:t>n considerados por los estudiantes como áreas de mayor riesgo (Alfaro Salas &amp; Salas Ocampo, 2020). En el caso de los estudiantes de antropología de la UAH, es posible que perciban una mayor inseguridad al desplazarse por las calles aledañas a la universidad o por estaciones de metro como los héroes, especialmente en horarios nocturnos. Los espacios cotidianos nos permitirán enfocar la investigación en aquellos lugares que los estudiantes consideran más inseguros, lo que contribuirá a establecer recomendacio</w:t>
      </w:r>
      <w:r>
        <w:t>nes específicas para mejorar la seguridad en esas áreas.</w:t>
      </w:r>
    </w:p>
    <w:p xmlns:wp14="http://schemas.microsoft.com/office/word/2010/wordml" w:rsidR="009E49A2" w:rsidRDefault="00080360" w14:paraId="51EB51DD" wp14:textId="77777777">
      <w:pPr>
        <w:spacing w:before="240" w:after="240"/>
        <w:jc w:val="both"/>
      </w:pPr>
      <w:r>
        <w:rPr>
          <w:b/>
        </w:rPr>
        <w:t>Medidas de seguridad y estrategias de autoprotección</w:t>
      </w:r>
      <w:r>
        <w:t xml:space="preserve"> </w:t>
      </w:r>
    </w:p>
    <w:p xmlns:wp14="http://schemas.microsoft.com/office/word/2010/wordml" w:rsidR="009E49A2" w:rsidRDefault="00080360" w14:paraId="590A083B" wp14:textId="77777777">
      <w:pPr>
        <w:spacing w:before="240" w:after="240"/>
        <w:jc w:val="both"/>
      </w:pPr>
      <w:r w:rsidRPr="021B7170" w:rsidR="00080360">
        <w:rPr>
          <w:lang w:val="es-ES"/>
        </w:rPr>
        <w:t xml:space="preserve">Otro de los conceptos clave son las medidas de seguridad implementadas por las instituciones educativas y las estrategias de autoprotección que los estudiantes desarrollan para mitigar el riesgo percibido. Según Sánchez (2021), en el contexto universitario latinoamericano es común que las instituciones intenten crear un entorno seguro mediante la instalación de cámaras de </w:t>
      </w:r>
      <w:r w:rsidRPr="021B7170" w:rsidR="00080360">
        <w:rPr>
          <w:lang w:val="es-ES"/>
        </w:rPr>
        <w:t>vigilancia ,</w:t>
      </w:r>
      <w:r w:rsidRPr="021B7170" w:rsidR="00080360">
        <w:rPr>
          <w:lang w:val="es-ES"/>
        </w:rPr>
        <w:t xml:space="preserve"> la presencia de personal de seguridad y el control de acceso en ciertos espacios. Sin embargo, en algunos casos estas medida</w:t>
      </w:r>
      <w:r w:rsidRPr="021B7170" w:rsidR="00080360">
        <w:rPr>
          <w:lang w:val="es-ES"/>
        </w:rPr>
        <w:t>s no logran reducir la percepción de inseguridad, lo que lleva a los estudiantes a adoptar medidas de autoprotección, como evitar ciertas áreas, transitar en grupo o incluso llevar objetos de defensa personal. En el caso de los estudiantes de la UAH, esta investigación explorará si las medidas implementadas en el campus son percibidas como efectivas y cómo estas influyen en la sensación de seguridad de los estudiantes. Además, se analizan las estrategias de autoprotección que los estudiantes emplean fuera d</w:t>
      </w:r>
      <w:r w:rsidRPr="021B7170" w:rsidR="00080360">
        <w:rPr>
          <w:lang w:val="es-ES"/>
        </w:rPr>
        <w:t>el campus, lo cual ayudará a entender hasta qué punto perciben que estas medidas personales son suficientes para mitigar el riesgo percibido.</w:t>
      </w:r>
    </w:p>
    <w:p xmlns:wp14="http://schemas.microsoft.com/office/word/2010/wordml" w:rsidR="009E49A2" w:rsidRDefault="00080360" w14:paraId="73DAA22E" wp14:textId="77777777">
      <w:pPr>
        <w:spacing w:before="240" w:after="240"/>
        <w:jc w:val="both"/>
        <w:rPr>
          <w:b/>
        </w:rPr>
      </w:pPr>
      <w:r>
        <w:rPr>
          <w:b/>
        </w:rPr>
        <w:t xml:space="preserve">Factores sociodemográficos y contextuales </w:t>
      </w:r>
    </w:p>
    <w:p xmlns:wp14="http://schemas.microsoft.com/office/word/2010/wordml" w:rsidR="009E49A2" w:rsidRDefault="00080360" w14:paraId="18BC7033" wp14:textId="77777777">
      <w:pPr>
        <w:spacing w:before="240" w:after="240"/>
        <w:jc w:val="both"/>
      </w:pPr>
      <w:r>
        <w:t>Diversos estudios han señalado que factores como el género, el lugar de residencia y el nivel socioeconómico influyen en la percepción de inseguridad (Hernández, 2021; Sánchez, 2021). En general, las mujeres suelen reportar mayores niveles de inseguridad, lo cual puede estar relacionado con el temor a sufrir acoso o violencia de género en espacios públicos. Este aspecto es relevante la UAH, ya que las estudiantes también es un factor relevante, ya que aquellos que provienen de comunas con altos índices de d</w:t>
      </w:r>
      <w:r>
        <w:t>elincuencia pueden tener una percepción de inseguridad más elevada. Incorporar estos factores en el análisis permitirá realizar comparaciones significativas y entender cómo el contexto personal y sociodemográfico afecta la experiencia de seguridad de los estudiantes. Estos datos serán útiles para orientar políticas de seguridad universitaria que atiendan las necesidades de grupos específicos dentro de la comunidad estudiantil.</w:t>
      </w:r>
    </w:p>
    <w:p xmlns:wp14="http://schemas.microsoft.com/office/word/2010/wordml" w:rsidR="009E49A2" w:rsidRDefault="00080360" w14:paraId="6EA0E5DA" wp14:textId="77777777">
      <w:pPr>
        <w:spacing w:before="240" w:after="240"/>
        <w:jc w:val="both"/>
        <w:rPr>
          <w:b/>
        </w:rPr>
      </w:pPr>
      <w:r>
        <w:rPr>
          <w:b/>
        </w:rPr>
        <w:t>-</w:t>
      </w:r>
      <w:r>
        <w:rPr>
          <w:b/>
        </w:rPr>
        <w:tab/>
      </w:r>
      <w:r>
        <w:rPr>
          <w:b/>
        </w:rPr>
        <w:t xml:space="preserve">Los estudiantes de antropología de la UAH experimentan mayores niveles de inseguridad de sus desplazamientos fuera del campus universitario que dentro de él. </w:t>
      </w:r>
    </w:p>
    <w:p xmlns:wp14="http://schemas.microsoft.com/office/word/2010/wordml" w:rsidR="009E49A2" w:rsidP="021B7170" w:rsidRDefault="00080360" w14:paraId="730DB552" wp14:textId="77777777">
      <w:pPr>
        <w:spacing w:before="240" w:after="240"/>
        <w:jc w:val="both"/>
        <w:rPr>
          <w:lang w:val="es-ES"/>
        </w:rPr>
      </w:pPr>
      <w:r w:rsidRPr="021B7170" w:rsidR="00080360">
        <w:rPr>
          <w:lang w:val="es-ES"/>
        </w:rPr>
        <w:t>Para responder la pregunta de investigación, esta hipótesis plantea que parte de la premisa de que los estudiantes suelen percibir como más seguros los espacios que cuentan con infraestructura de vigilancia y control de acceso, características que son más comunes dentro de las instalaciones universitarias.</w:t>
      </w:r>
      <w:r w:rsidRPr="021B7170" w:rsidR="00080360">
        <w:rPr>
          <w:lang w:val="es-ES"/>
        </w:rPr>
        <w:t xml:space="preserve"> De acuerdo con la investigación de Alfaro y Salas Ocampo (2020), los estudiantes se sienten más seguros en espacios con vigilancia constante en aquellos en los que pueden identificar medidas de seguridad </w:t>
      </w:r>
      <w:r w:rsidRPr="021B7170" w:rsidR="00080360">
        <w:rPr>
          <w:lang w:val="es-ES"/>
        </w:rPr>
        <w:t xml:space="preserve">específicas, como guardias o cámaras. </w:t>
      </w:r>
      <w:r w:rsidRPr="021B7170" w:rsidR="00080360">
        <w:rPr>
          <w:lang w:val="es-ES"/>
        </w:rPr>
        <w:t>En este sentido, se espera que los estudiantes de la UAH se sientan más inseguros al desplazarse por zonas externas, como la estación de metro y las calles circundantes, debido a la falta de vigilancia y al riesgo percibido de robos o incidentes de seguridad.</w:t>
      </w:r>
    </w:p>
    <w:p xmlns:wp14="http://schemas.microsoft.com/office/word/2010/wordml" w:rsidR="009E49A2" w:rsidRDefault="00080360" w14:paraId="6382E958" wp14:textId="77777777">
      <w:pPr>
        <w:spacing w:before="240" w:after="240"/>
        <w:ind w:firstLine="720"/>
        <w:jc w:val="both"/>
      </w:pPr>
      <w:r>
        <w:t>En contraste, cuando los estudiantes deben desplazarse fuera del campus enfrentan espacios abiertos con una infraestructura de seguridad menos controlada y, en algunos casos, deteriorada. La estación de metro Los Héroes, situada cerca de la universidad, es un ejemplo claro de un espacio externo con altos niveles de inseguridad reportados por la comunidad. En estos entornos, los estudiantes están expuestos a una mayor interacción con personas desconocidas y a una menor vigilancia, lo que intensifica la perce</w:t>
      </w:r>
      <w:r>
        <w:t>pción de riesgo y vulnerabilidad (Hernández, 2021). En consecuencia, esta hipótesis sugiere que las medidas de seguridad del campus no tienen un equivalente efectivo en los espacios exteriores, lo que aumenta la inseguridad en los desplazamientos y se traduce en un riesgo percibido mayor al que experimentan en el campus.</w:t>
      </w:r>
    </w:p>
    <w:p xmlns:wp14="http://schemas.microsoft.com/office/word/2010/wordml" w:rsidR="009E49A2" w:rsidRDefault="00080360" w14:paraId="698B326D" wp14:textId="77777777">
      <w:pPr>
        <w:numPr>
          <w:ilvl w:val="0"/>
          <w:numId w:val="14"/>
        </w:numPr>
        <w:spacing w:before="240" w:after="240"/>
        <w:jc w:val="both"/>
      </w:pPr>
      <w:r>
        <w:rPr>
          <w:b/>
        </w:rPr>
        <w:t>Los estudiantes que residen en comunas con mayores índices de delincuencia reportan una percepción de inseguridad más alta en sus desplazamientos cotidianos que aquellos que viven en comunas con menor delincuencia.</w:t>
      </w:r>
    </w:p>
    <w:p xmlns:wp14="http://schemas.microsoft.com/office/word/2010/wordml" w:rsidR="009E49A2" w:rsidP="021B7170" w:rsidRDefault="00080360" w14:paraId="036FFD76" wp14:textId="77777777">
      <w:pPr>
        <w:spacing w:before="240" w:after="240"/>
        <w:jc w:val="both"/>
        <w:rPr>
          <w:lang w:val="es-ES"/>
        </w:rPr>
      </w:pPr>
      <w:r w:rsidRPr="021B7170" w:rsidR="00080360">
        <w:rPr>
          <w:lang w:val="es-ES"/>
        </w:rPr>
        <w:t>La segunda hipótesis propone que el contexto de residencia influye significativamente en la percepción de inseguridad. Aquellos estudiantes que viven en comunas con altos índices de criminalidad suelen estar más expuestos a incidentes de inseguridad en su vida diaria, lo cual afecta su manera de interactuar con el entorno y percibir la seguridad en otros contextos, incluyendo el campus universitario. La experiencia cotidiana en áreas de alta delincuencia puede desarrollar una percepción de riesgo más elevad</w:t>
      </w:r>
      <w:r w:rsidRPr="021B7170" w:rsidR="00080360">
        <w:rPr>
          <w:lang w:val="es-ES"/>
        </w:rPr>
        <w:t xml:space="preserve">a y una menor sensación de control sobre el entorno, lo que repercute en sus comportamientos y emociones en otros espacios (Sánchez, 2021). </w:t>
      </w:r>
      <w:r w:rsidRPr="021B7170" w:rsidR="00080360">
        <w:rPr>
          <w:lang w:val="es-ES"/>
        </w:rPr>
        <w:t>Estudios previos muestran que la percepción de inseguridad se relaciona con el entorno social y físico del lugar de residencia, lo cual no solo afecta cómo se siente una persona en su barrio, sino que también influye en la forma en que percibe el riesgo en otros espacios de la ciudad (Hernández, 2021).</w:t>
      </w:r>
    </w:p>
    <w:p xmlns:wp14="http://schemas.microsoft.com/office/word/2010/wordml" w:rsidR="009E49A2" w:rsidRDefault="00080360" w14:paraId="2D1BB915" wp14:textId="77777777">
      <w:pPr>
        <w:spacing w:before="240" w:after="240"/>
        <w:ind w:firstLine="720"/>
        <w:jc w:val="both"/>
      </w:pPr>
      <w:r>
        <w:t>Para los estudiantes que provienen de comunas con mayor criminalidad, el desplazarse por áreas aledañas a la universidad puede ser especialmente desafiante. Esto no solo se debe a los niveles de delincuencia que puedan existir en esos espacios, sino también al estado de alerta con el que suelen desplazarse, lo cual se convierte en un mecanismo constante de autoprotección. Esta hipótesis permite explorar cómo el contexto de residencia influye en la percepción de seguridad y en el nivel de temor que los estud</w:t>
      </w:r>
      <w:r>
        <w:t>iantes experimentan en sus trayectos. Además, los estudiantes provenientes de comunas con mayores índices de delincuencia podrían tener una percepción más aguda de la inseguridad en entornos universitarios menos controlados o en áreas circundantes a la universidad, afectando su percepción de riesgo y el uso que le dan a estos espacios.</w:t>
      </w:r>
    </w:p>
    <w:p xmlns:wp14="http://schemas.microsoft.com/office/word/2010/wordml" w:rsidR="009E49A2" w:rsidRDefault="00080360" w14:paraId="4B68FFB1" wp14:textId="77777777">
      <w:pPr>
        <w:spacing w:before="240" w:after="240"/>
        <w:rPr>
          <w:b/>
        </w:rPr>
      </w:pPr>
      <w:r>
        <w:rPr>
          <w:b/>
        </w:rPr>
        <w:t>Metodología</w:t>
      </w:r>
    </w:p>
    <w:p xmlns:wp14="http://schemas.microsoft.com/office/word/2010/wordml" w:rsidR="009E49A2" w:rsidRDefault="00080360" w14:paraId="3E9F10E8" wp14:textId="77777777">
      <w:pPr>
        <w:spacing w:before="240" w:after="240"/>
        <w:jc w:val="both"/>
      </w:pPr>
      <w:r>
        <w:t xml:space="preserve">En este caso, se propone una estrategia con un enfoque cuantitativo, que privilegia la recolección de datos numéricos a través de encuestas. Según Asún (2006) “la característica básica que define lo cuantitativo como metodología de investigación es la utilización de los números para el estudio de la realidad natural y social” (p. 35).  Este enfoque permitirá cuantificar la percepción de seguridad, identificar patrones y tendencias en las respuestas de los estudiantes, y eventualmente comparar grupos dentro </w:t>
      </w:r>
      <w:r>
        <w:t xml:space="preserve">de la muestra. Las encuestas, son definidas por Useche </w:t>
      </w:r>
      <w:r>
        <w:rPr>
          <w:i/>
        </w:rPr>
        <w:t xml:space="preserve">et al. </w:t>
      </w:r>
      <w:r>
        <w:t xml:space="preserve">(2019) como: </w:t>
      </w:r>
    </w:p>
    <w:p xmlns:wp14="http://schemas.microsoft.com/office/word/2010/wordml" w:rsidR="009E49A2" w:rsidRDefault="00080360" w14:paraId="4869F46E" wp14:textId="77777777">
      <w:pPr>
        <w:spacing w:before="240" w:after="240"/>
        <w:ind w:left="720"/>
        <w:jc w:val="both"/>
      </w:pPr>
      <w:r>
        <w:t>Una técnica que consiste en obtener la información directamente de las personas que están relacionadas con el objeto de estudio; sin embargo, se diferencia de la entrevista por el menor grado de interacción con dichas personas. Esta recogida de información puede ser a través de cuestionarios, test o pruebas de conocimiento. (p. 31)</w:t>
      </w:r>
    </w:p>
    <w:p xmlns:wp14="http://schemas.microsoft.com/office/word/2010/wordml" w:rsidR="009E49A2" w:rsidRDefault="00080360" w14:paraId="10DC4B1C" wp14:textId="77777777">
      <w:pPr>
        <w:spacing w:before="240" w:after="240"/>
        <w:ind w:firstLine="720"/>
        <w:jc w:val="both"/>
      </w:pPr>
      <w:r w:rsidRPr="021B7170" w:rsidR="00080360">
        <w:rPr>
          <w:lang w:val="es-ES"/>
        </w:rPr>
        <w:t>Como herramientas estandarizadas, se definen por facilitar la recolección de datos de manera sistemática y objetiva, en donde se puede recabar experiencias personales de manera que estas sean cuantificables, además de datos personales pertinentes para la información.</w:t>
      </w:r>
      <w:r w:rsidRPr="021B7170" w:rsidR="00080360">
        <w:rPr>
          <w:lang w:val="es-ES"/>
        </w:rPr>
        <w:t xml:space="preserve"> </w:t>
      </w:r>
    </w:p>
    <w:p xmlns:wp14="http://schemas.microsoft.com/office/word/2010/wordml" w:rsidR="009E49A2" w:rsidRDefault="00080360" w14:paraId="24DE74BD" wp14:textId="77777777">
      <w:pPr>
        <w:spacing w:before="240" w:after="240"/>
        <w:ind w:firstLine="720"/>
        <w:jc w:val="both"/>
      </w:pPr>
      <w:r>
        <w:t xml:space="preserve">Si bien la descripción de la percepción de seguridad es un elemento importante, el trabajo también busca comprender en qué medida se percibe la inseguridad del entorno. Esto implica ir más allá de la simple descripción y explorar posibles relaciones entre variables, como la percepción de inseguridad y el índice de delincuencia de la comuna de residencia. Por lo tanto, el tipo de investigación, según sus objetivos, podría definirse como descriptiva y correlacional. Se mantiene un estudio transversal, ya que </w:t>
      </w:r>
      <w:r>
        <w:t>la investigación busca capturar la percepción de seguridad en un momento específico, sin analizar su evolución a lo largo del tiempo. La investigación se mantiene como no experimental, ya que no se manipularán variables, sino que se observará la percepción de seguridad en el contexto natural de los estudiantes.</w:t>
      </w:r>
    </w:p>
    <w:p xmlns:wp14="http://schemas.microsoft.com/office/word/2010/wordml" w:rsidR="009E49A2" w:rsidRDefault="00080360" w14:paraId="2B8168E0" wp14:textId="77777777">
      <w:pPr>
        <w:spacing w:before="240" w:after="240"/>
        <w:ind w:firstLine="720"/>
        <w:jc w:val="both"/>
      </w:pPr>
      <w:r w:rsidRPr="021B7170" w:rsidR="00080360">
        <w:rPr>
          <w:lang w:val="es-ES"/>
        </w:rPr>
        <w:t xml:space="preserve">Se utilizará una encuesta estructurada como instrumento principal para recopilar información sobre la percepción de seguridad de los estudiantes de Antropología de la UAH. El cuestionario se diseñará en base en la operacionalización de las variables, incluyendo preguntas cerradas con opciones predefinidas que permitan cuantificar las respuestas y facilitar el análisis estadístico. La encuesta se administrará de forma online a través de una plataforma digital como Google </w:t>
      </w:r>
      <w:r w:rsidRPr="021B7170" w:rsidR="00080360">
        <w:rPr>
          <w:lang w:val="es-ES"/>
        </w:rPr>
        <w:t>Forms</w:t>
      </w:r>
      <w:r w:rsidRPr="021B7170" w:rsidR="00080360">
        <w:rPr>
          <w:lang w:val="es-ES"/>
        </w:rPr>
        <w:t>, lo que permitirá un acceso fác</w:t>
      </w:r>
      <w:r w:rsidRPr="021B7170" w:rsidR="00080360">
        <w:rPr>
          <w:lang w:val="es-ES"/>
        </w:rPr>
        <w:t>il y rápido para los estudiantes. El análisis de datos se realizará mediante el software estadístico R, que permitirá hacer análisis de las variables para comprender la percepción de seguridad entre diferentes grupos de estudiantes, considerando variables sociodemográficas como género, lugar donde vive y nivel socioeconómico. Se utilizarán tablas y gráficos para visualizar los resultados y facilitar la comprensión de los resultados.</w:t>
      </w:r>
    </w:p>
    <w:p xmlns:wp14="http://schemas.microsoft.com/office/word/2010/wordml" w:rsidR="009E49A2" w:rsidRDefault="00080360" w14:paraId="3A43A088" wp14:textId="77777777">
      <w:pPr>
        <w:spacing w:before="240" w:after="240"/>
        <w:ind w:firstLine="720"/>
        <w:jc w:val="both"/>
      </w:pPr>
      <w:r>
        <w:t>El estudio se define como descriptivo y correlacional. En primer lugar, es descriptivo porque pretende detallar el nivel de percepción de inseguridad de los estudiantes en distintos espacios, tanto dentro como fuera del campus universitario, sin establecer relaciones causales directas. Además, es correlacional, ya que busca examinar posibles relaciones entre la percepción de inseguridad y variables como el contexto de residencia de los estudiantes (índice de criminalidad de la comuna) y su perfil sociodemog</w:t>
      </w:r>
      <w:r>
        <w:t>ráfico, entre otros. Estas correlaciones permiten analizar si factores como la comuna de residencia o el género influyen en la percepción de seguridad de los estudiantes en sus trayectos cotidianos.</w:t>
      </w:r>
    </w:p>
    <w:p xmlns:wp14="http://schemas.microsoft.com/office/word/2010/wordml" w:rsidR="009E49A2" w:rsidRDefault="00080360" w14:paraId="4A40BE8F" wp14:textId="77777777">
      <w:pPr>
        <w:spacing w:before="240" w:after="240"/>
        <w:rPr>
          <w:b/>
        </w:rPr>
      </w:pPr>
      <w:r>
        <w:rPr>
          <w:b/>
        </w:rPr>
        <w:t>Operacionalización</w:t>
      </w:r>
    </w:p>
    <w:tbl>
      <w:tblPr>
        <w:tblStyle w:val="a0"/>
        <w:tblW w:w="9795" w:type="dxa"/>
        <w:tblInd w:w="2"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Look w:val="0600" w:firstRow="0" w:lastRow="0" w:firstColumn="0" w:lastColumn="0" w:noHBand="1" w:noVBand="1"/>
      </w:tblPr>
      <w:tblGrid>
        <w:gridCol w:w="1965"/>
        <w:gridCol w:w="1950"/>
        <w:gridCol w:w="1950"/>
        <w:gridCol w:w="1920"/>
        <w:gridCol w:w="2010"/>
      </w:tblGrid>
      <w:tr xmlns:wp14="http://schemas.microsoft.com/office/word/2010/wordml" w:rsidR="009E49A2" w:rsidTr="021B7170" w14:paraId="12E42FD4" wp14:textId="77777777">
        <w:tc>
          <w:tcPr>
            <w:tcW w:w="1965" w:type="dxa"/>
            <w:shd w:val="clear" w:color="auto" w:fill="auto"/>
            <w:tcMar>
              <w:top w:w="100" w:type="dxa"/>
              <w:left w:w="100" w:type="dxa"/>
              <w:bottom w:w="100" w:type="dxa"/>
              <w:right w:w="100" w:type="dxa"/>
            </w:tcMar>
          </w:tcPr>
          <w:p w:rsidR="009E49A2" w:rsidRDefault="00080360" w14:paraId="008C3E48" wp14:textId="77777777">
            <w:pPr>
              <w:widowControl w:val="0"/>
              <w:spacing w:line="240" w:lineRule="auto"/>
              <w:jc w:val="center"/>
              <w:rPr>
                <w:b/>
              </w:rPr>
            </w:pPr>
            <w:r>
              <w:rPr>
                <w:b/>
              </w:rPr>
              <w:t>Concepto general</w:t>
            </w:r>
          </w:p>
        </w:tc>
        <w:tc>
          <w:tcPr>
            <w:tcW w:w="1950" w:type="dxa"/>
            <w:shd w:val="clear" w:color="auto" w:fill="auto"/>
            <w:tcMar>
              <w:top w:w="100" w:type="dxa"/>
              <w:left w:w="100" w:type="dxa"/>
              <w:bottom w:w="100" w:type="dxa"/>
              <w:right w:w="100" w:type="dxa"/>
            </w:tcMar>
          </w:tcPr>
          <w:p w:rsidR="009E49A2" w:rsidRDefault="00080360" w14:paraId="2915E88E" wp14:textId="77777777">
            <w:pPr>
              <w:widowControl w:val="0"/>
              <w:spacing w:line="240" w:lineRule="auto"/>
              <w:jc w:val="center"/>
              <w:rPr>
                <w:b/>
              </w:rPr>
            </w:pPr>
            <w:r>
              <w:rPr>
                <w:b/>
              </w:rPr>
              <w:t>Dimensiones</w:t>
            </w:r>
          </w:p>
        </w:tc>
        <w:tc>
          <w:tcPr>
            <w:tcW w:w="1950" w:type="dxa"/>
            <w:shd w:val="clear" w:color="auto" w:fill="auto"/>
            <w:tcMar>
              <w:top w:w="100" w:type="dxa"/>
              <w:left w:w="100" w:type="dxa"/>
              <w:bottom w:w="100" w:type="dxa"/>
              <w:right w:w="100" w:type="dxa"/>
            </w:tcMar>
          </w:tcPr>
          <w:p w:rsidR="009E49A2" w:rsidRDefault="00080360" w14:paraId="3B320106" wp14:textId="77777777">
            <w:pPr>
              <w:widowControl w:val="0"/>
              <w:spacing w:line="240" w:lineRule="auto"/>
              <w:jc w:val="center"/>
              <w:rPr>
                <w:b/>
              </w:rPr>
            </w:pPr>
            <w:r>
              <w:rPr>
                <w:b/>
              </w:rPr>
              <w:t>Subdimensiones</w:t>
            </w:r>
          </w:p>
        </w:tc>
        <w:tc>
          <w:tcPr>
            <w:tcW w:w="1920" w:type="dxa"/>
            <w:shd w:val="clear" w:color="auto" w:fill="auto"/>
            <w:tcMar>
              <w:top w:w="100" w:type="dxa"/>
              <w:left w:w="100" w:type="dxa"/>
              <w:bottom w:w="100" w:type="dxa"/>
              <w:right w:w="100" w:type="dxa"/>
            </w:tcMar>
          </w:tcPr>
          <w:p w:rsidR="009E49A2" w:rsidRDefault="00080360" w14:paraId="1A95E82A" wp14:textId="77777777">
            <w:pPr>
              <w:widowControl w:val="0"/>
              <w:spacing w:line="240" w:lineRule="auto"/>
              <w:jc w:val="center"/>
              <w:rPr>
                <w:b/>
              </w:rPr>
            </w:pPr>
            <w:r>
              <w:rPr>
                <w:b/>
              </w:rPr>
              <w:t>Indicadores</w:t>
            </w:r>
          </w:p>
        </w:tc>
        <w:tc>
          <w:tcPr>
            <w:tcW w:w="2010" w:type="dxa"/>
            <w:shd w:val="clear" w:color="auto" w:fill="auto"/>
            <w:tcMar>
              <w:top w:w="100" w:type="dxa"/>
              <w:left w:w="100" w:type="dxa"/>
              <w:bottom w:w="100" w:type="dxa"/>
              <w:right w:w="100" w:type="dxa"/>
            </w:tcMar>
          </w:tcPr>
          <w:p w:rsidR="009E49A2" w:rsidRDefault="00080360" w14:paraId="6338F05E" wp14:textId="77777777">
            <w:pPr>
              <w:widowControl w:val="0"/>
              <w:spacing w:line="240" w:lineRule="auto"/>
              <w:jc w:val="center"/>
              <w:rPr>
                <w:b/>
              </w:rPr>
            </w:pPr>
            <w:r>
              <w:rPr>
                <w:b/>
              </w:rPr>
              <w:t>Preguntas</w:t>
            </w:r>
          </w:p>
        </w:tc>
      </w:tr>
      <w:tr xmlns:wp14="http://schemas.microsoft.com/office/word/2010/wordml" w:rsidR="009E49A2" w:rsidTr="021B7170" w14:paraId="0D2493A7" wp14:textId="77777777">
        <w:trPr>
          <w:trHeight w:val="420"/>
        </w:trPr>
        <w:tc>
          <w:tcPr>
            <w:tcW w:w="1965" w:type="dxa"/>
            <w:vMerge w:val="restart"/>
            <w:shd w:val="clear" w:color="auto" w:fill="auto"/>
            <w:tcMar>
              <w:top w:w="100" w:type="dxa"/>
              <w:left w:w="100" w:type="dxa"/>
              <w:bottom w:w="100" w:type="dxa"/>
              <w:right w:w="100" w:type="dxa"/>
            </w:tcMar>
          </w:tcPr>
          <w:p w:rsidR="009E49A2" w:rsidRDefault="00080360" w14:paraId="0BABE37D" wp14:textId="77777777">
            <w:pPr>
              <w:widowControl w:val="0"/>
              <w:spacing w:line="240" w:lineRule="auto"/>
              <w:jc w:val="center"/>
              <w:rPr>
                <w:b/>
              </w:rPr>
            </w:pPr>
            <w:r>
              <w:t>Percepción de seguridad</w:t>
            </w:r>
          </w:p>
        </w:tc>
        <w:tc>
          <w:tcPr>
            <w:tcW w:w="1950" w:type="dxa"/>
            <w:vMerge w:val="restart"/>
            <w:shd w:val="clear" w:color="auto" w:fill="auto"/>
            <w:tcMar>
              <w:top w:w="100" w:type="dxa"/>
              <w:left w:w="100" w:type="dxa"/>
              <w:bottom w:w="100" w:type="dxa"/>
              <w:right w:w="100" w:type="dxa"/>
            </w:tcMar>
          </w:tcPr>
          <w:p w:rsidR="009E49A2" w:rsidRDefault="00080360" w14:paraId="09CC6683" wp14:textId="77777777">
            <w:pPr>
              <w:jc w:val="center"/>
              <w:rPr>
                <w:b/>
              </w:rPr>
            </w:pPr>
            <w:r>
              <w:t>Movilidad cotidiana</w:t>
            </w:r>
          </w:p>
        </w:tc>
        <w:tc>
          <w:tcPr>
            <w:tcW w:w="1950" w:type="dxa"/>
            <w:vMerge w:val="restart"/>
            <w:shd w:val="clear" w:color="auto" w:fill="auto"/>
            <w:tcMar>
              <w:top w:w="100" w:type="dxa"/>
              <w:left w:w="100" w:type="dxa"/>
              <w:bottom w:w="100" w:type="dxa"/>
              <w:right w:w="100" w:type="dxa"/>
            </w:tcMar>
          </w:tcPr>
          <w:p w:rsidR="009E49A2" w:rsidRDefault="00080360" w14:paraId="2F9E5C27" wp14:textId="77777777">
            <w:pPr>
              <w:widowControl w:val="0"/>
              <w:spacing w:line="240" w:lineRule="auto"/>
              <w:jc w:val="center"/>
            </w:pPr>
            <w:r>
              <w:t>Espacios públicos</w:t>
            </w:r>
          </w:p>
          <w:p w:rsidR="009E49A2" w:rsidRDefault="00080360" w14:paraId="26754C51" wp14:textId="77777777">
            <w:pPr>
              <w:widowControl w:val="0"/>
              <w:spacing w:line="240" w:lineRule="auto"/>
              <w:jc w:val="center"/>
              <w:rPr>
                <w:b/>
              </w:rPr>
            </w:pPr>
            <w:r>
              <w:t>(transporte, paradero, calles, parques, etc.)</w:t>
            </w:r>
          </w:p>
        </w:tc>
        <w:tc>
          <w:tcPr>
            <w:tcW w:w="1920" w:type="dxa"/>
            <w:shd w:val="clear" w:color="auto" w:fill="auto"/>
            <w:tcMar>
              <w:top w:w="100" w:type="dxa"/>
              <w:left w:w="100" w:type="dxa"/>
              <w:bottom w:w="100" w:type="dxa"/>
              <w:right w:w="100" w:type="dxa"/>
            </w:tcMar>
          </w:tcPr>
          <w:p w:rsidR="009E49A2" w:rsidRDefault="00080360" w14:paraId="1A61299A" wp14:textId="77777777">
            <w:pPr>
              <w:widowControl w:val="0"/>
              <w:numPr>
                <w:ilvl w:val="0"/>
                <w:numId w:val="50"/>
              </w:numPr>
              <w:spacing w:line="240" w:lineRule="auto"/>
              <w:jc w:val="center"/>
            </w:pPr>
            <w:r>
              <w:t>Concepción de lugar violentado</w:t>
            </w:r>
          </w:p>
        </w:tc>
        <w:tc>
          <w:tcPr>
            <w:tcW w:w="2010" w:type="dxa"/>
            <w:shd w:val="clear" w:color="auto" w:fill="auto"/>
            <w:tcMar>
              <w:top w:w="100" w:type="dxa"/>
              <w:left w:w="100" w:type="dxa"/>
              <w:bottom w:w="100" w:type="dxa"/>
              <w:right w:w="100" w:type="dxa"/>
            </w:tcMar>
          </w:tcPr>
          <w:p w:rsidR="009E49A2" w:rsidRDefault="00080360" w14:paraId="1B626F8E" wp14:textId="77777777">
            <w:pPr>
              <w:spacing w:before="240" w:after="240"/>
            </w:pPr>
            <w:r>
              <w:t xml:space="preserve">  ¿Cuán seguro o inseguro percibe usted su barrio?</w:t>
            </w:r>
          </w:p>
          <w:p w:rsidR="009E49A2" w:rsidRDefault="00080360" w14:paraId="6FAD18A4" wp14:textId="77777777">
            <w:pPr>
              <w:numPr>
                <w:ilvl w:val="0"/>
                <w:numId w:val="49"/>
              </w:numPr>
              <w:spacing w:before="240"/>
            </w:pPr>
            <w:r>
              <w:t>Muy inseguro</w:t>
            </w:r>
          </w:p>
          <w:p w:rsidR="009E49A2" w:rsidRDefault="00080360" w14:paraId="1D9B66BF" wp14:textId="77777777">
            <w:pPr>
              <w:numPr>
                <w:ilvl w:val="0"/>
                <w:numId w:val="49"/>
              </w:numPr>
            </w:pPr>
            <w:r>
              <w:t>Inseguro</w:t>
            </w:r>
          </w:p>
          <w:p w:rsidR="009E49A2" w:rsidRDefault="00080360" w14:paraId="65F3A5DC" wp14:textId="77777777">
            <w:pPr>
              <w:numPr>
                <w:ilvl w:val="0"/>
                <w:numId w:val="49"/>
              </w:numPr>
            </w:pPr>
            <w:r>
              <w:t>Seguro</w:t>
            </w:r>
          </w:p>
          <w:p w:rsidR="009E49A2" w:rsidRDefault="00080360" w14:paraId="72080EB6" wp14:textId="77777777">
            <w:pPr>
              <w:numPr>
                <w:ilvl w:val="0"/>
                <w:numId w:val="49"/>
              </w:numPr>
              <w:spacing w:after="240"/>
            </w:pPr>
            <w:r>
              <w:t>Muy seguro</w:t>
            </w:r>
          </w:p>
        </w:tc>
      </w:tr>
      <w:tr xmlns:wp14="http://schemas.microsoft.com/office/word/2010/wordml" w:rsidR="009E49A2" w:rsidTr="021B7170" w14:paraId="3E22D561" wp14:textId="77777777">
        <w:trPr>
          <w:trHeight w:val="420"/>
        </w:trPr>
        <w:tc>
          <w:tcPr>
            <w:tcW w:w="1965" w:type="dxa"/>
            <w:vMerge/>
            <w:tcMar>
              <w:top w:w="100" w:type="dxa"/>
              <w:left w:w="100" w:type="dxa"/>
              <w:bottom w:w="100" w:type="dxa"/>
              <w:right w:w="100" w:type="dxa"/>
            </w:tcMar>
          </w:tcPr>
          <w:p w:rsidR="009E49A2" w:rsidRDefault="009E49A2" w14:paraId="4B94D5A5" wp14:textId="77777777">
            <w:pPr>
              <w:widowControl w:val="0"/>
              <w:spacing w:line="240" w:lineRule="auto"/>
              <w:jc w:val="center"/>
            </w:pPr>
          </w:p>
        </w:tc>
        <w:tc>
          <w:tcPr>
            <w:tcW w:w="1950" w:type="dxa"/>
            <w:vMerge/>
            <w:tcMar>
              <w:top w:w="100" w:type="dxa"/>
              <w:left w:w="100" w:type="dxa"/>
              <w:bottom w:w="100" w:type="dxa"/>
              <w:right w:w="100" w:type="dxa"/>
            </w:tcMar>
          </w:tcPr>
          <w:p w:rsidR="009E49A2" w:rsidRDefault="009E49A2" w14:paraId="3DEEC669" wp14:textId="77777777">
            <w:pPr>
              <w:spacing w:line="240" w:lineRule="auto"/>
              <w:jc w:val="center"/>
            </w:pPr>
          </w:p>
        </w:tc>
        <w:tc>
          <w:tcPr>
            <w:tcW w:w="1950" w:type="dxa"/>
            <w:vMerge/>
            <w:tcMar>
              <w:top w:w="100" w:type="dxa"/>
              <w:left w:w="100" w:type="dxa"/>
              <w:bottom w:w="100" w:type="dxa"/>
              <w:right w:w="100" w:type="dxa"/>
            </w:tcMar>
          </w:tcPr>
          <w:p w:rsidR="009E49A2" w:rsidRDefault="009E49A2" w14:paraId="3656B9AB" wp14:textId="77777777">
            <w:pPr>
              <w:widowControl w:val="0"/>
              <w:spacing w:line="240" w:lineRule="auto"/>
              <w:jc w:val="center"/>
            </w:pPr>
          </w:p>
        </w:tc>
        <w:tc>
          <w:tcPr>
            <w:tcW w:w="1920" w:type="dxa"/>
            <w:shd w:val="clear" w:color="auto" w:fill="auto"/>
            <w:tcMar>
              <w:top w:w="100" w:type="dxa"/>
              <w:left w:w="100" w:type="dxa"/>
              <w:bottom w:w="100" w:type="dxa"/>
              <w:right w:w="100" w:type="dxa"/>
            </w:tcMar>
          </w:tcPr>
          <w:p w:rsidR="009E49A2" w:rsidRDefault="00080360" w14:paraId="1D3DAC6E" wp14:textId="77777777">
            <w:pPr>
              <w:widowControl w:val="0"/>
              <w:numPr>
                <w:ilvl w:val="0"/>
                <w:numId w:val="50"/>
              </w:numPr>
              <w:spacing w:line="240" w:lineRule="auto"/>
              <w:jc w:val="center"/>
            </w:pPr>
            <w:r>
              <w:t>Nivel de confianza al transitar solo/a en espacios públicos</w:t>
            </w:r>
          </w:p>
        </w:tc>
        <w:tc>
          <w:tcPr>
            <w:tcW w:w="2010" w:type="dxa"/>
            <w:shd w:val="clear" w:color="auto" w:fill="auto"/>
            <w:tcMar>
              <w:top w:w="100" w:type="dxa"/>
              <w:left w:w="100" w:type="dxa"/>
              <w:bottom w:w="100" w:type="dxa"/>
              <w:right w:w="100" w:type="dxa"/>
            </w:tcMar>
          </w:tcPr>
          <w:p w:rsidR="009E49A2" w:rsidRDefault="00080360" w14:paraId="2DAD4D7B" wp14:textId="77777777">
            <w:pPr>
              <w:widowControl w:val="0"/>
              <w:spacing w:line="240" w:lineRule="auto"/>
            </w:pPr>
            <w:r>
              <w:t>¿Qué tan seguro se siente de caminar solo/a en su comuna de residencia?</w:t>
            </w:r>
          </w:p>
          <w:p w:rsidR="009E49A2" w:rsidRDefault="00080360" w14:paraId="4DC52113" wp14:textId="77777777">
            <w:pPr>
              <w:widowControl w:val="0"/>
              <w:numPr>
                <w:ilvl w:val="0"/>
                <w:numId w:val="18"/>
              </w:numPr>
              <w:spacing w:line="240" w:lineRule="auto"/>
            </w:pPr>
            <w:r>
              <w:t>Muy seguro/a</w:t>
            </w:r>
          </w:p>
          <w:p w:rsidR="009E49A2" w:rsidRDefault="00080360" w14:paraId="59D8538F" wp14:textId="77777777">
            <w:pPr>
              <w:widowControl w:val="0"/>
              <w:numPr>
                <w:ilvl w:val="0"/>
                <w:numId w:val="18"/>
              </w:numPr>
              <w:spacing w:line="240" w:lineRule="auto"/>
            </w:pPr>
            <w:r>
              <w:t>Seguro/a</w:t>
            </w:r>
          </w:p>
          <w:p w:rsidR="009E49A2" w:rsidRDefault="00080360" w14:paraId="31648B73" wp14:textId="77777777">
            <w:pPr>
              <w:widowControl w:val="0"/>
              <w:numPr>
                <w:ilvl w:val="0"/>
                <w:numId w:val="18"/>
              </w:numPr>
              <w:spacing w:line="240" w:lineRule="auto"/>
            </w:pPr>
            <w:r>
              <w:t>Inseguro/a</w:t>
            </w:r>
          </w:p>
          <w:p w:rsidR="009E49A2" w:rsidRDefault="00080360" w14:paraId="3F922735" wp14:textId="77777777">
            <w:pPr>
              <w:widowControl w:val="0"/>
              <w:numPr>
                <w:ilvl w:val="0"/>
                <w:numId w:val="18"/>
              </w:numPr>
              <w:spacing w:line="240" w:lineRule="auto"/>
            </w:pPr>
            <w:r>
              <w:t>Muy inseguro/a</w:t>
            </w:r>
          </w:p>
        </w:tc>
      </w:tr>
      <w:tr xmlns:wp14="http://schemas.microsoft.com/office/word/2010/wordml" w:rsidR="009E49A2" w:rsidTr="021B7170" w14:paraId="76696758" wp14:textId="77777777">
        <w:trPr>
          <w:trHeight w:val="420"/>
        </w:trPr>
        <w:tc>
          <w:tcPr>
            <w:tcW w:w="1965" w:type="dxa"/>
            <w:vMerge/>
            <w:tcMar>
              <w:top w:w="100" w:type="dxa"/>
              <w:left w:w="100" w:type="dxa"/>
              <w:bottom w:w="100" w:type="dxa"/>
              <w:right w:w="100" w:type="dxa"/>
            </w:tcMar>
          </w:tcPr>
          <w:p w:rsidR="009E49A2" w:rsidRDefault="009E49A2" w14:paraId="45FB0818" wp14:textId="77777777">
            <w:pPr>
              <w:widowControl w:val="0"/>
              <w:spacing w:line="240" w:lineRule="auto"/>
              <w:jc w:val="center"/>
            </w:pPr>
          </w:p>
        </w:tc>
        <w:tc>
          <w:tcPr>
            <w:tcW w:w="1950" w:type="dxa"/>
            <w:vMerge/>
            <w:tcMar>
              <w:top w:w="100" w:type="dxa"/>
              <w:left w:w="100" w:type="dxa"/>
              <w:bottom w:w="100" w:type="dxa"/>
              <w:right w:w="100" w:type="dxa"/>
            </w:tcMar>
          </w:tcPr>
          <w:p w:rsidR="009E49A2" w:rsidRDefault="009E49A2" w14:paraId="049F31CB" wp14:textId="77777777">
            <w:pPr>
              <w:spacing w:line="240" w:lineRule="auto"/>
              <w:jc w:val="center"/>
            </w:pPr>
          </w:p>
        </w:tc>
        <w:tc>
          <w:tcPr>
            <w:tcW w:w="1950" w:type="dxa"/>
            <w:vMerge/>
            <w:tcMar>
              <w:top w:w="100" w:type="dxa"/>
              <w:left w:w="100" w:type="dxa"/>
              <w:bottom w:w="100" w:type="dxa"/>
              <w:right w:w="100" w:type="dxa"/>
            </w:tcMar>
          </w:tcPr>
          <w:p w:rsidR="009E49A2" w:rsidRDefault="009E49A2" w14:paraId="53128261" wp14:textId="77777777">
            <w:pPr>
              <w:widowControl w:val="0"/>
              <w:pBdr>
                <w:top w:val="nil"/>
                <w:left w:val="nil"/>
                <w:bottom w:val="nil"/>
                <w:right w:val="nil"/>
                <w:between w:val="nil"/>
              </w:pBdr>
              <w:spacing w:line="240" w:lineRule="auto"/>
              <w:rPr>
                <w:b/>
              </w:rPr>
            </w:pPr>
          </w:p>
        </w:tc>
        <w:tc>
          <w:tcPr>
            <w:tcW w:w="1920" w:type="dxa"/>
            <w:shd w:val="clear" w:color="auto" w:fill="auto"/>
            <w:tcMar>
              <w:top w:w="100" w:type="dxa"/>
              <w:left w:w="100" w:type="dxa"/>
              <w:bottom w:w="100" w:type="dxa"/>
              <w:right w:w="100" w:type="dxa"/>
            </w:tcMar>
          </w:tcPr>
          <w:p w:rsidR="009E49A2" w:rsidRDefault="00080360" w14:paraId="3F6B5961" wp14:textId="77777777">
            <w:pPr>
              <w:widowControl w:val="0"/>
              <w:numPr>
                <w:ilvl w:val="0"/>
                <w:numId w:val="50"/>
              </w:numPr>
              <w:spacing w:line="240" w:lineRule="auto"/>
              <w:jc w:val="center"/>
            </w:pPr>
            <w:r>
              <w:t>Presencia de medidas de seguridad visibles</w:t>
            </w:r>
          </w:p>
        </w:tc>
        <w:tc>
          <w:tcPr>
            <w:tcW w:w="2010" w:type="dxa"/>
            <w:shd w:val="clear" w:color="auto" w:fill="auto"/>
            <w:tcMar>
              <w:top w:w="100" w:type="dxa"/>
              <w:left w:w="100" w:type="dxa"/>
              <w:bottom w:w="100" w:type="dxa"/>
              <w:right w:w="100" w:type="dxa"/>
            </w:tcMar>
          </w:tcPr>
          <w:p w:rsidR="009E49A2" w:rsidRDefault="00080360" w14:paraId="4DA5D5EC" wp14:textId="77777777">
            <w:pPr>
              <w:widowControl w:val="0"/>
              <w:spacing w:line="240" w:lineRule="auto"/>
            </w:pPr>
            <w:r>
              <w:t>¿En cuál de estos espacios se siente más inseguro/a?</w:t>
            </w:r>
          </w:p>
          <w:p w:rsidR="009E49A2" w:rsidP="021B7170" w:rsidRDefault="00080360" w14:paraId="14D08B99" wp14:textId="77777777">
            <w:pPr>
              <w:widowControl w:val="0"/>
              <w:spacing w:line="240" w:lineRule="auto"/>
              <w:rPr>
                <w:lang w:val="es-ES"/>
              </w:rPr>
            </w:pPr>
            <w:r w:rsidRPr="021B7170" w:rsidR="00080360">
              <w:rPr>
                <w:lang w:val="es-ES"/>
              </w:rPr>
              <w:t xml:space="preserve"> </w:t>
            </w:r>
            <w:r w:rsidRPr="021B7170" w:rsidR="00080360">
              <w:rPr>
                <w:lang w:val="es-ES"/>
              </w:rPr>
              <w:t>a)Transporte</w:t>
            </w:r>
          </w:p>
          <w:p w:rsidR="009E49A2" w:rsidP="021B7170" w:rsidRDefault="00080360" w14:paraId="2FC5EFEF" wp14:textId="77777777">
            <w:pPr>
              <w:widowControl w:val="0"/>
              <w:spacing w:line="240" w:lineRule="auto"/>
              <w:rPr>
                <w:lang w:val="es-ES"/>
              </w:rPr>
            </w:pPr>
            <w:r w:rsidRPr="021B7170" w:rsidR="00080360">
              <w:rPr>
                <w:lang w:val="es-ES"/>
              </w:rPr>
              <w:t xml:space="preserve"> </w:t>
            </w:r>
            <w:r w:rsidRPr="021B7170" w:rsidR="00080360">
              <w:rPr>
                <w:lang w:val="es-ES"/>
              </w:rPr>
              <w:t>b)Paradero</w:t>
            </w:r>
          </w:p>
          <w:p w:rsidR="009E49A2" w:rsidRDefault="00080360" w14:paraId="4F60ECCF" wp14:textId="77777777">
            <w:pPr>
              <w:widowControl w:val="0"/>
              <w:spacing w:line="240" w:lineRule="auto"/>
            </w:pPr>
            <w:r>
              <w:t xml:space="preserve"> c)Calle</w:t>
            </w:r>
          </w:p>
          <w:p w:rsidR="009E49A2" w:rsidRDefault="00080360" w14:paraId="173B8F88" wp14:textId="77777777">
            <w:pPr>
              <w:widowControl w:val="0"/>
              <w:spacing w:line="240" w:lineRule="auto"/>
            </w:pPr>
            <w:r>
              <w:t>d)Otro:</w:t>
            </w:r>
          </w:p>
        </w:tc>
      </w:tr>
      <w:tr xmlns:wp14="http://schemas.microsoft.com/office/word/2010/wordml" w:rsidR="009E49A2" w:rsidTr="021B7170" w14:paraId="2C406CC7" wp14:textId="77777777">
        <w:trPr>
          <w:trHeight w:val="420"/>
        </w:trPr>
        <w:tc>
          <w:tcPr>
            <w:tcW w:w="1965" w:type="dxa"/>
            <w:vMerge/>
            <w:tcMar>
              <w:top w:w="100" w:type="dxa"/>
              <w:left w:w="100" w:type="dxa"/>
              <w:bottom w:w="100" w:type="dxa"/>
              <w:right w:w="100" w:type="dxa"/>
            </w:tcMar>
          </w:tcPr>
          <w:p w:rsidR="009E49A2" w:rsidRDefault="009E49A2" w14:paraId="62486C05" wp14:textId="77777777">
            <w:pPr>
              <w:widowControl w:val="0"/>
              <w:spacing w:line="240" w:lineRule="auto"/>
              <w:jc w:val="center"/>
            </w:pPr>
          </w:p>
        </w:tc>
        <w:tc>
          <w:tcPr>
            <w:tcW w:w="1950" w:type="dxa"/>
            <w:vMerge/>
            <w:tcMar>
              <w:top w:w="100" w:type="dxa"/>
              <w:left w:w="100" w:type="dxa"/>
              <w:bottom w:w="100" w:type="dxa"/>
              <w:right w:w="100" w:type="dxa"/>
            </w:tcMar>
          </w:tcPr>
          <w:p w:rsidR="009E49A2" w:rsidRDefault="009E49A2" w14:paraId="4101652C" wp14:textId="77777777">
            <w:pPr>
              <w:spacing w:line="240" w:lineRule="auto"/>
              <w:jc w:val="center"/>
            </w:pPr>
          </w:p>
        </w:tc>
        <w:tc>
          <w:tcPr>
            <w:tcW w:w="1950" w:type="dxa"/>
            <w:vMerge/>
            <w:tcMar>
              <w:top w:w="100" w:type="dxa"/>
              <w:left w:w="100" w:type="dxa"/>
              <w:bottom w:w="100" w:type="dxa"/>
              <w:right w:w="100" w:type="dxa"/>
            </w:tcMar>
          </w:tcPr>
          <w:p w:rsidR="009E49A2" w:rsidRDefault="009E49A2" w14:paraId="4B99056E"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5303B59C" wp14:textId="77777777">
            <w:pPr>
              <w:widowControl w:val="0"/>
              <w:numPr>
                <w:ilvl w:val="0"/>
                <w:numId w:val="50"/>
              </w:numPr>
              <w:spacing w:line="240" w:lineRule="auto"/>
              <w:jc w:val="center"/>
            </w:pPr>
            <w:r>
              <w:t>Percepción de riesgo en horarios específicos</w:t>
            </w:r>
          </w:p>
        </w:tc>
        <w:tc>
          <w:tcPr>
            <w:tcW w:w="2010" w:type="dxa"/>
            <w:vMerge w:val="restart"/>
            <w:shd w:val="clear" w:color="auto" w:fill="auto"/>
            <w:tcMar>
              <w:top w:w="100" w:type="dxa"/>
              <w:left w:w="100" w:type="dxa"/>
              <w:bottom w:w="100" w:type="dxa"/>
              <w:right w:w="100" w:type="dxa"/>
            </w:tcMar>
          </w:tcPr>
          <w:p w:rsidR="009E49A2" w:rsidRDefault="00080360" w14:paraId="20A243BF" wp14:textId="77777777">
            <w:pPr>
              <w:widowControl w:val="0"/>
              <w:spacing w:line="240" w:lineRule="auto"/>
            </w:pPr>
            <w:r>
              <w:t>¿En qué franja horaria se siente más inseguro/a de transitar los espacios públicos?</w:t>
            </w:r>
          </w:p>
          <w:p w:rsidR="009E49A2" w:rsidRDefault="00080360" w14:paraId="5FEE4786" wp14:textId="77777777">
            <w:pPr>
              <w:widowControl w:val="0"/>
              <w:numPr>
                <w:ilvl w:val="0"/>
                <w:numId w:val="7"/>
              </w:numPr>
              <w:spacing w:line="240" w:lineRule="auto"/>
              <w:rPr/>
            </w:pPr>
            <w:r w:rsidRPr="021B7170" w:rsidR="00080360">
              <w:rPr>
                <w:lang w:val="es-ES"/>
              </w:rPr>
              <w:t xml:space="preserve">Mañana (6:00 </w:t>
            </w:r>
            <w:r w:rsidRPr="021B7170" w:rsidR="00080360">
              <w:rPr>
                <w:lang w:val="es-ES"/>
              </w:rPr>
              <w:t>a.m</w:t>
            </w:r>
            <w:r w:rsidRPr="021B7170" w:rsidR="00080360">
              <w:rPr>
                <w:lang w:val="es-ES"/>
              </w:rPr>
              <w:t xml:space="preserve"> - 12:00 </w:t>
            </w:r>
            <w:r w:rsidRPr="021B7170" w:rsidR="00080360">
              <w:rPr>
                <w:lang w:val="es-ES"/>
              </w:rPr>
              <w:t>p.m</w:t>
            </w:r>
            <w:r w:rsidRPr="021B7170" w:rsidR="00080360">
              <w:rPr>
                <w:lang w:val="es-ES"/>
              </w:rPr>
              <w:t>)</w:t>
            </w:r>
          </w:p>
          <w:p w:rsidR="009E49A2" w:rsidRDefault="00080360" w14:paraId="1E633CA0" wp14:textId="77777777">
            <w:pPr>
              <w:widowControl w:val="0"/>
              <w:numPr>
                <w:ilvl w:val="0"/>
                <w:numId w:val="7"/>
              </w:numPr>
              <w:spacing w:line="240" w:lineRule="auto"/>
              <w:rPr/>
            </w:pPr>
            <w:r w:rsidRPr="021B7170" w:rsidR="00080360">
              <w:rPr>
                <w:lang w:val="es-ES"/>
              </w:rPr>
              <w:t xml:space="preserve">Tarde (12:01 </w:t>
            </w:r>
            <w:r w:rsidRPr="021B7170" w:rsidR="00080360">
              <w:rPr>
                <w:lang w:val="es-ES"/>
              </w:rPr>
              <w:t>p.m</w:t>
            </w:r>
            <w:r w:rsidRPr="021B7170" w:rsidR="00080360">
              <w:rPr>
                <w:lang w:val="es-ES"/>
              </w:rPr>
              <w:t xml:space="preserve"> - 18:00 </w:t>
            </w:r>
            <w:r w:rsidRPr="021B7170" w:rsidR="00080360">
              <w:rPr>
                <w:lang w:val="es-ES"/>
              </w:rPr>
              <w:t>p.m</w:t>
            </w:r>
            <w:r w:rsidRPr="021B7170" w:rsidR="00080360">
              <w:rPr>
                <w:lang w:val="es-ES"/>
              </w:rPr>
              <w:t>)</w:t>
            </w:r>
          </w:p>
          <w:p w:rsidR="009E49A2" w:rsidRDefault="00080360" w14:paraId="18CA503D" wp14:textId="77777777">
            <w:pPr>
              <w:widowControl w:val="0"/>
              <w:numPr>
                <w:ilvl w:val="0"/>
                <w:numId w:val="7"/>
              </w:numPr>
              <w:spacing w:line="240" w:lineRule="auto"/>
              <w:rPr/>
            </w:pPr>
            <w:r w:rsidRPr="021B7170" w:rsidR="00080360">
              <w:rPr>
                <w:lang w:val="es-ES"/>
              </w:rPr>
              <w:t xml:space="preserve">tarde-noche (18:01 </w:t>
            </w:r>
            <w:r w:rsidRPr="021B7170" w:rsidR="00080360">
              <w:rPr>
                <w:lang w:val="es-ES"/>
              </w:rPr>
              <w:t>p.m</w:t>
            </w:r>
            <w:r w:rsidRPr="021B7170" w:rsidR="00080360">
              <w:rPr>
                <w:lang w:val="es-ES"/>
              </w:rPr>
              <w:t xml:space="preserve"> - 20:30 </w:t>
            </w:r>
            <w:r w:rsidRPr="021B7170" w:rsidR="00080360">
              <w:rPr>
                <w:lang w:val="es-ES"/>
              </w:rPr>
              <w:t>p.m</w:t>
            </w:r>
            <w:r w:rsidRPr="021B7170" w:rsidR="00080360">
              <w:rPr>
                <w:lang w:val="es-ES"/>
              </w:rPr>
              <w:t>)</w:t>
            </w:r>
          </w:p>
          <w:p w:rsidR="009E49A2" w:rsidRDefault="00080360" w14:paraId="25DD03B9" wp14:textId="77777777">
            <w:pPr>
              <w:widowControl w:val="0"/>
              <w:numPr>
                <w:ilvl w:val="0"/>
                <w:numId w:val="7"/>
              </w:numPr>
              <w:spacing w:line="240" w:lineRule="auto"/>
              <w:rPr/>
            </w:pPr>
            <w:r w:rsidRPr="021B7170" w:rsidR="00080360">
              <w:rPr>
                <w:lang w:val="es-ES"/>
              </w:rPr>
              <w:t xml:space="preserve">Noche (20:31 </w:t>
            </w:r>
            <w:r w:rsidRPr="021B7170" w:rsidR="00080360">
              <w:rPr>
                <w:lang w:val="es-ES"/>
              </w:rPr>
              <w:t>p.m</w:t>
            </w:r>
            <w:r w:rsidRPr="021B7170" w:rsidR="00080360">
              <w:rPr>
                <w:lang w:val="es-ES"/>
              </w:rPr>
              <w:t xml:space="preserve"> - 5:59 </w:t>
            </w:r>
            <w:r w:rsidRPr="021B7170" w:rsidR="00080360">
              <w:rPr>
                <w:lang w:val="es-ES"/>
              </w:rPr>
              <w:t>a.m</w:t>
            </w:r>
            <w:r w:rsidRPr="021B7170" w:rsidR="00080360">
              <w:rPr>
                <w:lang w:val="es-ES"/>
              </w:rPr>
              <w:t>)</w:t>
            </w:r>
          </w:p>
          <w:p w:rsidR="009E49A2" w:rsidRDefault="009E49A2" w14:paraId="1299C43A" wp14:textId="77777777">
            <w:pPr>
              <w:widowControl w:val="0"/>
              <w:spacing w:line="240" w:lineRule="auto"/>
            </w:pPr>
          </w:p>
        </w:tc>
      </w:tr>
      <w:tr xmlns:wp14="http://schemas.microsoft.com/office/word/2010/wordml" w:rsidR="009E49A2" w:rsidTr="021B7170" w14:paraId="4DDBEF00" wp14:textId="77777777">
        <w:trPr>
          <w:trHeight w:val="420"/>
        </w:trPr>
        <w:tc>
          <w:tcPr>
            <w:tcW w:w="1965" w:type="dxa"/>
            <w:vMerge/>
            <w:tcMar>
              <w:top w:w="100" w:type="dxa"/>
              <w:left w:w="100" w:type="dxa"/>
              <w:bottom w:w="100" w:type="dxa"/>
              <w:right w:w="100" w:type="dxa"/>
            </w:tcMar>
          </w:tcPr>
          <w:p w:rsidR="009E49A2" w:rsidRDefault="009E49A2" w14:paraId="3461D77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CF2D8B6"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FB78278"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1FC39945"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0562CB0E" wp14:textId="77777777">
            <w:pPr>
              <w:widowControl w:val="0"/>
              <w:pBdr>
                <w:top w:val="nil"/>
                <w:left w:val="nil"/>
                <w:bottom w:val="nil"/>
                <w:right w:val="nil"/>
                <w:between w:val="nil"/>
              </w:pBdr>
              <w:spacing w:line="240" w:lineRule="auto"/>
            </w:pPr>
          </w:p>
        </w:tc>
      </w:tr>
      <w:tr xmlns:wp14="http://schemas.microsoft.com/office/word/2010/wordml" w:rsidR="009E49A2" w:rsidTr="021B7170" w14:paraId="34CE0A41" wp14:textId="77777777">
        <w:trPr>
          <w:trHeight w:val="420"/>
        </w:trPr>
        <w:tc>
          <w:tcPr>
            <w:tcW w:w="1965" w:type="dxa"/>
            <w:vMerge/>
            <w:tcMar>
              <w:top w:w="100" w:type="dxa"/>
              <w:left w:w="100" w:type="dxa"/>
              <w:bottom w:w="100" w:type="dxa"/>
              <w:right w:w="100" w:type="dxa"/>
            </w:tcMar>
          </w:tcPr>
          <w:p w:rsidR="009E49A2" w:rsidRDefault="009E49A2" w14:paraId="62EBF3C5"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D98A12B"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946DB82"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5997CC1D"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110FFD37" wp14:textId="77777777">
            <w:pPr>
              <w:widowControl w:val="0"/>
              <w:pBdr>
                <w:top w:val="nil"/>
                <w:left w:val="nil"/>
                <w:bottom w:val="nil"/>
                <w:right w:val="nil"/>
                <w:between w:val="nil"/>
              </w:pBdr>
              <w:spacing w:line="240" w:lineRule="auto"/>
            </w:pPr>
          </w:p>
        </w:tc>
      </w:tr>
      <w:tr xmlns:wp14="http://schemas.microsoft.com/office/word/2010/wordml" w:rsidR="009E49A2" w:rsidTr="021B7170" w14:paraId="6B699379" wp14:textId="77777777">
        <w:trPr>
          <w:trHeight w:val="420"/>
        </w:trPr>
        <w:tc>
          <w:tcPr>
            <w:tcW w:w="1965" w:type="dxa"/>
            <w:vMerge/>
            <w:tcMar>
              <w:top w:w="100" w:type="dxa"/>
              <w:left w:w="100" w:type="dxa"/>
              <w:bottom w:w="100" w:type="dxa"/>
              <w:right w:w="100" w:type="dxa"/>
            </w:tcMar>
          </w:tcPr>
          <w:p w:rsidR="009E49A2" w:rsidRDefault="009E49A2" w14:paraId="3FE9F23F"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F72F646"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8CE6F91"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61CDCEAD"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6BB9E253"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23DE523C" wp14:textId="77777777">
        <w:trPr>
          <w:trHeight w:val="420"/>
        </w:trPr>
        <w:tc>
          <w:tcPr>
            <w:tcW w:w="1965" w:type="dxa"/>
            <w:vMerge/>
            <w:tcMar>
              <w:top w:w="100" w:type="dxa"/>
              <w:left w:w="100" w:type="dxa"/>
              <w:bottom w:w="100" w:type="dxa"/>
              <w:right w:w="100" w:type="dxa"/>
            </w:tcMar>
          </w:tcPr>
          <w:p w:rsidR="009E49A2" w:rsidRDefault="009E49A2" w14:paraId="52E5622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7547A0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043CB0F"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07459315"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6537F28F"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6DFB9E20" wp14:textId="77777777">
        <w:trPr>
          <w:trHeight w:val="3510"/>
        </w:trPr>
        <w:tc>
          <w:tcPr>
            <w:tcW w:w="1965" w:type="dxa"/>
            <w:vMerge/>
            <w:tcMar>
              <w:top w:w="100" w:type="dxa"/>
              <w:left w:w="100" w:type="dxa"/>
              <w:bottom w:w="100" w:type="dxa"/>
              <w:right w:w="100" w:type="dxa"/>
            </w:tcMar>
          </w:tcPr>
          <w:p w:rsidR="009E49A2" w:rsidRDefault="009E49A2" w14:paraId="70DF9E56"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4E871BC"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44A5D23"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738610EB"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637805D2" wp14:textId="77777777">
            <w:pPr>
              <w:widowControl w:val="0"/>
              <w:pBdr>
                <w:top w:val="nil"/>
                <w:left w:val="nil"/>
                <w:bottom w:val="nil"/>
                <w:right w:val="nil"/>
                <w:between w:val="nil"/>
              </w:pBdr>
              <w:spacing w:line="240" w:lineRule="auto"/>
            </w:pPr>
          </w:p>
        </w:tc>
      </w:tr>
      <w:tr xmlns:wp14="http://schemas.microsoft.com/office/word/2010/wordml" w:rsidR="009E49A2" w:rsidTr="021B7170" w14:paraId="3D20070F" wp14:textId="77777777">
        <w:trPr>
          <w:trHeight w:val="420"/>
        </w:trPr>
        <w:tc>
          <w:tcPr>
            <w:tcW w:w="1965" w:type="dxa"/>
            <w:vMerge/>
            <w:tcMar>
              <w:top w:w="100" w:type="dxa"/>
              <w:left w:w="100" w:type="dxa"/>
              <w:bottom w:w="100" w:type="dxa"/>
              <w:right w:w="100" w:type="dxa"/>
            </w:tcMar>
          </w:tcPr>
          <w:p w:rsidR="009E49A2" w:rsidRDefault="009E49A2" w14:paraId="463F29E8"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B7B4B86"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A0FF5F2"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44A5CFD8" wp14:textId="77777777">
            <w:pPr>
              <w:widowControl w:val="0"/>
              <w:numPr>
                <w:ilvl w:val="0"/>
                <w:numId w:val="51"/>
              </w:numPr>
              <w:spacing w:line="240" w:lineRule="auto"/>
              <w:jc w:val="center"/>
            </w:pPr>
            <w:r>
              <w:t>Presencia de medidas de seguridad visibles en el entorno privado</w:t>
            </w:r>
          </w:p>
        </w:tc>
        <w:tc>
          <w:tcPr>
            <w:tcW w:w="2010" w:type="dxa"/>
            <w:vMerge w:val="restart"/>
            <w:shd w:val="clear" w:color="auto" w:fill="auto"/>
            <w:tcMar>
              <w:top w:w="100" w:type="dxa"/>
              <w:left w:w="100" w:type="dxa"/>
              <w:bottom w:w="100" w:type="dxa"/>
              <w:right w:w="100" w:type="dxa"/>
            </w:tcMar>
          </w:tcPr>
          <w:p w:rsidR="009E49A2" w:rsidRDefault="00080360" w14:paraId="0A5F429E" wp14:textId="77777777">
            <w:pPr>
              <w:widowControl w:val="0"/>
              <w:spacing w:line="240" w:lineRule="auto"/>
            </w:pPr>
            <w:r>
              <w:t>¿Qué medidas de seguridad visibles influyen en su percepción de riesgo?</w:t>
            </w:r>
          </w:p>
          <w:p w:rsidR="009E49A2" w:rsidRDefault="00080360" w14:paraId="6BECBEDE" wp14:textId="77777777">
            <w:pPr>
              <w:widowControl w:val="0"/>
              <w:numPr>
                <w:ilvl w:val="0"/>
                <w:numId w:val="52"/>
              </w:numPr>
              <w:spacing w:line="240" w:lineRule="auto"/>
            </w:pPr>
            <w:r>
              <w:t>Cámaras de seguridad</w:t>
            </w:r>
          </w:p>
          <w:p w:rsidR="009E49A2" w:rsidRDefault="00080360" w14:paraId="56C7E5F0" wp14:textId="77777777">
            <w:pPr>
              <w:widowControl w:val="0"/>
              <w:numPr>
                <w:ilvl w:val="0"/>
                <w:numId w:val="52"/>
              </w:numPr>
              <w:spacing w:line="240" w:lineRule="auto"/>
            </w:pPr>
            <w:r>
              <w:t>Presencia de mascotas de alto volumen</w:t>
            </w:r>
          </w:p>
          <w:p w:rsidR="009E49A2" w:rsidRDefault="00080360" w14:paraId="49AB6624" wp14:textId="77777777">
            <w:pPr>
              <w:widowControl w:val="0"/>
              <w:numPr>
                <w:ilvl w:val="0"/>
                <w:numId w:val="52"/>
              </w:numPr>
              <w:spacing w:line="240" w:lineRule="auto"/>
            </w:pPr>
            <w:r>
              <w:t>Rejas/ Portones de alto volumen en el hogar</w:t>
            </w:r>
          </w:p>
          <w:p w:rsidR="009E49A2" w:rsidRDefault="00080360" w14:paraId="4AE66406" wp14:textId="77777777">
            <w:pPr>
              <w:widowControl w:val="0"/>
              <w:numPr>
                <w:ilvl w:val="0"/>
                <w:numId w:val="52"/>
              </w:numPr>
              <w:spacing w:line="240" w:lineRule="auto"/>
              <w:rPr/>
            </w:pPr>
            <w:r w:rsidRPr="021B7170" w:rsidR="00080360">
              <w:rPr>
                <w:lang w:val="es-ES"/>
              </w:rPr>
              <w:t>Otro:_</w:t>
            </w:r>
            <w:r w:rsidRPr="021B7170" w:rsidR="00080360">
              <w:rPr>
                <w:lang w:val="es-ES"/>
              </w:rPr>
              <w:t>__</w:t>
            </w:r>
          </w:p>
        </w:tc>
      </w:tr>
      <w:tr xmlns:wp14="http://schemas.microsoft.com/office/word/2010/wordml" w:rsidR="009E49A2" w:rsidTr="021B7170" w14:paraId="5630AD66" wp14:textId="77777777">
        <w:trPr>
          <w:trHeight w:val="420"/>
        </w:trPr>
        <w:tc>
          <w:tcPr>
            <w:tcW w:w="1965" w:type="dxa"/>
            <w:vMerge/>
            <w:tcMar>
              <w:top w:w="100" w:type="dxa"/>
              <w:left w:w="100" w:type="dxa"/>
              <w:bottom w:w="100" w:type="dxa"/>
              <w:right w:w="100" w:type="dxa"/>
            </w:tcMar>
          </w:tcPr>
          <w:p w:rsidR="009E49A2" w:rsidRDefault="009E49A2" w14:paraId="61829076"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BA226A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7AD93B2"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0DE4B5B7" wp14:textId="77777777">
            <w:pPr>
              <w:widowControl w:val="0"/>
              <w:spacing w:line="240" w:lineRule="auto"/>
              <w:jc w:val="center"/>
            </w:pPr>
          </w:p>
        </w:tc>
        <w:tc>
          <w:tcPr>
            <w:tcW w:w="2010" w:type="dxa"/>
            <w:vMerge/>
            <w:tcMar>
              <w:top w:w="100" w:type="dxa"/>
              <w:left w:w="100" w:type="dxa"/>
              <w:bottom w:w="100" w:type="dxa"/>
              <w:right w:w="100" w:type="dxa"/>
            </w:tcMar>
          </w:tcPr>
          <w:p w:rsidR="009E49A2" w:rsidRDefault="009E49A2" w14:paraId="66204FF1" wp14:textId="77777777">
            <w:pPr>
              <w:widowControl w:val="0"/>
              <w:spacing w:line="240" w:lineRule="auto"/>
            </w:pPr>
          </w:p>
        </w:tc>
      </w:tr>
      <w:tr xmlns:wp14="http://schemas.microsoft.com/office/word/2010/wordml" w:rsidR="009E49A2" w:rsidTr="021B7170" w14:paraId="5BC9B7C1" wp14:textId="77777777">
        <w:trPr>
          <w:trHeight w:val="420"/>
        </w:trPr>
        <w:tc>
          <w:tcPr>
            <w:tcW w:w="1965" w:type="dxa"/>
            <w:vMerge/>
            <w:tcMar>
              <w:top w:w="100" w:type="dxa"/>
              <w:left w:w="100" w:type="dxa"/>
              <w:bottom w:w="100" w:type="dxa"/>
              <w:right w:w="100" w:type="dxa"/>
            </w:tcMar>
          </w:tcPr>
          <w:p w:rsidR="009E49A2" w:rsidRDefault="009E49A2" w14:paraId="2DBF0D7D"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B62F1B3" wp14:textId="77777777">
            <w:pPr>
              <w:widowControl w:val="0"/>
              <w:pBdr>
                <w:top w:val="nil"/>
                <w:left w:val="nil"/>
                <w:bottom w:val="nil"/>
                <w:right w:val="nil"/>
                <w:between w:val="nil"/>
              </w:pBdr>
              <w:spacing w:line="240" w:lineRule="auto"/>
              <w:rPr>
                <w:b/>
              </w:rPr>
            </w:pPr>
          </w:p>
        </w:tc>
        <w:tc>
          <w:tcPr>
            <w:tcW w:w="1950" w:type="dxa"/>
            <w:vMerge w:val="restart"/>
            <w:shd w:val="clear" w:color="auto" w:fill="auto"/>
            <w:tcMar>
              <w:top w:w="100" w:type="dxa"/>
              <w:left w:w="100" w:type="dxa"/>
              <w:bottom w:w="100" w:type="dxa"/>
              <w:right w:w="100" w:type="dxa"/>
            </w:tcMar>
          </w:tcPr>
          <w:p w:rsidR="009E49A2" w:rsidRDefault="00080360" w14:paraId="1730AA73" wp14:textId="77777777">
            <w:pPr>
              <w:widowControl w:val="0"/>
              <w:spacing w:line="240" w:lineRule="auto"/>
              <w:jc w:val="center"/>
            </w:pPr>
            <w:r>
              <w:t>Espacios privados</w:t>
            </w:r>
          </w:p>
          <w:p w:rsidR="009E49A2" w:rsidRDefault="00080360" w14:paraId="4F53E7AD" wp14:textId="77777777">
            <w:pPr>
              <w:widowControl w:val="0"/>
              <w:spacing w:line="240" w:lineRule="auto"/>
              <w:jc w:val="center"/>
              <w:rPr>
                <w:b/>
              </w:rPr>
            </w:pPr>
            <w:r>
              <w:t>(hogar, universidad, condominio, etc.)</w:t>
            </w:r>
          </w:p>
        </w:tc>
        <w:tc>
          <w:tcPr>
            <w:tcW w:w="1920" w:type="dxa"/>
            <w:vMerge/>
            <w:tcMar>
              <w:top w:w="100" w:type="dxa"/>
              <w:left w:w="100" w:type="dxa"/>
              <w:bottom w:w="100" w:type="dxa"/>
              <w:right w:w="100" w:type="dxa"/>
            </w:tcMar>
          </w:tcPr>
          <w:p w:rsidR="009E49A2" w:rsidRDefault="009E49A2" w14:paraId="02F2C34E"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680A4E5D"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19219836" wp14:textId="77777777">
        <w:trPr>
          <w:trHeight w:val="420"/>
        </w:trPr>
        <w:tc>
          <w:tcPr>
            <w:tcW w:w="1965" w:type="dxa"/>
            <w:vMerge/>
            <w:tcMar>
              <w:top w:w="100" w:type="dxa"/>
              <w:left w:w="100" w:type="dxa"/>
              <w:bottom w:w="100" w:type="dxa"/>
              <w:right w:w="100" w:type="dxa"/>
            </w:tcMar>
          </w:tcPr>
          <w:p w:rsidR="009E49A2" w:rsidRDefault="009E49A2" w14:paraId="296FEF7D"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194DBDC"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69D0D3C" wp14:textId="77777777">
            <w:pPr>
              <w:widowControl w:val="0"/>
              <w:spacing w:line="240" w:lineRule="auto"/>
              <w:jc w:val="center"/>
            </w:pPr>
          </w:p>
        </w:tc>
        <w:tc>
          <w:tcPr>
            <w:tcW w:w="1920" w:type="dxa"/>
            <w:vMerge/>
            <w:tcMar>
              <w:top w:w="100" w:type="dxa"/>
              <w:left w:w="100" w:type="dxa"/>
              <w:bottom w:w="100" w:type="dxa"/>
              <w:right w:w="100" w:type="dxa"/>
            </w:tcMar>
          </w:tcPr>
          <w:p w:rsidR="009E49A2" w:rsidRDefault="009E49A2" w14:paraId="54CD245A"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1231BE67"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36FEB5B0" wp14:textId="77777777">
        <w:trPr>
          <w:trHeight w:val="420"/>
        </w:trPr>
        <w:tc>
          <w:tcPr>
            <w:tcW w:w="1965" w:type="dxa"/>
            <w:vMerge/>
            <w:tcMar>
              <w:top w:w="100" w:type="dxa"/>
              <w:left w:w="100" w:type="dxa"/>
              <w:bottom w:w="100" w:type="dxa"/>
              <w:right w:w="100" w:type="dxa"/>
            </w:tcMar>
          </w:tcPr>
          <w:p w:rsidR="009E49A2" w:rsidRDefault="009E49A2" w14:paraId="30D7AA6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196D064"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4FF1C98" wp14:textId="77777777">
            <w:pPr>
              <w:widowControl w:val="0"/>
              <w:spacing w:line="240" w:lineRule="auto"/>
              <w:jc w:val="center"/>
            </w:pPr>
          </w:p>
        </w:tc>
        <w:tc>
          <w:tcPr>
            <w:tcW w:w="1920" w:type="dxa"/>
            <w:vMerge/>
            <w:tcMar>
              <w:top w:w="100" w:type="dxa"/>
              <w:left w:w="100" w:type="dxa"/>
              <w:bottom w:w="100" w:type="dxa"/>
              <w:right w:w="100" w:type="dxa"/>
            </w:tcMar>
          </w:tcPr>
          <w:p w:rsidR="009E49A2" w:rsidRDefault="009E49A2" w14:paraId="6D072C0D"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48A21919"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6BD18F9B" wp14:textId="77777777">
        <w:trPr>
          <w:trHeight w:val="420"/>
        </w:trPr>
        <w:tc>
          <w:tcPr>
            <w:tcW w:w="1965" w:type="dxa"/>
            <w:vMerge/>
            <w:tcMar>
              <w:top w:w="100" w:type="dxa"/>
              <w:left w:w="100" w:type="dxa"/>
              <w:bottom w:w="100" w:type="dxa"/>
              <w:right w:w="100" w:type="dxa"/>
            </w:tcMar>
          </w:tcPr>
          <w:p w:rsidR="009E49A2" w:rsidRDefault="009E49A2" w14:paraId="238601FE"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F3CABC7"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B08B5D1" wp14:textId="77777777">
            <w:pPr>
              <w:widowControl w:val="0"/>
              <w:spacing w:line="240" w:lineRule="auto"/>
              <w:jc w:val="center"/>
            </w:pPr>
          </w:p>
        </w:tc>
        <w:tc>
          <w:tcPr>
            <w:tcW w:w="1920" w:type="dxa"/>
            <w:vMerge/>
            <w:tcMar>
              <w:top w:w="100" w:type="dxa"/>
              <w:left w:w="100" w:type="dxa"/>
              <w:bottom w:w="100" w:type="dxa"/>
              <w:right w:w="100" w:type="dxa"/>
            </w:tcMar>
          </w:tcPr>
          <w:p w:rsidR="009E49A2" w:rsidRDefault="009E49A2" w14:paraId="16DEB4AB"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0AD9C6F4"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4B1F511A" wp14:textId="77777777">
        <w:trPr>
          <w:trHeight w:val="420"/>
        </w:trPr>
        <w:tc>
          <w:tcPr>
            <w:tcW w:w="1965" w:type="dxa"/>
            <w:vMerge/>
            <w:tcMar>
              <w:top w:w="100" w:type="dxa"/>
              <w:left w:w="100" w:type="dxa"/>
              <w:bottom w:w="100" w:type="dxa"/>
              <w:right w:w="100" w:type="dxa"/>
            </w:tcMar>
          </w:tcPr>
          <w:p w:rsidR="009E49A2" w:rsidRDefault="009E49A2" w14:paraId="65F9C3DC"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023141B"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F3B1409"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562C75D1" wp14:textId="77777777">
            <w:pPr>
              <w:widowControl w:val="0"/>
              <w:spacing w:line="240" w:lineRule="auto"/>
              <w:jc w:val="center"/>
            </w:pPr>
          </w:p>
        </w:tc>
        <w:tc>
          <w:tcPr>
            <w:tcW w:w="2010" w:type="dxa"/>
            <w:vMerge/>
            <w:tcMar>
              <w:top w:w="100" w:type="dxa"/>
              <w:left w:w="100" w:type="dxa"/>
              <w:bottom w:w="100" w:type="dxa"/>
              <w:right w:w="100" w:type="dxa"/>
            </w:tcMar>
          </w:tcPr>
          <w:p w:rsidR="009E49A2" w:rsidRDefault="009E49A2" w14:paraId="664355AD" wp14:textId="77777777">
            <w:pPr>
              <w:widowControl w:val="0"/>
              <w:pBdr>
                <w:top w:val="nil"/>
                <w:left w:val="nil"/>
                <w:bottom w:val="nil"/>
                <w:right w:val="nil"/>
                <w:between w:val="nil"/>
              </w:pBdr>
              <w:spacing w:line="240" w:lineRule="auto"/>
            </w:pPr>
          </w:p>
        </w:tc>
      </w:tr>
      <w:tr xmlns:wp14="http://schemas.microsoft.com/office/word/2010/wordml" w:rsidR="009E49A2" w:rsidTr="021B7170" w14:paraId="1A965116" wp14:textId="77777777">
        <w:trPr>
          <w:trHeight w:val="420"/>
        </w:trPr>
        <w:tc>
          <w:tcPr>
            <w:tcW w:w="1965" w:type="dxa"/>
            <w:vMerge/>
            <w:tcMar>
              <w:top w:w="100" w:type="dxa"/>
              <w:left w:w="100" w:type="dxa"/>
              <w:bottom w:w="100" w:type="dxa"/>
              <w:right w:w="100" w:type="dxa"/>
            </w:tcMar>
          </w:tcPr>
          <w:p w:rsidR="009E49A2" w:rsidRDefault="009E49A2" w14:paraId="7DF4E37C"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4FB30F8"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DA6542E"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3041E394" wp14:textId="77777777">
            <w:pPr>
              <w:widowControl w:val="0"/>
              <w:spacing w:line="240" w:lineRule="auto"/>
              <w:jc w:val="center"/>
            </w:pPr>
          </w:p>
        </w:tc>
        <w:tc>
          <w:tcPr>
            <w:tcW w:w="2010" w:type="dxa"/>
            <w:vMerge/>
            <w:tcMar>
              <w:top w:w="100" w:type="dxa"/>
              <w:left w:w="100" w:type="dxa"/>
              <w:bottom w:w="100" w:type="dxa"/>
              <w:right w:w="100" w:type="dxa"/>
            </w:tcMar>
          </w:tcPr>
          <w:p w:rsidR="009E49A2" w:rsidRDefault="009E49A2" w14:paraId="722B00AE" wp14:textId="77777777">
            <w:pPr>
              <w:widowControl w:val="0"/>
              <w:spacing w:line="240" w:lineRule="auto"/>
            </w:pPr>
          </w:p>
        </w:tc>
      </w:tr>
      <w:tr xmlns:wp14="http://schemas.microsoft.com/office/word/2010/wordml" w:rsidR="009E49A2" w:rsidTr="021B7170" w14:paraId="42C6D796" wp14:textId="77777777">
        <w:trPr>
          <w:trHeight w:val="420"/>
        </w:trPr>
        <w:tc>
          <w:tcPr>
            <w:tcW w:w="1965" w:type="dxa"/>
            <w:vMerge/>
            <w:tcMar>
              <w:top w:w="100" w:type="dxa"/>
              <w:left w:w="100" w:type="dxa"/>
              <w:bottom w:w="100" w:type="dxa"/>
              <w:right w:w="100" w:type="dxa"/>
            </w:tcMar>
          </w:tcPr>
          <w:p w:rsidR="009E49A2" w:rsidRDefault="009E49A2" w14:paraId="6E1831B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4E11D2A"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1126E5D"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2DE403A5"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62431CDC" wp14:textId="77777777">
            <w:pPr>
              <w:widowControl w:val="0"/>
              <w:pBdr>
                <w:top w:val="nil"/>
                <w:left w:val="nil"/>
                <w:bottom w:val="nil"/>
                <w:right w:val="nil"/>
                <w:between w:val="nil"/>
              </w:pBdr>
              <w:spacing w:line="240" w:lineRule="auto"/>
            </w:pPr>
          </w:p>
        </w:tc>
      </w:tr>
      <w:tr xmlns:wp14="http://schemas.microsoft.com/office/word/2010/wordml" w:rsidR="009E49A2" w:rsidTr="021B7170" w14:paraId="49E398E2" wp14:textId="77777777">
        <w:trPr>
          <w:trHeight w:val="420"/>
        </w:trPr>
        <w:tc>
          <w:tcPr>
            <w:tcW w:w="1965" w:type="dxa"/>
            <w:vMerge/>
            <w:tcMar>
              <w:top w:w="100" w:type="dxa"/>
              <w:left w:w="100" w:type="dxa"/>
              <w:bottom w:w="100" w:type="dxa"/>
              <w:right w:w="100" w:type="dxa"/>
            </w:tcMar>
          </w:tcPr>
          <w:p w:rsidR="009E49A2" w:rsidRDefault="009E49A2" w14:paraId="16287F2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BE93A62"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84BA73E"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34B3F2EB"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7D34F5C7" wp14:textId="77777777">
            <w:pPr>
              <w:widowControl w:val="0"/>
              <w:pBdr>
                <w:top w:val="nil"/>
                <w:left w:val="nil"/>
                <w:bottom w:val="nil"/>
                <w:right w:val="nil"/>
                <w:between w:val="nil"/>
              </w:pBdr>
              <w:spacing w:line="240" w:lineRule="auto"/>
            </w:pPr>
          </w:p>
        </w:tc>
      </w:tr>
      <w:tr xmlns:wp14="http://schemas.microsoft.com/office/word/2010/wordml" w:rsidR="009E49A2" w:rsidTr="021B7170" w14:paraId="0B4020A7" wp14:textId="77777777">
        <w:trPr>
          <w:trHeight w:val="420"/>
        </w:trPr>
        <w:tc>
          <w:tcPr>
            <w:tcW w:w="1965" w:type="dxa"/>
            <w:vMerge/>
            <w:tcMar>
              <w:top w:w="100" w:type="dxa"/>
              <w:left w:w="100" w:type="dxa"/>
              <w:bottom w:w="100" w:type="dxa"/>
              <w:right w:w="100" w:type="dxa"/>
            </w:tcMar>
          </w:tcPr>
          <w:p w:rsidR="009E49A2" w:rsidRDefault="009E49A2" w14:paraId="1D7B270A"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F904CB7"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6971CD3"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2A1F701D"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03EFCA41" wp14:textId="77777777">
            <w:pPr>
              <w:widowControl w:val="0"/>
              <w:pBdr>
                <w:top w:val="nil"/>
                <w:left w:val="nil"/>
                <w:bottom w:val="nil"/>
                <w:right w:val="nil"/>
                <w:between w:val="nil"/>
              </w:pBdr>
              <w:spacing w:line="240" w:lineRule="auto"/>
            </w:pPr>
          </w:p>
        </w:tc>
      </w:tr>
      <w:tr xmlns:wp14="http://schemas.microsoft.com/office/word/2010/wordml" w:rsidR="009E49A2" w:rsidTr="021B7170" w14:paraId="5F96A722" wp14:textId="77777777">
        <w:trPr>
          <w:trHeight w:val="420"/>
        </w:trPr>
        <w:tc>
          <w:tcPr>
            <w:tcW w:w="1965" w:type="dxa"/>
            <w:vMerge/>
            <w:tcMar>
              <w:top w:w="100" w:type="dxa"/>
              <w:left w:w="100" w:type="dxa"/>
              <w:bottom w:w="100" w:type="dxa"/>
              <w:right w:w="100" w:type="dxa"/>
            </w:tcMar>
          </w:tcPr>
          <w:p w:rsidR="009E49A2" w:rsidRDefault="009E49A2" w14:paraId="5B95CD12"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220BBB2"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3CB595B"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6D9C8D39"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675E05EE" wp14:textId="77777777">
            <w:pPr>
              <w:widowControl w:val="0"/>
              <w:pBdr>
                <w:top w:val="nil"/>
                <w:left w:val="nil"/>
                <w:bottom w:val="nil"/>
                <w:right w:val="nil"/>
                <w:between w:val="nil"/>
              </w:pBdr>
              <w:spacing w:line="240" w:lineRule="auto"/>
            </w:pPr>
          </w:p>
        </w:tc>
      </w:tr>
      <w:tr xmlns:wp14="http://schemas.microsoft.com/office/word/2010/wordml" w:rsidR="009E49A2" w:rsidTr="021B7170" w14:paraId="2FC17F8B" wp14:textId="77777777">
        <w:trPr>
          <w:trHeight w:val="1382"/>
        </w:trPr>
        <w:tc>
          <w:tcPr>
            <w:tcW w:w="1965" w:type="dxa"/>
            <w:vMerge/>
            <w:tcMar>
              <w:top w:w="100" w:type="dxa"/>
              <w:left w:w="100" w:type="dxa"/>
              <w:bottom w:w="100" w:type="dxa"/>
              <w:right w:w="100" w:type="dxa"/>
            </w:tcMar>
          </w:tcPr>
          <w:p w:rsidR="009E49A2" w:rsidRDefault="009E49A2" w14:paraId="0A4F7224"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AE48A4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0F40DEB"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77A52294"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007DCDA8"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450EA2D7" wp14:textId="77777777">
        <w:trPr>
          <w:trHeight w:val="246"/>
        </w:trPr>
        <w:tc>
          <w:tcPr>
            <w:tcW w:w="1965" w:type="dxa"/>
            <w:vMerge/>
            <w:tcMar>
              <w:top w:w="100" w:type="dxa"/>
              <w:left w:w="100" w:type="dxa"/>
              <w:bottom w:w="100" w:type="dxa"/>
              <w:right w:w="100" w:type="dxa"/>
            </w:tcMar>
          </w:tcPr>
          <w:p w:rsidR="009E49A2" w:rsidRDefault="009E49A2" w14:paraId="3DD355C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A81F0B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17AAFBA"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56EE48EE"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2908EB2C"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39D0A331" wp14:textId="77777777">
        <w:trPr>
          <w:trHeight w:val="420"/>
        </w:trPr>
        <w:tc>
          <w:tcPr>
            <w:tcW w:w="1965" w:type="dxa"/>
            <w:vMerge/>
            <w:tcMar>
              <w:top w:w="100" w:type="dxa"/>
              <w:left w:w="100" w:type="dxa"/>
              <w:bottom w:w="100" w:type="dxa"/>
              <w:right w:w="100" w:type="dxa"/>
            </w:tcMar>
          </w:tcPr>
          <w:p w:rsidR="009E49A2" w:rsidRDefault="009E49A2" w14:paraId="121FD38A"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FE2DD96"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7357532"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14D49A83" wp14:textId="77777777">
            <w:pPr>
              <w:widowControl w:val="0"/>
              <w:numPr>
                <w:ilvl w:val="0"/>
                <w:numId w:val="51"/>
              </w:numPr>
              <w:spacing w:line="240" w:lineRule="auto"/>
              <w:jc w:val="center"/>
            </w:pPr>
            <w:r>
              <w:t>Nivel de confianza en las medidas de seguridad</w:t>
            </w:r>
          </w:p>
        </w:tc>
        <w:tc>
          <w:tcPr>
            <w:tcW w:w="2010" w:type="dxa"/>
            <w:vMerge w:val="restart"/>
            <w:shd w:val="clear" w:color="auto" w:fill="auto"/>
            <w:tcMar>
              <w:top w:w="100" w:type="dxa"/>
              <w:left w:w="100" w:type="dxa"/>
              <w:bottom w:w="100" w:type="dxa"/>
              <w:right w:w="100" w:type="dxa"/>
            </w:tcMar>
          </w:tcPr>
          <w:p w:rsidR="009E49A2" w:rsidRDefault="00080360" w14:paraId="1545F1EA" wp14:textId="77777777">
            <w:pPr>
              <w:widowControl w:val="0"/>
              <w:spacing w:line="240" w:lineRule="auto"/>
            </w:pPr>
            <w:r>
              <w:t>¿Qué tan seguro/a se siente en su vivienda?</w:t>
            </w:r>
          </w:p>
          <w:p w:rsidR="009E49A2" w:rsidRDefault="00080360" w14:paraId="3C862463" wp14:textId="77777777">
            <w:pPr>
              <w:widowControl w:val="0"/>
              <w:numPr>
                <w:ilvl w:val="0"/>
                <w:numId w:val="31"/>
              </w:numPr>
              <w:spacing w:line="240" w:lineRule="auto"/>
            </w:pPr>
            <w:r>
              <w:t>Muy inseguro</w:t>
            </w:r>
          </w:p>
          <w:p w:rsidR="009E49A2" w:rsidRDefault="00080360" w14:paraId="45710008" wp14:textId="77777777">
            <w:pPr>
              <w:widowControl w:val="0"/>
              <w:numPr>
                <w:ilvl w:val="0"/>
                <w:numId w:val="31"/>
              </w:numPr>
              <w:spacing w:line="240" w:lineRule="auto"/>
            </w:pPr>
            <w:r>
              <w:t>Inseguro</w:t>
            </w:r>
          </w:p>
          <w:p w:rsidR="009E49A2" w:rsidRDefault="00080360" w14:paraId="234189A1" wp14:textId="77777777">
            <w:pPr>
              <w:widowControl w:val="0"/>
              <w:numPr>
                <w:ilvl w:val="0"/>
                <w:numId w:val="31"/>
              </w:numPr>
              <w:spacing w:line="240" w:lineRule="auto"/>
            </w:pPr>
            <w:r>
              <w:t>Seguro</w:t>
            </w:r>
          </w:p>
          <w:p w:rsidR="009E49A2" w:rsidRDefault="00080360" w14:paraId="3D5CF03C" wp14:textId="77777777">
            <w:pPr>
              <w:widowControl w:val="0"/>
              <w:numPr>
                <w:ilvl w:val="0"/>
                <w:numId w:val="31"/>
              </w:numPr>
              <w:spacing w:line="240" w:lineRule="auto"/>
            </w:pPr>
            <w:r>
              <w:t>Muy seguro</w:t>
            </w:r>
          </w:p>
        </w:tc>
      </w:tr>
      <w:tr xmlns:wp14="http://schemas.microsoft.com/office/word/2010/wordml" w:rsidR="009E49A2" w:rsidTr="021B7170" w14:paraId="07F023C8" wp14:textId="77777777">
        <w:trPr>
          <w:trHeight w:val="420"/>
        </w:trPr>
        <w:tc>
          <w:tcPr>
            <w:tcW w:w="1965" w:type="dxa"/>
            <w:vMerge/>
            <w:tcMar>
              <w:top w:w="100" w:type="dxa"/>
              <w:left w:w="100" w:type="dxa"/>
              <w:bottom w:w="100" w:type="dxa"/>
              <w:right w:w="100" w:type="dxa"/>
            </w:tcMar>
          </w:tcPr>
          <w:p w:rsidR="009E49A2" w:rsidRDefault="009E49A2" w14:paraId="4BDB5498"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916C19D"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4869460"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187F57B8"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54738AF4"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46ABBD8F" wp14:textId="77777777">
        <w:trPr>
          <w:trHeight w:val="420"/>
        </w:trPr>
        <w:tc>
          <w:tcPr>
            <w:tcW w:w="1965" w:type="dxa"/>
            <w:vMerge/>
            <w:tcMar>
              <w:top w:w="100" w:type="dxa"/>
              <w:left w:w="100" w:type="dxa"/>
              <w:bottom w:w="100" w:type="dxa"/>
              <w:right w:w="100" w:type="dxa"/>
            </w:tcMar>
          </w:tcPr>
          <w:p w:rsidR="009E49A2" w:rsidRDefault="009E49A2" w14:paraId="06BBA33E"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64FCBC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C8C6B09"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3382A365"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5C71F136" wp14:textId="77777777">
            <w:pPr>
              <w:widowControl w:val="0"/>
              <w:pBdr>
                <w:top w:val="nil"/>
                <w:left w:val="nil"/>
                <w:bottom w:val="nil"/>
                <w:right w:val="nil"/>
                <w:between w:val="nil"/>
              </w:pBdr>
              <w:spacing w:line="240" w:lineRule="auto"/>
            </w:pPr>
          </w:p>
        </w:tc>
      </w:tr>
      <w:tr xmlns:wp14="http://schemas.microsoft.com/office/word/2010/wordml" w:rsidR="009E49A2" w:rsidTr="021B7170" w14:paraId="62199465" wp14:textId="77777777">
        <w:trPr>
          <w:trHeight w:val="420"/>
        </w:trPr>
        <w:tc>
          <w:tcPr>
            <w:tcW w:w="1965" w:type="dxa"/>
            <w:vMerge/>
            <w:tcMar>
              <w:top w:w="100" w:type="dxa"/>
              <w:left w:w="100" w:type="dxa"/>
              <w:bottom w:w="100" w:type="dxa"/>
              <w:right w:w="100" w:type="dxa"/>
            </w:tcMar>
          </w:tcPr>
          <w:p w:rsidR="009E49A2" w:rsidRDefault="009E49A2" w14:paraId="0DA123B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C4CEA3D"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0895670"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38C1F859"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0C8FE7CE" wp14:textId="77777777">
            <w:pPr>
              <w:widowControl w:val="0"/>
              <w:pBdr>
                <w:top w:val="nil"/>
                <w:left w:val="nil"/>
                <w:bottom w:val="nil"/>
                <w:right w:val="nil"/>
                <w:between w:val="nil"/>
              </w:pBdr>
              <w:spacing w:line="240" w:lineRule="auto"/>
            </w:pPr>
          </w:p>
        </w:tc>
      </w:tr>
      <w:tr xmlns:wp14="http://schemas.microsoft.com/office/word/2010/wordml" w:rsidR="009E49A2" w:rsidTr="021B7170" w14:paraId="7D2FFEAD" wp14:textId="77777777">
        <w:trPr>
          <w:trHeight w:val="420"/>
        </w:trPr>
        <w:tc>
          <w:tcPr>
            <w:tcW w:w="1965" w:type="dxa"/>
            <w:vMerge/>
            <w:tcMar>
              <w:top w:w="100" w:type="dxa"/>
              <w:left w:w="100" w:type="dxa"/>
              <w:bottom w:w="100" w:type="dxa"/>
              <w:right w:w="100" w:type="dxa"/>
            </w:tcMar>
          </w:tcPr>
          <w:p w:rsidR="009E49A2" w:rsidRDefault="009E49A2" w14:paraId="41004F1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7C0C65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08D56CC"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0ED1E072" wp14:textId="77777777">
            <w:pPr>
              <w:widowControl w:val="0"/>
              <w:numPr>
                <w:ilvl w:val="0"/>
                <w:numId w:val="51"/>
              </w:numPr>
              <w:spacing w:line="240" w:lineRule="auto"/>
              <w:jc w:val="center"/>
            </w:pPr>
            <w:r>
              <w:t>Experiencias previas de victimización en el espacio privado</w:t>
            </w:r>
          </w:p>
        </w:tc>
        <w:tc>
          <w:tcPr>
            <w:tcW w:w="2010" w:type="dxa"/>
            <w:vMerge w:val="restart"/>
            <w:shd w:val="clear" w:color="auto" w:fill="auto"/>
            <w:tcMar>
              <w:top w:w="100" w:type="dxa"/>
              <w:left w:w="100" w:type="dxa"/>
              <w:bottom w:w="100" w:type="dxa"/>
              <w:right w:w="100" w:type="dxa"/>
            </w:tcMar>
          </w:tcPr>
          <w:p w:rsidR="009E49A2" w:rsidRDefault="00080360" w14:paraId="02978019" wp14:textId="77777777">
            <w:pPr>
              <w:widowControl w:val="0"/>
              <w:spacing w:line="240" w:lineRule="auto"/>
            </w:pPr>
            <w:r>
              <w:t>¿Ha sido víctima de algún delito en su hogar?</w:t>
            </w:r>
          </w:p>
          <w:p w:rsidR="009E49A2" w:rsidRDefault="009E49A2" w14:paraId="797E50C6" wp14:textId="77777777">
            <w:pPr>
              <w:widowControl w:val="0"/>
              <w:spacing w:line="240" w:lineRule="auto"/>
            </w:pPr>
          </w:p>
          <w:p w:rsidR="009E49A2" w:rsidRDefault="00080360" w14:paraId="50F57083" wp14:textId="77777777">
            <w:pPr>
              <w:widowControl w:val="0"/>
              <w:numPr>
                <w:ilvl w:val="0"/>
                <w:numId w:val="13"/>
              </w:numPr>
              <w:spacing w:line="240" w:lineRule="auto"/>
            </w:pPr>
            <w:r>
              <w:t>Si</w:t>
            </w:r>
          </w:p>
          <w:p w:rsidR="009E49A2" w:rsidRDefault="00080360" w14:paraId="65804BD3" wp14:textId="77777777">
            <w:pPr>
              <w:widowControl w:val="0"/>
              <w:numPr>
                <w:ilvl w:val="0"/>
                <w:numId w:val="13"/>
              </w:numPr>
              <w:spacing w:line="240" w:lineRule="auto"/>
            </w:pPr>
            <w:r>
              <w:t>No</w:t>
            </w:r>
          </w:p>
          <w:p w:rsidR="009E49A2" w:rsidRDefault="00080360" w14:paraId="70AED49F" wp14:textId="77777777">
            <w:pPr>
              <w:widowControl w:val="0"/>
              <w:numPr>
                <w:ilvl w:val="0"/>
                <w:numId w:val="13"/>
              </w:numPr>
              <w:spacing w:line="240" w:lineRule="auto"/>
            </w:pPr>
            <w:r>
              <w:t>Prefiero no responder</w:t>
            </w:r>
          </w:p>
        </w:tc>
      </w:tr>
      <w:tr xmlns:wp14="http://schemas.microsoft.com/office/word/2010/wordml" w:rsidR="009E49A2" w:rsidTr="021B7170" w14:paraId="7B04FA47" wp14:textId="77777777">
        <w:trPr>
          <w:trHeight w:val="420"/>
        </w:trPr>
        <w:tc>
          <w:tcPr>
            <w:tcW w:w="1965" w:type="dxa"/>
            <w:vMerge/>
            <w:tcMar>
              <w:top w:w="100" w:type="dxa"/>
              <w:left w:w="100" w:type="dxa"/>
              <w:bottom w:w="100" w:type="dxa"/>
              <w:right w:w="100" w:type="dxa"/>
            </w:tcMar>
          </w:tcPr>
          <w:p w:rsidR="009E49A2" w:rsidRDefault="009E49A2" w14:paraId="568C698B"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A939487"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AA258D8"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6FFBD3EC"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30DCCCAD"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36AF6883" wp14:textId="77777777">
        <w:trPr>
          <w:trHeight w:val="420"/>
        </w:trPr>
        <w:tc>
          <w:tcPr>
            <w:tcW w:w="1965" w:type="dxa"/>
            <w:vMerge/>
            <w:tcMar>
              <w:top w:w="100" w:type="dxa"/>
              <w:left w:w="100" w:type="dxa"/>
              <w:bottom w:w="100" w:type="dxa"/>
              <w:right w:w="100" w:type="dxa"/>
            </w:tcMar>
          </w:tcPr>
          <w:p w:rsidR="009E49A2" w:rsidRDefault="009E49A2" w14:paraId="54C529ED"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C0157D6"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691E7B2"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526770CE"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7CBEED82"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6E36661F" wp14:textId="77777777">
        <w:trPr>
          <w:trHeight w:val="420"/>
        </w:trPr>
        <w:tc>
          <w:tcPr>
            <w:tcW w:w="1965" w:type="dxa"/>
            <w:vMerge/>
            <w:tcMar>
              <w:top w:w="100" w:type="dxa"/>
              <w:left w:w="100" w:type="dxa"/>
              <w:bottom w:w="100" w:type="dxa"/>
              <w:right w:w="100" w:type="dxa"/>
            </w:tcMar>
          </w:tcPr>
          <w:p w:rsidR="009E49A2" w:rsidRDefault="009E49A2" w14:paraId="38645DC7"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35E58C4"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2EBF9A1"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0C6C2CD5"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709E88E4"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72DD6428" wp14:textId="77777777">
        <w:trPr>
          <w:trHeight w:val="420"/>
        </w:trPr>
        <w:tc>
          <w:tcPr>
            <w:tcW w:w="1965" w:type="dxa"/>
            <w:vMerge/>
            <w:tcMar>
              <w:top w:w="100" w:type="dxa"/>
              <w:left w:w="100" w:type="dxa"/>
              <w:bottom w:w="100" w:type="dxa"/>
              <w:right w:w="100" w:type="dxa"/>
            </w:tcMar>
          </w:tcPr>
          <w:p w:rsidR="009E49A2" w:rsidRDefault="009E49A2" w14:paraId="508C98E9" wp14:textId="77777777">
            <w:pPr>
              <w:widowControl w:val="0"/>
              <w:pBdr>
                <w:top w:val="nil"/>
                <w:left w:val="nil"/>
                <w:bottom w:val="nil"/>
                <w:right w:val="nil"/>
                <w:between w:val="nil"/>
              </w:pBdr>
              <w:spacing w:line="240" w:lineRule="auto"/>
              <w:rPr>
                <w:b/>
              </w:rPr>
            </w:pPr>
          </w:p>
        </w:tc>
        <w:tc>
          <w:tcPr>
            <w:tcW w:w="1950" w:type="dxa"/>
            <w:vMerge w:val="restart"/>
            <w:shd w:val="clear" w:color="auto" w:fill="auto"/>
            <w:tcMar>
              <w:top w:w="100" w:type="dxa"/>
              <w:left w:w="100" w:type="dxa"/>
              <w:bottom w:w="100" w:type="dxa"/>
              <w:right w:w="100" w:type="dxa"/>
            </w:tcMar>
          </w:tcPr>
          <w:p w:rsidR="009E49A2" w:rsidRDefault="00080360" w14:paraId="1727C8D6" wp14:textId="77777777">
            <w:pPr>
              <w:widowControl w:val="0"/>
              <w:spacing w:line="240" w:lineRule="auto"/>
              <w:jc w:val="center"/>
              <w:rPr>
                <w:b/>
              </w:rPr>
            </w:pPr>
            <w:r>
              <w:t>Estrategias de protección</w:t>
            </w:r>
          </w:p>
        </w:tc>
        <w:tc>
          <w:tcPr>
            <w:tcW w:w="1950" w:type="dxa"/>
            <w:vMerge w:val="restart"/>
            <w:shd w:val="clear" w:color="auto" w:fill="auto"/>
            <w:tcMar>
              <w:top w:w="100" w:type="dxa"/>
              <w:left w:w="100" w:type="dxa"/>
              <w:bottom w:w="100" w:type="dxa"/>
              <w:right w:w="100" w:type="dxa"/>
            </w:tcMar>
          </w:tcPr>
          <w:p w:rsidR="009E49A2" w:rsidRDefault="00080360" w14:paraId="7A0CC5B3" wp14:textId="77777777">
            <w:pPr>
              <w:widowControl w:val="0"/>
              <w:pBdr>
                <w:top w:val="nil"/>
                <w:left w:val="nil"/>
                <w:bottom w:val="nil"/>
                <w:right w:val="nil"/>
                <w:between w:val="nil"/>
              </w:pBdr>
              <w:spacing w:line="240" w:lineRule="auto"/>
              <w:jc w:val="center"/>
            </w:pPr>
            <w:r>
              <w:t>Medidas preventivas</w:t>
            </w:r>
          </w:p>
        </w:tc>
        <w:tc>
          <w:tcPr>
            <w:tcW w:w="1920" w:type="dxa"/>
            <w:vMerge w:val="restart"/>
            <w:shd w:val="clear" w:color="auto" w:fill="auto"/>
            <w:tcMar>
              <w:top w:w="100" w:type="dxa"/>
              <w:left w:w="100" w:type="dxa"/>
              <w:bottom w:w="100" w:type="dxa"/>
              <w:right w:w="100" w:type="dxa"/>
            </w:tcMar>
          </w:tcPr>
          <w:p w:rsidR="009E49A2" w:rsidRDefault="00080360" w14:paraId="00B68F27" wp14:textId="77777777">
            <w:pPr>
              <w:widowControl w:val="0"/>
              <w:numPr>
                <w:ilvl w:val="0"/>
                <w:numId w:val="34"/>
              </w:numPr>
              <w:spacing w:line="240" w:lineRule="auto"/>
              <w:jc w:val="center"/>
            </w:pPr>
            <w:r>
              <w:t>Selección de ciertas rutas</w:t>
            </w:r>
          </w:p>
        </w:tc>
        <w:tc>
          <w:tcPr>
            <w:tcW w:w="2010" w:type="dxa"/>
            <w:vMerge w:val="restart"/>
            <w:shd w:val="clear" w:color="auto" w:fill="auto"/>
            <w:tcMar>
              <w:top w:w="100" w:type="dxa"/>
              <w:left w:w="100" w:type="dxa"/>
              <w:bottom w:w="100" w:type="dxa"/>
              <w:right w:w="100" w:type="dxa"/>
            </w:tcMar>
          </w:tcPr>
          <w:p w:rsidR="009E49A2" w:rsidRDefault="00080360" w14:paraId="7C081EE7" wp14:textId="77777777">
            <w:pPr>
              <w:widowControl w:val="0"/>
              <w:spacing w:line="240" w:lineRule="auto"/>
            </w:pPr>
            <w:r>
              <w:t xml:space="preserve"> Al momento de transportarse cotidianamente, ¿Selecciona usted alguna ruta que le haga sentirse más seguro/a?</w:t>
            </w:r>
          </w:p>
          <w:p w:rsidR="009E49A2" w:rsidRDefault="00080360" w14:paraId="01CE1D37" wp14:textId="77777777">
            <w:pPr>
              <w:widowControl w:val="0"/>
              <w:numPr>
                <w:ilvl w:val="0"/>
                <w:numId w:val="43"/>
              </w:numPr>
              <w:spacing w:line="240" w:lineRule="auto"/>
            </w:pPr>
            <w:r>
              <w:t>Nunca</w:t>
            </w:r>
          </w:p>
          <w:p w:rsidR="009E49A2" w:rsidRDefault="00080360" w14:paraId="27B65236" wp14:textId="77777777">
            <w:pPr>
              <w:widowControl w:val="0"/>
              <w:numPr>
                <w:ilvl w:val="0"/>
                <w:numId w:val="43"/>
              </w:numPr>
              <w:spacing w:line="240" w:lineRule="auto"/>
            </w:pPr>
            <w:r>
              <w:t>Algunas veces</w:t>
            </w:r>
          </w:p>
          <w:p w:rsidR="009E49A2" w:rsidRDefault="00080360" w14:paraId="0B244A6D" wp14:textId="77777777">
            <w:pPr>
              <w:widowControl w:val="0"/>
              <w:numPr>
                <w:ilvl w:val="0"/>
                <w:numId w:val="43"/>
              </w:numPr>
              <w:spacing w:line="240" w:lineRule="auto"/>
            </w:pPr>
            <w:r>
              <w:t>Siempre</w:t>
            </w:r>
          </w:p>
        </w:tc>
      </w:tr>
      <w:tr xmlns:wp14="http://schemas.microsoft.com/office/word/2010/wordml" w:rsidR="009E49A2" w:rsidTr="021B7170" w14:paraId="779F8E76" wp14:textId="77777777">
        <w:trPr>
          <w:trHeight w:val="420"/>
        </w:trPr>
        <w:tc>
          <w:tcPr>
            <w:tcW w:w="1965" w:type="dxa"/>
            <w:vMerge/>
            <w:tcMar>
              <w:top w:w="100" w:type="dxa"/>
              <w:left w:w="100" w:type="dxa"/>
              <w:bottom w:w="100" w:type="dxa"/>
              <w:right w:w="100" w:type="dxa"/>
            </w:tcMar>
          </w:tcPr>
          <w:p w:rsidR="009E49A2" w:rsidRDefault="009E49A2" w14:paraId="7818863E"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4F69B9A" wp14:textId="77777777">
            <w:pPr>
              <w:widowControl w:val="0"/>
              <w:spacing w:line="240" w:lineRule="auto"/>
              <w:jc w:val="center"/>
            </w:pPr>
          </w:p>
        </w:tc>
        <w:tc>
          <w:tcPr>
            <w:tcW w:w="1950" w:type="dxa"/>
            <w:vMerge/>
            <w:tcMar>
              <w:top w:w="100" w:type="dxa"/>
              <w:left w:w="100" w:type="dxa"/>
              <w:bottom w:w="100" w:type="dxa"/>
              <w:right w:w="100" w:type="dxa"/>
            </w:tcMar>
          </w:tcPr>
          <w:p w:rsidR="009E49A2" w:rsidRDefault="009E49A2" w14:paraId="5F07D11E" wp14:textId="77777777">
            <w:pPr>
              <w:widowControl w:val="0"/>
              <w:pBdr>
                <w:top w:val="nil"/>
                <w:left w:val="nil"/>
                <w:bottom w:val="nil"/>
                <w:right w:val="nil"/>
                <w:between w:val="nil"/>
              </w:pBdr>
              <w:spacing w:line="240" w:lineRule="auto"/>
              <w:jc w:val="center"/>
            </w:pPr>
          </w:p>
        </w:tc>
        <w:tc>
          <w:tcPr>
            <w:tcW w:w="1920" w:type="dxa"/>
            <w:vMerge/>
            <w:tcMar>
              <w:top w:w="100" w:type="dxa"/>
              <w:left w:w="100" w:type="dxa"/>
              <w:bottom w:w="100" w:type="dxa"/>
              <w:right w:w="100" w:type="dxa"/>
            </w:tcMar>
          </w:tcPr>
          <w:p w:rsidR="009E49A2" w:rsidRDefault="009E49A2" w14:paraId="41508A3C"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43D6B1D6" wp14:textId="77777777">
            <w:pPr>
              <w:widowControl w:val="0"/>
              <w:pBdr>
                <w:top w:val="nil"/>
                <w:left w:val="nil"/>
                <w:bottom w:val="nil"/>
                <w:right w:val="nil"/>
                <w:between w:val="nil"/>
              </w:pBdr>
              <w:spacing w:line="240" w:lineRule="auto"/>
            </w:pPr>
          </w:p>
        </w:tc>
      </w:tr>
      <w:tr xmlns:wp14="http://schemas.microsoft.com/office/word/2010/wordml" w:rsidR="009E49A2" w:rsidTr="021B7170" w14:paraId="17DBC151" wp14:textId="77777777">
        <w:trPr>
          <w:trHeight w:val="420"/>
        </w:trPr>
        <w:tc>
          <w:tcPr>
            <w:tcW w:w="1965" w:type="dxa"/>
            <w:vMerge/>
            <w:tcMar>
              <w:top w:w="100" w:type="dxa"/>
              <w:left w:w="100" w:type="dxa"/>
              <w:bottom w:w="100" w:type="dxa"/>
              <w:right w:w="100" w:type="dxa"/>
            </w:tcMar>
          </w:tcPr>
          <w:p w:rsidR="009E49A2" w:rsidRDefault="009E49A2" w14:paraId="6F8BD81B"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613E9C1" wp14:textId="77777777">
            <w:pPr>
              <w:widowControl w:val="0"/>
              <w:spacing w:line="240" w:lineRule="auto"/>
              <w:jc w:val="center"/>
            </w:pPr>
          </w:p>
        </w:tc>
        <w:tc>
          <w:tcPr>
            <w:tcW w:w="1950" w:type="dxa"/>
            <w:vMerge/>
            <w:tcMar>
              <w:top w:w="100" w:type="dxa"/>
              <w:left w:w="100" w:type="dxa"/>
              <w:bottom w:w="100" w:type="dxa"/>
              <w:right w:w="100" w:type="dxa"/>
            </w:tcMar>
          </w:tcPr>
          <w:p w:rsidR="009E49A2" w:rsidRDefault="009E49A2" w14:paraId="1037B8A3"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687C6DE0"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5B2F9378"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152CCB5D" wp14:textId="77777777">
        <w:trPr>
          <w:trHeight w:val="420"/>
        </w:trPr>
        <w:tc>
          <w:tcPr>
            <w:tcW w:w="1965" w:type="dxa"/>
            <w:vMerge/>
            <w:tcMar>
              <w:top w:w="100" w:type="dxa"/>
              <w:left w:w="100" w:type="dxa"/>
              <w:bottom w:w="100" w:type="dxa"/>
              <w:right w:w="100" w:type="dxa"/>
            </w:tcMar>
          </w:tcPr>
          <w:p w:rsidR="009E49A2" w:rsidRDefault="009E49A2" w14:paraId="58E6DD4E"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D3BEE8F" wp14:textId="77777777">
            <w:pPr>
              <w:widowControl w:val="0"/>
              <w:spacing w:line="240" w:lineRule="auto"/>
              <w:jc w:val="center"/>
            </w:pPr>
          </w:p>
        </w:tc>
        <w:tc>
          <w:tcPr>
            <w:tcW w:w="1950" w:type="dxa"/>
            <w:vMerge/>
            <w:tcMar>
              <w:top w:w="100" w:type="dxa"/>
              <w:left w:w="100" w:type="dxa"/>
              <w:bottom w:w="100" w:type="dxa"/>
              <w:right w:w="100" w:type="dxa"/>
            </w:tcMar>
          </w:tcPr>
          <w:p w:rsidR="009E49A2" w:rsidRDefault="009E49A2" w14:paraId="3B88899E"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58A552C1" wp14:textId="77777777">
            <w:pPr>
              <w:widowControl w:val="0"/>
              <w:numPr>
                <w:ilvl w:val="0"/>
                <w:numId w:val="17"/>
              </w:numPr>
              <w:pBdr>
                <w:top w:val="nil"/>
                <w:left w:val="nil"/>
                <w:bottom w:val="nil"/>
                <w:right w:val="nil"/>
                <w:between w:val="nil"/>
              </w:pBdr>
              <w:spacing w:line="240" w:lineRule="auto"/>
            </w:pPr>
            <w:r>
              <w:t>Permanencia en el hogar</w:t>
            </w:r>
          </w:p>
        </w:tc>
        <w:tc>
          <w:tcPr>
            <w:tcW w:w="2010" w:type="dxa"/>
            <w:vMerge w:val="restart"/>
            <w:shd w:val="clear" w:color="auto" w:fill="auto"/>
            <w:tcMar>
              <w:top w:w="100" w:type="dxa"/>
              <w:left w:w="100" w:type="dxa"/>
              <w:bottom w:w="100" w:type="dxa"/>
              <w:right w:w="100" w:type="dxa"/>
            </w:tcMar>
          </w:tcPr>
          <w:p w:rsidR="009E49A2" w:rsidRDefault="00080360" w14:paraId="10388196" wp14:textId="77777777">
            <w:pPr>
              <w:widowControl w:val="0"/>
              <w:spacing w:line="240" w:lineRule="auto"/>
            </w:pPr>
            <w:r>
              <w:t>¿Cuáles de estas medidas de seguridad usted adopta para sentirse más seguro/ar?</w:t>
            </w:r>
          </w:p>
          <w:p w:rsidR="009E49A2" w:rsidRDefault="00080360" w14:paraId="5041C7C9" wp14:textId="77777777">
            <w:pPr>
              <w:widowControl w:val="0"/>
              <w:numPr>
                <w:ilvl w:val="0"/>
                <w:numId w:val="12"/>
              </w:numPr>
              <w:spacing w:line="240" w:lineRule="auto"/>
            </w:pPr>
            <w:r>
              <w:t>Tener mascotas</w:t>
            </w:r>
          </w:p>
          <w:p w:rsidR="009E49A2" w:rsidRDefault="00080360" w14:paraId="16C8557C" wp14:textId="77777777">
            <w:pPr>
              <w:widowControl w:val="0"/>
              <w:numPr>
                <w:ilvl w:val="0"/>
                <w:numId w:val="12"/>
              </w:numPr>
              <w:spacing w:line="240" w:lineRule="auto"/>
            </w:pPr>
            <w:r>
              <w:t>La utilización de cámaras de seguridad</w:t>
            </w:r>
          </w:p>
          <w:p w:rsidR="009E49A2" w:rsidRDefault="00080360" w14:paraId="0EC81813" wp14:textId="77777777">
            <w:pPr>
              <w:widowControl w:val="0"/>
              <w:numPr>
                <w:ilvl w:val="0"/>
                <w:numId w:val="12"/>
              </w:numPr>
              <w:spacing w:line="240" w:lineRule="auto"/>
            </w:pPr>
            <w:r>
              <w:t>Cercas eléctricas</w:t>
            </w:r>
          </w:p>
          <w:p w:rsidR="009E49A2" w:rsidRDefault="00080360" w14:paraId="6D3740A8" wp14:textId="77777777">
            <w:pPr>
              <w:widowControl w:val="0"/>
              <w:numPr>
                <w:ilvl w:val="0"/>
                <w:numId w:val="12"/>
              </w:numPr>
              <w:spacing w:line="240" w:lineRule="auto"/>
            </w:pPr>
            <w:r>
              <w:t>Uso de algún elemento de protección personal en el hogar</w:t>
            </w:r>
          </w:p>
          <w:p w:rsidR="009E49A2" w:rsidRDefault="00080360" w14:paraId="6F30231B" wp14:textId="77777777">
            <w:pPr>
              <w:widowControl w:val="0"/>
              <w:numPr>
                <w:ilvl w:val="0"/>
                <w:numId w:val="12"/>
              </w:numPr>
              <w:spacing w:line="240" w:lineRule="auto"/>
            </w:pPr>
            <w:r>
              <w:t>Presencia de vecinos cercanos</w:t>
            </w:r>
          </w:p>
          <w:p w:rsidR="009E49A2" w:rsidRDefault="00080360" w14:paraId="0A032B6E" wp14:textId="77777777">
            <w:pPr>
              <w:widowControl w:val="0"/>
              <w:numPr>
                <w:ilvl w:val="0"/>
                <w:numId w:val="12"/>
              </w:numPr>
              <w:spacing w:line="240" w:lineRule="auto"/>
            </w:pPr>
            <w:r>
              <w:t>No adopto medidas</w:t>
            </w:r>
          </w:p>
          <w:p w:rsidR="009E49A2" w:rsidRDefault="00080360" w14:paraId="3F0C268D" wp14:textId="77777777">
            <w:pPr>
              <w:widowControl w:val="0"/>
              <w:numPr>
                <w:ilvl w:val="0"/>
                <w:numId w:val="12"/>
              </w:numPr>
              <w:spacing w:line="240" w:lineRule="auto"/>
            </w:pPr>
            <w:r>
              <w:t>Otras:</w:t>
            </w:r>
          </w:p>
        </w:tc>
      </w:tr>
      <w:tr xmlns:wp14="http://schemas.microsoft.com/office/word/2010/wordml" w:rsidR="009E49A2" w:rsidTr="021B7170" w14:paraId="69E2BB2B" wp14:textId="77777777">
        <w:trPr>
          <w:trHeight w:val="420"/>
        </w:trPr>
        <w:tc>
          <w:tcPr>
            <w:tcW w:w="1965" w:type="dxa"/>
            <w:vMerge/>
            <w:tcMar>
              <w:top w:w="100" w:type="dxa"/>
              <w:left w:w="100" w:type="dxa"/>
              <w:bottom w:w="100" w:type="dxa"/>
              <w:right w:w="100" w:type="dxa"/>
            </w:tcMar>
          </w:tcPr>
          <w:p w:rsidR="009E49A2" w:rsidRDefault="009E49A2" w14:paraId="57C0D796"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D142F6F"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475AD14"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120C4E94"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42AFC42D" wp14:textId="77777777">
            <w:pPr>
              <w:widowControl w:val="0"/>
              <w:pBdr>
                <w:top w:val="nil"/>
                <w:left w:val="nil"/>
                <w:bottom w:val="nil"/>
                <w:right w:val="nil"/>
                <w:between w:val="nil"/>
              </w:pBdr>
              <w:spacing w:line="240" w:lineRule="auto"/>
            </w:pPr>
          </w:p>
        </w:tc>
      </w:tr>
      <w:tr xmlns:wp14="http://schemas.microsoft.com/office/word/2010/wordml" w:rsidR="009E49A2" w:rsidTr="021B7170" w14:paraId="271CA723" wp14:textId="77777777">
        <w:trPr>
          <w:trHeight w:val="420"/>
        </w:trPr>
        <w:tc>
          <w:tcPr>
            <w:tcW w:w="1965" w:type="dxa"/>
            <w:vMerge/>
            <w:tcMar>
              <w:top w:w="100" w:type="dxa"/>
              <w:left w:w="100" w:type="dxa"/>
              <w:bottom w:w="100" w:type="dxa"/>
              <w:right w:w="100" w:type="dxa"/>
            </w:tcMar>
          </w:tcPr>
          <w:p w:rsidR="009E49A2" w:rsidRDefault="009E49A2" w14:paraId="75FBE42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D3F0BEC"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5CF4315"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3CB648E9"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0C178E9E" wp14:textId="77777777">
            <w:pPr>
              <w:widowControl w:val="0"/>
              <w:pBdr>
                <w:top w:val="nil"/>
                <w:left w:val="nil"/>
                <w:bottom w:val="nil"/>
                <w:right w:val="nil"/>
                <w:between w:val="nil"/>
              </w:pBdr>
              <w:spacing w:line="240" w:lineRule="auto"/>
            </w:pPr>
          </w:p>
        </w:tc>
      </w:tr>
      <w:tr xmlns:wp14="http://schemas.microsoft.com/office/word/2010/wordml" w:rsidR="009E49A2" w:rsidTr="021B7170" w14:paraId="5C3CAD85" wp14:textId="77777777">
        <w:trPr>
          <w:trHeight w:val="420"/>
        </w:trPr>
        <w:tc>
          <w:tcPr>
            <w:tcW w:w="1965" w:type="dxa"/>
            <w:vMerge/>
            <w:tcMar>
              <w:top w:w="100" w:type="dxa"/>
              <w:left w:w="100" w:type="dxa"/>
              <w:bottom w:w="100" w:type="dxa"/>
              <w:right w:w="100" w:type="dxa"/>
            </w:tcMar>
          </w:tcPr>
          <w:p w:rsidR="009E49A2" w:rsidRDefault="009E49A2" w14:paraId="3C0395D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254BC2F"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51E9592"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475ACA37" wp14:textId="77777777">
            <w:pPr>
              <w:widowControl w:val="0"/>
              <w:numPr>
                <w:ilvl w:val="0"/>
                <w:numId w:val="34"/>
              </w:numPr>
              <w:spacing w:line="240" w:lineRule="auto"/>
              <w:jc w:val="center"/>
            </w:pPr>
            <w:r>
              <w:t>Selección de ciertos medios de transporte</w:t>
            </w:r>
          </w:p>
        </w:tc>
        <w:tc>
          <w:tcPr>
            <w:tcW w:w="2010" w:type="dxa"/>
            <w:vMerge w:val="restart"/>
            <w:shd w:val="clear" w:color="auto" w:fill="auto"/>
            <w:tcMar>
              <w:top w:w="100" w:type="dxa"/>
              <w:left w:w="100" w:type="dxa"/>
              <w:bottom w:w="100" w:type="dxa"/>
              <w:right w:w="100" w:type="dxa"/>
            </w:tcMar>
          </w:tcPr>
          <w:p w:rsidR="009E49A2" w:rsidRDefault="00080360" w14:paraId="3AE01C37" wp14:textId="77777777">
            <w:pPr>
              <w:spacing w:before="240" w:after="240"/>
            </w:pPr>
            <w:r>
              <w:t xml:space="preserve">¿Cuál medio de transporte le hace sentir más seguro/a? </w:t>
            </w:r>
          </w:p>
          <w:p w:rsidR="009E49A2" w:rsidRDefault="00080360" w14:paraId="44D97552" wp14:textId="77777777">
            <w:pPr>
              <w:numPr>
                <w:ilvl w:val="0"/>
                <w:numId w:val="54"/>
              </w:numPr>
              <w:spacing w:before="240"/>
            </w:pPr>
            <w:r>
              <w:t>Micro</w:t>
            </w:r>
          </w:p>
          <w:p w:rsidR="009E49A2" w:rsidRDefault="00080360" w14:paraId="5D027EF0" wp14:textId="77777777">
            <w:pPr>
              <w:numPr>
                <w:ilvl w:val="0"/>
                <w:numId w:val="54"/>
              </w:numPr>
            </w:pPr>
            <w:r>
              <w:t>Metro</w:t>
            </w:r>
          </w:p>
          <w:p w:rsidR="009E49A2" w:rsidRDefault="00080360" w14:paraId="6EEAE493" wp14:textId="77777777">
            <w:pPr>
              <w:numPr>
                <w:ilvl w:val="0"/>
                <w:numId w:val="54"/>
              </w:numPr>
            </w:pPr>
            <w:r>
              <w:t>Colectivo</w:t>
            </w:r>
          </w:p>
          <w:p w:rsidR="009E49A2" w:rsidRDefault="00080360" w14:paraId="322ADBB8" wp14:textId="77777777">
            <w:pPr>
              <w:numPr>
                <w:ilvl w:val="0"/>
                <w:numId w:val="54"/>
              </w:numPr>
            </w:pPr>
            <w:r>
              <w:t>Vehículo propio</w:t>
            </w:r>
          </w:p>
          <w:p w:rsidR="009E49A2" w:rsidRDefault="00080360" w14:paraId="5A84BF9A" wp14:textId="77777777">
            <w:pPr>
              <w:numPr>
                <w:ilvl w:val="0"/>
                <w:numId w:val="54"/>
              </w:numPr>
              <w:spacing w:after="240"/>
            </w:pPr>
            <w:r>
              <w:t>Otro:</w:t>
            </w:r>
          </w:p>
        </w:tc>
      </w:tr>
      <w:tr xmlns:wp14="http://schemas.microsoft.com/office/word/2010/wordml" w:rsidR="009E49A2" w:rsidTr="021B7170" w14:paraId="269E314A" wp14:textId="77777777">
        <w:trPr>
          <w:trHeight w:val="420"/>
        </w:trPr>
        <w:tc>
          <w:tcPr>
            <w:tcW w:w="1965" w:type="dxa"/>
            <w:vMerge/>
            <w:tcMar>
              <w:top w:w="100" w:type="dxa"/>
              <w:left w:w="100" w:type="dxa"/>
              <w:bottom w:w="100" w:type="dxa"/>
              <w:right w:w="100" w:type="dxa"/>
            </w:tcMar>
          </w:tcPr>
          <w:p w:rsidR="009E49A2" w:rsidRDefault="009E49A2" w14:paraId="4734134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2EF208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B40C951"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4B4D7232"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2093CA67"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2503B197" wp14:textId="77777777">
        <w:trPr>
          <w:trHeight w:val="3015"/>
        </w:trPr>
        <w:tc>
          <w:tcPr>
            <w:tcW w:w="1965" w:type="dxa"/>
            <w:vMerge/>
            <w:tcMar>
              <w:top w:w="100" w:type="dxa"/>
              <w:left w:w="100" w:type="dxa"/>
              <w:bottom w:w="100" w:type="dxa"/>
              <w:right w:w="100" w:type="dxa"/>
            </w:tcMar>
          </w:tcPr>
          <w:p w:rsidR="009E49A2" w:rsidRDefault="009E49A2" w14:paraId="3828874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0BD9A1A"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C136CF1"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0A392C6A"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290583F9" wp14:textId="77777777">
            <w:pPr>
              <w:widowControl w:val="0"/>
              <w:pBdr>
                <w:top w:val="nil"/>
                <w:left w:val="nil"/>
                <w:bottom w:val="nil"/>
                <w:right w:val="nil"/>
                <w:between w:val="nil"/>
              </w:pBdr>
              <w:spacing w:line="240" w:lineRule="auto"/>
            </w:pPr>
          </w:p>
        </w:tc>
      </w:tr>
      <w:tr xmlns:wp14="http://schemas.microsoft.com/office/word/2010/wordml" w:rsidR="009E49A2" w:rsidTr="021B7170" w14:paraId="1290F6EA" wp14:textId="77777777">
        <w:trPr>
          <w:trHeight w:val="420"/>
        </w:trPr>
        <w:tc>
          <w:tcPr>
            <w:tcW w:w="1965" w:type="dxa"/>
            <w:vMerge/>
            <w:tcMar>
              <w:top w:w="100" w:type="dxa"/>
              <w:left w:w="100" w:type="dxa"/>
              <w:bottom w:w="100" w:type="dxa"/>
              <w:right w:w="100" w:type="dxa"/>
            </w:tcMar>
          </w:tcPr>
          <w:p w:rsidR="009E49A2" w:rsidRDefault="009E49A2" w14:paraId="68F21D90"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3C326F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853B841"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5B270EB7" wp14:textId="77777777">
            <w:pPr>
              <w:widowControl w:val="0"/>
              <w:numPr>
                <w:ilvl w:val="0"/>
                <w:numId w:val="34"/>
              </w:numPr>
              <w:spacing w:line="240" w:lineRule="auto"/>
            </w:pPr>
            <w:r>
              <w:t>Uso de aplicaciones para reportar incidentes.</w:t>
            </w:r>
          </w:p>
        </w:tc>
        <w:tc>
          <w:tcPr>
            <w:tcW w:w="2010" w:type="dxa"/>
            <w:vMerge w:val="restart"/>
            <w:shd w:val="clear" w:color="auto" w:fill="auto"/>
            <w:tcMar>
              <w:top w:w="100" w:type="dxa"/>
              <w:left w:w="100" w:type="dxa"/>
              <w:bottom w:w="100" w:type="dxa"/>
              <w:right w:w="100" w:type="dxa"/>
            </w:tcMar>
          </w:tcPr>
          <w:p w:rsidR="009E49A2" w:rsidRDefault="00080360" w14:paraId="4162CF01" wp14:textId="77777777">
            <w:pPr>
              <w:widowControl w:val="0"/>
              <w:spacing w:line="240" w:lineRule="auto"/>
            </w:pPr>
            <w:r>
              <w:t>¿Utiliza algún tipo de aplicación para reportar incidentes?</w:t>
            </w:r>
          </w:p>
          <w:p w:rsidR="009E49A2" w:rsidRDefault="00080360" w14:paraId="0C4E885E" wp14:textId="77777777">
            <w:pPr>
              <w:widowControl w:val="0"/>
              <w:numPr>
                <w:ilvl w:val="0"/>
                <w:numId w:val="9"/>
              </w:numPr>
              <w:spacing w:line="240" w:lineRule="auto"/>
            </w:pPr>
            <w:r>
              <w:t>Sí</w:t>
            </w:r>
          </w:p>
          <w:p w:rsidR="009E49A2" w:rsidRDefault="00080360" w14:paraId="7C5AC6C2" wp14:textId="77777777">
            <w:pPr>
              <w:widowControl w:val="0"/>
              <w:numPr>
                <w:ilvl w:val="0"/>
                <w:numId w:val="9"/>
              </w:numPr>
              <w:spacing w:line="240" w:lineRule="auto"/>
            </w:pPr>
            <w:r>
              <w:t>No</w:t>
            </w:r>
          </w:p>
        </w:tc>
      </w:tr>
      <w:tr xmlns:wp14="http://schemas.microsoft.com/office/word/2010/wordml" w:rsidR="009E49A2" w:rsidTr="021B7170" w14:paraId="50125231" wp14:textId="77777777">
        <w:trPr>
          <w:trHeight w:val="420"/>
        </w:trPr>
        <w:tc>
          <w:tcPr>
            <w:tcW w:w="1965" w:type="dxa"/>
            <w:vMerge/>
            <w:tcMar>
              <w:top w:w="100" w:type="dxa"/>
              <w:left w:w="100" w:type="dxa"/>
              <w:bottom w:w="100" w:type="dxa"/>
              <w:right w:w="100" w:type="dxa"/>
            </w:tcMar>
          </w:tcPr>
          <w:p w:rsidR="009E49A2" w:rsidRDefault="009E49A2" w14:paraId="5A25747A"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9B8D95D"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8BEFD2A"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27A76422"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49206A88" wp14:textId="77777777">
            <w:pPr>
              <w:widowControl w:val="0"/>
              <w:pBdr>
                <w:top w:val="nil"/>
                <w:left w:val="nil"/>
                <w:bottom w:val="nil"/>
                <w:right w:val="nil"/>
                <w:between w:val="nil"/>
              </w:pBdr>
              <w:spacing w:line="240" w:lineRule="auto"/>
            </w:pPr>
          </w:p>
        </w:tc>
      </w:tr>
      <w:tr xmlns:wp14="http://schemas.microsoft.com/office/word/2010/wordml" w:rsidR="009E49A2" w:rsidTr="021B7170" w14:paraId="2F1AD3E7" wp14:textId="77777777">
        <w:trPr>
          <w:trHeight w:val="420"/>
        </w:trPr>
        <w:tc>
          <w:tcPr>
            <w:tcW w:w="1965" w:type="dxa"/>
            <w:vMerge/>
            <w:tcMar>
              <w:top w:w="100" w:type="dxa"/>
              <w:left w:w="100" w:type="dxa"/>
              <w:bottom w:w="100" w:type="dxa"/>
              <w:right w:w="100" w:type="dxa"/>
            </w:tcMar>
          </w:tcPr>
          <w:p w:rsidR="009E49A2" w:rsidRDefault="009E49A2" w14:paraId="67B7A70C"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1887C79" wp14:textId="77777777">
            <w:pPr>
              <w:widowControl w:val="0"/>
              <w:pBdr>
                <w:top w:val="nil"/>
                <w:left w:val="nil"/>
                <w:bottom w:val="nil"/>
                <w:right w:val="nil"/>
                <w:between w:val="nil"/>
              </w:pBdr>
              <w:spacing w:line="240" w:lineRule="auto"/>
              <w:rPr>
                <w:b/>
              </w:rPr>
            </w:pPr>
          </w:p>
        </w:tc>
        <w:tc>
          <w:tcPr>
            <w:tcW w:w="1950" w:type="dxa"/>
            <w:vMerge w:val="restart"/>
            <w:shd w:val="clear" w:color="auto" w:fill="auto"/>
            <w:tcMar>
              <w:top w:w="100" w:type="dxa"/>
              <w:left w:w="100" w:type="dxa"/>
              <w:bottom w:w="100" w:type="dxa"/>
              <w:right w:w="100" w:type="dxa"/>
            </w:tcMar>
          </w:tcPr>
          <w:p w:rsidR="009E49A2" w:rsidRDefault="00080360" w14:paraId="4120D2DE" wp14:textId="77777777">
            <w:pPr>
              <w:widowControl w:val="0"/>
              <w:pBdr>
                <w:top w:val="nil"/>
                <w:left w:val="nil"/>
                <w:bottom w:val="nil"/>
                <w:right w:val="nil"/>
                <w:between w:val="nil"/>
              </w:pBdr>
              <w:spacing w:line="240" w:lineRule="auto"/>
              <w:jc w:val="center"/>
            </w:pPr>
            <w:r>
              <w:t>Medidas reactivas</w:t>
            </w:r>
          </w:p>
        </w:tc>
        <w:tc>
          <w:tcPr>
            <w:tcW w:w="1920" w:type="dxa"/>
            <w:vMerge/>
            <w:tcMar>
              <w:top w:w="100" w:type="dxa"/>
              <w:left w:w="100" w:type="dxa"/>
              <w:bottom w:w="100" w:type="dxa"/>
              <w:right w:w="100" w:type="dxa"/>
            </w:tcMar>
          </w:tcPr>
          <w:p w:rsidR="009E49A2" w:rsidRDefault="009E49A2" w14:paraId="3B7FD67C"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38D6B9B6"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22F860BB" wp14:textId="77777777">
        <w:trPr>
          <w:trHeight w:val="420"/>
        </w:trPr>
        <w:tc>
          <w:tcPr>
            <w:tcW w:w="1965" w:type="dxa"/>
            <w:vMerge/>
            <w:tcMar>
              <w:top w:w="100" w:type="dxa"/>
              <w:left w:w="100" w:type="dxa"/>
              <w:bottom w:w="100" w:type="dxa"/>
              <w:right w:w="100" w:type="dxa"/>
            </w:tcMar>
          </w:tcPr>
          <w:p w:rsidR="009E49A2" w:rsidRDefault="009E49A2" w14:paraId="698536F5"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BC1BAF2"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1C988F9" wp14:textId="77777777">
            <w:pPr>
              <w:widowControl w:val="0"/>
              <w:pBdr>
                <w:top w:val="nil"/>
                <w:left w:val="nil"/>
                <w:bottom w:val="nil"/>
                <w:right w:val="nil"/>
                <w:between w:val="nil"/>
              </w:pBdr>
              <w:spacing w:line="240" w:lineRule="auto"/>
              <w:jc w:val="center"/>
            </w:pPr>
          </w:p>
        </w:tc>
        <w:tc>
          <w:tcPr>
            <w:tcW w:w="1920" w:type="dxa"/>
            <w:vMerge/>
            <w:tcMar>
              <w:top w:w="100" w:type="dxa"/>
              <w:left w:w="100" w:type="dxa"/>
              <w:bottom w:w="100" w:type="dxa"/>
              <w:right w:w="100" w:type="dxa"/>
            </w:tcMar>
          </w:tcPr>
          <w:p w:rsidR="009E49A2" w:rsidRDefault="009E49A2" w14:paraId="3B22BB7D"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17B246DD"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6BF89DA3" wp14:textId="77777777">
        <w:trPr>
          <w:trHeight w:val="420"/>
        </w:trPr>
        <w:tc>
          <w:tcPr>
            <w:tcW w:w="1965" w:type="dxa"/>
            <w:vMerge/>
            <w:tcMar>
              <w:top w:w="100" w:type="dxa"/>
              <w:left w:w="100" w:type="dxa"/>
              <w:bottom w:w="100" w:type="dxa"/>
              <w:right w:w="100" w:type="dxa"/>
            </w:tcMar>
          </w:tcPr>
          <w:p w:rsidR="009E49A2" w:rsidRDefault="009E49A2" w14:paraId="5C3E0E74"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6A1FAB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6BB753C" wp14:textId="77777777">
            <w:pPr>
              <w:widowControl w:val="0"/>
              <w:pBdr>
                <w:top w:val="nil"/>
                <w:left w:val="nil"/>
                <w:bottom w:val="nil"/>
                <w:right w:val="nil"/>
                <w:between w:val="nil"/>
              </w:pBdr>
              <w:spacing w:line="240" w:lineRule="auto"/>
              <w:jc w:val="center"/>
            </w:pPr>
          </w:p>
        </w:tc>
        <w:tc>
          <w:tcPr>
            <w:tcW w:w="1920" w:type="dxa"/>
            <w:vMerge/>
            <w:tcMar>
              <w:top w:w="100" w:type="dxa"/>
              <w:left w:w="100" w:type="dxa"/>
              <w:bottom w:w="100" w:type="dxa"/>
              <w:right w:w="100" w:type="dxa"/>
            </w:tcMar>
          </w:tcPr>
          <w:p w:rsidR="009E49A2" w:rsidRDefault="009E49A2" w14:paraId="513DA1E0"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75CAC6F5"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66060428" wp14:textId="77777777">
        <w:trPr>
          <w:trHeight w:val="420"/>
        </w:trPr>
        <w:tc>
          <w:tcPr>
            <w:tcW w:w="1965" w:type="dxa"/>
            <w:vMerge/>
            <w:tcMar>
              <w:top w:w="100" w:type="dxa"/>
              <w:left w:w="100" w:type="dxa"/>
              <w:bottom w:w="100" w:type="dxa"/>
              <w:right w:w="100" w:type="dxa"/>
            </w:tcMar>
          </w:tcPr>
          <w:p w:rsidR="009E49A2" w:rsidRDefault="009E49A2" w14:paraId="1D0656FE"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B37605A"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94798F2" wp14:textId="77777777">
            <w:pPr>
              <w:widowControl w:val="0"/>
              <w:pBdr>
                <w:top w:val="nil"/>
                <w:left w:val="nil"/>
                <w:bottom w:val="nil"/>
                <w:right w:val="nil"/>
                <w:between w:val="nil"/>
              </w:pBdr>
              <w:spacing w:line="240" w:lineRule="auto"/>
              <w:jc w:val="center"/>
            </w:pPr>
          </w:p>
        </w:tc>
        <w:tc>
          <w:tcPr>
            <w:tcW w:w="1920" w:type="dxa"/>
            <w:vMerge/>
            <w:tcMar>
              <w:top w:w="100" w:type="dxa"/>
              <w:left w:w="100" w:type="dxa"/>
              <w:bottom w:w="100" w:type="dxa"/>
              <w:right w:w="100" w:type="dxa"/>
            </w:tcMar>
          </w:tcPr>
          <w:p w:rsidR="009E49A2" w:rsidRDefault="009E49A2" w14:paraId="3889A505"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29079D35"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17686DC7" wp14:textId="77777777">
        <w:trPr>
          <w:trHeight w:val="420"/>
        </w:trPr>
        <w:tc>
          <w:tcPr>
            <w:tcW w:w="1965" w:type="dxa"/>
            <w:vMerge/>
            <w:tcMar>
              <w:top w:w="100" w:type="dxa"/>
              <w:left w:w="100" w:type="dxa"/>
              <w:bottom w:w="100" w:type="dxa"/>
              <w:right w:w="100" w:type="dxa"/>
            </w:tcMar>
          </w:tcPr>
          <w:p w:rsidR="009E49A2" w:rsidRDefault="009E49A2" w14:paraId="53BD644D"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A3FAC4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BBD94B2"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5854DE7F"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2CA7ADD4" wp14:textId="77777777">
            <w:pPr>
              <w:widowControl w:val="0"/>
              <w:pBdr>
                <w:top w:val="nil"/>
                <w:left w:val="nil"/>
                <w:bottom w:val="nil"/>
                <w:right w:val="nil"/>
                <w:between w:val="nil"/>
              </w:pBdr>
              <w:spacing w:line="240" w:lineRule="auto"/>
            </w:pPr>
          </w:p>
        </w:tc>
      </w:tr>
      <w:tr xmlns:wp14="http://schemas.microsoft.com/office/word/2010/wordml" w:rsidR="009E49A2" w:rsidTr="021B7170" w14:paraId="47030FF3" wp14:textId="77777777">
        <w:trPr>
          <w:trHeight w:val="420"/>
        </w:trPr>
        <w:tc>
          <w:tcPr>
            <w:tcW w:w="1965" w:type="dxa"/>
            <w:vMerge/>
            <w:tcMar>
              <w:top w:w="100" w:type="dxa"/>
              <w:left w:w="100" w:type="dxa"/>
              <w:bottom w:w="100" w:type="dxa"/>
              <w:right w:w="100" w:type="dxa"/>
            </w:tcMar>
          </w:tcPr>
          <w:p w:rsidR="009E49A2" w:rsidRDefault="009E49A2" w14:paraId="314EE24A"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661466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7590049"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109C3A50" wp14:textId="77777777">
            <w:pPr>
              <w:widowControl w:val="0"/>
              <w:numPr>
                <w:ilvl w:val="0"/>
                <w:numId w:val="34"/>
              </w:numPr>
              <w:spacing w:line="240" w:lineRule="auto"/>
            </w:pPr>
            <w:r>
              <w:t>Acudimiento a instituciones de seguridad</w:t>
            </w:r>
          </w:p>
        </w:tc>
        <w:tc>
          <w:tcPr>
            <w:tcW w:w="2010" w:type="dxa"/>
            <w:vMerge w:val="restart"/>
            <w:shd w:val="clear" w:color="auto" w:fill="auto"/>
            <w:tcMar>
              <w:top w:w="100" w:type="dxa"/>
              <w:left w:w="100" w:type="dxa"/>
              <w:bottom w:w="100" w:type="dxa"/>
              <w:right w:w="100" w:type="dxa"/>
            </w:tcMar>
          </w:tcPr>
          <w:p w:rsidR="009E49A2" w:rsidRDefault="00080360" w14:paraId="37372026" wp14:textId="77777777">
            <w:pPr>
              <w:widowControl w:val="0"/>
              <w:spacing w:line="240" w:lineRule="auto"/>
            </w:pPr>
            <w:r>
              <w:t>En caso de presenciar algún incidente, ¿Ha acudido a alguna institución de seguridad?</w:t>
            </w:r>
          </w:p>
          <w:p w:rsidR="009E49A2" w:rsidRDefault="00080360" w14:paraId="192133FC" wp14:textId="77777777">
            <w:pPr>
              <w:widowControl w:val="0"/>
              <w:numPr>
                <w:ilvl w:val="0"/>
                <w:numId w:val="3"/>
              </w:numPr>
              <w:spacing w:line="240" w:lineRule="auto"/>
            </w:pPr>
            <w:r>
              <w:t>Sí</w:t>
            </w:r>
          </w:p>
          <w:p w:rsidR="009E49A2" w:rsidRDefault="00080360" w14:paraId="1A09B756" wp14:textId="77777777">
            <w:pPr>
              <w:widowControl w:val="0"/>
              <w:numPr>
                <w:ilvl w:val="0"/>
                <w:numId w:val="3"/>
              </w:numPr>
              <w:spacing w:line="240" w:lineRule="auto"/>
            </w:pPr>
            <w:r>
              <w:t>No</w:t>
            </w:r>
          </w:p>
        </w:tc>
      </w:tr>
      <w:tr xmlns:wp14="http://schemas.microsoft.com/office/word/2010/wordml" w:rsidR="009E49A2" w:rsidTr="021B7170" w14:paraId="0C5B615A" wp14:textId="77777777">
        <w:trPr>
          <w:trHeight w:val="420"/>
        </w:trPr>
        <w:tc>
          <w:tcPr>
            <w:tcW w:w="1965" w:type="dxa"/>
            <w:vMerge/>
            <w:tcMar>
              <w:top w:w="100" w:type="dxa"/>
              <w:left w:w="100" w:type="dxa"/>
              <w:bottom w:w="100" w:type="dxa"/>
              <w:right w:w="100" w:type="dxa"/>
            </w:tcMar>
          </w:tcPr>
          <w:p w:rsidR="009E49A2" w:rsidRDefault="009E49A2" w14:paraId="792F1AA2"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A499DFC"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E7E3C41"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03F828E4"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2AC57CB0"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5186B13D" wp14:textId="77777777">
        <w:trPr>
          <w:trHeight w:val="420"/>
        </w:trPr>
        <w:tc>
          <w:tcPr>
            <w:tcW w:w="1965" w:type="dxa"/>
            <w:vMerge/>
            <w:tcMar>
              <w:top w:w="100" w:type="dxa"/>
              <w:left w:w="100" w:type="dxa"/>
              <w:bottom w:w="100" w:type="dxa"/>
              <w:right w:w="100" w:type="dxa"/>
            </w:tcMar>
          </w:tcPr>
          <w:p w:rsidR="009E49A2" w:rsidRDefault="009E49A2" w14:paraId="6C57C43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D404BC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1319B8A"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31A560F4"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70DF735C"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3A413BF6" wp14:textId="77777777">
        <w:trPr>
          <w:trHeight w:val="420"/>
        </w:trPr>
        <w:tc>
          <w:tcPr>
            <w:tcW w:w="1965" w:type="dxa"/>
            <w:vMerge/>
            <w:tcMar>
              <w:top w:w="100" w:type="dxa"/>
              <w:left w:w="100" w:type="dxa"/>
              <w:bottom w:w="100" w:type="dxa"/>
              <w:right w:w="100" w:type="dxa"/>
            </w:tcMar>
          </w:tcPr>
          <w:p w:rsidR="009E49A2" w:rsidRDefault="009E49A2" w14:paraId="33D28B4B"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7EFA3E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1C6AC2A"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2DC44586"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4FFCBC07" wp14:textId="77777777">
            <w:pPr>
              <w:widowControl w:val="0"/>
              <w:pBdr>
                <w:top w:val="nil"/>
                <w:left w:val="nil"/>
                <w:bottom w:val="nil"/>
                <w:right w:val="nil"/>
                <w:between w:val="nil"/>
              </w:pBdr>
              <w:spacing w:line="240" w:lineRule="auto"/>
            </w:pPr>
          </w:p>
        </w:tc>
      </w:tr>
      <w:tr xmlns:wp14="http://schemas.microsoft.com/office/word/2010/wordml" w:rsidR="009E49A2" w:rsidTr="021B7170" w14:paraId="1728B4D0" wp14:textId="77777777">
        <w:trPr>
          <w:trHeight w:val="420"/>
        </w:trPr>
        <w:tc>
          <w:tcPr>
            <w:tcW w:w="1965" w:type="dxa"/>
            <w:vMerge/>
            <w:tcMar>
              <w:top w:w="100" w:type="dxa"/>
              <w:left w:w="100" w:type="dxa"/>
              <w:bottom w:w="100" w:type="dxa"/>
              <w:right w:w="100" w:type="dxa"/>
            </w:tcMar>
          </w:tcPr>
          <w:p w:rsidR="009E49A2" w:rsidRDefault="009E49A2" w14:paraId="34959D4B"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BD58BA2"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357A966"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44690661"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74539910" wp14:textId="77777777">
            <w:pPr>
              <w:widowControl w:val="0"/>
              <w:pBdr>
                <w:top w:val="nil"/>
                <w:left w:val="nil"/>
                <w:bottom w:val="nil"/>
                <w:right w:val="nil"/>
                <w:between w:val="nil"/>
              </w:pBdr>
              <w:spacing w:line="240" w:lineRule="auto"/>
            </w:pPr>
          </w:p>
        </w:tc>
      </w:tr>
      <w:tr xmlns:wp14="http://schemas.microsoft.com/office/word/2010/wordml" w:rsidR="009E49A2" w:rsidTr="021B7170" w14:paraId="5A7E0CF2" wp14:textId="77777777">
        <w:trPr>
          <w:trHeight w:val="420"/>
        </w:trPr>
        <w:tc>
          <w:tcPr>
            <w:tcW w:w="1965" w:type="dxa"/>
            <w:vMerge/>
            <w:tcMar>
              <w:top w:w="100" w:type="dxa"/>
              <w:left w:w="100" w:type="dxa"/>
              <w:bottom w:w="100" w:type="dxa"/>
              <w:right w:w="100" w:type="dxa"/>
            </w:tcMar>
          </w:tcPr>
          <w:p w:rsidR="009E49A2" w:rsidRDefault="009E49A2" w14:paraId="60FA6563"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AC5CDBE"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42D4C27"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3572E399"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6CEB15CE"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66518E39" wp14:textId="77777777">
        <w:trPr>
          <w:trHeight w:val="420"/>
        </w:trPr>
        <w:tc>
          <w:tcPr>
            <w:tcW w:w="1965" w:type="dxa"/>
            <w:vMerge/>
            <w:tcMar>
              <w:top w:w="100" w:type="dxa"/>
              <w:left w:w="100" w:type="dxa"/>
              <w:bottom w:w="100" w:type="dxa"/>
              <w:right w:w="100" w:type="dxa"/>
            </w:tcMar>
          </w:tcPr>
          <w:p w:rsidR="009E49A2" w:rsidRDefault="009E49A2" w14:paraId="7E75FCD0"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10FDAA0E"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74AF2BF"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7A292896"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2191599E"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418ED3BC" wp14:textId="77777777">
        <w:trPr>
          <w:trHeight w:val="420"/>
        </w:trPr>
        <w:tc>
          <w:tcPr>
            <w:tcW w:w="1965" w:type="dxa"/>
            <w:vMerge/>
            <w:tcMar>
              <w:top w:w="100" w:type="dxa"/>
              <w:left w:w="100" w:type="dxa"/>
              <w:bottom w:w="100" w:type="dxa"/>
              <w:right w:w="100" w:type="dxa"/>
            </w:tcMar>
          </w:tcPr>
          <w:p w:rsidR="009E49A2" w:rsidRDefault="009E49A2" w14:paraId="7673E5AE" wp14:textId="77777777">
            <w:pPr>
              <w:widowControl w:val="0"/>
              <w:pBdr>
                <w:top w:val="nil"/>
                <w:left w:val="nil"/>
                <w:bottom w:val="nil"/>
                <w:right w:val="nil"/>
                <w:between w:val="nil"/>
              </w:pBdr>
              <w:spacing w:line="240" w:lineRule="auto"/>
              <w:rPr>
                <w:b/>
              </w:rPr>
            </w:pPr>
          </w:p>
        </w:tc>
        <w:tc>
          <w:tcPr>
            <w:tcW w:w="1950" w:type="dxa"/>
            <w:vMerge w:val="restart"/>
            <w:shd w:val="clear" w:color="auto" w:fill="auto"/>
            <w:tcMar>
              <w:top w:w="100" w:type="dxa"/>
              <w:left w:w="100" w:type="dxa"/>
              <w:bottom w:w="100" w:type="dxa"/>
              <w:right w:w="100" w:type="dxa"/>
            </w:tcMar>
          </w:tcPr>
          <w:p w:rsidR="009E49A2" w:rsidRDefault="00080360" w14:paraId="23DE2B72" wp14:textId="77777777">
            <w:pPr>
              <w:widowControl w:val="0"/>
              <w:pBdr>
                <w:top w:val="nil"/>
                <w:left w:val="nil"/>
                <w:bottom w:val="nil"/>
                <w:right w:val="nil"/>
                <w:between w:val="nil"/>
              </w:pBdr>
              <w:spacing w:line="240" w:lineRule="auto"/>
              <w:jc w:val="center"/>
            </w:pPr>
            <w:r>
              <w:t>Victimización</w:t>
            </w:r>
          </w:p>
        </w:tc>
        <w:tc>
          <w:tcPr>
            <w:tcW w:w="1950" w:type="dxa"/>
            <w:vMerge w:val="restart"/>
            <w:shd w:val="clear" w:color="auto" w:fill="auto"/>
            <w:tcMar>
              <w:top w:w="100" w:type="dxa"/>
              <w:left w:w="100" w:type="dxa"/>
              <w:bottom w:w="100" w:type="dxa"/>
              <w:right w:w="100" w:type="dxa"/>
            </w:tcMar>
          </w:tcPr>
          <w:p w:rsidR="009E49A2" w:rsidRDefault="00080360" w14:paraId="125BF341" wp14:textId="77777777">
            <w:pPr>
              <w:widowControl w:val="0"/>
              <w:spacing w:line="240" w:lineRule="auto"/>
              <w:jc w:val="center"/>
              <w:rPr>
                <w:b/>
              </w:rPr>
            </w:pPr>
            <w:r>
              <w:t>Contexto de victimización</w:t>
            </w:r>
          </w:p>
        </w:tc>
        <w:tc>
          <w:tcPr>
            <w:tcW w:w="1920" w:type="dxa"/>
            <w:vMerge w:val="restart"/>
            <w:shd w:val="clear" w:color="auto" w:fill="auto"/>
            <w:tcMar>
              <w:top w:w="100" w:type="dxa"/>
              <w:left w:w="100" w:type="dxa"/>
              <w:bottom w:w="100" w:type="dxa"/>
              <w:right w:w="100" w:type="dxa"/>
            </w:tcMar>
          </w:tcPr>
          <w:p w:rsidR="009E49A2" w:rsidRDefault="00080360" w14:paraId="287111D6" wp14:textId="77777777">
            <w:pPr>
              <w:widowControl w:val="0"/>
              <w:numPr>
                <w:ilvl w:val="0"/>
                <w:numId w:val="50"/>
              </w:numPr>
              <w:spacing w:line="240" w:lineRule="auto"/>
              <w:jc w:val="center"/>
            </w:pPr>
            <w:r>
              <w:t>Experiencias previas de victimización en espacios públicos</w:t>
            </w:r>
          </w:p>
        </w:tc>
        <w:tc>
          <w:tcPr>
            <w:tcW w:w="2010" w:type="dxa"/>
            <w:vMerge w:val="restart"/>
            <w:shd w:val="clear" w:color="auto" w:fill="auto"/>
            <w:tcMar>
              <w:top w:w="100" w:type="dxa"/>
              <w:left w:w="100" w:type="dxa"/>
              <w:bottom w:w="100" w:type="dxa"/>
              <w:right w:w="100" w:type="dxa"/>
            </w:tcMar>
          </w:tcPr>
          <w:p w:rsidR="009E49A2" w:rsidRDefault="00080360" w14:paraId="151C1FDB" wp14:textId="77777777">
            <w:pPr>
              <w:widowControl w:val="0"/>
              <w:spacing w:line="240" w:lineRule="auto"/>
            </w:pPr>
            <w:r>
              <w:t>¿Ha sido víctima de algún delito dentro del último año?</w:t>
            </w:r>
          </w:p>
          <w:p w:rsidR="009E49A2" w:rsidRDefault="00080360" w14:paraId="1683727A" wp14:textId="77777777">
            <w:pPr>
              <w:widowControl w:val="0"/>
              <w:numPr>
                <w:ilvl w:val="0"/>
                <w:numId w:val="45"/>
              </w:numPr>
              <w:spacing w:line="240" w:lineRule="auto"/>
            </w:pPr>
            <w:r>
              <w:t>Sí</w:t>
            </w:r>
          </w:p>
          <w:p w:rsidR="009E49A2" w:rsidRDefault="00080360" w14:paraId="749A7119" wp14:textId="77777777">
            <w:pPr>
              <w:widowControl w:val="0"/>
              <w:numPr>
                <w:ilvl w:val="0"/>
                <w:numId w:val="45"/>
              </w:numPr>
              <w:spacing w:line="240" w:lineRule="auto"/>
            </w:pPr>
            <w:r>
              <w:t>No</w:t>
            </w:r>
          </w:p>
          <w:p w:rsidR="009E49A2" w:rsidRDefault="00080360" w14:paraId="1CF46D64" wp14:textId="77777777">
            <w:pPr>
              <w:widowControl w:val="0"/>
              <w:numPr>
                <w:ilvl w:val="0"/>
                <w:numId w:val="45"/>
              </w:numPr>
              <w:spacing w:line="240" w:lineRule="auto"/>
            </w:pPr>
            <w:r>
              <w:t>Prefiero no responder</w:t>
            </w:r>
          </w:p>
        </w:tc>
      </w:tr>
      <w:tr xmlns:wp14="http://schemas.microsoft.com/office/word/2010/wordml" w:rsidR="009E49A2" w:rsidTr="021B7170" w14:paraId="041D98D7" wp14:textId="77777777">
        <w:trPr>
          <w:trHeight w:val="420"/>
        </w:trPr>
        <w:tc>
          <w:tcPr>
            <w:tcW w:w="1965" w:type="dxa"/>
            <w:vMerge/>
            <w:tcMar>
              <w:top w:w="100" w:type="dxa"/>
              <w:left w:w="100" w:type="dxa"/>
              <w:bottom w:w="100" w:type="dxa"/>
              <w:right w:w="100" w:type="dxa"/>
            </w:tcMar>
          </w:tcPr>
          <w:p w:rsidR="009E49A2" w:rsidRDefault="009E49A2" w14:paraId="5AB7C0C5"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55B33694" wp14:textId="77777777">
            <w:pPr>
              <w:widowControl w:val="0"/>
              <w:pBdr>
                <w:top w:val="nil"/>
                <w:left w:val="nil"/>
                <w:bottom w:val="nil"/>
                <w:right w:val="nil"/>
                <w:between w:val="nil"/>
              </w:pBdr>
              <w:spacing w:line="240" w:lineRule="auto"/>
              <w:jc w:val="center"/>
            </w:pPr>
          </w:p>
        </w:tc>
        <w:tc>
          <w:tcPr>
            <w:tcW w:w="1950" w:type="dxa"/>
            <w:vMerge/>
            <w:tcMar>
              <w:top w:w="100" w:type="dxa"/>
              <w:left w:w="100" w:type="dxa"/>
              <w:bottom w:w="100" w:type="dxa"/>
              <w:right w:w="100" w:type="dxa"/>
            </w:tcMar>
          </w:tcPr>
          <w:p w:rsidR="009E49A2" w:rsidRDefault="009E49A2" w14:paraId="4455F193"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1C2776EB"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15342E60"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5EB89DE8" wp14:textId="77777777">
        <w:trPr>
          <w:trHeight w:val="420"/>
        </w:trPr>
        <w:tc>
          <w:tcPr>
            <w:tcW w:w="1965" w:type="dxa"/>
            <w:vMerge/>
            <w:tcMar>
              <w:top w:w="100" w:type="dxa"/>
              <w:left w:w="100" w:type="dxa"/>
              <w:bottom w:w="100" w:type="dxa"/>
              <w:right w:w="100" w:type="dxa"/>
            </w:tcMar>
          </w:tcPr>
          <w:p w:rsidR="009E49A2" w:rsidRDefault="009E49A2" w14:paraId="7D62D46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78B034E"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92506DD"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31CD0C16" wp14:textId="77777777">
            <w:pPr>
              <w:widowControl w:val="0"/>
              <w:pBdr>
                <w:top w:val="nil"/>
                <w:left w:val="nil"/>
                <w:bottom w:val="nil"/>
                <w:right w:val="nil"/>
                <w:between w:val="nil"/>
              </w:pBdr>
              <w:spacing w:line="240" w:lineRule="auto"/>
            </w:pPr>
          </w:p>
        </w:tc>
        <w:tc>
          <w:tcPr>
            <w:tcW w:w="2010" w:type="dxa"/>
            <w:vMerge/>
            <w:tcMar>
              <w:top w:w="100" w:type="dxa"/>
              <w:left w:w="100" w:type="dxa"/>
              <w:bottom w:w="100" w:type="dxa"/>
              <w:right w:w="100" w:type="dxa"/>
            </w:tcMar>
          </w:tcPr>
          <w:p w:rsidR="009E49A2" w:rsidRDefault="009E49A2" w14:paraId="7FD8715F" wp14:textId="77777777">
            <w:pPr>
              <w:widowControl w:val="0"/>
              <w:pBdr>
                <w:top w:val="nil"/>
                <w:left w:val="nil"/>
                <w:bottom w:val="nil"/>
                <w:right w:val="nil"/>
                <w:between w:val="nil"/>
              </w:pBdr>
              <w:spacing w:line="240" w:lineRule="auto"/>
            </w:pPr>
          </w:p>
        </w:tc>
      </w:tr>
      <w:tr xmlns:wp14="http://schemas.microsoft.com/office/word/2010/wordml" w:rsidR="009E49A2" w:rsidTr="021B7170" w14:paraId="6BDFDFC2" wp14:textId="77777777">
        <w:trPr>
          <w:trHeight w:val="420"/>
        </w:trPr>
        <w:tc>
          <w:tcPr>
            <w:tcW w:w="1965" w:type="dxa"/>
            <w:vMerge/>
            <w:tcMar>
              <w:top w:w="100" w:type="dxa"/>
              <w:left w:w="100" w:type="dxa"/>
              <w:bottom w:w="100" w:type="dxa"/>
              <w:right w:w="100" w:type="dxa"/>
            </w:tcMar>
          </w:tcPr>
          <w:p w:rsidR="009E49A2" w:rsidRDefault="009E49A2" w14:paraId="41F9AE5E"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0F03A6D"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930E822"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20E36DAB"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32D85219"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0CE19BC3" wp14:textId="77777777">
        <w:trPr>
          <w:trHeight w:val="1560"/>
        </w:trPr>
        <w:tc>
          <w:tcPr>
            <w:tcW w:w="1965" w:type="dxa"/>
            <w:vMerge/>
            <w:tcMar>
              <w:top w:w="100" w:type="dxa"/>
              <w:left w:w="100" w:type="dxa"/>
              <w:bottom w:w="100" w:type="dxa"/>
              <w:right w:w="100" w:type="dxa"/>
            </w:tcMar>
          </w:tcPr>
          <w:p w:rsidR="009E49A2" w:rsidRDefault="009E49A2" w14:paraId="63966B72"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3536548"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71AE1F2"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4AE5B7AF" wp14:textId="77777777">
            <w:pPr>
              <w:widowControl w:val="0"/>
              <w:pBdr>
                <w:top w:val="nil"/>
                <w:left w:val="nil"/>
                <w:bottom w:val="nil"/>
                <w:right w:val="nil"/>
                <w:between w:val="nil"/>
              </w:pBdr>
              <w:spacing w:line="240" w:lineRule="auto"/>
            </w:pPr>
          </w:p>
        </w:tc>
        <w:tc>
          <w:tcPr>
            <w:tcW w:w="2010" w:type="dxa"/>
            <w:vMerge w:val="restart"/>
            <w:shd w:val="clear" w:color="auto" w:fill="auto"/>
            <w:tcMar>
              <w:top w:w="100" w:type="dxa"/>
              <w:left w:w="100" w:type="dxa"/>
              <w:bottom w:w="100" w:type="dxa"/>
              <w:right w:w="100" w:type="dxa"/>
            </w:tcMar>
          </w:tcPr>
          <w:p w:rsidR="009E49A2" w:rsidRDefault="009E49A2" w14:paraId="3955E093" wp14:textId="77777777">
            <w:pPr>
              <w:widowControl w:val="0"/>
              <w:pBdr>
                <w:top w:val="nil"/>
                <w:left w:val="nil"/>
                <w:bottom w:val="nil"/>
                <w:right w:val="nil"/>
                <w:between w:val="nil"/>
              </w:pBdr>
              <w:spacing w:line="240" w:lineRule="auto"/>
            </w:pPr>
          </w:p>
        </w:tc>
      </w:tr>
      <w:tr xmlns:wp14="http://schemas.microsoft.com/office/word/2010/wordml" w:rsidR="009E49A2" w:rsidTr="021B7170" w14:paraId="74B90EF0" wp14:textId="77777777">
        <w:trPr>
          <w:trHeight w:val="420"/>
        </w:trPr>
        <w:tc>
          <w:tcPr>
            <w:tcW w:w="1965" w:type="dxa"/>
            <w:vMerge/>
            <w:tcMar>
              <w:top w:w="100" w:type="dxa"/>
              <w:left w:w="100" w:type="dxa"/>
              <w:bottom w:w="100" w:type="dxa"/>
              <w:right w:w="100" w:type="dxa"/>
            </w:tcMar>
          </w:tcPr>
          <w:p w:rsidR="009E49A2" w:rsidRDefault="009E49A2" w14:paraId="12C42424"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79CA55B" wp14:textId="77777777">
            <w:pPr>
              <w:widowControl w:val="0"/>
              <w:pBdr>
                <w:top w:val="nil"/>
                <w:left w:val="nil"/>
                <w:bottom w:val="nil"/>
                <w:right w:val="nil"/>
                <w:between w:val="nil"/>
              </w:pBdr>
              <w:spacing w:line="240" w:lineRule="auto"/>
              <w:rPr>
                <w:b/>
              </w:rPr>
            </w:pPr>
          </w:p>
        </w:tc>
        <w:tc>
          <w:tcPr>
            <w:tcW w:w="1950" w:type="dxa"/>
            <w:vMerge w:val="restart"/>
            <w:shd w:val="clear" w:color="auto" w:fill="auto"/>
            <w:tcMar>
              <w:top w:w="100" w:type="dxa"/>
              <w:left w:w="100" w:type="dxa"/>
              <w:bottom w:w="100" w:type="dxa"/>
              <w:right w:w="100" w:type="dxa"/>
            </w:tcMar>
          </w:tcPr>
          <w:p w:rsidR="009E49A2" w:rsidRDefault="00080360" w14:paraId="339EC92A" wp14:textId="77777777">
            <w:pPr>
              <w:widowControl w:val="0"/>
              <w:pBdr>
                <w:top w:val="nil"/>
                <w:left w:val="nil"/>
                <w:bottom w:val="nil"/>
                <w:right w:val="nil"/>
                <w:between w:val="nil"/>
              </w:pBdr>
              <w:spacing w:line="240" w:lineRule="auto"/>
              <w:jc w:val="center"/>
            </w:pPr>
            <w:r>
              <w:t>Tipo de victimización</w:t>
            </w:r>
          </w:p>
        </w:tc>
        <w:tc>
          <w:tcPr>
            <w:tcW w:w="1920" w:type="dxa"/>
            <w:vMerge/>
            <w:tcMar>
              <w:top w:w="100" w:type="dxa"/>
              <w:left w:w="100" w:type="dxa"/>
              <w:bottom w:w="100" w:type="dxa"/>
              <w:right w:w="100" w:type="dxa"/>
            </w:tcMar>
          </w:tcPr>
          <w:p w:rsidR="009E49A2" w:rsidRDefault="009E49A2" w14:paraId="5ABF93C4"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71DCB018"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78850EB1" wp14:textId="77777777">
        <w:trPr>
          <w:trHeight w:val="420"/>
        </w:trPr>
        <w:tc>
          <w:tcPr>
            <w:tcW w:w="1965" w:type="dxa"/>
            <w:vMerge/>
            <w:tcMar>
              <w:top w:w="100" w:type="dxa"/>
              <w:left w:w="100" w:type="dxa"/>
              <w:bottom w:w="100" w:type="dxa"/>
              <w:right w:w="100" w:type="dxa"/>
            </w:tcMar>
          </w:tcPr>
          <w:p w:rsidR="009E49A2" w:rsidRDefault="009E49A2" w14:paraId="4B644A8D"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082C48EB"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677290C"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6665365C" wp14:textId="77777777">
            <w:pPr>
              <w:widowControl w:val="0"/>
              <w:numPr>
                <w:ilvl w:val="0"/>
                <w:numId w:val="8"/>
              </w:numPr>
              <w:pBdr>
                <w:top w:val="nil"/>
                <w:left w:val="nil"/>
                <w:bottom w:val="nil"/>
                <w:right w:val="nil"/>
                <w:between w:val="nil"/>
              </w:pBdr>
              <w:spacing w:line="240" w:lineRule="auto"/>
            </w:pPr>
            <w:r>
              <w:t xml:space="preserve">Tipos de delito </w:t>
            </w:r>
          </w:p>
        </w:tc>
        <w:tc>
          <w:tcPr>
            <w:tcW w:w="2010" w:type="dxa"/>
            <w:vMerge w:val="restart"/>
            <w:shd w:val="clear" w:color="auto" w:fill="auto"/>
            <w:tcMar>
              <w:top w:w="100" w:type="dxa"/>
              <w:left w:w="100" w:type="dxa"/>
              <w:bottom w:w="100" w:type="dxa"/>
              <w:right w:w="100" w:type="dxa"/>
            </w:tcMar>
          </w:tcPr>
          <w:p w:rsidR="009E49A2" w:rsidRDefault="00080360" w14:paraId="51CA99DF" wp14:textId="77777777">
            <w:pPr>
              <w:widowControl w:val="0"/>
              <w:pBdr>
                <w:top w:val="nil"/>
                <w:left w:val="nil"/>
                <w:bottom w:val="nil"/>
                <w:right w:val="nil"/>
                <w:between w:val="nil"/>
              </w:pBdr>
              <w:spacing w:line="240" w:lineRule="auto"/>
            </w:pPr>
            <w:r>
              <w:t>Si su respuesta fue sí, ¿De qué tipo de delito ha sido víctima?</w:t>
            </w:r>
          </w:p>
          <w:p w:rsidR="009E49A2" w:rsidRDefault="00080360" w14:paraId="1FE7D9E5" wp14:textId="77777777">
            <w:pPr>
              <w:widowControl w:val="0"/>
              <w:numPr>
                <w:ilvl w:val="0"/>
                <w:numId w:val="6"/>
              </w:numPr>
              <w:pBdr>
                <w:top w:val="nil"/>
                <w:left w:val="nil"/>
                <w:bottom w:val="nil"/>
                <w:right w:val="nil"/>
                <w:between w:val="nil"/>
              </w:pBdr>
              <w:spacing w:line="240" w:lineRule="auto"/>
            </w:pPr>
            <w:r>
              <w:t>Hurto</w:t>
            </w:r>
          </w:p>
          <w:p w:rsidR="009E49A2" w:rsidRDefault="00080360" w14:paraId="21CA5469" wp14:textId="77777777">
            <w:pPr>
              <w:widowControl w:val="0"/>
              <w:numPr>
                <w:ilvl w:val="0"/>
                <w:numId w:val="6"/>
              </w:numPr>
              <w:pBdr>
                <w:top w:val="nil"/>
                <w:left w:val="nil"/>
                <w:bottom w:val="nil"/>
                <w:right w:val="nil"/>
                <w:between w:val="nil"/>
              </w:pBdr>
              <w:spacing w:line="240" w:lineRule="auto"/>
            </w:pPr>
            <w:r>
              <w:t>Robo a mano armada</w:t>
            </w:r>
          </w:p>
          <w:p w:rsidR="009E49A2" w:rsidRDefault="00080360" w14:paraId="659CCBD3" wp14:textId="77777777">
            <w:pPr>
              <w:widowControl w:val="0"/>
              <w:numPr>
                <w:ilvl w:val="0"/>
                <w:numId w:val="6"/>
              </w:numPr>
              <w:pBdr>
                <w:top w:val="nil"/>
                <w:left w:val="nil"/>
                <w:bottom w:val="nil"/>
                <w:right w:val="nil"/>
                <w:between w:val="nil"/>
              </w:pBdr>
              <w:spacing w:line="240" w:lineRule="auto"/>
            </w:pPr>
            <w:r>
              <w:t>Acoso en la vía pública</w:t>
            </w:r>
          </w:p>
          <w:p w:rsidR="009E49A2" w:rsidRDefault="00080360" w14:paraId="72D69464" wp14:textId="77777777">
            <w:pPr>
              <w:widowControl w:val="0"/>
              <w:numPr>
                <w:ilvl w:val="0"/>
                <w:numId w:val="6"/>
              </w:numPr>
              <w:pBdr>
                <w:top w:val="nil"/>
                <w:left w:val="nil"/>
                <w:bottom w:val="nil"/>
                <w:right w:val="nil"/>
                <w:between w:val="nil"/>
              </w:pBdr>
              <w:spacing w:line="240" w:lineRule="auto"/>
            </w:pPr>
            <w:r>
              <w:t>Estafa</w:t>
            </w:r>
          </w:p>
          <w:p w:rsidR="009E49A2" w:rsidRDefault="00080360" w14:paraId="3C956C63" wp14:textId="77777777">
            <w:pPr>
              <w:widowControl w:val="0"/>
              <w:numPr>
                <w:ilvl w:val="0"/>
                <w:numId w:val="6"/>
              </w:numPr>
              <w:pBdr>
                <w:top w:val="nil"/>
                <w:left w:val="nil"/>
                <w:bottom w:val="nil"/>
                <w:right w:val="nil"/>
                <w:between w:val="nil"/>
              </w:pBdr>
              <w:spacing w:line="240" w:lineRule="auto"/>
            </w:pPr>
            <w:r>
              <w:t>Otro</w:t>
            </w:r>
          </w:p>
        </w:tc>
      </w:tr>
      <w:tr xmlns:wp14="http://schemas.microsoft.com/office/word/2010/wordml" w:rsidR="009E49A2" w:rsidTr="021B7170" w14:paraId="249BF8C6" wp14:textId="77777777">
        <w:trPr>
          <w:trHeight w:val="420"/>
        </w:trPr>
        <w:tc>
          <w:tcPr>
            <w:tcW w:w="1965" w:type="dxa"/>
            <w:vMerge/>
            <w:tcMar>
              <w:top w:w="100" w:type="dxa"/>
              <w:left w:w="100" w:type="dxa"/>
              <w:bottom w:w="100" w:type="dxa"/>
              <w:right w:w="100" w:type="dxa"/>
            </w:tcMar>
          </w:tcPr>
          <w:p w:rsidR="009E49A2" w:rsidRDefault="009E49A2" w14:paraId="0EF46479"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AB58C42"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4EA9BA15"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7332107B"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5D98A3F1" wp14:textId="77777777">
            <w:pPr>
              <w:widowControl w:val="0"/>
              <w:pBdr>
                <w:top w:val="nil"/>
                <w:left w:val="nil"/>
                <w:bottom w:val="nil"/>
                <w:right w:val="nil"/>
                <w:between w:val="nil"/>
              </w:pBdr>
              <w:spacing w:line="240" w:lineRule="auto"/>
              <w:rPr>
                <w:b/>
              </w:rPr>
            </w:pPr>
          </w:p>
        </w:tc>
      </w:tr>
      <w:tr xmlns:wp14="http://schemas.microsoft.com/office/word/2010/wordml" w:rsidR="009E49A2" w:rsidTr="021B7170" w14:paraId="3977E6A5" wp14:textId="77777777">
        <w:trPr>
          <w:trHeight w:val="420"/>
        </w:trPr>
        <w:tc>
          <w:tcPr>
            <w:tcW w:w="1965" w:type="dxa"/>
            <w:vMerge/>
            <w:tcMar>
              <w:top w:w="100" w:type="dxa"/>
              <w:left w:w="100" w:type="dxa"/>
              <w:bottom w:w="100" w:type="dxa"/>
              <w:right w:w="100" w:type="dxa"/>
            </w:tcMar>
          </w:tcPr>
          <w:p w:rsidR="009E49A2" w:rsidRDefault="009E49A2" w14:paraId="50C86B8C"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60EDCC55"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3BBB8815" wp14:textId="77777777">
            <w:pPr>
              <w:widowControl w:val="0"/>
              <w:pBdr>
                <w:top w:val="nil"/>
                <w:left w:val="nil"/>
                <w:bottom w:val="nil"/>
                <w:right w:val="nil"/>
                <w:between w:val="nil"/>
              </w:pBdr>
              <w:spacing w:line="240" w:lineRule="auto"/>
              <w:rPr>
                <w:b/>
              </w:rPr>
            </w:pPr>
          </w:p>
        </w:tc>
        <w:tc>
          <w:tcPr>
            <w:tcW w:w="1920" w:type="dxa"/>
            <w:vMerge w:val="restart"/>
            <w:shd w:val="clear" w:color="auto" w:fill="auto"/>
            <w:tcMar>
              <w:top w:w="100" w:type="dxa"/>
              <w:left w:w="100" w:type="dxa"/>
              <w:bottom w:w="100" w:type="dxa"/>
              <w:right w:w="100" w:type="dxa"/>
            </w:tcMar>
          </w:tcPr>
          <w:p w:rsidR="009E49A2" w:rsidRDefault="00080360" w14:paraId="57B3F565" wp14:textId="77777777">
            <w:pPr>
              <w:widowControl w:val="0"/>
              <w:numPr>
                <w:ilvl w:val="0"/>
                <w:numId w:val="58"/>
              </w:numPr>
              <w:pBdr>
                <w:top w:val="nil"/>
                <w:left w:val="nil"/>
                <w:bottom w:val="nil"/>
                <w:right w:val="nil"/>
                <w:between w:val="nil"/>
              </w:pBdr>
              <w:spacing w:line="240" w:lineRule="auto"/>
            </w:pPr>
            <w:r>
              <w:t>Lugar del delito</w:t>
            </w:r>
            <w:r>
              <w:tab/>
            </w:r>
          </w:p>
        </w:tc>
        <w:tc>
          <w:tcPr>
            <w:tcW w:w="2010" w:type="dxa"/>
            <w:vMerge w:val="restart"/>
            <w:shd w:val="clear" w:color="auto" w:fill="auto"/>
            <w:tcMar>
              <w:top w:w="100" w:type="dxa"/>
              <w:left w:w="100" w:type="dxa"/>
              <w:bottom w:w="100" w:type="dxa"/>
              <w:right w:w="100" w:type="dxa"/>
            </w:tcMar>
          </w:tcPr>
          <w:p w:rsidR="009E49A2" w:rsidRDefault="00080360" w14:paraId="5B35DF6B" wp14:textId="77777777">
            <w:pPr>
              <w:widowControl w:val="0"/>
              <w:pBdr>
                <w:top w:val="nil"/>
                <w:left w:val="nil"/>
                <w:bottom w:val="nil"/>
                <w:right w:val="nil"/>
                <w:between w:val="nil"/>
              </w:pBdr>
              <w:spacing w:line="240" w:lineRule="auto"/>
            </w:pPr>
            <w:r>
              <w:t>¿En qué circunstancias ocurrió el delito?</w:t>
            </w:r>
          </w:p>
          <w:p w:rsidR="009E49A2" w:rsidRDefault="00080360" w14:paraId="69B26250" wp14:textId="77777777">
            <w:pPr>
              <w:widowControl w:val="0"/>
              <w:numPr>
                <w:ilvl w:val="0"/>
                <w:numId w:val="10"/>
              </w:numPr>
              <w:pBdr>
                <w:top w:val="nil"/>
                <w:left w:val="nil"/>
                <w:bottom w:val="nil"/>
                <w:right w:val="nil"/>
                <w:between w:val="nil"/>
              </w:pBdr>
              <w:spacing w:line="240" w:lineRule="auto"/>
            </w:pPr>
            <w:r>
              <w:t>Transporte público</w:t>
            </w:r>
          </w:p>
          <w:p w:rsidR="009E49A2" w:rsidRDefault="00080360" w14:paraId="647B123C" wp14:textId="77777777">
            <w:pPr>
              <w:widowControl w:val="0"/>
              <w:numPr>
                <w:ilvl w:val="0"/>
                <w:numId w:val="10"/>
              </w:numPr>
              <w:pBdr>
                <w:top w:val="nil"/>
                <w:left w:val="nil"/>
                <w:bottom w:val="nil"/>
                <w:right w:val="nil"/>
                <w:between w:val="nil"/>
              </w:pBdr>
              <w:spacing w:line="240" w:lineRule="auto"/>
            </w:pPr>
            <w:r>
              <w:t>En la calle</w:t>
            </w:r>
          </w:p>
          <w:p w:rsidR="009E49A2" w:rsidRDefault="00080360" w14:paraId="0CFE9CB1" wp14:textId="77777777">
            <w:pPr>
              <w:widowControl w:val="0"/>
              <w:numPr>
                <w:ilvl w:val="0"/>
                <w:numId w:val="10"/>
              </w:numPr>
              <w:pBdr>
                <w:top w:val="nil"/>
                <w:left w:val="nil"/>
                <w:bottom w:val="nil"/>
                <w:right w:val="nil"/>
                <w:between w:val="nil"/>
              </w:pBdr>
              <w:spacing w:line="240" w:lineRule="auto"/>
            </w:pPr>
            <w:r>
              <w:t>En la casa</w:t>
            </w:r>
          </w:p>
          <w:p w:rsidR="009E49A2" w:rsidRDefault="00080360" w14:paraId="29B397C4" wp14:textId="77777777">
            <w:pPr>
              <w:widowControl w:val="0"/>
              <w:numPr>
                <w:ilvl w:val="0"/>
                <w:numId w:val="10"/>
              </w:numPr>
              <w:pBdr>
                <w:top w:val="nil"/>
                <w:left w:val="nil"/>
                <w:bottom w:val="nil"/>
                <w:right w:val="nil"/>
                <w:between w:val="nil"/>
              </w:pBdr>
              <w:spacing w:line="240" w:lineRule="auto"/>
            </w:pPr>
            <w:r>
              <w:t>En el barrio</w:t>
            </w:r>
          </w:p>
          <w:p w:rsidR="009E49A2" w:rsidRDefault="00080360" w14:paraId="55CF5009" wp14:textId="77777777">
            <w:pPr>
              <w:widowControl w:val="0"/>
              <w:numPr>
                <w:ilvl w:val="0"/>
                <w:numId w:val="10"/>
              </w:numPr>
              <w:pBdr>
                <w:top w:val="nil"/>
                <w:left w:val="nil"/>
                <w:bottom w:val="nil"/>
                <w:right w:val="nil"/>
                <w:between w:val="nil"/>
              </w:pBdr>
              <w:spacing w:line="240" w:lineRule="auto"/>
            </w:pPr>
            <w:r>
              <w:t>otro</w:t>
            </w:r>
          </w:p>
        </w:tc>
      </w:tr>
      <w:tr xmlns:wp14="http://schemas.microsoft.com/office/word/2010/wordml" w:rsidR="009E49A2" w:rsidTr="021B7170" w14:paraId="55B91B0D" wp14:textId="77777777">
        <w:trPr>
          <w:trHeight w:val="420"/>
        </w:trPr>
        <w:tc>
          <w:tcPr>
            <w:tcW w:w="1965" w:type="dxa"/>
            <w:vMerge/>
            <w:tcMar>
              <w:top w:w="100" w:type="dxa"/>
              <w:left w:w="100" w:type="dxa"/>
              <w:bottom w:w="100" w:type="dxa"/>
              <w:right w:w="100" w:type="dxa"/>
            </w:tcMar>
          </w:tcPr>
          <w:p w:rsidR="009E49A2" w:rsidRDefault="009E49A2" w14:paraId="6810F0D1"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74E797DC" wp14:textId="77777777">
            <w:pPr>
              <w:widowControl w:val="0"/>
              <w:pBdr>
                <w:top w:val="nil"/>
                <w:left w:val="nil"/>
                <w:bottom w:val="nil"/>
                <w:right w:val="nil"/>
                <w:between w:val="nil"/>
              </w:pBdr>
              <w:spacing w:line="240" w:lineRule="auto"/>
              <w:rPr>
                <w:b/>
              </w:rPr>
            </w:pPr>
          </w:p>
        </w:tc>
        <w:tc>
          <w:tcPr>
            <w:tcW w:w="1950" w:type="dxa"/>
            <w:vMerge/>
            <w:tcMar>
              <w:top w:w="100" w:type="dxa"/>
              <w:left w:w="100" w:type="dxa"/>
              <w:bottom w:w="100" w:type="dxa"/>
              <w:right w:w="100" w:type="dxa"/>
            </w:tcMar>
          </w:tcPr>
          <w:p w:rsidR="009E49A2" w:rsidRDefault="009E49A2" w14:paraId="25AF7EAE" wp14:textId="77777777">
            <w:pPr>
              <w:widowControl w:val="0"/>
              <w:pBdr>
                <w:top w:val="nil"/>
                <w:left w:val="nil"/>
                <w:bottom w:val="nil"/>
                <w:right w:val="nil"/>
                <w:between w:val="nil"/>
              </w:pBdr>
              <w:spacing w:line="240" w:lineRule="auto"/>
              <w:rPr>
                <w:b/>
              </w:rPr>
            </w:pPr>
          </w:p>
        </w:tc>
        <w:tc>
          <w:tcPr>
            <w:tcW w:w="1920" w:type="dxa"/>
            <w:vMerge/>
            <w:tcMar>
              <w:top w:w="100" w:type="dxa"/>
              <w:left w:w="100" w:type="dxa"/>
              <w:bottom w:w="100" w:type="dxa"/>
              <w:right w:w="100" w:type="dxa"/>
            </w:tcMar>
          </w:tcPr>
          <w:p w:rsidR="009E49A2" w:rsidRDefault="009E49A2" w14:paraId="2633CEB9" wp14:textId="77777777">
            <w:pPr>
              <w:widowControl w:val="0"/>
              <w:pBdr>
                <w:top w:val="nil"/>
                <w:left w:val="nil"/>
                <w:bottom w:val="nil"/>
                <w:right w:val="nil"/>
                <w:between w:val="nil"/>
              </w:pBdr>
              <w:spacing w:line="240" w:lineRule="auto"/>
              <w:rPr>
                <w:b/>
              </w:rPr>
            </w:pPr>
          </w:p>
        </w:tc>
        <w:tc>
          <w:tcPr>
            <w:tcW w:w="2010" w:type="dxa"/>
            <w:vMerge/>
            <w:tcMar>
              <w:top w:w="100" w:type="dxa"/>
              <w:left w:w="100" w:type="dxa"/>
              <w:bottom w:w="100" w:type="dxa"/>
              <w:right w:w="100" w:type="dxa"/>
            </w:tcMar>
          </w:tcPr>
          <w:p w:rsidR="009E49A2" w:rsidRDefault="009E49A2" w14:paraId="4B1D477B" wp14:textId="77777777">
            <w:pPr>
              <w:widowControl w:val="0"/>
              <w:pBdr>
                <w:top w:val="nil"/>
                <w:left w:val="nil"/>
                <w:bottom w:val="nil"/>
                <w:right w:val="nil"/>
                <w:between w:val="nil"/>
              </w:pBdr>
              <w:spacing w:line="240" w:lineRule="auto"/>
              <w:rPr>
                <w:b/>
              </w:rPr>
            </w:pPr>
          </w:p>
        </w:tc>
      </w:tr>
    </w:tbl>
    <w:p xmlns:wp14="http://schemas.microsoft.com/office/word/2010/wordml" w:rsidR="009E49A2" w:rsidRDefault="009E49A2" w14:paraId="65BE1F1D" wp14:textId="77777777">
      <w:pPr>
        <w:spacing w:before="240" w:after="240"/>
        <w:rPr>
          <w:b/>
        </w:rPr>
      </w:pPr>
    </w:p>
    <w:p xmlns:wp14="http://schemas.microsoft.com/office/word/2010/wordml" w:rsidR="009E49A2" w:rsidRDefault="009E49A2" w14:paraId="6AFAB436" wp14:textId="77777777">
      <w:pPr>
        <w:spacing w:before="240" w:after="240"/>
      </w:pPr>
    </w:p>
    <w:p xmlns:wp14="http://schemas.microsoft.com/office/word/2010/wordml" w:rsidR="009E49A2" w:rsidRDefault="009E49A2" w14:paraId="042C5D41" wp14:textId="77777777">
      <w:pPr>
        <w:spacing w:before="240" w:after="240"/>
        <w:rPr>
          <w:b/>
        </w:rPr>
      </w:pPr>
    </w:p>
    <w:p xmlns:wp14="http://schemas.microsoft.com/office/word/2010/wordml" w:rsidR="009E49A2" w:rsidRDefault="00080360" w14:paraId="1AC60AFC" wp14:textId="77777777">
      <w:pPr>
        <w:spacing w:before="240" w:after="240"/>
        <w:jc w:val="center"/>
      </w:pPr>
      <w:r>
        <w:rPr>
          <w:b/>
        </w:rPr>
        <w:t>Cuestionario</w:t>
      </w:r>
    </w:p>
    <w:p xmlns:wp14="http://schemas.microsoft.com/office/word/2010/wordml" w:rsidR="009E49A2" w:rsidRDefault="00080360" w14:paraId="79F46321" wp14:textId="77777777">
      <w:pPr>
        <w:spacing w:before="240" w:after="240"/>
        <w:rPr>
          <w:b/>
          <w:u w:val="single"/>
        </w:rPr>
      </w:pPr>
      <w:r>
        <w:rPr>
          <w:b/>
          <w:u w:val="single"/>
        </w:rPr>
        <w:t>Antecedentes del encuestado</w:t>
      </w:r>
    </w:p>
    <w:p xmlns:wp14="http://schemas.microsoft.com/office/word/2010/wordml" w:rsidR="009E49A2" w:rsidRDefault="00080360" w14:paraId="664E68CD" wp14:textId="77777777">
      <w:pPr>
        <w:numPr>
          <w:ilvl w:val="0"/>
          <w:numId w:val="26"/>
        </w:numPr>
        <w:spacing w:before="240" w:after="240"/>
        <w:rPr>
          <w:b/>
        </w:rPr>
      </w:pPr>
      <w:r>
        <w:rPr>
          <w:b/>
        </w:rPr>
        <w:t xml:space="preserve">¿Qué edad tienes? </w:t>
      </w:r>
      <w:r>
        <w:t>Pregunta de hecho, abierta, nominal múltiple.</w:t>
      </w:r>
    </w:p>
    <w:p xmlns:wp14="http://schemas.microsoft.com/office/word/2010/wordml" w:rsidR="009E49A2" w:rsidRDefault="00080360" w14:paraId="08EFAF69" wp14:textId="77777777">
      <w:pPr>
        <w:spacing w:before="240" w:after="240"/>
        <w:ind w:left="720"/>
      </w:pPr>
      <w:r>
        <w:t>Rp:</w:t>
      </w:r>
    </w:p>
    <w:p xmlns:wp14="http://schemas.microsoft.com/office/word/2010/wordml" w:rsidR="009E49A2" w:rsidRDefault="00080360" w14:paraId="29098137" wp14:textId="77777777">
      <w:pPr>
        <w:numPr>
          <w:ilvl w:val="0"/>
          <w:numId w:val="26"/>
        </w:numPr>
        <w:spacing w:before="240"/>
        <w:rPr>
          <w:b/>
        </w:rPr>
      </w:pPr>
      <w:r>
        <w:rPr>
          <w:b/>
        </w:rPr>
        <w:t xml:space="preserve">¿Con qué género te identificas? </w:t>
      </w:r>
      <w:r>
        <w:t>Pregunta de hecho, cerrada múltiple, nominal múltiple.</w:t>
      </w:r>
    </w:p>
    <w:p xmlns:wp14="http://schemas.microsoft.com/office/word/2010/wordml" w:rsidR="009E49A2" w:rsidRDefault="00080360" w14:paraId="27E606B6" wp14:textId="77777777">
      <w:pPr>
        <w:numPr>
          <w:ilvl w:val="0"/>
          <w:numId w:val="60"/>
        </w:numPr>
      </w:pPr>
      <w:r>
        <w:t>Hombre</w:t>
      </w:r>
    </w:p>
    <w:p xmlns:wp14="http://schemas.microsoft.com/office/word/2010/wordml" w:rsidR="009E49A2" w:rsidRDefault="00080360" w14:paraId="53D1913F" wp14:textId="77777777">
      <w:pPr>
        <w:numPr>
          <w:ilvl w:val="0"/>
          <w:numId w:val="60"/>
        </w:numPr>
      </w:pPr>
      <w:r>
        <w:t>Mujer</w:t>
      </w:r>
    </w:p>
    <w:p xmlns:wp14="http://schemas.microsoft.com/office/word/2010/wordml" w:rsidR="009E49A2" w:rsidRDefault="00080360" w14:paraId="37C4954C" wp14:textId="77777777">
      <w:pPr>
        <w:numPr>
          <w:ilvl w:val="0"/>
          <w:numId w:val="60"/>
        </w:numPr>
      </w:pPr>
      <w:r>
        <w:t>No binarie</w:t>
      </w:r>
    </w:p>
    <w:p xmlns:wp14="http://schemas.microsoft.com/office/word/2010/wordml" w:rsidR="009E49A2" w:rsidRDefault="00080360" w14:paraId="23F65A63" wp14:textId="77777777">
      <w:pPr>
        <w:numPr>
          <w:ilvl w:val="0"/>
          <w:numId w:val="60"/>
        </w:numPr>
      </w:pPr>
      <w:r>
        <w:t>Otro:</w:t>
      </w:r>
    </w:p>
    <w:p xmlns:wp14="http://schemas.microsoft.com/office/word/2010/wordml" w:rsidR="009E49A2" w:rsidRDefault="00080360" w14:paraId="0DDB9C98" wp14:textId="77777777">
      <w:pPr>
        <w:numPr>
          <w:ilvl w:val="0"/>
          <w:numId w:val="26"/>
        </w:numPr>
        <w:spacing w:after="240"/>
        <w:rPr>
          <w:b/>
        </w:rPr>
      </w:pPr>
      <w:r>
        <w:rPr>
          <w:b/>
        </w:rPr>
        <w:t xml:space="preserve">¿Cuál es tu nacionalidad? </w:t>
      </w:r>
      <w:r>
        <w:t>Pregunta de hecho, abierta, nominal múltiple.</w:t>
      </w:r>
    </w:p>
    <w:p xmlns:wp14="http://schemas.microsoft.com/office/word/2010/wordml" w:rsidR="009E49A2" w:rsidRDefault="00080360" w14:paraId="159E34BE" wp14:textId="77777777">
      <w:pPr>
        <w:spacing w:before="240" w:after="240"/>
        <w:ind w:left="720"/>
      </w:pPr>
      <w:r>
        <w:t>Rp:</w:t>
      </w:r>
    </w:p>
    <w:p xmlns:wp14="http://schemas.microsoft.com/office/word/2010/wordml" w:rsidR="009E49A2" w:rsidRDefault="00080360" w14:paraId="740BD486" wp14:textId="77777777">
      <w:pPr>
        <w:numPr>
          <w:ilvl w:val="0"/>
          <w:numId w:val="26"/>
        </w:numPr>
        <w:spacing w:before="240"/>
        <w:rPr>
          <w:b/>
        </w:rPr>
      </w:pPr>
      <w:r>
        <w:rPr>
          <w:b/>
        </w:rPr>
        <w:t xml:space="preserve">¿En qué comuna resides actualmente? </w:t>
      </w:r>
      <w:r>
        <w:t>Pregunta de hecho, cerrada múltiple, nominal múltiple.</w:t>
      </w:r>
    </w:p>
    <w:p xmlns:wp14="http://schemas.microsoft.com/office/word/2010/wordml" w:rsidR="009E49A2" w:rsidRDefault="00080360" w14:paraId="1B349ABC" wp14:textId="77777777">
      <w:pPr>
        <w:numPr>
          <w:ilvl w:val="0"/>
          <w:numId w:val="44"/>
        </w:numPr>
        <w:rPr>
          <w:highlight w:val="white"/>
        </w:rPr>
      </w:pPr>
      <w:r>
        <w:rPr>
          <w:highlight w:val="white"/>
        </w:rPr>
        <w:t>Colina</w:t>
      </w:r>
    </w:p>
    <w:p xmlns:wp14="http://schemas.microsoft.com/office/word/2010/wordml" w:rsidR="009E49A2" w:rsidRDefault="00080360" w14:paraId="517EA7A6" wp14:textId="77777777">
      <w:pPr>
        <w:numPr>
          <w:ilvl w:val="0"/>
          <w:numId w:val="44"/>
        </w:numPr>
        <w:rPr>
          <w:highlight w:val="white"/>
        </w:rPr>
      </w:pPr>
      <w:r>
        <w:rPr>
          <w:highlight w:val="white"/>
        </w:rPr>
        <w:t xml:space="preserve">Lampa </w:t>
      </w:r>
    </w:p>
    <w:p xmlns:wp14="http://schemas.microsoft.com/office/word/2010/wordml" w:rsidR="009E49A2" w:rsidP="021B7170" w:rsidRDefault="00080360" w14:paraId="1379F836" wp14:textId="77777777">
      <w:pPr>
        <w:numPr>
          <w:ilvl w:val="0"/>
          <w:numId w:val="44"/>
        </w:numPr>
        <w:rPr>
          <w:highlight w:val="white"/>
          <w:lang w:val="es-ES"/>
        </w:rPr>
      </w:pPr>
      <w:r w:rsidRPr="021B7170" w:rsidR="00080360">
        <w:rPr>
          <w:highlight w:val="white"/>
          <w:lang w:val="es-ES"/>
        </w:rPr>
        <w:t>Til</w:t>
      </w:r>
      <w:r w:rsidRPr="021B7170" w:rsidR="00080360">
        <w:rPr>
          <w:highlight w:val="white"/>
          <w:lang w:val="es-ES"/>
        </w:rPr>
        <w:t xml:space="preserve"> </w:t>
      </w:r>
      <w:r w:rsidRPr="021B7170" w:rsidR="00080360">
        <w:rPr>
          <w:highlight w:val="white"/>
          <w:lang w:val="es-ES"/>
        </w:rPr>
        <w:t>Til</w:t>
      </w:r>
    </w:p>
    <w:p xmlns:wp14="http://schemas.microsoft.com/office/word/2010/wordml" w:rsidR="009E49A2" w:rsidRDefault="00080360" w14:paraId="56EF692E" wp14:textId="77777777">
      <w:pPr>
        <w:numPr>
          <w:ilvl w:val="0"/>
          <w:numId w:val="44"/>
        </w:numPr>
      </w:pPr>
      <w:r>
        <w:rPr>
          <w:highlight w:val="white"/>
        </w:rPr>
        <w:t>Pirque</w:t>
      </w:r>
    </w:p>
    <w:p xmlns:wp14="http://schemas.microsoft.com/office/word/2010/wordml" w:rsidR="009E49A2" w:rsidRDefault="00080360" w14:paraId="1AD9CF7C" wp14:textId="77777777">
      <w:pPr>
        <w:numPr>
          <w:ilvl w:val="0"/>
          <w:numId w:val="44"/>
        </w:numPr>
      </w:pPr>
      <w:r>
        <w:rPr>
          <w:highlight w:val="white"/>
        </w:rPr>
        <w:t>Puente Alto</w:t>
      </w:r>
    </w:p>
    <w:p xmlns:wp14="http://schemas.microsoft.com/office/word/2010/wordml" w:rsidR="009E49A2" w:rsidRDefault="00080360" w14:paraId="4FBC5847" wp14:textId="77777777">
      <w:pPr>
        <w:numPr>
          <w:ilvl w:val="0"/>
          <w:numId w:val="44"/>
        </w:numPr>
      </w:pPr>
      <w:r>
        <w:rPr>
          <w:highlight w:val="white"/>
        </w:rPr>
        <w:t>San José de Maipo</w:t>
      </w:r>
    </w:p>
    <w:p xmlns:wp14="http://schemas.microsoft.com/office/word/2010/wordml" w:rsidR="009E49A2" w:rsidRDefault="00080360" w14:paraId="3E6228E5" wp14:textId="77777777">
      <w:pPr>
        <w:numPr>
          <w:ilvl w:val="0"/>
          <w:numId w:val="44"/>
        </w:numPr>
      </w:pPr>
      <w:hyperlink r:id="rId9">
        <w:r>
          <w:rPr>
            <w:highlight w:val="white"/>
          </w:rPr>
          <w:t>Buin</w:t>
        </w:r>
      </w:hyperlink>
    </w:p>
    <w:p xmlns:wp14="http://schemas.microsoft.com/office/word/2010/wordml" w:rsidR="009E49A2" w:rsidRDefault="00080360" w14:paraId="6D4B62D9" wp14:textId="77777777">
      <w:pPr>
        <w:numPr>
          <w:ilvl w:val="0"/>
          <w:numId w:val="44"/>
        </w:numPr>
      </w:pPr>
      <w:r>
        <w:rPr>
          <w:highlight w:val="white"/>
        </w:rPr>
        <w:t>Calera de Tango</w:t>
      </w:r>
    </w:p>
    <w:p xmlns:wp14="http://schemas.microsoft.com/office/word/2010/wordml" w:rsidR="009E49A2" w:rsidRDefault="00080360" w14:paraId="2E0D4F25" wp14:textId="77777777">
      <w:pPr>
        <w:numPr>
          <w:ilvl w:val="0"/>
          <w:numId w:val="44"/>
        </w:numPr>
      </w:pPr>
      <w:r>
        <w:rPr>
          <w:highlight w:val="white"/>
        </w:rPr>
        <w:t>Paine</w:t>
      </w:r>
    </w:p>
    <w:p xmlns:wp14="http://schemas.microsoft.com/office/word/2010/wordml" w:rsidR="009E49A2" w:rsidRDefault="00080360" w14:paraId="0FA9CEA8" wp14:textId="77777777">
      <w:pPr>
        <w:numPr>
          <w:ilvl w:val="0"/>
          <w:numId w:val="44"/>
        </w:numPr>
      </w:pPr>
      <w:r>
        <w:rPr>
          <w:highlight w:val="white"/>
        </w:rPr>
        <w:t>San Bernardo</w:t>
      </w:r>
    </w:p>
    <w:p xmlns:wp14="http://schemas.microsoft.com/office/word/2010/wordml" w:rsidR="009E49A2" w:rsidRDefault="00080360" w14:paraId="59F57AAA" wp14:textId="77777777">
      <w:pPr>
        <w:numPr>
          <w:ilvl w:val="0"/>
          <w:numId w:val="44"/>
        </w:numPr>
      </w:pPr>
      <w:r>
        <w:rPr>
          <w:highlight w:val="white"/>
        </w:rPr>
        <w:t>Alhué</w:t>
      </w:r>
    </w:p>
    <w:p xmlns:wp14="http://schemas.microsoft.com/office/word/2010/wordml" w:rsidR="009E49A2" w:rsidRDefault="00080360" w14:paraId="13731E40" wp14:textId="77777777">
      <w:pPr>
        <w:numPr>
          <w:ilvl w:val="0"/>
          <w:numId w:val="44"/>
        </w:numPr>
      </w:pPr>
      <w:r>
        <w:rPr>
          <w:highlight w:val="white"/>
        </w:rPr>
        <w:t>Curacaví</w:t>
      </w:r>
    </w:p>
    <w:p xmlns:wp14="http://schemas.microsoft.com/office/word/2010/wordml" w:rsidR="009E49A2" w:rsidRDefault="00080360" w14:paraId="77BA5B76" wp14:textId="77777777">
      <w:pPr>
        <w:numPr>
          <w:ilvl w:val="0"/>
          <w:numId w:val="44"/>
        </w:numPr>
      </w:pPr>
      <w:r>
        <w:rPr>
          <w:highlight w:val="white"/>
        </w:rPr>
        <w:t>María Pinto</w:t>
      </w:r>
    </w:p>
    <w:p xmlns:wp14="http://schemas.microsoft.com/office/word/2010/wordml" w:rsidR="009E49A2" w:rsidRDefault="00080360" w14:paraId="26BC8B66" wp14:textId="77777777">
      <w:pPr>
        <w:numPr>
          <w:ilvl w:val="0"/>
          <w:numId w:val="44"/>
        </w:numPr>
      </w:pPr>
      <w:r>
        <w:rPr>
          <w:highlight w:val="white"/>
        </w:rPr>
        <w:t>Melipilla</w:t>
      </w:r>
    </w:p>
    <w:p xmlns:wp14="http://schemas.microsoft.com/office/word/2010/wordml" w:rsidR="009E49A2" w:rsidRDefault="00080360" w14:paraId="111B34DF" wp14:textId="77777777">
      <w:pPr>
        <w:numPr>
          <w:ilvl w:val="0"/>
          <w:numId w:val="44"/>
        </w:numPr>
      </w:pPr>
      <w:r>
        <w:rPr>
          <w:highlight w:val="white"/>
        </w:rPr>
        <w:t>San Pedro</w:t>
      </w:r>
    </w:p>
    <w:p xmlns:wp14="http://schemas.microsoft.com/office/word/2010/wordml" w:rsidR="009E49A2" w:rsidRDefault="00080360" w14:paraId="4C3A9DA1" wp14:textId="77777777">
      <w:pPr>
        <w:numPr>
          <w:ilvl w:val="0"/>
          <w:numId w:val="44"/>
        </w:numPr>
      </w:pPr>
      <w:r>
        <w:rPr>
          <w:highlight w:val="white"/>
        </w:rPr>
        <w:t>Cerrillos</w:t>
      </w:r>
    </w:p>
    <w:p xmlns:wp14="http://schemas.microsoft.com/office/word/2010/wordml" w:rsidR="009E49A2" w:rsidRDefault="00080360" w14:paraId="6269F56E" wp14:textId="77777777">
      <w:pPr>
        <w:numPr>
          <w:ilvl w:val="0"/>
          <w:numId w:val="44"/>
        </w:numPr>
      </w:pPr>
      <w:r>
        <w:rPr>
          <w:highlight w:val="white"/>
        </w:rPr>
        <w:t>Cerro Navia</w:t>
      </w:r>
    </w:p>
    <w:p xmlns:wp14="http://schemas.microsoft.com/office/word/2010/wordml" w:rsidR="009E49A2" w:rsidRDefault="00080360" w14:paraId="1CC91747" wp14:textId="77777777">
      <w:pPr>
        <w:numPr>
          <w:ilvl w:val="0"/>
          <w:numId w:val="44"/>
        </w:numPr>
      </w:pPr>
      <w:r>
        <w:rPr>
          <w:highlight w:val="white"/>
        </w:rPr>
        <w:t>Conchalí</w:t>
      </w:r>
    </w:p>
    <w:p xmlns:wp14="http://schemas.microsoft.com/office/word/2010/wordml" w:rsidR="009E49A2" w:rsidRDefault="00080360" w14:paraId="03EB0D61" wp14:textId="77777777">
      <w:pPr>
        <w:numPr>
          <w:ilvl w:val="0"/>
          <w:numId w:val="44"/>
        </w:numPr>
      </w:pPr>
      <w:r>
        <w:rPr>
          <w:highlight w:val="white"/>
        </w:rPr>
        <w:t>El Bosque</w:t>
      </w:r>
    </w:p>
    <w:p xmlns:wp14="http://schemas.microsoft.com/office/word/2010/wordml" w:rsidR="009E49A2" w:rsidRDefault="00080360" w14:paraId="4CD9EFCA" wp14:textId="77777777">
      <w:pPr>
        <w:numPr>
          <w:ilvl w:val="0"/>
          <w:numId w:val="44"/>
        </w:numPr>
      </w:pPr>
      <w:r>
        <w:rPr>
          <w:highlight w:val="white"/>
        </w:rPr>
        <w:t>Estación Central</w:t>
      </w:r>
    </w:p>
    <w:p xmlns:wp14="http://schemas.microsoft.com/office/word/2010/wordml" w:rsidR="009E49A2" w:rsidRDefault="00080360" w14:paraId="22DBEBC3" wp14:textId="77777777">
      <w:pPr>
        <w:numPr>
          <w:ilvl w:val="0"/>
          <w:numId w:val="44"/>
        </w:numPr>
      </w:pPr>
      <w:r>
        <w:rPr>
          <w:highlight w:val="white"/>
        </w:rPr>
        <w:t>Huechuraba</w:t>
      </w:r>
    </w:p>
    <w:p xmlns:wp14="http://schemas.microsoft.com/office/word/2010/wordml" w:rsidR="009E49A2" w:rsidRDefault="00080360" w14:paraId="0FCD3DB8" wp14:textId="77777777">
      <w:pPr>
        <w:numPr>
          <w:ilvl w:val="0"/>
          <w:numId w:val="44"/>
        </w:numPr>
      </w:pPr>
      <w:r>
        <w:rPr>
          <w:highlight w:val="white"/>
        </w:rPr>
        <w:t>Independencia</w:t>
      </w:r>
    </w:p>
    <w:p xmlns:wp14="http://schemas.microsoft.com/office/word/2010/wordml" w:rsidR="009E49A2" w:rsidRDefault="00080360" w14:paraId="2FFF3A5D" wp14:textId="77777777">
      <w:pPr>
        <w:numPr>
          <w:ilvl w:val="0"/>
          <w:numId w:val="44"/>
        </w:numPr>
      </w:pPr>
      <w:r>
        <w:rPr>
          <w:highlight w:val="white"/>
        </w:rPr>
        <w:t>La Cisterna</w:t>
      </w:r>
    </w:p>
    <w:p xmlns:wp14="http://schemas.microsoft.com/office/word/2010/wordml" w:rsidR="009E49A2" w:rsidRDefault="00080360" w14:paraId="2F65EF4A" wp14:textId="77777777">
      <w:pPr>
        <w:numPr>
          <w:ilvl w:val="0"/>
          <w:numId w:val="44"/>
        </w:numPr>
      </w:pPr>
      <w:r>
        <w:rPr>
          <w:highlight w:val="white"/>
        </w:rPr>
        <w:t>La Granja</w:t>
      </w:r>
    </w:p>
    <w:p xmlns:wp14="http://schemas.microsoft.com/office/word/2010/wordml" w:rsidR="009E49A2" w:rsidRDefault="00080360" w14:paraId="6124A6BA" wp14:textId="77777777">
      <w:pPr>
        <w:numPr>
          <w:ilvl w:val="0"/>
          <w:numId w:val="44"/>
        </w:numPr>
      </w:pPr>
      <w:r>
        <w:rPr>
          <w:highlight w:val="white"/>
        </w:rPr>
        <w:t>La Florida</w:t>
      </w:r>
    </w:p>
    <w:p xmlns:wp14="http://schemas.microsoft.com/office/word/2010/wordml" w:rsidR="009E49A2" w:rsidRDefault="00080360" w14:paraId="75E957E1" wp14:textId="77777777">
      <w:pPr>
        <w:numPr>
          <w:ilvl w:val="0"/>
          <w:numId w:val="44"/>
        </w:numPr>
      </w:pPr>
      <w:r>
        <w:rPr>
          <w:highlight w:val="white"/>
        </w:rPr>
        <w:t>La Pintana</w:t>
      </w:r>
    </w:p>
    <w:p xmlns:wp14="http://schemas.microsoft.com/office/word/2010/wordml" w:rsidR="009E49A2" w:rsidRDefault="00080360" w14:paraId="278DBA1D" wp14:textId="77777777">
      <w:pPr>
        <w:numPr>
          <w:ilvl w:val="0"/>
          <w:numId w:val="44"/>
        </w:numPr>
      </w:pPr>
      <w:r>
        <w:rPr>
          <w:highlight w:val="white"/>
        </w:rPr>
        <w:t>La Reina</w:t>
      </w:r>
    </w:p>
    <w:p xmlns:wp14="http://schemas.microsoft.com/office/word/2010/wordml" w:rsidR="009E49A2" w:rsidRDefault="00080360" w14:paraId="47E77BB7" wp14:textId="77777777">
      <w:pPr>
        <w:numPr>
          <w:ilvl w:val="0"/>
          <w:numId w:val="44"/>
        </w:numPr>
      </w:pPr>
      <w:r>
        <w:rPr>
          <w:highlight w:val="white"/>
        </w:rPr>
        <w:t>Las Condes</w:t>
      </w:r>
    </w:p>
    <w:p xmlns:wp14="http://schemas.microsoft.com/office/word/2010/wordml" w:rsidR="009E49A2" w:rsidRDefault="00080360" w14:paraId="59AEBA52" wp14:textId="77777777">
      <w:pPr>
        <w:numPr>
          <w:ilvl w:val="0"/>
          <w:numId w:val="44"/>
        </w:numPr>
      </w:pPr>
      <w:r>
        <w:rPr>
          <w:highlight w:val="white"/>
        </w:rPr>
        <w:t>Lo Barnechea</w:t>
      </w:r>
    </w:p>
    <w:p xmlns:wp14="http://schemas.microsoft.com/office/word/2010/wordml" w:rsidR="009E49A2" w:rsidRDefault="00080360" w14:paraId="76477067" wp14:textId="77777777">
      <w:pPr>
        <w:numPr>
          <w:ilvl w:val="0"/>
          <w:numId w:val="44"/>
        </w:numPr>
      </w:pPr>
      <w:r>
        <w:rPr>
          <w:highlight w:val="white"/>
        </w:rPr>
        <w:t>Lo Espejo</w:t>
      </w:r>
    </w:p>
    <w:p xmlns:wp14="http://schemas.microsoft.com/office/word/2010/wordml" w:rsidR="009E49A2" w:rsidRDefault="00080360" w14:paraId="6027394E" wp14:textId="77777777">
      <w:pPr>
        <w:numPr>
          <w:ilvl w:val="0"/>
          <w:numId w:val="44"/>
        </w:numPr>
      </w:pPr>
      <w:r>
        <w:rPr>
          <w:highlight w:val="white"/>
        </w:rPr>
        <w:t>Lo Prado</w:t>
      </w:r>
    </w:p>
    <w:p xmlns:wp14="http://schemas.microsoft.com/office/word/2010/wordml" w:rsidR="009E49A2" w:rsidRDefault="00080360" w14:paraId="4BFA2DC8" wp14:textId="77777777">
      <w:pPr>
        <w:numPr>
          <w:ilvl w:val="0"/>
          <w:numId w:val="44"/>
        </w:numPr>
      </w:pPr>
      <w:r>
        <w:rPr>
          <w:highlight w:val="white"/>
        </w:rPr>
        <w:t>Macul</w:t>
      </w:r>
    </w:p>
    <w:p xmlns:wp14="http://schemas.microsoft.com/office/word/2010/wordml" w:rsidR="009E49A2" w:rsidRDefault="00080360" w14:paraId="7296300E" wp14:textId="77777777">
      <w:pPr>
        <w:numPr>
          <w:ilvl w:val="0"/>
          <w:numId w:val="44"/>
        </w:numPr>
      </w:pPr>
      <w:r>
        <w:rPr>
          <w:highlight w:val="white"/>
        </w:rPr>
        <w:t>Maipú</w:t>
      </w:r>
    </w:p>
    <w:p xmlns:wp14="http://schemas.microsoft.com/office/word/2010/wordml" w:rsidR="009E49A2" w:rsidRDefault="00080360" w14:paraId="41932ECF" wp14:textId="77777777">
      <w:pPr>
        <w:numPr>
          <w:ilvl w:val="0"/>
          <w:numId w:val="44"/>
        </w:numPr>
      </w:pPr>
      <w:r>
        <w:rPr>
          <w:highlight w:val="white"/>
        </w:rPr>
        <w:t>Ñuñoa</w:t>
      </w:r>
    </w:p>
    <w:p xmlns:wp14="http://schemas.microsoft.com/office/word/2010/wordml" w:rsidR="009E49A2" w:rsidRDefault="00080360" w14:paraId="18A19739" wp14:textId="77777777">
      <w:pPr>
        <w:numPr>
          <w:ilvl w:val="0"/>
          <w:numId w:val="44"/>
        </w:numPr>
      </w:pPr>
      <w:r>
        <w:rPr>
          <w:highlight w:val="white"/>
        </w:rPr>
        <w:t>Pedro Aguirre Cerda</w:t>
      </w:r>
    </w:p>
    <w:p xmlns:wp14="http://schemas.microsoft.com/office/word/2010/wordml" w:rsidR="009E49A2" w:rsidRDefault="00080360" w14:paraId="1AA3D881" wp14:textId="77777777">
      <w:pPr>
        <w:numPr>
          <w:ilvl w:val="0"/>
          <w:numId w:val="44"/>
        </w:numPr>
      </w:pPr>
      <w:r>
        <w:rPr>
          <w:highlight w:val="white"/>
        </w:rPr>
        <w:t>Peñalolén</w:t>
      </w:r>
    </w:p>
    <w:p xmlns:wp14="http://schemas.microsoft.com/office/word/2010/wordml" w:rsidR="009E49A2" w:rsidRDefault="00080360" w14:paraId="57E2D679" wp14:textId="77777777">
      <w:pPr>
        <w:numPr>
          <w:ilvl w:val="0"/>
          <w:numId w:val="44"/>
        </w:numPr>
      </w:pPr>
      <w:r>
        <w:rPr>
          <w:highlight w:val="white"/>
        </w:rPr>
        <w:t>Providencia</w:t>
      </w:r>
    </w:p>
    <w:p xmlns:wp14="http://schemas.microsoft.com/office/word/2010/wordml" w:rsidR="009E49A2" w:rsidRDefault="00080360" w14:paraId="4B5D9642" wp14:textId="77777777">
      <w:pPr>
        <w:numPr>
          <w:ilvl w:val="0"/>
          <w:numId w:val="44"/>
        </w:numPr>
      </w:pPr>
      <w:r>
        <w:rPr>
          <w:highlight w:val="white"/>
        </w:rPr>
        <w:t>Pudahuel</w:t>
      </w:r>
    </w:p>
    <w:p xmlns:wp14="http://schemas.microsoft.com/office/word/2010/wordml" w:rsidR="009E49A2" w:rsidRDefault="00080360" w14:paraId="512CEF3C" wp14:textId="77777777">
      <w:pPr>
        <w:numPr>
          <w:ilvl w:val="0"/>
          <w:numId w:val="44"/>
        </w:numPr>
      </w:pPr>
      <w:r>
        <w:rPr>
          <w:highlight w:val="white"/>
        </w:rPr>
        <w:t>Quilicura</w:t>
      </w:r>
    </w:p>
    <w:p xmlns:wp14="http://schemas.microsoft.com/office/word/2010/wordml" w:rsidR="009E49A2" w:rsidRDefault="00080360" w14:paraId="429764B9" wp14:textId="77777777">
      <w:pPr>
        <w:numPr>
          <w:ilvl w:val="0"/>
          <w:numId w:val="44"/>
        </w:numPr>
      </w:pPr>
      <w:r>
        <w:rPr>
          <w:highlight w:val="white"/>
        </w:rPr>
        <w:t>Quinta Normal</w:t>
      </w:r>
    </w:p>
    <w:p xmlns:wp14="http://schemas.microsoft.com/office/word/2010/wordml" w:rsidR="009E49A2" w:rsidRDefault="00080360" w14:paraId="0D918818" wp14:textId="77777777">
      <w:pPr>
        <w:numPr>
          <w:ilvl w:val="0"/>
          <w:numId w:val="44"/>
        </w:numPr>
      </w:pPr>
      <w:r>
        <w:rPr>
          <w:highlight w:val="white"/>
        </w:rPr>
        <w:t>Recoleta</w:t>
      </w:r>
    </w:p>
    <w:p xmlns:wp14="http://schemas.microsoft.com/office/word/2010/wordml" w:rsidR="009E49A2" w:rsidRDefault="00080360" w14:paraId="4BFAFC32" wp14:textId="77777777">
      <w:pPr>
        <w:numPr>
          <w:ilvl w:val="0"/>
          <w:numId w:val="44"/>
        </w:numPr>
      </w:pPr>
      <w:r>
        <w:rPr>
          <w:highlight w:val="white"/>
        </w:rPr>
        <w:t>Renca</w:t>
      </w:r>
    </w:p>
    <w:p xmlns:wp14="http://schemas.microsoft.com/office/word/2010/wordml" w:rsidR="009E49A2" w:rsidRDefault="00080360" w14:paraId="58DD0723" wp14:textId="77777777">
      <w:pPr>
        <w:numPr>
          <w:ilvl w:val="0"/>
          <w:numId w:val="44"/>
        </w:numPr>
      </w:pPr>
      <w:r>
        <w:rPr>
          <w:highlight w:val="white"/>
        </w:rPr>
        <w:t>San Miguel</w:t>
      </w:r>
    </w:p>
    <w:p xmlns:wp14="http://schemas.microsoft.com/office/word/2010/wordml" w:rsidR="009E49A2" w:rsidRDefault="00080360" w14:paraId="54318131" wp14:textId="77777777">
      <w:pPr>
        <w:numPr>
          <w:ilvl w:val="0"/>
          <w:numId w:val="44"/>
        </w:numPr>
      </w:pPr>
      <w:r>
        <w:rPr>
          <w:highlight w:val="white"/>
        </w:rPr>
        <w:t>San Joaquín</w:t>
      </w:r>
    </w:p>
    <w:p xmlns:wp14="http://schemas.microsoft.com/office/word/2010/wordml" w:rsidR="009E49A2" w:rsidRDefault="00080360" w14:paraId="294FA5F2" wp14:textId="77777777">
      <w:pPr>
        <w:numPr>
          <w:ilvl w:val="0"/>
          <w:numId w:val="44"/>
        </w:numPr>
      </w:pPr>
      <w:r>
        <w:rPr>
          <w:highlight w:val="white"/>
        </w:rPr>
        <w:t>San Ramón</w:t>
      </w:r>
    </w:p>
    <w:p xmlns:wp14="http://schemas.microsoft.com/office/word/2010/wordml" w:rsidR="009E49A2" w:rsidRDefault="00080360" w14:paraId="45BAC67A" wp14:textId="77777777">
      <w:pPr>
        <w:numPr>
          <w:ilvl w:val="0"/>
          <w:numId w:val="44"/>
        </w:numPr>
      </w:pPr>
      <w:r>
        <w:rPr>
          <w:highlight w:val="white"/>
        </w:rPr>
        <w:t>Santiago</w:t>
      </w:r>
    </w:p>
    <w:p xmlns:wp14="http://schemas.microsoft.com/office/word/2010/wordml" w:rsidR="009E49A2" w:rsidRDefault="00080360" w14:paraId="5E1020BB" wp14:textId="77777777">
      <w:pPr>
        <w:numPr>
          <w:ilvl w:val="0"/>
          <w:numId w:val="44"/>
        </w:numPr>
      </w:pPr>
      <w:r>
        <w:rPr>
          <w:highlight w:val="white"/>
        </w:rPr>
        <w:t>Vitacura</w:t>
      </w:r>
    </w:p>
    <w:p xmlns:wp14="http://schemas.microsoft.com/office/word/2010/wordml" w:rsidR="009E49A2" w:rsidRDefault="00080360" w14:paraId="42023114" wp14:textId="77777777">
      <w:pPr>
        <w:numPr>
          <w:ilvl w:val="0"/>
          <w:numId w:val="44"/>
        </w:numPr>
      </w:pPr>
      <w:r>
        <w:rPr>
          <w:highlight w:val="white"/>
        </w:rPr>
        <w:t>El Monte</w:t>
      </w:r>
    </w:p>
    <w:p xmlns:wp14="http://schemas.microsoft.com/office/word/2010/wordml" w:rsidR="009E49A2" w:rsidRDefault="00080360" w14:paraId="56F5D346" wp14:textId="77777777">
      <w:pPr>
        <w:numPr>
          <w:ilvl w:val="0"/>
          <w:numId w:val="44"/>
        </w:numPr>
      </w:pPr>
      <w:r>
        <w:rPr>
          <w:highlight w:val="white"/>
        </w:rPr>
        <w:t>Isla de Maipo</w:t>
      </w:r>
    </w:p>
    <w:p xmlns:wp14="http://schemas.microsoft.com/office/word/2010/wordml" w:rsidR="009E49A2" w:rsidRDefault="00080360" w14:paraId="61DEEC25" wp14:textId="77777777">
      <w:pPr>
        <w:numPr>
          <w:ilvl w:val="0"/>
          <w:numId w:val="44"/>
        </w:numPr>
      </w:pPr>
      <w:r>
        <w:rPr>
          <w:highlight w:val="white"/>
        </w:rPr>
        <w:t>Padre Hurtado</w:t>
      </w:r>
    </w:p>
    <w:p xmlns:wp14="http://schemas.microsoft.com/office/word/2010/wordml" w:rsidR="009E49A2" w:rsidRDefault="00080360" w14:paraId="369A83EF" wp14:textId="77777777">
      <w:pPr>
        <w:numPr>
          <w:ilvl w:val="0"/>
          <w:numId w:val="44"/>
        </w:numPr>
      </w:pPr>
      <w:r>
        <w:rPr>
          <w:highlight w:val="white"/>
        </w:rPr>
        <w:t>Peñaflor</w:t>
      </w:r>
    </w:p>
    <w:p xmlns:wp14="http://schemas.microsoft.com/office/word/2010/wordml" w:rsidR="009E49A2" w:rsidRDefault="00080360" w14:paraId="681D7473" wp14:textId="77777777">
      <w:pPr>
        <w:numPr>
          <w:ilvl w:val="0"/>
          <w:numId w:val="44"/>
        </w:numPr>
      </w:pPr>
      <w:r>
        <w:rPr>
          <w:highlight w:val="white"/>
        </w:rPr>
        <w:t>Talagante</w:t>
      </w:r>
    </w:p>
    <w:p xmlns:wp14="http://schemas.microsoft.com/office/word/2010/wordml" w:rsidR="009E49A2" w:rsidRDefault="00080360" w14:paraId="48449478" wp14:textId="77777777">
      <w:pPr>
        <w:numPr>
          <w:ilvl w:val="0"/>
          <w:numId w:val="44"/>
        </w:numPr>
        <w:rPr>
          <w:highlight w:val="white"/>
        </w:rPr>
      </w:pPr>
      <w:r>
        <w:rPr>
          <w:highlight w:val="white"/>
        </w:rPr>
        <w:t>Otra ____</w:t>
      </w:r>
    </w:p>
    <w:p xmlns:wp14="http://schemas.microsoft.com/office/word/2010/wordml" w:rsidR="009E49A2" w:rsidRDefault="00080360" w14:paraId="5FAAF318" wp14:textId="77777777">
      <w:pPr>
        <w:numPr>
          <w:ilvl w:val="0"/>
          <w:numId w:val="26"/>
        </w:numPr>
        <w:rPr>
          <w:b/>
        </w:rPr>
      </w:pPr>
      <w:r>
        <w:rPr>
          <w:b/>
        </w:rPr>
        <w:t xml:space="preserve">¿Provienes de una región distinta a la Región Metropolitana? </w:t>
      </w:r>
      <w:r>
        <w:t>Pregunta de hecho, cerrada simple, nominal dicotómica.</w:t>
      </w:r>
    </w:p>
    <w:p xmlns:wp14="http://schemas.microsoft.com/office/word/2010/wordml" w:rsidR="009E49A2" w:rsidRDefault="00080360" w14:paraId="343B7330" wp14:textId="77777777">
      <w:pPr>
        <w:numPr>
          <w:ilvl w:val="0"/>
          <w:numId w:val="33"/>
        </w:numPr>
      </w:pPr>
      <w:r>
        <w:t>Si</w:t>
      </w:r>
    </w:p>
    <w:p xmlns:wp14="http://schemas.microsoft.com/office/word/2010/wordml" w:rsidR="009E49A2" w:rsidRDefault="00080360" w14:paraId="75FA64D4" wp14:textId="77777777">
      <w:pPr>
        <w:numPr>
          <w:ilvl w:val="0"/>
          <w:numId w:val="33"/>
        </w:numPr>
      </w:pPr>
      <w:r>
        <w:t>No</w:t>
      </w:r>
    </w:p>
    <w:p xmlns:wp14="http://schemas.microsoft.com/office/word/2010/wordml" w:rsidR="009E49A2" w:rsidRDefault="00080360" w14:paraId="4F47E428" wp14:textId="77777777">
      <w:pPr>
        <w:numPr>
          <w:ilvl w:val="0"/>
          <w:numId w:val="26"/>
        </w:numPr>
        <w:rPr>
          <w:b/>
        </w:rPr>
      </w:pPr>
      <w:r>
        <w:rPr>
          <w:b/>
        </w:rPr>
        <w:t xml:space="preserve">Y si es así, ¿De qué región provienes? </w:t>
      </w:r>
      <w:r>
        <w:t>Pregunta de hecho, cerrada simple, nominal múltiple.</w:t>
      </w:r>
    </w:p>
    <w:p xmlns:wp14="http://schemas.microsoft.com/office/word/2010/wordml" w:rsidR="009E49A2" w:rsidRDefault="00080360" w14:paraId="1C62FB1A" wp14:textId="77777777">
      <w:pPr>
        <w:numPr>
          <w:ilvl w:val="0"/>
          <w:numId w:val="41"/>
        </w:numPr>
      </w:pPr>
      <w:r>
        <w:t>Región de Arica y Parinacota</w:t>
      </w:r>
    </w:p>
    <w:p xmlns:wp14="http://schemas.microsoft.com/office/word/2010/wordml" w:rsidR="009E49A2" w:rsidRDefault="00080360" w14:paraId="023AA6A8" wp14:textId="77777777">
      <w:pPr>
        <w:numPr>
          <w:ilvl w:val="0"/>
          <w:numId w:val="41"/>
        </w:numPr>
      </w:pPr>
      <w:r>
        <w:t>Región de Tarapacá</w:t>
      </w:r>
    </w:p>
    <w:p xmlns:wp14="http://schemas.microsoft.com/office/word/2010/wordml" w:rsidR="009E49A2" w:rsidRDefault="00080360" w14:paraId="402A0C94" wp14:textId="77777777">
      <w:pPr>
        <w:numPr>
          <w:ilvl w:val="0"/>
          <w:numId w:val="41"/>
        </w:numPr>
      </w:pPr>
      <w:r>
        <w:t>Región de Antofagasta</w:t>
      </w:r>
    </w:p>
    <w:p xmlns:wp14="http://schemas.microsoft.com/office/word/2010/wordml" w:rsidR="009E49A2" w:rsidRDefault="00080360" w14:paraId="4EC64EDE" wp14:textId="77777777">
      <w:pPr>
        <w:numPr>
          <w:ilvl w:val="0"/>
          <w:numId w:val="41"/>
        </w:numPr>
      </w:pPr>
      <w:r>
        <w:t>Región de Atacama</w:t>
      </w:r>
    </w:p>
    <w:p xmlns:wp14="http://schemas.microsoft.com/office/word/2010/wordml" w:rsidR="009E49A2" w:rsidRDefault="00080360" w14:paraId="7F68F25A" wp14:textId="77777777">
      <w:pPr>
        <w:numPr>
          <w:ilvl w:val="0"/>
          <w:numId w:val="41"/>
        </w:numPr>
      </w:pPr>
      <w:r>
        <w:t>Región de Coquimbo</w:t>
      </w:r>
    </w:p>
    <w:p xmlns:wp14="http://schemas.microsoft.com/office/word/2010/wordml" w:rsidR="009E49A2" w:rsidRDefault="00080360" w14:paraId="3A9D5C84" wp14:textId="77777777">
      <w:pPr>
        <w:numPr>
          <w:ilvl w:val="0"/>
          <w:numId w:val="41"/>
        </w:numPr>
      </w:pPr>
      <w:r>
        <w:t>Región de Valparaíso</w:t>
      </w:r>
    </w:p>
    <w:p xmlns:wp14="http://schemas.microsoft.com/office/word/2010/wordml" w:rsidR="009E49A2" w:rsidRDefault="00080360" w14:paraId="4A873132" wp14:textId="77777777">
      <w:pPr>
        <w:numPr>
          <w:ilvl w:val="0"/>
          <w:numId w:val="41"/>
        </w:numPr>
      </w:pPr>
      <w:r>
        <w:t>Región de O’Higgins</w:t>
      </w:r>
    </w:p>
    <w:p xmlns:wp14="http://schemas.microsoft.com/office/word/2010/wordml" w:rsidR="009E49A2" w:rsidRDefault="00080360" w14:paraId="39C59164" wp14:textId="77777777">
      <w:pPr>
        <w:numPr>
          <w:ilvl w:val="0"/>
          <w:numId w:val="41"/>
        </w:numPr>
      </w:pPr>
      <w:r>
        <w:t>Región de Maule</w:t>
      </w:r>
    </w:p>
    <w:p xmlns:wp14="http://schemas.microsoft.com/office/word/2010/wordml" w:rsidR="009E49A2" w:rsidRDefault="00080360" w14:paraId="592C1012" wp14:textId="77777777">
      <w:pPr>
        <w:numPr>
          <w:ilvl w:val="0"/>
          <w:numId w:val="41"/>
        </w:numPr>
      </w:pPr>
      <w:r>
        <w:t>Región de Ñuble</w:t>
      </w:r>
    </w:p>
    <w:p xmlns:wp14="http://schemas.microsoft.com/office/word/2010/wordml" w:rsidR="009E49A2" w:rsidP="021B7170" w:rsidRDefault="00080360" w14:paraId="4598E76E" wp14:textId="77777777">
      <w:pPr>
        <w:numPr>
          <w:ilvl w:val="0"/>
          <w:numId w:val="41"/>
        </w:numPr>
        <w:rPr>
          <w:lang w:val="es-ES"/>
        </w:rPr>
      </w:pPr>
      <w:r w:rsidRPr="021B7170" w:rsidR="00080360">
        <w:rPr>
          <w:lang w:val="es-ES"/>
        </w:rPr>
        <w:t xml:space="preserve">Región de Bío </w:t>
      </w:r>
      <w:r w:rsidRPr="021B7170" w:rsidR="00080360">
        <w:rPr>
          <w:lang w:val="es-ES"/>
        </w:rPr>
        <w:t>Bío</w:t>
      </w:r>
    </w:p>
    <w:p xmlns:wp14="http://schemas.microsoft.com/office/word/2010/wordml" w:rsidR="009E49A2" w:rsidRDefault="00080360" w14:paraId="7B9325F8" wp14:textId="77777777">
      <w:pPr>
        <w:numPr>
          <w:ilvl w:val="0"/>
          <w:numId w:val="41"/>
        </w:numPr>
      </w:pPr>
      <w:r>
        <w:t>Región de La Araucanía</w:t>
      </w:r>
    </w:p>
    <w:p xmlns:wp14="http://schemas.microsoft.com/office/word/2010/wordml" w:rsidR="009E49A2" w:rsidRDefault="00080360" w14:paraId="719CD4B3" wp14:textId="77777777">
      <w:pPr>
        <w:numPr>
          <w:ilvl w:val="0"/>
          <w:numId w:val="41"/>
        </w:numPr>
      </w:pPr>
      <w:r>
        <w:t>Región de Los Ríos</w:t>
      </w:r>
    </w:p>
    <w:p xmlns:wp14="http://schemas.microsoft.com/office/word/2010/wordml" w:rsidR="009E49A2" w:rsidRDefault="00080360" w14:paraId="4770FECB" wp14:textId="77777777">
      <w:pPr>
        <w:numPr>
          <w:ilvl w:val="0"/>
          <w:numId w:val="41"/>
        </w:numPr>
      </w:pPr>
      <w:r>
        <w:t>Región de Los Lagos</w:t>
      </w:r>
    </w:p>
    <w:p xmlns:wp14="http://schemas.microsoft.com/office/word/2010/wordml" w:rsidR="009E49A2" w:rsidRDefault="00080360" w14:paraId="6F1E607E" wp14:textId="77777777">
      <w:pPr>
        <w:numPr>
          <w:ilvl w:val="0"/>
          <w:numId w:val="41"/>
        </w:numPr>
      </w:pPr>
      <w:r>
        <w:t xml:space="preserve">Región de Aysén </w:t>
      </w:r>
    </w:p>
    <w:p xmlns:wp14="http://schemas.microsoft.com/office/word/2010/wordml" w:rsidR="009E49A2" w:rsidRDefault="00080360" w14:paraId="12B9F0B4" wp14:textId="77777777">
      <w:pPr>
        <w:numPr>
          <w:ilvl w:val="0"/>
          <w:numId w:val="41"/>
        </w:numPr>
        <w:spacing w:after="240"/>
      </w:pPr>
      <w:r>
        <w:t>Región de Magallanes</w:t>
      </w:r>
    </w:p>
    <w:p xmlns:wp14="http://schemas.microsoft.com/office/word/2010/wordml" w:rsidR="009E49A2" w:rsidRDefault="009E49A2" w14:paraId="4D2E12B8" wp14:textId="77777777">
      <w:pPr>
        <w:spacing w:before="240" w:after="240"/>
        <w:ind w:left="720"/>
      </w:pPr>
    </w:p>
    <w:p xmlns:wp14="http://schemas.microsoft.com/office/word/2010/wordml" w:rsidR="009E49A2" w:rsidRDefault="00080360" w14:paraId="4DC2F535" wp14:textId="77777777">
      <w:pPr>
        <w:numPr>
          <w:ilvl w:val="0"/>
          <w:numId w:val="26"/>
        </w:numPr>
        <w:spacing w:before="240"/>
        <w:rPr>
          <w:b/>
        </w:rPr>
      </w:pPr>
      <w:r>
        <w:rPr>
          <w:b/>
        </w:rPr>
        <w:t xml:space="preserve">¿Cómo clasificarías tu nivel socioeconómico? </w:t>
      </w:r>
      <w:r>
        <w:t xml:space="preserve">Pregunta de hecho, cerrada simple, ordinal. </w:t>
      </w:r>
    </w:p>
    <w:p xmlns:wp14="http://schemas.microsoft.com/office/word/2010/wordml" w:rsidR="009E49A2" w:rsidRDefault="00080360" w14:paraId="5CE1FE50" wp14:textId="77777777">
      <w:pPr>
        <w:numPr>
          <w:ilvl w:val="0"/>
          <w:numId w:val="59"/>
        </w:numPr>
      </w:pPr>
      <w:r>
        <w:t>Bajo</w:t>
      </w:r>
    </w:p>
    <w:p xmlns:wp14="http://schemas.microsoft.com/office/word/2010/wordml" w:rsidR="009E49A2" w:rsidRDefault="00080360" w14:paraId="0B54022F" wp14:textId="77777777">
      <w:pPr>
        <w:numPr>
          <w:ilvl w:val="0"/>
          <w:numId w:val="59"/>
        </w:numPr>
      </w:pPr>
      <w:r>
        <w:t>Medio bajo</w:t>
      </w:r>
    </w:p>
    <w:p xmlns:wp14="http://schemas.microsoft.com/office/word/2010/wordml" w:rsidR="009E49A2" w:rsidRDefault="00080360" w14:paraId="7669F2C3" wp14:textId="77777777">
      <w:pPr>
        <w:numPr>
          <w:ilvl w:val="0"/>
          <w:numId w:val="59"/>
        </w:numPr>
      </w:pPr>
      <w:r>
        <w:t>Medio</w:t>
      </w:r>
    </w:p>
    <w:p xmlns:wp14="http://schemas.microsoft.com/office/word/2010/wordml" w:rsidR="009E49A2" w:rsidRDefault="00080360" w14:paraId="13BB3DA7" wp14:textId="77777777">
      <w:pPr>
        <w:numPr>
          <w:ilvl w:val="0"/>
          <w:numId w:val="59"/>
        </w:numPr>
      </w:pPr>
      <w:r>
        <w:t>Medio alto</w:t>
      </w:r>
    </w:p>
    <w:p xmlns:wp14="http://schemas.microsoft.com/office/word/2010/wordml" w:rsidR="009E49A2" w:rsidRDefault="00080360" w14:paraId="134400DF" wp14:textId="77777777">
      <w:pPr>
        <w:numPr>
          <w:ilvl w:val="0"/>
          <w:numId w:val="59"/>
        </w:numPr>
        <w:spacing w:after="240"/>
      </w:pPr>
      <w:r>
        <w:t>Alto</w:t>
      </w:r>
    </w:p>
    <w:p xmlns:wp14="http://schemas.microsoft.com/office/word/2010/wordml" w:rsidR="009E49A2" w:rsidRDefault="00080360" w14:paraId="5EBFCEE9" wp14:textId="77777777">
      <w:pPr>
        <w:spacing w:before="240" w:after="240"/>
        <w:rPr>
          <w:b/>
        </w:rPr>
      </w:pPr>
      <w:r>
        <w:rPr>
          <w:b/>
          <w:u w:val="single"/>
        </w:rPr>
        <w:t>Movilidad cotidiana:</w:t>
      </w:r>
    </w:p>
    <w:p xmlns:wp14="http://schemas.microsoft.com/office/word/2010/wordml" w:rsidR="009E49A2" w:rsidRDefault="00080360" w14:paraId="74D6C35A" wp14:textId="77777777">
      <w:pPr>
        <w:widowControl w:val="0"/>
        <w:numPr>
          <w:ilvl w:val="0"/>
          <w:numId w:val="2"/>
        </w:numPr>
        <w:spacing w:line="240" w:lineRule="auto"/>
        <w:rPr>
          <w:b/>
        </w:rPr>
      </w:pPr>
      <w:r>
        <w:rPr>
          <w:b/>
        </w:rPr>
        <w:t>Espacio público.</w:t>
      </w:r>
      <w:r>
        <w:rPr>
          <w:b/>
        </w:rPr>
        <w:br/>
      </w:r>
    </w:p>
    <w:p xmlns:wp14="http://schemas.microsoft.com/office/word/2010/wordml" w:rsidR="009E49A2" w:rsidRDefault="00080360" w14:paraId="78F255E6" wp14:textId="77777777">
      <w:pPr>
        <w:spacing w:before="240" w:after="240"/>
        <w:rPr>
          <w:b/>
        </w:rPr>
      </w:pPr>
      <w:r>
        <w:rPr>
          <w:b/>
        </w:rPr>
        <w:t xml:space="preserve">1. ¿Cuán seguro o inseguro percibe usted su barrio? </w:t>
      </w:r>
      <w:r>
        <w:t>Pregunta de actitud/opinión, cerrada simple, ordinal.</w:t>
      </w:r>
    </w:p>
    <w:p xmlns:wp14="http://schemas.microsoft.com/office/word/2010/wordml" w:rsidR="009E49A2" w:rsidRDefault="00080360" w14:paraId="231C78B7" wp14:textId="77777777">
      <w:pPr>
        <w:numPr>
          <w:ilvl w:val="0"/>
          <w:numId w:val="23"/>
        </w:numPr>
        <w:spacing w:before="240"/>
      </w:pPr>
      <w:r>
        <w:t>Muy inseguro</w:t>
      </w:r>
    </w:p>
    <w:p xmlns:wp14="http://schemas.microsoft.com/office/word/2010/wordml" w:rsidR="009E49A2" w:rsidRDefault="00080360" w14:paraId="7CED3D5E" wp14:textId="77777777">
      <w:pPr>
        <w:numPr>
          <w:ilvl w:val="0"/>
          <w:numId w:val="23"/>
        </w:numPr>
      </w:pPr>
      <w:r>
        <w:t>Inseguro</w:t>
      </w:r>
    </w:p>
    <w:p xmlns:wp14="http://schemas.microsoft.com/office/word/2010/wordml" w:rsidR="009E49A2" w:rsidRDefault="00080360" w14:paraId="0C13CDD4" wp14:textId="77777777">
      <w:pPr>
        <w:numPr>
          <w:ilvl w:val="0"/>
          <w:numId w:val="23"/>
        </w:numPr>
      </w:pPr>
      <w:r>
        <w:t>Seguro</w:t>
      </w:r>
    </w:p>
    <w:p xmlns:wp14="http://schemas.microsoft.com/office/word/2010/wordml" w:rsidR="009E49A2" w:rsidRDefault="00080360" w14:paraId="6CAC5918" wp14:textId="77777777">
      <w:pPr>
        <w:numPr>
          <w:ilvl w:val="0"/>
          <w:numId w:val="23"/>
        </w:numPr>
        <w:spacing w:after="240"/>
      </w:pPr>
      <w:r>
        <w:t>Muy seguro</w:t>
      </w:r>
    </w:p>
    <w:p xmlns:wp14="http://schemas.microsoft.com/office/word/2010/wordml" w:rsidR="009E49A2" w:rsidRDefault="00080360" w14:paraId="376273CD" wp14:textId="77777777">
      <w:pPr>
        <w:spacing w:before="240" w:after="240"/>
      </w:pPr>
      <w:r w:rsidRPr="021B7170" w:rsidR="00080360">
        <w:rPr>
          <w:b w:val="1"/>
          <w:bCs w:val="1"/>
          <w:lang w:val="es-ES"/>
        </w:rPr>
        <w:t>2.  ¿</w:t>
      </w:r>
      <w:r w:rsidRPr="021B7170" w:rsidR="00080360">
        <w:rPr>
          <w:b w:val="1"/>
          <w:bCs w:val="1"/>
          <w:lang w:val="es-ES"/>
        </w:rPr>
        <w:t xml:space="preserve">Que tan seguro/a se siente usted al caminar solo/a por su comuna de residencia? </w:t>
      </w:r>
      <w:r w:rsidRPr="021B7170" w:rsidR="00080360">
        <w:rPr>
          <w:lang w:val="es-ES"/>
        </w:rPr>
        <w:t>Pregunta de actitud/opinión, cerrada simple, ordinal.</w:t>
      </w:r>
    </w:p>
    <w:p xmlns:wp14="http://schemas.microsoft.com/office/word/2010/wordml" w:rsidR="009E49A2" w:rsidRDefault="00080360" w14:paraId="45AA3D31" wp14:textId="77777777">
      <w:pPr>
        <w:numPr>
          <w:ilvl w:val="0"/>
          <w:numId w:val="39"/>
        </w:numPr>
        <w:spacing w:before="240"/>
      </w:pPr>
      <w:r>
        <w:t>Muy inseguro</w:t>
      </w:r>
    </w:p>
    <w:p xmlns:wp14="http://schemas.microsoft.com/office/word/2010/wordml" w:rsidR="009E49A2" w:rsidRDefault="00080360" w14:paraId="787E9991" wp14:textId="77777777">
      <w:pPr>
        <w:numPr>
          <w:ilvl w:val="0"/>
          <w:numId w:val="39"/>
        </w:numPr>
      </w:pPr>
      <w:r>
        <w:t>Inseguro</w:t>
      </w:r>
    </w:p>
    <w:p xmlns:wp14="http://schemas.microsoft.com/office/word/2010/wordml" w:rsidR="009E49A2" w:rsidRDefault="00080360" w14:paraId="0422F4B0" wp14:textId="77777777">
      <w:pPr>
        <w:numPr>
          <w:ilvl w:val="0"/>
          <w:numId w:val="39"/>
        </w:numPr>
      </w:pPr>
      <w:r>
        <w:t>Seguro</w:t>
      </w:r>
    </w:p>
    <w:p xmlns:wp14="http://schemas.microsoft.com/office/word/2010/wordml" w:rsidR="009E49A2" w:rsidRDefault="00080360" w14:paraId="1DF74AA6" wp14:textId="77777777">
      <w:pPr>
        <w:numPr>
          <w:ilvl w:val="0"/>
          <w:numId w:val="39"/>
        </w:numPr>
        <w:spacing w:after="240"/>
      </w:pPr>
      <w:r>
        <w:t>Muy seguro</w:t>
      </w:r>
    </w:p>
    <w:p xmlns:wp14="http://schemas.microsoft.com/office/word/2010/wordml" w:rsidR="009E49A2" w:rsidRDefault="00080360" w14:paraId="7B769B4A" wp14:textId="77777777">
      <w:pPr>
        <w:widowControl w:val="0"/>
        <w:spacing w:line="240" w:lineRule="auto"/>
      </w:pPr>
      <w:r>
        <w:rPr>
          <w:b/>
        </w:rPr>
        <w:t xml:space="preserve">3. ¿En cuál de estos espacios se siente más inseguro? </w:t>
      </w:r>
      <w:r>
        <w:t>Pregunta de hecho, cerrada simple, nominal múltiple.</w:t>
      </w:r>
    </w:p>
    <w:p xmlns:wp14="http://schemas.microsoft.com/office/word/2010/wordml" w:rsidR="009E49A2" w:rsidRDefault="009E49A2" w14:paraId="308F224F" wp14:textId="77777777">
      <w:pPr>
        <w:widowControl w:val="0"/>
        <w:spacing w:line="240" w:lineRule="auto"/>
      </w:pPr>
    </w:p>
    <w:p xmlns:wp14="http://schemas.microsoft.com/office/word/2010/wordml" w:rsidR="009E49A2" w:rsidRDefault="00080360" w14:paraId="6D63932E" wp14:textId="77777777">
      <w:pPr>
        <w:widowControl w:val="0"/>
        <w:spacing w:line="240" w:lineRule="auto"/>
        <w:ind w:left="720"/>
      </w:pPr>
      <w:r w:rsidRPr="021B7170" w:rsidR="00080360">
        <w:rPr>
          <w:lang w:val="es-ES"/>
        </w:rPr>
        <w:t>a)Transporte</w:t>
      </w:r>
      <w:r w:rsidRPr="021B7170" w:rsidR="00080360">
        <w:rPr>
          <w:lang w:val="es-ES"/>
        </w:rPr>
        <w:t xml:space="preserve"> público</w:t>
      </w:r>
    </w:p>
    <w:p xmlns:wp14="http://schemas.microsoft.com/office/word/2010/wordml" w:rsidR="009E49A2" w:rsidRDefault="00080360" w14:paraId="367AE7EE" wp14:textId="77777777">
      <w:pPr>
        <w:widowControl w:val="0"/>
        <w:spacing w:line="240" w:lineRule="auto"/>
        <w:ind w:left="720"/>
      </w:pPr>
      <w:r w:rsidRPr="021B7170" w:rsidR="00080360">
        <w:rPr>
          <w:lang w:val="es-ES"/>
        </w:rPr>
        <w:t>b)Paradero</w:t>
      </w:r>
      <w:r w:rsidRPr="021B7170" w:rsidR="00080360">
        <w:rPr>
          <w:lang w:val="es-ES"/>
        </w:rPr>
        <w:t xml:space="preserve"> </w:t>
      </w:r>
    </w:p>
    <w:p xmlns:wp14="http://schemas.microsoft.com/office/word/2010/wordml" w:rsidR="009E49A2" w:rsidRDefault="00080360" w14:paraId="5D549942" wp14:textId="77777777">
      <w:pPr>
        <w:widowControl w:val="0"/>
        <w:spacing w:line="240" w:lineRule="auto"/>
        <w:ind w:left="720"/>
      </w:pPr>
      <w:r>
        <w:t>c)Calle</w:t>
      </w:r>
    </w:p>
    <w:p xmlns:wp14="http://schemas.microsoft.com/office/word/2010/wordml" w:rsidR="009E49A2" w:rsidRDefault="00080360" w14:paraId="6DA249F4" wp14:textId="77777777">
      <w:pPr>
        <w:widowControl w:val="0"/>
        <w:spacing w:line="240" w:lineRule="auto"/>
        <w:ind w:left="720"/>
      </w:pPr>
      <w:r>
        <w:t>d) Otro:</w:t>
      </w:r>
    </w:p>
    <w:p xmlns:wp14="http://schemas.microsoft.com/office/word/2010/wordml" w:rsidR="009E49A2" w:rsidRDefault="009E49A2" w14:paraId="5E6D6F63" wp14:textId="77777777">
      <w:pPr>
        <w:widowControl w:val="0"/>
        <w:spacing w:line="240" w:lineRule="auto"/>
      </w:pPr>
    </w:p>
    <w:p xmlns:wp14="http://schemas.microsoft.com/office/word/2010/wordml" w:rsidR="009E49A2" w:rsidRDefault="009E49A2" w14:paraId="7B969857" wp14:textId="77777777">
      <w:pPr>
        <w:widowControl w:val="0"/>
        <w:spacing w:line="240" w:lineRule="auto"/>
      </w:pPr>
    </w:p>
    <w:p xmlns:wp14="http://schemas.microsoft.com/office/word/2010/wordml" w:rsidR="009E49A2" w:rsidRDefault="00080360" w14:paraId="57943AB2" wp14:textId="77777777">
      <w:pPr>
        <w:widowControl w:val="0"/>
        <w:spacing w:line="240" w:lineRule="auto"/>
      </w:pPr>
      <w:r>
        <w:rPr>
          <w:b/>
        </w:rPr>
        <w:t xml:space="preserve">4. ¿En qué franja horaria se siente más inseguro/a de transitar los espacios públicos? </w:t>
      </w:r>
      <w:r>
        <w:t>Pregunta de hecho, cerrada simple, ordinal.</w:t>
      </w:r>
    </w:p>
    <w:p xmlns:wp14="http://schemas.microsoft.com/office/word/2010/wordml" w:rsidR="009E49A2" w:rsidRDefault="00080360" w14:paraId="08DD2C38" wp14:textId="77777777">
      <w:pPr>
        <w:widowControl w:val="0"/>
        <w:numPr>
          <w:ilvl w:val="0"/>
          <w:numId w:val="15"/>
        </w:numPr>
        <w:spacing w:line="240" w:lineRule="auto"/>
        <w:rPr/>
      </w:pPr>
      <w:r w:rsidRPr="021B7170" w:rsidR="00080360">
        <w:rPr>
          <w:lang w:val="es-ES"/>
        </w:rPr>
        <w:t xml:space="preserve">Mañana (6:00 </w:t>
      </w:r>
      <w:r w:rsidRPr="021B7170" w:rsidR="00080360">
        <w:rPr>
          <w:lang w:val="es-ES"/>
        </w:rPr>
        <w:t>a.m</w:t>
      </w:r>
      <w:r w:rsidRPr="021B7170" w:rsidR="00080360">
        <w:rPr>
          <w:lang w:val="es-ES"/>
        </w:rPr>
        <w:t xml:space="preserve"> - 12:00 </w:t>
      </w:r>
      <w:r w:rsidRPr="021B7170" w:rsidR="00080360">
        <w:rPr>
          <w:lang w:val="es-ES"/>
        </w:rPr>
        <w:t>p.m</w:t>
      </w:r>
      <w:r w:rsidRPr="021B7170" w:rsidR="00080360">
        <w:rPr>
          <w:lang w:val="es-ES"/>
        </w:rPr>
        <w:t>)</w:t>
      </w:r>
    </w:p>
    <w:p xmlns:wp14="http://schemas.microsoft.com/office/word/2010/wordml" w:rsidR="009E49A2" w:rsidRDefault="00080360" w14:paraId="7D08A3CF" wp14:textId="77777777">
      <w:pPr>
        <w:widowControl w:val="0"/>
        <w:numPr>
          <w:ilvl w:val="0"/>
          <w:numId w:val="15"/>
        </w:numPr>
        <w:spacing w:line="240" w:lineRule="auto"/>
        <w:rPr/>
      </w:pPr>
      <w:r w:rsidRPr="021B7170" w:rsidR="00080360">
        <w:rPr>
          <w:lang w:val="es-ES"/>
        </w:rPr>
        <w:t xml:space="preserve">Tarde (12:01 </w:t>
      </w:r>
      <w:r w:rsidRPr="021B7170" w:rsidR="00080360">
        <w:rPr>
          <w:lang w:val="es-ES"/>
        </w:rPr>
        <w:t>p.m</w:t>
      </w:r>
      <w:r w:rsidRPr="021B7170" w:rsidR="00080360">
        <w:rPr>
          <w:lang w:val="es-ES"/>
        </w:rPr>
        <w:t xml:space="preserve"> - 18:00 </w:t>
      </w:r>
      <w:r w:rsidRPr="021B7170" w:rsidR="00080360">
        <w:rPr>
          <w:lang w:val="es-ES"/>
        </w:rPr>
        <w:t>p.m</w:t>
      </w:r>
      <w:r w:rsidRPr="021B7170" w:rsidR="00080360">
        <w:rPr>
          <w:lang w:val="es-ES"/>
        </w:rPr>
        <w:t>)</w:t>
      </w:r>
    </w:p>
    <w:p xmlns:wp14="http://schemas.microsoft.com/office/word/2010/wordml" w:rsidR="009E49A2" w:rsidRDefault="00080360" w14:paraId="07FE4B3D" wp14:textId="77777777">
      <w:pPr>
        <w:widowControl w:val="0"/>
        <w:numPr>
          <w:ilvl w:val="0"/>
          <w:numId w:val="15"/>
        </w:numPr>
        <w:spacing w:line="240" w:lineRule="auto"/>
        <w:rPr/>
      </w:pPr>
      <w:r w:rsidRPr="021B7170" w:rsidR="00080360">
        <w:rPr>
          <w:lang w:val="es-ES"/>
        </w:rPr>
        <w:t xml:space="preserve">Tarde-noche (18:01 </w:t>
      </w:r>
      <w:r w:rsidRPr="021B7170" w:rsidR="00080360">
        <w:rPr>
          <w:lang w:val="es-ES"/>
        </w:rPr>
        <w:t>p.m</w:t>
      </w:r>
      <w:r w:rsidRPr="021B7170" w:rsidR="00080360">
        <w:rPr>
          <w:lang w:val="es-ES"/>
        </w:rPr>
        <w:t xml:space="preserve"> - 20:30 </w:t>
      </w:r>
      <w:r w:rsidRPr="021B7170" w:rsidR="00080360">
        <w:rPr>
          <w:lang w:val="es-ES"/>
        </w:rPr>
        <w:t>p.m</w:t>
      </w:r>
      <w:r w:rsidRPr="021B7170" w:rsidR="00080360">
        <w:rPr>
          <w:lang w:val="es-ES"/>
        </w:rPr>
        <w:t>)</w:t>
      </w:r>
    </w:p>
    <w:p xmlns:wp14="http://schemas.microsoft.com/office/word/2010/wordml" w:rsidR="009E49A2" w:rsidRDefault="00080360" w14:paraId="2B4D27BE" wp14:textId="77777777">
      <w:pPr>
        <w:widowControl w:val="0"/>
        <w:numPr>
          <w:ilvl w:val="0"/>
          <w:numId w:val="15"/>
        </w:numPr>
        <w:spacing w:line="240" w:lineRule="auto"/>
        <w:rPr/>
      </w:pPr>
      <w:r w:rsidRPr="021B7170" w:rsidR="00080360">
        <w:rPr>
          <w:lang w:val="es-ES"/>
        </w:rPr>
        <w:t xml:space="preserve">Noche (20:31 </w:t>
      </w:r>
      <w:r w:rsidRPr="021B7170" w:rsidR="00080360">
        <w:rPr>
          <w:lang w:val="es-ES"/>
        </w:rPr>
        <w:t>p.m</w:t>
      </w:r>
      <w:r w:rsidRPr="021B7170" w:rsidR="00080360">
        <w:rPr>
          <w:lang w:val="es-ES"/>
        </w:rPr>
        <w:t xml:space="preserve"> en adelante)</w:t>
      </w:r>
    </w:p>
    <w:p xmlns:wp14="http://schemas.microsoft.com/office/word/2010/wordml" w:rsidR="009E49A2" w:rsidRDefault="009E49A2" w14:paraId="0FE634FD" wp14:textId="77777777">
      <w:pPr>
        <w:widowControl w:val="0"/>
        <w:spacing w:line="240" w:lineRule="auto"/>
      </w:pPr>
    </w:p>
    <w:p xmlns:wp14="http://schemas.microsoft.com/office/word/2010/wordml" w:rsidR="009E49A2" w:rsidRDefault="009E49A2" w14:paraId="62A1F980" wp14:textId="77777777">
      <w:pPr>
        <w:widowControl w:val="0"/>
        <w:spacing w:line="240" w:lineRule="auto"/>
      </w:pPr>
    </w:p>
    <w:p xmlns:wp14="http://schemas.microsoft.com/office/word/2010/wordml" w:rsidR="009E49A2" w:rsidRDefault="00080360" w14:paraId="035A373A" wp14:textId="77777777">
      <w:pPr>
        <w:widowControl w:val="0"/>
        <w:numPr>
          <w:ilvl w:val="0"/>
          <w:numId w:val="40"/>
        </w:numPr>
        <w:spacing w:line="240" w:lineRule="auto"/>
        <w:rPr>
          <w:b/>
        </w:rPr>
      </w:pPr>
      <w:r>
        <w:rPr>
          <w:b/>
        </w:rPr>
        <w:t>Espacio privado.</w:t>
      </w:r>
    </w:p>
    <w:p xmlns:wp14="http://schemas.microsoft.com/office/word/2010/wordml" w:rsidR="009E49A2" w:rsidRDefault="009E49A2" w14:paraId="300079F4" wp14:textId="77777777">
      <w:pPr>
        <w:widowControl w:val="0"/>
        <w:spacing w:line="240" w:lineRule="auto"/>
      </w:pPr>
    </w:p>
    <w:p xmlns:wp14="http://schemas.microsoft.com/office/word/2010/wordml" w:rsidR="009E49A2" w:rsidRDefault="00080360" w14:paraId="0DCDFE6B" wp14:textId="77777777">
      <w:pPr>
        <w:widowControl w:val="0"/>
        <w:spacing w:line="240" w:lineRule="auto"/>
        <w:rPr>
          <w:b/>
        </w:rPr>
      </w:pPr>
      <w:r>
        <w:rPr>
          <w:b/>
        </w:rPr>
        <w:t>5. ¿Qué medidas de seguridad visibles influyen en su percepción de riesgo?</w:t>
      </w:r>
    </w:p>
    <w:p xmlns:wp14="http://schemas.microsoft.com/office/word/2010/wordml" w:rsidR="009E49A2" w:rsidRDefault="00080360" w14:paraId="77B4435F" wp14:textId="77777777">
      <w:pPr>
        <w:widowControl w:val="0"/>
        <w:spacing w:line="240" w:lineRule="auto"/>
        <w:ind w:left="720"/>
      </w:pPr>
      <w:r>
        <w:t>Cámaras de seguridad</w:t>
      </w:r>
    </w:p>
    <w:p xmlns:wp14="http://schemas.microsoft.com/office/word/2010/wordml" w:rsidR="009E49A2" w:rsidRDefault="00080360" w14:paraId="12CB8C5D" wp14:textId="77777777">
      <w:pPr>
        <w:widowControl w:val="0"/>
        <w:spacing w:line="240" w:lineRule="auto"/>
        <w:ind w:left="720"/>
      </w:pPr>
      <w:r>
        <w:t>Presencia de mascotas de alto volumen</w:t>
      </w:r>
    </w:p>
    <w:p xmlns:wp14="http://schemas.microsoft.com/office/word/2010/wordml" w:rsidR="009E49A2" w:rsidRDefault="00080360" w14:paraId="07521CA5" wp14:textId="77777777">
      <w:pPr>
        <w:widowControl w:val="0"/>
        <w:spacing w:line="240" w:lineRule="auto"/>
        <w:ind w:left="720"/>
      </w:pPr>
      <w:r>
        <w:t>Rejas/ Portones de alto volumen en el hogar</w:t>
      </w:r>
    </w:p>
    <w:p xmlns:wp14="http://schemas.microsoft.com/office/word/2010/wordml" w:rsidR="009E49A2" w:rsidRDefault="00080360" w14:paraId="29CBF09D" wp14:textId="77777777">
      <w:pPr>
        <w:widowControl w:val="0"/>
        <w:spacing w:line="240" w:lineRule="auto"/>
        <w:ind w:left="720"/>
      </w:pPr>
      <w:r w:rsidRPr="021B7170" w:rsidR="00080360">
        <w:rPr>
          <w:lang w:val="es-ES"/>
        </w:rPr>
        <w:t>Otro:_</w:t>
      </w:r>
      <w:r w:rsidRPr="021B7170" w:rsidR="00080360">
        <w:rPr>
          <w:lang w:val="es-ES"/>
        </w:rPr>
        <w:t>__</w:t>
      </w:r>
    </w:p>
    <w:p xmlns:wp14="http://schemas.microsoft.com/office/word/2010/wordml" w:rsidR="009E49A2" w:rsidRDefault="009E49A2" w14:paraId="299D8616" wp14:textId="77777777">
      <w:pPr>
        <w:widowControl w:val="0"/>
        <w:spacing w:line="240" w:lineRule="auto"/>
      </w:pPr>
    </w:p>
    <w:p xmlns:wp14="http://schemas.microsoft.com/office/word/2010/wordml" w:rsidR="009E49A2" w:rsidRDefault="00080360" w14:paraId="34FAFEC9" wp14:textId="77777777">
      <w:pPr>
        <w:widowControl w:val="0"/>
        <w:spacing w:line="240" w:lineRule="auto"/>
      </w:pPr>
      <w:r w:rsidRPr="021B7170" w:rsidR="00080360">
        <w:rPr>
          <w:b w:val="1"/>
          <w:bCs w:val="1"/>
          <w:lang w:val="es-ES"/>
        </w:rPr>
        <w:t xml:space="preserve">6. ¿Qué tan seguro se siente en su </w:t>
      </w:r>
      <w:r w:rsidRPr="021B7170" w:rsidR="00080360">
        <w:rPr>
          <w:b w:val="1"/>
          <w:bCs w:val="1"/>
          <w:lang w:val="es-ES"/>
        </w:rPr>
        <w:t>vivienda?</w:t>
      </w:r>
      <w:r w:rsidRPr="021B7170" w:rsidR="00080360">
        <w:rPr>
          <w:lang w:val="es-ES"/>
        </w:rPr>
        <w:t>Pregunta</w:t>
      </w:r>
      <w:r w:rsidRPr="021B7170" w:rsidR="00080360">
        <w:rPr>
          <w:lang w:val="es-ES"/>
        </w:rPr>
        <w:t xml:space="preserve"> de actitud/opinión, cerrada simple, ordinal.</w:t>
      </w:r>
    </w:p>
    <w:p xmlns:wp14="http://schemas.microsoft.com/office/word/2010/wordml" w:rsidR="009E49A2" w:rsidRDefault="00080360" w14:paraId="1B8E0AF3" wp14:textId="77777777">
      <w:pPr>
        <w:numPr>
          <w:ilvl w:val="0"/>
          <w:numId w:val="22"/>
        </w:numPr>
        <w:spacing w:before="240"/>
      </w:pPr>
      <w:r>
        <w:t>Muy inseguro</w:t>
      </w:r>
    </w:p>
    <w:p xmlns:wp14="http://schemas.microsoft.com/office/word/2010/wordml" w:rsidR="009E49A2" w:rsidRDefault="00080360" w14:paraId="4FF3E262" wp14:textId="77777777">
      <w:pPr>
        <w:numPr>
          <w:ilvl w:val="0"/>
          <w:numId w:val="22"/>
        </w:numPr>
      </w:pPr>
      <w:r>
        <w:t>Inseguro</w:t>
      </w:r>
    </w:p>
    <w:p xmlns:wp14="http://schemas.microsoft.com/office/word/2010/wordml" w:rsidR="009E49A2" w:rsidRDefault="00080360" w14:paraId="054C0D6C" wp14:textId="77777777">
      <w:pPr>
        <w:numPr>
          <w:ilvl w:val="0"/>
          <w:numId w:val="22"/>
        </w:numPr>
      </w:pPr>
      <w:r>
        <w:t>Seguro</w:t>
      </w:r>
    </w:p>
    <w:p xmlns:wp14="http://schemas.microsoft.com/office/word/2010/wordml" w:rsidR="009E49A2" w:rsidRDefault="00080360" w14:paraId="7D616F31" wp14:textId="77777777">
      <w:pPr>
        <w:numPr>
          <w:ilvl w:val="0"/>
          <w:numId w:val="22"/>
        </w:numPr>
        <w:spacing w:after="240"/>
      </w:pPr>
      <w:r>
        <w:t>Muy seguro</w:t>
      </w:r>
    </w:p>
    <w:p xmlns:wp14="http://schemas.microsoft.com/office/word/2010/wordml" w:rsidR="009E49A2" w:rsidRDefault="00080360" w14:paraId="547425F1" wp14:textId="77777777">
      <w:pPr>
        <w:spacing w:before="240" w:after="240"/>
        <w:rPr>
          <w:b/>
        </w:rPr>
      </w:pPr>
      <w:r>
        <w:rPr>
          <w:b/>
        </w:rPr>
        <w:t xml:space="preserve">7. ¿Ha sido víctima de delito en su hogar? </w:t>
      </w:r>
      <w:r>
        <w:t>Pregunta de hecho, cerrada simple, nominal múltiple.</w:t>
      </w:r>
    </w:p>
    <w:p xmlns:wp14="http://schemas.microsoft.com/office/word/2010/wordml" w:rsidR="009E49A2" w:rsidRDefault="00080360" w14:paraId="55DBC577" wp14:textId="77777777">
      <w:pPr>
        <w:numPr>
          <w:ilvl w:val="0"/>
          <w:numId w:val="5"/>
        </w:numPr>
        <w:spacing w:before="240"/>
      </w:pPr>
      <w:r>
        <w:t>Si</w:t>
      </w:r>
    </w:p>
    <w:p xmlns:wp14="http://schemas.microsoft.com/office/word/2010/wordml" w:rsidR="009E49A2" w:rsidRDefault="00080360" w14:paraId="443FD815" wp14:textId="77777777">
      <w:pPr>
        <w:numPr>
          <w:ilvl w:val="0"/>
          <w:numId w:val="5"/>
        </w:numPr>
      </w:pPr>
      <w:r>
        <w:t>No</w:t>
      </w:r>
    </w:p>
    <w:p xmlns:wp14="http://schemas.microsoft.com/office/word/2010/wordml" w:rsidR="009E49A2" w:rsidRDefault="00080360" w14:paraId="58C613BE" wp14:textId="77777777">
      <w:pPr>
        <w:numPr>
          <w:ilvl w:val="0"/>
          <w:numId w:val="5"/>
        </w:numPr>
        <w:spacing w:after="240"/>
      </w:pPr>
      <w:r>
        <w:t>Prefiero no responder</w:t>
      </w:r>
    </w:p>
    <w:p xmlns:wp14="http://schemas.microsoft.com/office/word/2010/wordml" w:rsidR="009E49A2" w:rsidRDefault="00080360" w14:paraId="0FDB28A1" wp14:textId="77777777">
      <w:pPr>
        <w:spacing w:before="240" w:after="240"/>
        <w:rPr>
          <w:b/>
          <w:u w:val="single"/>
        </w:rPr>
      </w:pPr>
      <w:r>
        <w:rPr>
          <w:b/>
          <w:u w:val="single"/>
        </w:rPr>
        <w:t>Estrategias de protección:</w:t>
      </w:r>
    </w:p>
    <w:p xmlns:wp14="http://schemas.microsoft.com/office/word/2010/wordml" w:rsidR="009E49A2" w:rsidRDefault="00080360" w14:paraId="03B2320A" wp14:textId="77777777">
      <w:pPr>
        <w:numPr>
          <w:ilvl w:val="0"/>
          <w:numId w:val="30"/>
        </w:numPr>
        <w:spacing w:before="240" w:after="240"/>
        <w:rPr>
          <w:b/>
        </w:rPr>
      </w:pPr>
      <w:r>
        <w:rPr>
          <w:b/>
        </w:rPr>
        <w:t>Medidas preventivas.</w:t>
      </w:r>
    </w:p>
    <w:p xmlns:wp14="http://schemas.microsoft.com/office/word/2010/wordml" w:rsidR="009E49A2" w:rsidRDefault="00080360" w14:paraId="3C163DC9" wp14:textId="77777777">
      <w:pPr>
        <w:widowControl w:val="0"/>
        <w:spacing w:line="240" w:lineRule="auto"/>
      </w:pPr>
      <w:r>
        <w:rPr>
          <w:b/>
        </w:rPr>
        <w:t>8</w:t>
      </w:r>
      <w:r>
        <w:t xml:space="preserve">. </w:t>
      </w:r>
      <w:r>
        <w:rPr>
          <w:b/>
        </w:rPr>
        <w:t xml:space="preserve">Al momento de transportarse cotidianamente, ¿Selecciona usted alguna ruta que le haga sentirse más seguro/a? </w:t>
      </w:r>
      <w:r>
        <w:t>Pregunta de hecho, cerrada simple, ordinal.</w:t>
      </w:r>
    </w:p>
    <w:p xmlns:wp14="http://schemas.microsoft.com/office/word/2010/wordml" w:rsidR="009E49A2" w:rsidRDefault="00080360" w14:paraId="3EA2AED8" wp14:textId="77777777">
      <w:pPr>
        <w:widowControl w:val="0"/>
        <w:numPr>
          <w:ilvl w:val="0"/>
          <w:numId w:val="27"/>
        </w:numPr>
        <w:spacing w:line="240" w:lineRule="auto"/>
      </w:pPr>
      <w:r>
        <w:t>Nunca</w:t>
      </w:r>
    </w:p>
    <w:p xmlns:wp14="http://schemas.microsoft.com/office/word/2010/wordml" w:rsidR="009E49A2" w:rsidRDefault="00080360" w14:paraId="1F2F0614" wp14:textId="77777777">
      <w:pPr>
        <w:widowControl w:val="0"/>
        <w:numPr>
          <w:ilvl w:val="0"/>
          <w:numId w:val="27"/>
        </w:numPr>
        <w:spacing w:line="240" w:lineRule="auto"/>
      </w:pPr>
      <w:r>
        <w:t>Algunas veces</w:t>
      </w:r>
    </w:p>
    <w:p xmlns:wp14="http://schemas.microsoft.com/office/word/2010/wordml" w:rsidR="009E49A2" w:rsidRDefault="00080360" w14:paraId="70A72660" wp14:textId="77777777">
      <w:pPr>
        <w:widowControl w:val="0"/>
        <w:numPr>
          <w:ilvl w:val="0"/>
          <w:numId w:val="27"/>
        </w:numPr>
        <w:spacing w:line="240" w:lineRule="auto"/>
      </w:pPr>
      <w:r>
        <w:t>Siempre</w:t>
      </w:r>
    </w:p>
    <w:p xmlns:wp14="http://schemas.microsoft.com/office/word/2010/wordml" w:rsidR="009E49A2" w:rsidRDefault="009E49A2" w14:paraId="491D2769" wp14:textId="77777777">
      <w:pPr>
        <w:widowControl w:val="0"/>
        <w:spacing w:line="240" w:lineRule="auto"/>
        <w:ind w:left="720"/>
      </w:pPr>
    </w:p>
    <w:p xmlns:wp14="http://schemas.microsoft.com/office/word/2010/wordml" w:rsidR="009E49A2" w:rsidRDefault="00080360" w14:paraId="7F1B243B" wp14:textId="77777777">
      <w:pPr>
        <w:widowControl w:val="0"/>
        <w:spacing w:line="240" w:lineRule="auto"/>
      </w:pPr>
      <w:r>
        <w:rPr>
          <w:b/>
        </w:rPr>
        <w:t xml:space="preserve">9. ¿Cuáles de estas medidas de seguridad usted adopta para sentirse más seguro/a en su hogar? </w:t>
      </w:r>
      <w:r>
        <w:t>Pregunta de hecho, cerrada múltiple, nominal múltiple.</w:t>
      </w:r>
    </w:p>
    <w:p xmlns:wp14="http://schemas.microsoft.com/office/word/2010/wordml" w:rsidR="009E49A2" w:rsidRDefault="00080360" w14:paraId="2A9D1125" wp14:textId="77777777">
      <w:pPr>
        <w:widowControl w:val="0"/>
        <w:numPr>
          <w:ilvl w:val="0"/>
          <w:numId w:val="28"/>
        </w:numPr>
        <w:spacing w:line="240" w:lineRule="auto"/>
      </w:pPr>
      <w:r>
        <w:t>Tener mascota como medida de seguridad</w:t>
      </w:r>
    </w:p>
    <w:p xmlns:wp14="http://schemas.microsoft.com/office/word/2010/wordml" w:rsidR="009E49A2" w:rsidRDefault="00080360" w14:paraId="18D4F543" wp14:textId="77777777">
      <w:pPr>
        <w:widowControl w:val="0"/>
        <w:numPr>
          <w:ilvl w:val="0"/>
          <w:numId w:val="28"/>
        </w:numPr>
        <w:spacing w:line="240" w:lineRule="auto"/>
      </w:pPr>
      <w:r>
        <w:t>La utilización de cámaras de seguridad</w:t>
      </w:r>
    </w:p>
    <w:p xmlns:wp14="http://schemas.microsoft.com/office/word/2010/wordml" w:rsidR="009E49A2" w:rsidRDefault="00080360" w14:paraId="141415D1" wp14:textId="77777777">
      <w:pPr>
        <w:widowControl w:val="0"/>
        <w:numPr>
          <w:ilvl w:val="0"/>
          <w:numId w:val="28"/>
        </w:numPr>
        <w:spacing w:line="240" w:lineRule="auto"/>
      </w:pPr>
      <w:r>
        <w:t>Cercas de seguridad</w:t>
      </w:r>
    </w:p>
    <w:p xmlns:wp14="http://schemas.microsoft.com/office/word/2010/wordml" w:rsidR="009E49A2" w:rsidRDefault="00080360" w14:paraId="127C7EC8" wp14:textId="77777777">
      <w:pPr>
        <w:widowControl w:val="0"/>
        <w:numPr>
          <w:ilvl w:val="0"/>
          <w:numId w:val="28"/>
        </w:numPr>
        <w:spacing w:line="240" w:lineRule="auto"/>
      </w:pPr>
      <w:r>
        <w:t>Uso de objetos de defensa personal en el hogar</w:t>
      </w:r>
    </w:p>
    <w:p xmlns:wp14="http://schemas.microsoft.com/office/word/2010/wordml" w:rsidR="009E49A2" w:rsidRDefault="00080360" w14:paraId="51A36DD7" wp14:textId="77777777">
      <w:pPr>
        <w:widowControl w:val="0"/>
        <w:numPr>
          <w:ilvl w:val="0"/>
          <w:numId w:val="28"/>
        </w:numPr>
        <w:spacing w:line="240" w:lineRule="auto"/>
      </w:pPr>
      <w:r>
        <w:t>Relaciones de apoyo/vigilancia con vecinos</w:t>
      </w:r>
    </w:p>
    <w:p xmlns:wp14="http://schemas.microsoft.com/office/word/2010/wordml" w:rsidR="009E49A2" w:rsidRDefault="00080360" w14:paraId="1DD1CEAD" wp14:textId="77777777">
      <w:pPr>
        <w:widowControl w:val="0"/>
        <w:numPr>
          <w:ilvl w:val="0"/>
          <w:numId w:val="28"/>
        </w:numPr>
        <w:spacing w:line="240" w:lineRule="auto"/>
      </w:pPr>
      <w:r>
        <w:t>No adopto medidas</w:t>
      </w:r>
    </w:p>
    <w:p xmlns:wp14="http://schemas.microsoft.com/office/word/2010/wordml" w:rsidR="009E49A2" w:rsidRDefault="00080360" w14:paraId="62BD4E78" wp14:textId="77777777">
      <w:pPr>
        <w:widowControl w:val="0"/>
        <w:numPr>
          <w:ilvl w:val="0"/>
          <w:numId w:val="28"/>
        </w:numPr>
        <w:spacing w:line="240" w:lineRule="auto"/>
      </w:pPr>
      <w:r>
        <w:t>Otras:</w:t>
      </w:r>
    </w:p>
    <w:p xmlns:wp14="http://schemas.microsoft.com/office/word/2010/wordml" w:rsidR="009E49A2" w:rsidRDefault="00080360" w14:paraId="4E1D7527" wp14:textId="77777777">
      <w:pPr>
        <w:widowControl w:val="0"/>
        <w:spacing w:line="240" w:lineRule="auto"/>
      </w:pPr>
      <w:r>
        <w:rPr>
          <w:b/>
        </w:rPr>
        <w:t xml:space="preserve">10. ¿Con qué tipo de transporte te sientes más inseguro/a? </w:t>
      </w:r>
      <w:r>
        <w:t>Pregunta de hecho, cerrada simple, nominal múltiple.</w:t>
      </w:r>
    </w:p>
    <w:p xmlns:wp14="http://schemas.microsoft.com/office/word/2010/wordml" w:rsidR="009E49A2" w:rsidRDefault="00080360" w14:paraId="1E2ED6C9" wp14:textId="77777777">
      <w:pPr>
        <w:widowControl w:val="0"/>
        <w:numPr>
          <w:ilvl w:val="0"/>
          <w:numId w:val="29"/>
        </w:numPr>
        <w:spacing w:line="240" w:lineRule="auto"/>
      </w:pPr>
      <w:r>
        <w:t>Micro</w:t>
      </w:r>
    </w:p>
    <w:p xmlns:wp14="http://schemas.microsoft.com/office/word/2010/wordml" w:rsidR="009E49A2" w:rsidRDefault="00080360" w14:paraId="490B0F15" wp14:textId="77777777">
      <w:pPr>
        <w:widowControl w:val="0"/>
        <w:numPr>
          <w:ilvl w:val="0"/>
          <w:numId w:val="29"/>
        </w:numPr>
        <w:spacing w:line="240" w:lineRule="auto"/>
      </w:pPr>
      <w:r>
        <w:t>Metro</w:t>
      </w:r>
    </w:p>
    <w:p xmlns:wp14="http://schemas.microsoft.com/office/word/2010/wordml" w:rsidR="009E49A2" w:rsidRDefault="00080360" w14:paraId="405A15AA" wp14:textId="77777777">
      <w:pPr>
        <w:widowControl w:val="0"/>
        <w:numPr>
          <w:ilvl w:val="0"/>
          <w:numId w:val="29"/>
        </w:numPr>
        <w:spacing w:line="240" w:lineRule="auto"/>
      </w:pPr>
      <w:r>
        <w:t>Colectivo</w:t>
      </w:r>
    </w:p>
    <w:p xmlns:wp14="http://schemas.microsoft.com/office/word/2010/wordml" w:rsidR="009E49A2" w:rsidRDefault="00080360" w14:paraId="40C39FD3" wp14:textId="77777777">
      <w:pPr>
        <w:widowControl w:val="0"/>
        <w:numPr>
          <w:ilvl w:val="0"/>
          <w:numId w:val="29"/>
        </w:numPr>
        <w:spacing w:line="240" w:lineRule="auto"/>
      </w:pPr>
      <w:r>
        <w:t>Otro:</w:t>
      </w:r>
    </w:p>
    <w:p xmlns:wp14="http://schemas.microsoft.com/office/word/2010/wordml" w:rsidR="009E49A2" w:rsidRDefault="009E49A2" w14:paraId="6F5CD9ED" wp14:textId="77777777">
      <w:pPr>
        <w:widowControl w:val="0"/>
        <w:spacing w:line="240" w:lineRule="auto"/>
        <w:ind w:left="720"/>
      </w:pPr>
    </w:p>
    <w:p xmlns:wp14="http://schemas.microsoft.com/office/word/2010/wordml" w:rsidR="009E49A2" w:rsidRDefault="00080360" w14:paraId="2E40FE88" wp14:textId="77777777">
      <w:pPr>
        <w:widowControl w:val="0"/>
        <w:numPr>
          <w:ilvl w:val="0"/>
          <w:numId w:val="55"/>
        </w:numPr>
        <w:spacing w:line="240" w:lineRule="auto"/>
        <w:rPr>
          <w:b/>
        </w:rPr>
      </w:pPr>
      <w:r>
        <w:rPr>
          <w:b/>
        </w:rPr>
        <w:t>Medidas reactivas.</w:t>
      </w:r>
    </w:p>
    <w:p xmlns:wp14="http://schemas.microsoft.com/office/word/2010/wordml" w:rsidR="009E49A2" w:rsidRDefault="009E49A2" w14:paraId="4EF7FBD7" wp14:textId="77777777">
      <w:pPr>
        <w:widowControl w:val="0"/>
        <w:spacing w:line="240" w:lineRule="auto"/>
        <w:rPr>
          <w:b/>
        </w:rPr>
      </w:pPr>
    </w:p>
    <w:p xmlns:wp14="http://schemas.microsoft.com/office/word/2010/wordml" w:rsidR="009E49A2" w:rsidRDefault="00080360" w14:paraId="3AA4EC90" wp14:textId="77777777">
      <w:pPr>
        <w:widowControl w:val="0"/>
        <w:spacing w:line="240" w:lineRule="auto"/>
      </w:pPr>
      <w:r>
        <w:rPr>
          <w:b/>
        </w:rPr>
        <w:t xml:space="preserve">11. ¿Utiliza algún tipo de aplicación para reportar incidentes? </w:t>
      </w:r>
      <w:r>
        <w:t>Pregunta de hecho, cerrada simple, nominal dicotómica.</w:t>
      </w:r>
    </w:p>
    <w:p xmlns:wp14="http://schemas.microsoft.com/office/word/2010/wordml" w:rsidR="009E49A2" w:rsidP="021B7170" w:rsidRDefault="00080360" w14:paraId="5EC6E1F0" wp14:textId="77777777">
      <w:pPr>
        <w:widowControl w:val="0"/>
        <w:spacing w:line="240" w:lineRule="auto"/>
        <w:ind w:left="720" w:firstLine="720"/>
        <w:rPr>
          <w:lang w:val="es-ES"/>
        </w:rPr>
      </w:pPr>
      <w:r w:rsidRPr="021B7170" w:rsidR="00080360">
        <w:rPr>
          <w:lang w:val="es-ES"/>
        </w:rPr>
        <w:t>a)Sí</w:t>
      </w:r>
    </w:p>
    <w:p xmlns:wp14="http://schemas.microsoft.com/office/word/2010/wordml" w:rsidR="009E49A2" w:rsidRDefault="00080360" w14:paraId="23E8E745" wp14:textId="77777777">
      <w:pPr>
        <w:widowControl w:val="0"/>
        <w:spacing w:line="240" w:lineRule="auto"/>
        <w:ind w:left="1440"/>
      </w:pPr>
      <w:r>
        <w:t>b) No</w:t>
      </w:r>
    </w:p>
    <w:p xmlns:wp14="http://schemas.microsoft.com/office/word/2010/wordml" w:rsidR="009E49A2" w:rsidRDefault="00080360" w14:paraId="03850C87" wp14:textId="77777777">
      <w:pPr>
        <w:widowControl w:val="0"/>
        <w:spacing w:line="240" w:lineRule="auto"/>
      </w:pPr>
      <w:r w:rsidRPr="021B7170" w:rsidR="00080360">
        <w:rPr>
          <w:b w:val="1"/>
          <w:bCs w:val="1"/>
          <w:lang w:val="es-ES"/>
        </w:rPr>
        <w:t>12. En caso de presenciar algún incidente, ¿Ha acudido a alguna institución de seguridad?</w:t>
      </w:r>
      <w:r w:rsidRPr="021B7170" w:rsidR="00080360">
        <w:rPr>
          <w:b w:val="1"/>
          <w:bCs w:val="1"/>
          <w:lang w:val="es-ES"/>
        </w:rPr>
        <w:t xml:space="preserve"> </w:t>
      </w:r>
      <w:r w:rsidRPr="021B7170" w:rsidR="00080360">
        <w:rPr>
          <w:lang w:val="es-ES"/>
        </w:rPr>
        <w:t>Pregunta de hecho, cerrada simple, nominal dicotómica.</w:t>
      </w:r>
    </w:p>
    <w:p xmlns:wp14="http://schemas.microsoft.com/office/word/2010/wordml" w:rsidR="009E49A2" w:rsidRDefault="00080360" w14:paraId="08AC2477" wp14:textId="77777777">
      <w:pPr>
        <w:widowControl w:val="0"/>
        <w:numPr>
          <w:ilvl w:val="0"/>
          <w:numId w:val="46"/>
        </w:numPr>
        <w:spacing w:line="240" w:lineRule="auto"/>
      </w:pPr>
      <w:r>
        <w:t>Sí</w:t>
      </w:r>
    </w:p>
    <w:p xmlns:wp14="http://schemas.microsoft.com/office/word/2010/wordml" w:rsidR="009E49A2" w:rsidRDefault="00080360" w14:paraId="67228223" wp14:textId="77777777">
      <w:pPr>
        <w:widowControl w:val="0"/>
        <w:numPr>
          <w:ilvl w:val="0"/>
          <w:numId w:val="46"/>
        </w:numPr>
        <w:spacing w:line="240" w:lineRule="auto"/>
      </w:pPr>
      <w:r>
        <w:t>No</w:t>
      </w:r>
    </w:p>
    <w:p xmlns:wp14="http://schemas.microsoft.com/office/word/2010/wordml" w:rsidR="009E49A2" w:rsidRDefault="009E49A2" w14:paraId="740C982E" wp14:textId="77777777">
      <w:pPr>
        <w:widowControl w:val="0"/>
        <w:spacing w:line="240" w:lineRule="auto"/>
      </w:pPr>
    </w:p>
    <w:p xmlns:wp14="http://schemas.microsoft.com/office/word/2010/wordml" w:rsidR="009E49A2" w:rsidRDefault="009E49A2" w14:paraId="15C78039" wp14:textId="77777777">
      <w:pPr>
        <w:widowControl w:val="0"/>
        <w:spacing w:line="240" w:lineRule="auto"/>
        <w:ind w:left="720"/>
      </w:pPr>
    </w:p>
    <w:p xmlns:wp14="http://schemas.microsoft.com/office/word/2010/wordml" w:rsidR="009E49A2" w:rsidRDefault="00080360" w14:paraId="20FFAD6D" wp14:textId="77777777">
      <w:pPr>
        <w:widowControl w:val="0"/>
        <w:spacing w:line="240" w:lineRule="auto"/>
        <w:rPr>
          <w:b/>
          <w:u w:val="single"/>
        </w:rPr>
      </w:pPr>
      <w:r>
        <w:rPr>
          <w:b/>
          <w:u w:val="single"/>
        </w:rPr>
        <w:t>Victimización:</w:t>
      </w:r>
    </w:p>
    <w:p xmlns:wp14="http://schemas.microsoft.com/office/word/2010/wordml" w:rsidR="009E49A2" w:rsidRDefault="009E49A2" w14:paraId="527D639D" wp14:textId="77777777">
      <w:pPr>
        <w:widowControl w:val="0"/>
        <w:spacing w:line="240" w:lineRule="auto"/>
        <w:rPr>
          <w:b/>
          <w:u w:val="single"/>
        </w:rPr>
      </w:pPr>
    </w:p>
    <w:p xmlns:wp14="http://schemas.microsoft.com/office/word/2010/wordml" w:rsidR="009E49A2" w:rsidRDefault="00080360" w14:paraId="25EEE97E" wp14:textId="77777777">
      <w:pPr>
        <w:widowControl w:val="0"/>
        <w:numPr>
          <w:ilvl w:val="0"/>
          <w:numId w:val="56"/>
        </w:numPr>
        <w:spacing w:line="240" w:lineRule="auto"/>
        <w:rPr>
          <w:b/>
        </w:rPr>
      </w:pPr>
      <w:r>
        <w:rPr>
          <w:b/>
        </w:rPr>
        <w:t>Contexto de victimización.</w:t>
      </w:r>
    </w:p>
    <w:p xmlns:wp14="http://schemas.microsoft.com/office/word/2010/wordml" w:rsidR="009E49A2" w:rsidRDefault="009E49A2" w14:paraId="5101B52C" wp14:textId="77777777">
      <w:pPr>
        <w:widowControl w:val="0"/>
        <w:spacing w:line="240" w:lineRule="auto"/>
        <w:ind w:left="720"/>
        <w:rPr>
          <w:b/>
        </w:rPr>
      </w:pPr>
    </w:p>
    <w:p xmlns:wp14="http://schemas.microsoft.com/office/word/2010/wordml" w:rsidR="009E49A2" w:rsidRDefault="00080360" w14:paraId="36F649E2" wp14:textId="77777777">
      <w:pPr>
        <w:widowControl w:val="0"/>
        <w:spacing w:line="240" w:lineRule="auto"/>
      </w:pPr>
      <w:r>
        <w:rPr>
          <w:b/>
        </w:rPr>
        <w:t xml:space="preserve">13. ¿Ha sido víctima de algún delito en los últimos 12 meses? </w:t>
      </w:r>
      <w:r>
        <w:t>Pregunta de hecho, cerrada simple, nominal múltiple.</w:t>
      </w:r>
    </w:p>
    <w:p xmlns:wp14="http://schemas.microsoft.com/office/word/2010/wordml" w:rsidR="009E49A2" w:rsidRDefault="00080360" w14:paraId="45F83209" wp14:textId="77777777">
      <w:pPr>
        <w:widowControl w:val="0"/>
        <w:numPr>
          <w:ilvl w:val="0"/>
          <w:numId w:val="25"/>
        </w:numPr>
        <w:spacing w:line="240" w:lineRule="auto"/>
      </w:pPr>
      <w:r>
        <w:t>Si</w:t>
      </w:r>
    </w:p>
    <w:p xmlns:wp14="http://schemas.microsoft.com/office/word/2010/wordml" w:rsidR="009E49A2" w:rsidRDefault="00080360" w14:paraId="58B5B07B" wp14:textId="77777777">
      <w:pPr>
        <w:widowControl w:val="0"/>
        <w:numPr>
          <w:ilvl w:val="0"/>
          <w:numId w:val="25"/>
        </w:numPr>
        <w:spacing w:line="240" w:lineRule="auto"/>
      </w:pPr>
      <w:r>
        <w:t>No</w:t>
      </w:r>
    </w:p>
    <w:p xmlns:wp14="http://schemas.microsoft.com/office/word/2010/wordml" w:rsidR="009E49A2" w:rsidRDefault="00080360" w14:paraId="372E6F3E" wp14:textId="77777777">
      <w:pPr>
        <w:widowControl w:val="0"/>
        <w:numPr>
          <w:ilvl w:val="0"/>
          <w:numId w:val="25"/>
        </w:numPr>
        <w:spacing w:line="240" w:lineRule="auto"/>
      </w:pPr>
      <w:r>
        <w:t>Prefiero no responder</w:t>
      </w:r>
    </w:p>
    <w:p xmlns:wp14="http://schemas.microsoft.com/office/word/2010/wordml" w:rsidR="009E49A2" w:rsidRDefault="009E49A2" w14:paraId="3C8EC45C" wp14:textId="77777777">
      <w:pPr>
        <w:widowControl w:val="0"/>
        <w:spacing w:line="240" w:lineRule="auto"/>
        <w:rPr>
          <w:b/>
        </w:rPr>
      </w:pPr>
    </w:p>
    <w:p xmlns:wp14="http://schemas.microsoft.com/office/word/2010/wordml" w:rsidR="009E49A2" w:rsidRDefault="00080360" w14:paraId="73EF0CD3" wp14:textId="77777777">
      <w:pPr>
        <w:widowControl w:val="0"/>
        <w:numPr>
          <w:ilvl w:val="0"/>
          <w:numId w:val="56"/>
        </w:numPr>
        <w:spacing w:line="240" w:lineRule="auto"/>
        <w:rPr>
          <w:b/>
        </w:rPr>
      </w:pPr>
      <w:r>
        <w:rPr>
          <w:b/>
        </w:rPr>
        <w:t>Tipo de victimización.</w:t>
      </w:r>
    </w:p>
    <w:p xmlns:wp14="http://schemas.microsoft.com/office/word/2010/wordml" w:rsidR="009E49A2" w:rsidRDefault="009E49A2" w14:paraId="326DC100" wp14:textId="77777777">
      <w:pPr>
        <w:widowControl w:val="0"/>
        <w:spacing w:line="240" w:lineRule="auto"/>
        <w:ind w:left="720"/>
        <w:rPr>
          <w:b/>
        </w:rPr>
      </w:pPr>
    </w:p>
    <w:p xmlns:wp14="http://schemas.microsoft.com/office/word/2010/wordml" w:rsidR="009E49A2" w:rsidRDefault="00080360" w14:paraId="11952C08" wp14:textId="77777777">
      <w:pPr>
        <w:widowControl w:val="0"/>
        <w:spacing w:line="240" w:lineRule="auto"/>
      </w:pPr>
      <w:r>
        <w:rPr>
          <w:b/>
        </w:rPr>
        <w:t xml:space="preserve">14. Si su respuesta fue sí, ¿De qué tipo de delito ha sido víctima? </w:t>
      </w:r>
      <w:r>
        <w:t>Pregunta de hecho, cerrada múltiple, nominal múltiple con opción abierta.</w:t>
      </w:r>
    </w:p>
    <w:p xmlns:wp14="http://schemas.microsoft.com/office/word/2010/wordml" w:rsidR="009E49A2" w:rsidRDefault="00080360" w14:paraId="1913868C" wp14:textId="77777777">
      <w:pPr>
        <w:widowControl w:val="0"/>
        <w:numPr>
          <w:ilvl w:val="0"/>
          <w:numId w:val="1"/>
        </w:numPr>
        <w:spacing w:line="240" w:lineRule="auto"/>
      </w:pPr>
      <w:r>
        <w:t>Hurto</w:t>
      </w:r>
    </w:p>
    <w:p xmlns:wp14="http://schemas.microsoft.com/office/word/2010/wordml" w:rsidR="009E49A2" w:rsidRDefault="00080360" w14:paraId="798AD751" wp14:textId="77777777">
      <w:pPr>
        <w:widowControl w:val="0"/>
        <w:numPr>
          <w:ilvl w:val="0"/>
          <w:numId w:val="1"/>
        </w:numPr>
        <w:spacing w:line="240" w:lineRule="auto"/>
      </w:pPr>
      <w:r>
        <w:t>Robo a mano armada</w:t>
      </w:r>
    </w:p>
    <w:p xmlns:wp14="http://schemas.microsoft.com/office/word/2010/wordml" w:rsidR="009E49A2" w:rsidRDefault="00080360" w14:paraId="32866644" wp14:textId="77777777">
      <w:pPr>
        <w:widowControl w:val="0"/>
        <w:numPr>
          <w:ilvl w:val="0"/>
          <w:numId w:val="1"/>
        </w:numPr>
        <w:spacing w:line="240" w:lineRule="auto"/>
      </w:pPr>
      <w:r>
        <w:t xml:space="preserve">Acoso </w:t>
      </w:r>
    </w:p>
    <w:p xmlns:wp14="http://schemas.microsoft.com/office/word/2010/wordml" w:rsidR="009E49A2" w:rsidRDefault="00080360" w14:paraId="0ABD3238" wp14:textId="77777777">
      <w:pPr>
        <w:widowControl w:val="0"/>
        <w:numPr>
          <w:ilvl w:val="0"/>
          <w:numId w:val="1"/>
        </w:numPr>
        <w:spacing w:line="240" w:lineRule="auto"/>
      </w:pPr>
      <w:r>
        <w:t>Estafa</w:t>
      </w:r>
    </w:p>
    <w:p xmlns:wp14="http://schemas.microsoft.com/office/word/2010/wordml" w:rsidR="009E49A2" w:rsidRDefault="00080360" w14:paraId="59E5ED93" wp14:textId="77777777">
      <w:pPr>
        <w:widowControl w:val="0"/>
        <w:numPr>
          <w:ilvl w:val="0"/>
          <w:numId w:val="1"/>
        </w:numPr>
        <w:spacing w:line="240" w:lineRule="auto"/>
      </w:pPr>
      <w:r>
        <w:t>Otro</w:t>
      </w:r>
    </w:p>
    <w:p xmlns:wp14="http://schemas.microsoft.com/office/word/2010/wordml" w:rsidR="009E49A2" w:rsidRDefault="00080360" w14:paraId="51C22EFC" wp14:textId="77777777">
      <w:pPr>
        <w:widowControl w:val="0"/>
        <w:spacing w:line="240" w:lineRule="auto"/>
        <w:rPr>
          <w:b/>
        </w:rPr>
      </w:pPr>
      <w:r>
        <w:rPr>
          <w:b/>
        </w:rPr>
        <w:t xml:space="preserve">15. ¿En qué circunstancias ocurrió el delito? </w:t>
      </w:r>
      <w:r>
        <w:t>Pregunta de hecho, cerrada múltiple, nominal múltiple con opción abierta.</w:t>
      </w:r>
    </w:p>
    <w:p xmlns:wp14="http://schemas.microsoft.com/office/word/2010/wordml" w:rsidR="009E49A2" w:rsidRDefault="00080360" w14:paraId="0B7838BE" wp14:textId="77777777">
      <w:pPr>
        <w:widowControl w:val="0"/>
        <w:numPr>
          <w:ilvl w:val="0"/>
          <w:numId w:val="42"/>
        </w:numPr>
        <w:spacing w:line="240" w:lineRule="auto"/>
      </w:pPr>
      <w:r>
        <w:t>Calle</w:t>
      </w:r>
    </w:p>
    <w:p xmlns:wp14="http://schemas.microsoft.com/office/word/2010/wordml" w:rsidR="009E49A2" w:rsidRDefault="00080360" w14:paraId="24F36A8A" wp14:textId="77777777">
      <w:pPr>
        <w:widowControl w:val="0"/>
        <w:numPr>
          <w:ilvl w:val="0"/>
          <w:numId w:val="42"/>
        </w:numPr>
        <w:spacing w:line="240" w:lineRule="auto"/>
      </w:pPr>
      <w:r>
        <w:t>Transporte público</w:t>
      </w:r>
    </w:p>
    <w:p xmlns:wp14="http://schemas.microsoft.com/office/word/2010/wordml" w:rsidR="009E49A2" w:rsidRDefault="00080360" w14:paraId="76CE55CF" wp14:textId="77777777">
      <w:pPr>
        <w:widowControl w:val="0"/>
        <w:numPr>
          <w:ilvl w:val="0"/>
          <w:numId w:val="42"/>
        </w:numPr>
        <w:spacing w:line="240" w:lineRule="auto"/>
      </w:pPr>
      <w:r>
        <w:t>Hogar</w:t>
      </w:r>
    </w:p>
    <w:p xmlns:wp14="http://schemas.microsoft.com/office/word/2010/wordml" w:rsidR="009E49A2" w:rsidRDefault="00080360" w14:paraId="690F79E6" wp14:textId="77777777">
      <w:pPr>
        <w:widowControl w:val="0"/>
        <w:numPr>
          <w:ilvl w:val="0"/>
          <w:numId w:val="42"/>
        </w:numPr>
        <w:spacing w:line="240" w:lineRule="auto"/>
      </w:pPr>
      <w:r>
        <w:t>En el barrio</w:t>
      </w:r>
    </w:p>
    <w:p xmlns:wp14="http://schemas.microsoft.com/office/word/2010/wordml" w:rsidR="009E49A2" w:rsidRDefault="00080360" w14:paraId="4A2886FB" wp14:textId="77777777">
      <w:pPr>
        <w:widowControl w:val="0"/>
        <w:numPr>
          <w:ilvl w:val="0"/>
          <w:numId w:val="42"/>
        </w:numPr>
        <w:spacing w:line="240" w:lineRule="auto"/>
      </w:pPr>
      <w:r>
        <w:t>Otro:</w:t>
      </w:r>
    </w:p>
    <w:p xmlns:wp14="http://schemas.microsoft.com/office/word/2010/wordml" w:rsidR="009E49A2" w:rsidRDefault="009E49A2" w14:paraId="0A821549" wp14:textId="77777777">
      <w:pPr>
        <w:widowControl w:val="0"/>
        <w:spacing w:line="240" w:lineRule="auto"/>
      </w:pPr>
    </w:p>
    <w:p xmlns:wp14="http://schemas.microsoft.com/office/word/2010/wordml" w:rsidR="009E49A2" w:rsidRDefault="009E49A2" w14:paraId="66FDCF4E" wp14:textId="77777777">
      <w:pPr>
        <w:widowControl w:val="0"/>
        <w:spacing w:line="240" w:lineRule="auto"/>
      </w:pPr>
    </w:p>
    <w:p xmlns:wp14="http://schemas.microsoft.com/office/word/2010/wordml" w:rsidR="009E49A2" w:rsidRDefault="009E49A2" w14:paraId="3BEE236D" wp14:textId="77777777">
      <w:pPr>
        <w:widowControl w:val="0"/>
        <w:spacing w:line="240" w:lineRule="auto"/>
        <w:rPr>
          <w:b/>
        </w:rPr>
      </w:pPr>
    </w:p>
    <w:p xmlns:wp14="http://schemas.microsoft.com/office/word/2010/wordml" w:rsidR="009E49A2" w:rsidRDefault="00080360" w14:paraId="6EC93065" wp14:textId="77777777">
      <w:pPr>
        <w:widowControl w:val="0"/>
        <w:spacing w:line="240" w:lineRule="auto"/>
        <w:jc w:val="center"/>
        <w:rPr>
          <w:b/>
        </w:rPr>
      </w:pPr>
      <w:r>
        <w:rPr>
          <w:b/>
        </w:rPr>
        <w:t>Índice</w:t>
      </w:r>
    </w:p>
    <w:p xmlns:wp14="http://schemas.microsoft.com/office/word/2010/wordml" w:rsidR="009E49A2" w:rsidRDefault="009E49A2" w14:paraId="0CCC0888" wp14:textId="77777777">
      <w:pPr>
        <w:widowControl w:val="0"/>
        <w:spacing w:line="240" w:lineRule="auto"/>
        <w:ind w:left="720"/>
        <w:rPr>
          <w:b/>
        </w:rPr>
      </w:pPr>
    </w:p>
    <w:p xmlns:wp14="http://schemas.microsoft.com/office/word/2010/wordml" w:rsidR="009E49A2" w:rsidRDefault="00080360" w14:paraId="1E5ED559" wp14:textId="77777777">
      <w:pPr>
        <w:widowControl w:val="0"/>
        <w:spacing w:line="240" w:lineRule="auto"/>
        <w:rPr>
          <w:b/>
        </w:rPr>
      </w:pPr>
      <w:r>
        <w:rPr>
          <w:b/>
        </w:rPr>
        <w:t>Índice 1: Movilidad Cotidiana y Percepción de Seguridad</w:t>
      </w:r>
    </w:p>
    <w:p xmlns:wp14="http://schemas.microsoft.com/office/word/2010/wordml" w:rsidR="009E49A2" w:rsidRDefault="00080360" w14:paraId="7A70CC57" wp14:textId="77777777">
      <w:pPr>
        <w:widowControl w:val="0"/>
        <w:spacing w:line="240" w:lineRule="auto"/>
      </w:pPr>
      <w:r>
        <w:t>El objetivo de este índice es medir la percepción de seguridad de los estudiantes de Antropología de la UAH en relación con sus desplazamientos diarios y la influencia del entorno en dicha percepción.</w:t>
      </w:r>
    </w:p>
    <w:p xmlns:wp14="http://schemas.microsoft.com/office/word/2010/wordml" w:rsidR="009E49A2" w:rsidRDefault="00080360" w14:paraId="7F6F6173" wp14:textId="77777777">
      <w:pPr>
        <w:widowControl w:val="0"/>
        <w:spacing w:line="240" w:lineRule="auto"/>
        <w:rPr>
          <w:u w:val="single"/>
        </w:rPr>
      </w:pPr>
      <w:r>
        <w:rPr>
          <w:u w:val="single"/>
        </w:rPr>
        <w:t>Preguntas asociadas y puntaje:</w:t>
      </w:r>
    </w:p>
    <w:p xmlns:wp14="http://schemas.microsoft.com/office/word/2010/wordml" w:rsidR="009E49A2" w:rsidRDefault="00080360" w14:paraId="2D0203DD" wp14:textId="77777777">
      <w:pPr>
        <w:widowControl w:val="0"/>
        <w:spacing w:line="240" w:lineRule="auto"/>
      </w:pPr>
      <w:r>
        <w:br/>
      </w:r>
      <w:r w:rsidRPr="021B7170" w:rsidR="00080360">
        <w:rPr>
          <w:lang w:val="es-ES"/>
        </w:rPr>
        <w:t xml:space="preserve">Pregunta </w:t>
      </w:r>
      <w:r w:rsidRPr="021B7170" w:rsidR="00080360">
        <w:rPr>
          <w:lang w:val="es-ES"/>
        </w:rPr>
        <w:t>1:¿</w:t>
      </w:r>
      <w:r w:rsidRPr="021B7170" w:rsidR="00080360">
        <w:rPr>
          <w:lang w:val="es-ES"/>
        </w:rPr>
        <w:t>Cuán seguro o inseguro percibe usted su barrio?</w:t>
      </w:r>
    </w:p>
    <w:p xmlns:wp14="http://schemas.microsoft.com/office/word/2010/wordml" w:rsidR="009E49A2" w:rsidRDefault="00080360" w14:paraId="2C7DCEEB" wp14:textId="77777777">
      <w:pPr>
        <w:widowControl w:val="0"/>
        <w:spacing w:line="240" w:lineRule="auto"/>
      </w:pPr>
      <w:r>
        <w:t>Muy inseguro: 1 punto</w:t>
      </w:r>
    </w:p>
    <w:p xmlns:wp14="http://schemas.microsoft.com/office/word/2010/wordml" w:rsidR="009E49A2" w:rsidRDefault="00080360" w14:paraId="49948ECF" wp14:textId="77777777">
      <w:pPr>
        <w:widowControl w:val="0"/>
        <w:spacing w:line="240" w:lineRule="auto"/>
      </w:pPr>
      <w:r>
        <w:t>Inseguro: 2 puntos</w:t>
      </w:r>
    </w:p>
    <w:p xmlns:wp14="http://schemas.microsoft.com/office/word/2010/wordml" w:rsidR="009E49A2" w:rsidRDefault="00080360" w14:paraId="5FD84090" wp14:textId="77777777">
      <w:pPr>
        <w:widowControl w:val="0"/>
        <w:spacing w:line="240" w:lineRule="auto"/>
      </w:pPr>
      <w:r>
        <w:t>Seguro: 3 puntos</w:t>
      </w:r>
    </w:p>
    <w:p xmlns:wp14="http://schemas.microsoft.com/office/word/2010/wordml" w:rsidR="009E49A2" w:rsidRDefault="00080360" w14:paraId="453BE13D" wp14:textId="77777777">
      <w:pPr>
        <w:widowControl w:val="0"/>
        <w:spacing w:line="240" w:lineRule="auto"/>
      </w:pPr>
      <w:r>
        <w:t>Muy seguro: 4 puntos</w:t>
      </w:r>
    </w:p>
    <w:p xmlns:wp14="http://schemas.microsoft.com/office/word/2010/wordml" w:rsidR="009E49A2" w:rsidRDefault="009E49A2" w14:paraId="4A990D24" wp14:textId="77777777">
      <w:pPr>
        <w:widowControl w:val="0"/>
        <w:spacing w:line="240" w:lineRule="auto"/>
      </w:pPr>
    </w:p>
    <w:p xmlns:wp14="http://schemas.microsoft.com/office/word/2010/wordml" w:rsidR="009E49A2" w:rsidRDefault="00080360" w14:paraId="700880D1" wp14:textId="77777777">
      <w:pPr>
        <w:widowControl w:val="0"/>
        <w:spacing w:line="240" w:lineRule="auto"/>
      </w:pPr>
      <w:r>
        <w:t>Pregunta 2: ¿Qué tan seguro/a se siente usted al caminar solo/a por su comuna de residencia?</w:t>
      </w:r>
    </w:p>
    <w:p xmlns:wp14="http://schemas.microsoft.com/office/word/2010/wordml" w:rsidR="009E49A2" w:rsidRDefault="00080360" w14:paraId="60BFB55C" wp14:textId="77777777">
      <w:pPr>
        <w:widowControl w:val="0"/>
        <w:spacing w:line="240" w:lineRule="auto"/>
      </w:pPr>
      <w:r>
        <w:t>Muy inseguro: 1 punto</w:t>
      </w:r>
    </w:p>
    <w:p xmlns:wp14="http://schemas.microsoft.com/office/word/2010/wordml" w:rsidR="009E49A2" w:rsidRDefault="00080360" w14:paraId="2614CEF6" wp14:textId="77777777">
      <w:pPr>
        <w:widowControl w:val="0"/>
        <w:spacing w:line="240" w:lineRule="auto"/>
      </w:pPr>
      <w:r>
        <w:t>Inseguro: 2 puntos</w:t>
      </w:r>
    </w:p>
    <w:p xmlns:wp14="http://schemas.microsoft.com/office/word/2010/wordml" w:rsidR="009E49A2" w:rsidRDefault="00080360" w14:paraId="24118062" wp14:textId="77777777">
      <w:pPr>
        <w:widowControl w:val="0"/>
        <w:spacing w:line="240" w:lineRule="auto"/>
      </w:pPr>
      <w:r>
        <w:t>Seguro: 3 puntos</w:t>
      </w:r>
    </w:p>
    <w:p xmlns:wp14="http://schemas.microsoft.com/office/word/2010/wordml" w:rsidR="009E49A2" w:rsidRDefault="00080360" w14:paraId="6B05BF74" wp14:textId="77777777">
      <w:pPr>
        <w:widowControl w:val="0"/>
        <w:spacing w:line="240" w:lineRule="auto"/>
      </w:pPr>
      <w:r>
        <w:t>Muy seguro: 4 puntos</w:t>
      </w:r>
    </w:p>
    <w:p xmlns:wp14="http://schemas.microsoft.com/office/word/2010/wordml" w:rsidR="009E49A2" w:rsidRDefault="009E49A2" w14:paraId="603CC4DB" wp14:textId="77777777">
      <w:pPr>
        <w:widowControl w:val="0"/>
        <w:spacing w:line="240" w:lineRule="auto"/>
      </w:pPr>
    </w:p>
    <w:p xmlns:wp14="http://schemas.microsoft.com/office/word/2010/wordml" w:rsidR="009E49A2" w:rsidRDefault="00080360" w14:paraId="173E37B9" wp14:textId="77777777">
      <w:pPr>
        <w:widowControl w:val="0"/>
        <w:spacing w:line="240" w:lineRule="auto"/>
      </w:pPr>
      <w:r>
        <w:t>Pregunta 3: ¿En cuál de estos espacios se siente más inseguro?</w:t>
      </w:r>
    </w:p>
    <w:p xmlns:wp14="http://schemas.microsoft.com/office/word/2010/wordml" w:rsidR="009E49A2" w:rsidRDefault="00080360" w14:paraId="433A341B" wp14:textId="77777777">
      <w:pPr>
        <w:widowControl w:val="0"/>
        <w:spacing w:line="240" w:lineRule="auto"/>
      </w:pPr>
      <w:r>
        <w:t>Transporte público: 1 punto</w:t>
      </w:r>
    </w:p>
    <w:p xmlns:wp14="http://schemas.microsoft.com/office/word/2010/wordml" w:rsidR="009E49A2" w:rsidRDefault="00080360" w14:paraId="11463487" wp14:textId="77777777">
      <w:pPr>
        <w:widowControl w:val="0"/>
        <w:spacing w:line="240" w:lineRule="auto"/>
      </w:pPr>
      <w:r>
        <w:t>Paradero: 2 puntos</w:t>
      </w:r>
    </w:p>
    <w:p xmlns:wp14="http://schemas.microsoft.com/office/word/2010/wordml" w:rsidR="009E49A2" w:rsidRDefault="00080360" w14:paraId="4D58B275" wp14:textId="77777777">
      <w:pPr>
        <w:widowControl w:val="0"/>
        <w:spacing w:line="240" w:lineRule="auto"/>
      </w:pPr>
      <w:r>
        <w:t>Calle: 3 puntos</w:t>
      </w:r>
    </w:p>
    <w:p xmlns:wp14="http://schemas.microsoft.com/office/word/2010/wordml" w:rsidR="009E49A2" w:rsidRDefault="00080360" w14:paraId="06BF208B" wp14:textId="77777777">
      <w:pPr>
        <w:widowControl w:val="0"/>
        <w:spacing w:line="240" w:lineRule="auto"/>
      </w:pPr>
      <w:r>
        <w:t>Otro: (puntaje variable según la respuesta, justificar en el análisis). Se debe analizar si el espacio "otro" aporta mayor o menor seguridad en comparación con las opciones predefinidas.</w:t>
      </w:r>
    </w:p>
    <w:p xmlns:wp14="http://schemas.microsoft.com/office/word/2010/wordml" w:rsidR="009E49A2" w:rsidRDefault="009E49A2" w14:paraId="5BAD3425" wp14:textId="77777777">
      <w:pPr>
        <w:widowControl w:val="0"/>
        <w:spacing w:line="240" w:lineRule="auto"/>
      </w:pPr>
    </w:p>
    <w:p xmlns:wp14="http://schemas.microsoft.com/office/word/2010/wordml" w:rsidR="009E49A2" w:rsidRDefault="00080360" w14:paraId="0E5F5E3E" wp14:textId="77777777">
      <w:pPr>
        <w:widowControl w:val="0"/>
        <w:spacing w:line="240" w:lineRule="auto"/>
      </w:pPr>
      <w:r>
        <w:t>Pregunta 4: ¿En qué franja horaria se siente más inseguro/a de transitar los espacios públicos?</w:t>
      </w:r>
    </w:p>
    <w:p xmlns:wp14="http://schemas.microsoft.com/office/word/2010/wordml" w:rsidR="009E49A2" w:rsidRDefault="00080360" w14:paraId="3D1280D5" wp14:textId="77777777">
      <w:pPr>
        <w:widowControl w:val="0"/>
        <w:spacing w:line="240" w:lineRule="auto"/>
      </w:pPr>
      <w:r w:rsidRPr="021B7170" w:rsidR="00080360">
        <w:rPr>
          <w:lang w:val="es-ES"/>
        </w:rPr>
        <w:t xml:space="preserve">Mañana (6:00 </w:t>
      </w:r>
      <w:r w:rsidRPr="021B7170" w:rsidR="00080360">
        <w:rPr>
          <w:lang w:val="es-ES"/>
        </w:rPr>
        <w:t>a.m</w:t>
      </w:r>
      <w:r w:rsidRPr="021B7170" w:rsidR="00080360">
        <w:rPr>
          <w:lang w:val="es-ES"/>
        </w:rPr>
        <w:t xml:space="preserve"> - 12:00 </w:t>
      </w:r>
      <w:r w:rsidRPr="021B7170" w:rsidR="00080360">
        <w:rPr>
          <w:lang w:val="es-ES"/>
        </w:rPr>
        <w:t>p.m</w:t>
      </w:r>
      <w:r w:rsidRPr="021B7170" w:rsidR="00080360">
        <w:rPr>
          <w:lang w:val="es-ES"/>
        </w:rPr>
        <w:t>): 4 puntos</w:t>
      </w:r>
    </w:p>
    <w:p xmlns:wp14="http://schemas.microsoft.com/office/word/2010/wordml" w:rsidR="009E49A2" w:rsidRDefault="00080360" w14:paraId="691CC51E" wp14:textId="77777777">
      <w:pPr>
        <w:widowControl w:val="0"/>
        <w:spacing w:line="240" w:lineRule="auto"/>
      </w:pPr>
      <w:r w:rsidRPr="021B7170" w:rsidR="00080360">
        <w:rPr>
          <w:lang w:val="es-ES"/>
        </w:rPr>
        <w:t xml:space="preserve">Tarde (12:01 </w:t>
      </w:r>
      <w:r w:rsidRPr="021B7170" w:rsidR="00080360">
        <w:rPr>
          <w:lang w:val="es-ES"/>
        </w:rPr>
        <w:t>p.m</w:t>
      </w:r>
      <w:r w:rsidRPr="021B7170" w:rsidR="00080360">
        <w:rPr>
          <w:lang w:val="es-ES"/>
        </w:rPr>
        <w:t xml:space="preserve"> - 18:00 </w:t>
      </w:r>
      <w:r w:rsidRPr="021B7170" w:rsidR="00080360">
        <w:rPr>
          <w:lang w:val="es-ES"/>
        </w:rPr>
        <w:t>p.m</w:t>
      </w:r>
      <w:r w:rsidRPr="021B7170" w:rsidR="00080360">
        <w:rPr>
          <w:lang w:val="es-ES"/>
        </w:rPr>
        <w:t>): 3 puntos</w:t>
      </w:r>
    </w:p>
    <w:p xmlns:wp14="http://schemas.microsoft.com/office/word/2010/wordml" w:rsidR="009E49A2" w:rsidRDefault="00080360" w14:paraId="0BE80ABA" wp14:textId="77777777">
      <w:pPr>
        <w:widowControl w:val="0"/>
        <w:spacing w:line="240" w:lineRule="auto"/>
      </w:pPr>
      <w:r w:rsidRPr="021B7170" w:rsidR="00080360">
        <w:rPr>
          <w:lang w:val="es-ES"/>
        </w:rPr>
        <w:t xml:space="preserve">Tarde-noche (18:01 </w:t>
      </w:r>
      <w:r w:rsidRPr="021B7170" w:rsidR="00080360">
        <w:rPr>
          <w:lang w:val="es-ES"/>
        </w:rPr>
        <w:t>p.m</w:t>
      </w:r>
      <w:r w:rsidRPr="021B7170" w:rsidR="00080360">
        <w:rPr>
          <w:lang w:val="es-ES"/>
        </w:rPr>
        <w:t xml:space="preserve"> - 20:30 </w:t>
      </w:r>
      <w:r w:rsidRPr="021B7170" w:rsidR="00080360">
        <w:rPr>
          <w:lang w:val="es-ES"/>
        </w:rPr>
        <w:t>p.m</w:t>
      </w:r>
      <w:r w:rsidRPr="021B7170" w:rsidR="00080360">
        <w:rPr>
          <w:lang w:val="es-ES"/>
        </w:rPr>
        <w:t>): 2 puntos</w:t>
      </w:r>
    </w:p>
    <w:p xmlns:wp14="http://schemas.microsoft.com/office/word/2010/wordml" w:rsidR="009E49A2" w:rsidRDefault="00080360" w14:paraId="5589EDE8" wp14:textId="77777777">
      <w:pPr>
        <w:widowControl w:val="0"/>
        <w:spacing w:line="240" w:lineRule="auto"/>
      </w:pPr>
      <w:r w:rsidRPr="021B7170" w:rsidR="00080360">
        <w:rPr>
          <w:lang w:val="es-ES"/>
        </w:rPr>
        <w:t xml:space="preserve">Noche (20:31 </w:t>
      </w:r>
      <w:r w:rsidRPr="021B7170" w:rsidR="00080360">
        <w:rPr>
          <w:lang w:val="es-ES"/>
        </w:rPr>
        <w:t>p.m</w:t>
      </w:r>
      <w:r w:rsidRPr="021B7170" w:rsidR="00080360">
        <w:rPr>
          <w:lang w:val="es-ES"/>
        </w:rPr>
        <w:t xml:space="preserve"> - 05:59 </w:t>
      </w:r>
      <w:r w:rsidRPr="021B7170" w:rsidR="00080360">
        <w:rPr>
          <w:lang w:val="es-ES"/>
        </w:rPr>
        <w:t>a.m</w:t>
      </w:r>
      <w:r w:rsidRPr="021B7170" w:rsidR="00080360">
        <w:rPr>
          <w:lang w:val="es-ES"/>
        </w:rPr>
        <w:t>): 1 punto</w:t>
      </w:r>
    </w:p>
    <w:p xmlns:wp14="http://schemas.microsoft.com/office/word/2010/wordml" w:rsidR="009E49A2" w:rsidRDefault="009E49A2" w14:paraId="0C7D08AC" wp14:textId="77777777">
      <w:pPr>
        <w:widowControl w:val="0"/>
        <w:spacing w:line="240" w:lineRule="auto"/>
      </w:pPr>
    </w:p>
    <w:p xmlns:wp14="http://schemas.microsoft.com/office/word/2010/wordml" w:rsidR="009E49A2" w:rsidRDefault="00080360" w14:paraId="40CB955F" wp14:textId="77777777">
      <w:pPr>
        <w:widowControl w:val="0"/>
        <w:spacing w:line="240" w:lineRule="auto"/>
      </w:pPr>
      <w:r>
        <w:t>Pregunta 6: ¿Qué tan seguro se siente usted en su vivienda?</w:t>
      </w:r>
    </w:p>
    <w:p xmlns:wp14="http://schemas.microsoft.com/office/word/2010/wordml" w:rsidR="009E49A2" w:rsidRDefault="00080360" w14:paraId="494A3155" wp14:textId="77777777">
      <w:pPr>
        <w:widowControl w:val="0"/>
        <w:spacing w:line="240" w:lineRule="auto"/>
      </w:pPr>
      <w:r>
        <w:t>Muy inseguro: 1 punto</w:t>
      </w:r>
    </w:p>
    <w:p xmlns:wp14="http://schemas.microsoft.com/office/word/2010/wordml" w:rsidR="009E49A2" w:rsidRDefault="00080360" w14:paraId="27D4C229" wp14:textId="77777777">
      <w:pPr>
        <w:widowControl w:val="0"/>
        <w:spacing w:line="240" w:lineRule="auto"/>
      </w:pPr>
      <w:r>
        <w:t>Inseguro: 2 puntos</w:t>
      </w:r>
    </w:p>
    <w:p xmlns:wp14="http://schemas.microsoft.com/office/word/2010/wordml" w:rsidR="009E49A2" w:rsidRDefault="00080360" w14:paraId="246F2676" wp14:textId="77777777">
      <w:pPr>
        <w:widowControl w:val="0"/>
        <w:spacing w:line="240" w:lineRule="auto"/>
      </w:pPr>
      <w:r>
        <w:t>Seguro: 3 puntos</w:t>
      </w:r>
    </w:p>
    <w:p xmlns:wp14="http://schemas.microsoft.com/office/word/2010/wordml" w:rsidR="009E49A2" w:rsidRDefault="00080360" w14:paraId="6163DCA1" wp14:textId="77777777">
      <w:pPr>
        <w:widowControl w:val="0"/>
        <w:spacing w:line="240" w:lineRule="auto"/>
      </w:pPr>
      <w:r>
        <w:t>Muy seguro: 4 puntos</w:t>
      </w:r>
    </w:p>
    <w:p xmlns:wp14="http://schemas.microsoft.com/office/word/2010/wordml" w:rsidR="009E49A2" w:rsidRDefault="009E49A2" w14:paraId="37A31054" wp14:textId="77777777">
      <w:pPr>
        <w:widowControl w:val="0"/>
        <w:spacing w:line="240" w:lineRule="auto"/>
      </w:pPr>
    </w:p>
    <w:p xmlns:wp14="http://schemas.microsoft.com/office/word/2010/wordml" w:rsidR="009E49A2" w:rsidRDefault="00080360" w14:paraId="739AEBA5" wp14:textId="77777777">
      <w:pPr>
        <w:widowControl w:val="0"/>
        <w:spacing w:line="240" w:lineRule="auto"/>
      </w:pPr>
      <w:r>
        <w:t>Pregunta 7: ¿Ha sido víctima de delito en su hogar?</w:t>
      </w:r>
    </w:p>
    <w:p xmlns:wp14="http://schemas.microsoft.com/office/word/2010/wordml" w:rsidR="009E49A2" w:rsidRDefault="00080360" w14:paraId="7C4B073E" wp14:textId="77777777">
      <w:pPr>
        <w:widowControl w:val="0"/>
        <w:spacing w:line="240" w:lineRule="auto"/>
      </w:pPr>
      <w:r>
        <w:t>Sí: 1 punto</w:t>
      </w:r>
    </w:p>
    <w:p xmlns:wp14="http://schemas.microsoft.com/office/word/2010/wordml" w:rsidR="009E49A2" w:rsidRDefault="00080360" w14:paraId="706181C8" wp14:textId="77777777">
      <w:pPr>
        <w:widowControl w:val="0"/>
        <w:spacing w:line="240" w:lineRule="auto"/>
      </w:pPr>
      <w:r>
        <w:t>No: 4 puntos</w:t>
      </w:r>
    </w:p>
    <w:p xmlns:wp14="http://schemas.microsoft.com/office/word/2010/wordml" w:rsidR="009E49A2" w:rsidRDefault="00080360" w14:paraId="29D6B04F" wp14:textId="77777777">
      <w:pPr>
        <w:widowControl w:val="0"/>
        <w:spacing w:line="240" w:lineRule="auto"/>
      </w:pPr>
      <w:r>
        <w:t xml:space="preserve"> </w:t>
      </w:r>
    </w:p>
    <w:p xmlns:wp14="http://schemas.microsoft.com/office/word/2010/wordml" w:rsidR="009E49A2" w:rsidRDefault="009E49A2" w14:paraId="7DC8C081" wp14:textId="77777777">
      <w:pPr>
        <w:widowControl w:val="0"/>
        <w:spacing w:line="240" w:lineRule="auto"/>
      </w:pPr>
    </w:p>
    <w:p xmlns:wp14="http://schemas.microsoft.com/office/word/2010/wordml" w:rsidR="009E49A2" w:rsidRDefault="009E49A2" w14:paraId="0477E574" wp14:textId="77777777">
      <w:pPr>
        <w:widowControl w:val="0"/>
        <w:spacing w:line="240" w:lineRule="auto"/>
      </w:pPr>
    </w:p>
    <w:p xmlns:wp14="http://schemas.microsoft.com/office/word/2010/wordml" w:rsidR="009E49A2" w:rsidRDefault="00080360" w14:paraId="45888E0A" wp14:textId="77777777">
      <w:pPr>
        <w:widowControl w:val="0"/>
        <w:spacing w:line="240" w:lineRule="auto"/>
        <w:jc w:val="both"/>
      </w:pPr>
      <w:r w:rsidRPr="021B7170" w:rsidR="00080360">
        <w:rPr>
          <w:lang w:val="es-ES"/>
        </w:rPr>
        <w:t xml:space="preserve">*En este índice el método de agregación es </w:t>
      </w:r>
      <w:r w:rsidRPr="021B7170" w:rsidR="00080360">
        <w:rPr>
          <w:lang w:val="es-ES"/>
        </w:rPr>
        <w:t>autoponderado</w:t>
      </w:r>
      <w:r w:rsidRPr="021B7170" w:rsidR="00080360">
        <w:rPr>
          <w:lang w:val="es-ES"/>
        </w:rPr>
        <w:t xml:space="preserve"> en función de dar igual importancia a cada aspecto de la movilidad cotidiana, aunque se reconoce que su diseño introduce una ponderación implícita que hace que algunas preguntas puedan tener más peso que otras en función de cómo se respondan. El puntaje mínimo teórico será de 9 puntos y el máximo teórico de 36 puntos. Ahora bien, si en la categoría "otro" se otorgan valores especiales (por ejemplo, menos de 1 o más de 4), los puntajes podrían variar. </w:t>
      </w:r>
      <w:r w:rsidRPr="021B7170" w:rsidR="00080360">
        <w:rPr>
          <w:lang w:val="es-ES"/>
        </w:rPr>
        <w:t>Asimismo, se comprende que un puntaje alto (27-36 puntos) indicaría una alta percepción de seguridad en la movilidad cotidiana, mientras un puntaje medio (18-26 puntos) reflejaría una percepción de seguridad moderada en la movilidad cotidiana y, por último, un puntaje bajo (9-17 puntos) estaría en relación con una baja percepción de seguridad en la movilidad cotidiana.</w:t>
      </w:r>
      <w:r w:rsidRPr="021B7170" w:rsidR="00080360">
        <w:rPr>
          <w:lang w:val="es-ES"/>
        </w:rPr>
        <w:t xml:space="preserve"> La asignación de determinado puntaje a cada respuesta considera el nivel de seguridad o inseguridad que representa, justificando las respues</w:t>
      </w:r>
      <w:r w:rsidRPr="021B7170" w:rsidR="00080360">
        <w:rPr>
          <w:lang w:val="es-ES"/>
        </w:rPr>
        <w:t>tas "otro" con un análisis particular.</w:t>
      </w:r>
    </w:p>
    <w:p xmlns:wp14="http://schemas.microsoft.com/office/word/2010/wordml" w:rsidR="009E49A2" w:rsidRDefault="009E49A2" w14:paraId="3FD9042A" wp14:textId="77777777">
      <w:pPr>
        <w:widowControl w:val="0"/>
        <w:spacing w:line="240" w:lineRule="auto"/>
      </w:pPr>
    </w:p>
    <w:p xmlns:wp14="http://schemas.microsoft.com/office/word/2010/wordml" w:rsidR="009E49A2" w:rsidRDefault="009E49A2" w14:paraId="052D4810" wp14:textId="77777777">
      <w:pPr>
        <w:widowControl w:val="0"/>
        <w:spacing w:line="240" w:lineRule="auto"/>
      </w:pPr>
    </w:p>
    <w:p xmlns:wp14="http://schemas.microsoft.com/office/word/2010/wordml" w:rsidR="009E49A2" w:rsidRDefault="00080360" w14:paraId="09FB35DA" wp14:textId="77777777">
      <w:pPr>
        <w:widowControl w:val="0"/>
        <w:spacing w:line="240" w:lineRule="auto"/>
        <w:rPr>
          <w:b/>
        </w:rPr>
      </w:pPr>
      <w:r>
        <w:rPr>
          <w:b/>
        </w:rPr>
        <w:t xml:space="preserve">Índice 2: Estrategias de Protección y Percepción de Seguridad </w:t>
      </w:r>
    </w:p>
    <w:p xmlns:wp14="http://schemas.microsoft.com/office/word/2010/wordml" w:rsidR="009E49A2" w:rsidRDefault="00080360" w14:paraId="39891975" wp14:textId="77777777">
      <w:pPr>
        <w:widowControl w:val="0"/>
        <w:spacing w:line="240" w:lineRule="auto"/>
      </w:pPr>
      <w:r>
        <w:t xml:space="preserve">El objetivo de este índice es evaluar las estrategias de protección que utilizan los estudiantes de Antropología de la UAH y su relación con la percepción de seguridad. </w:t>
      </w:r>
    </w:p>
    <w:p xmlns:wp14="http://schemas.microsoft.com/office/word/2010/wordml" w:rsidR="009E49A2" w:rsidRDefault="00080360" w14:paraId="1303C645" wp14:textId="77777777">
      <w:pPr>
        <w:widowControl w:val="0"/>
        <w:spacing w:line="240" w:lineRule="auto"/>
        <w:rPr>
          <w:u w:val="single"/>
        </w:rPr>
      </w:pPr>
      <w:r>
        <w:rPr>
          <w:u w:val="single"/>
        </w:rPr>
        <w:t xml:space="preserve">Preguntas asociadas y puntaje: </w:t>
      </w:r>
    </w:p>
    <w:p xmlns:wp14="http://schemas.microsoft.com/office/word/2010/wordml" w:rsidR="009E49A2" w:rsidRDefault="009E49A2" w14:paraId="62D3F89E" wp14:textId="77777777">
      <w:pPr>
        <w:widowControl w:val="0"/>
        <w:spacing w:line="240" w:lineRule="auto"/>
      </w:pPr>
    </w:p>
    <w:p xmlns:wp14="http://schemas.microsoft.com/office/word/2010/wordml" w:rsidR="009E49A2" w:rsidRDefault="00080360" w14:paraId="4144C3E7" wp14:textId="77777777">
      <w:pPr>
        <w:widowControl w:val="0"/>
        <w:spacing w:line="240" w:lineRule="auto"/>
      </w:pPr>
      <w:r>
        <w:t xml:space="preserve">Pregunta 8: Al momento de transportarse cotidianamente, ¿Selecciona usted alguna ruta que le haga sentirse más seguro/a? </w:t>
      </w:r>
    </w:p>
    <w:p xmlns:wp14="http://schemas.microsoft.com/office/word/2010/wordml" w:rsidR="009E49A2" w:rsidRDefault="00080360" w14:paraId="7B2A4575" wp14:textId="77777777">
      <w:pPr>
        <w:widowControl w:val="0"/>
        <w:spacing w:line="240" w:lineRule="auto"/>
      </w:pPr>
      <w:r>
        <w:t xml:space="preserve">Nunca: 1 punto </w:t>
      </w:r>
    </w:p>
    <w:p xmlns:wp14="http://schemas.microsoft.com/office/word/2010/wordml" w:rsidR="009E49A2" w:rsidRDefault="00080360" w14:paraId="61E80B4D" wp14:textId="77777777">
      <w:pPr>
        <w:widowControl w:val="0"/>
        <w:spacing w:line="240" w:lineRule="auto"/>
      </w:pPr>
      <w:r>
        <w:t xml:space="preserve">Algunas veces: 2 puntos </w:t>
      </w:r>
    </w:p>
    <w:p xmlns:wp14="http://schemas.microsoft.com/office/word/2010/wordml" w:rsidR="009E49A2" w:rsidRDefault="00080360" w14:paraId="6951BDC7" wp14:textId="77777777">
      <w:pPr>
        <w:widowControl w:val="0"/>
        <w:spacing w:line="240" w:lineRule="auto"/>
      </w:pPr>
      <w:r>
        <w:t xml:space="preserve">Siempre: 5 puntos </w:t>
      </w:r>
    </w:p>
    <w:p xmlns:wp14="http://schemas.microsoft.com/office/word/2010/wordml" w:rsidR="009E49A2" w:rsidRDefault="009E49A2" w14:paraId="2780AF0D" wp14:textId="77777777">
      <w:pPr>
        <w:widowControl w:val="0"/>
        <w:spacing w:line="240" w:lineRule="auto"/>
      </w:pPr>
    </w:p>
    <w:p xmlns:wp14="http://schemas.microsoft.com/office/word/2010/wordml" w:rsidR="009E49A2" w:rsidRDefault="00080360" w14:paraId="06CFEFEF" wp14:textId="77777777">
      <w:pPr>
        <w:widowControl w:val="0"/>
        <w:spacing w:line="240" w:lineRule="auto"/>
      </w:pPr>
      <w:r>
        <w:t xml:space="preserve">Pregunta 9: ¿Cuáles de estas medidas de seguridad usted adopta para sentirse más seguro/a en su hogar? (se asigna 1 punto por cada respuesta seleccionada, a excepción de la respuesta “No adopto medidas” y “Otras”). </w:t>
      </w:r>
    </w:p>
    <w:p xmlns:wp14="http://schemas.microsoft.com/office/word/2010/wordml" w:rsidR="009E49A2" w:rsidRDefault="00080360" w14:paraId="6FFEDD00" wp14:textId="77777777">
      <w:pPr>
        <w:widowControl w:val="0"/>
        <w:spacing w:line="240" w:lineRule="auto"/>
      </w:pPr>
      <w:r>
        <w:t xml:space="preserve">Evitar llevar dinero en efectivo, usar joyas u otros objetos de valor: 1 punto </w:t>
      </w:r>
    </w:p>
    <w:p xmlns:wp14="http://schemas.microsoft.com/office/word/2010/wordml" w:rsidR="009E49A2" w:rsidRDefault="00080360" w14:paraId="4DAFF195" wp14:textId="77777777">
      <w:pPr>
        <w:widowControl w:val="0"/>
        <w:spacing w:line="240" w:lineRule="auto"/>
      </w:pPr>
      <w:r>
        <w:t xml:space="preserve">Evita caminar por barrios que no conoce: 1 punto </w:t>
      </w:r>
    </w:p>
    <w:p xmlns:wp14="http://schemas.microsoft.com/office/word/2010/wordml" w:rsidR="009E49A2" w:rsidRDefault="00080360" w14:paraId="39ED92FC" wp14:textId="77777777">
      <w:pPr>
        <w:widowControl w:val="0"/>
        <w:spacing w:line="240" w:lineRule="auto"/>
      </w:pPr>
      <w:r>
        <w:t xml:space="preserve">Evita salir solo/a de noche: 1 punto </w:t>
      </w:r>
    </w:p>
    <w:p xmlns:wp14="http://schemas.microsoft.com/office/word/2010/wordml" w:rsidR="009E49A2" w:rsidRDefault="00080360" w14:paraId="4100DBFB" wp14:textId="77777777">
      <w:pPr>
        <w:widowControl w:val="0"/>
        <w:spacing w:line="240" w:lineRule="auto"/>
      </w:pPr>
      <w:r>
        <w:t xml:space="preserve">Acostumbra a portar algún implemento de protección personal: 1 punto </w:t>
      </w:r>
    </w:p>
    <w:p xmlns:wp14="http://schemas.microsoft.com/office/word/2010/wordml" w:rsidR="009E49A2" w:rsidRDefault="00080360" w14:paraId="3B9956F5" wp14:textId="77777777">
      <w:pPr>
        <w:widowControl w:val="0"/>
        <w:spacing w:line="240" w:lineRule="auto"/>
      </w:pPr>
      <w:r>
        <w:t xml:space="preserve">No adopto medidas: 0 puntos </w:t>
      </w:r>
    </w:p>
    <w:p xmlns:wp14="http://schemas.microsoft.com/office/word/2010/wordml" w:rsidR="009E49A2" w:rsidRDefault="00080360" w14:paraId="7BD4AAB1" wp14:textId="77777777">
      <w:pPr>
        <w:widowControl w:val="0"/>
        <w:spacing w:line="240" w:lineRule="auto"/>
      </w:pPr>
      <w:r>
        <w:t xml:space="preserve">Otras: (puntaje variable según cuantas medidas adicionales se señalan). </w:t>
      </w:r>
    </w:p>
    <w:p xmlns:wp14="http://schemas.microsoft.com/office/word/2010/wordml" w:rsidR="009E49A2" w:rsidRDefault="009E49A2" w14:paraId="46FC4A0D" wp14:textId="77777777">
      <w:pPr>
        <w:widowControl w:val="0"/>
        <w:spacing w:line="240" w:lineRule="auto"/>
      </w:pPr>
    </w:p>
    <w:p xmlns:wp14="http://schemas.microsoft.com/office/word/2010/wordml" w:rsidR="009E49A2" w:rsidRDefault="00080360" w14:paraId="72343342" wp14:textId="77777777">
      <w:pPr>
        <w:widowControl w:val="0"/>
        <w:spacing w:line="240" w:lineRule="auto"/>
      </w:pPr>
      <w:r>
        <w:t>Pregunta 10: ¿Con qué tipo de transporte te sientes más inseguro?</w:t>
      </w:r>
    </w:p>
    <w:p xmlns:wp14="http://schemas.microsoft.com/office/word/2010/wordml" w:rsidR="009E49A2" w:rsidRDefault="00080360" w14:paraId="17B0FF0E" wp14:textId="77777777">
      <w:pPr>
        <w:widowControl w:val="0"/>
        <w:spacing w:line="240" w:lineRule="auto"/>
      </w:pPr>
      <w:r>
        <w:t>(se asigna 1 punto por cada respuesta seleccionada)</w:t>
      </w:r>
    </w:p>
    <w:p xmlns:wp14="http://schemas.microsoft.com/office/word/2010/wordml" w:rsidR="009E49A2" w:rsidRDefault="00080360" w14:paraId="3BE4E600" wp14:textId="77777777">
      <w:pPr>
        <w:widowControl w:val="0"/>
        <w:spacing w:line="240" w:lineRule="auto"/>
      </w:pPr>
      <w:r>
        <w:t>Micro: 1 punto</w:t>
      </w:r>
    </w:p>
    <w:p xmlns:wp14="http://schemas.microsoft.com/office/word/2010/wordml" w:rsidR="009E49A2" w:rsidRDefault="00080360" w14:paraId="019DCFDC" wp14:textId="77777777">
      <w:pPr>
        <w:widowControl w:val="0"/>
        <w:spacing w:line="240" w:lineRule="auto"/>
      </w:pPr>
      <w:r>
        <w:t xml:space="preserve">Metro: 1 punto </w:t>
      </w:r>
    </w:p>
    <w:p xmlns:wp14="http://schemas.microsoft.com/office/word/2010/wordml" w:rsidR="009E49A2" w:rsidRDefault="00080360" w14:paraId="02F313D4" wp14:textId="77777777">
      <w:pPr>
        <w:widowControl w:val="0"/>
        <w:spacing w:line="240" w:lineRule="auto"/>
      </w:pPr>
      <w:r>
        <w:t>Colectivo: 1 punto</w:t>
      </w:r>
    </w:p>
    <w:p xmlns:wp14="http://schemas.microsoft.com/office/word/2010/wordml" w:rsidR="009E49A2" w:rsidRDefault="00080360" w14:paraId="28F69BFA" wp14:textId="77777777">
      <w:pPr>
        <w:widowControl w:val="0"/>
        <w:spacing w:line="240" w:lineRule="auto"/>
      </w:pPr>
      <w:r>
        <w:t>Otro: 1</w:t>
      </w:r>
    </w:p>
    <w:p xmlns:wp14="http://schemas.microsoft.com/office/word/2010/wordml" w:rsidR="009E49A2" w:rsidRDefault="009E49A2" w14:paraId="4DC2ECC6" wp14:textId="77777777">
      <w:pPr>
        <w:widowControl w:val="0"/>
        <w:spacing w:line="240" w:lineRule="auto"/>
      </w:pPr>
    </w:p>
    <w:p xmlns:wp14="http://schemas.microsoft.com/office/word/2010/wordml" w:rsidR="009E49A2" w:rsidRDefault="00080360" w14:paraId="00D1E275" wp14:textId="77777777">
      <w:pPr>
        <w:widowControl w:val="0"/>
        <w:spacing w:line="240" w:lineRule="auto"/>
      </w:pPr>
      <w:r>
        <w:t>Pregunta 11: ¿Utiliza algún tipo de aplicación para reportar incidentes?</w:t>
      </w:r>
    </w:p>
    <w:p xmlns:wp14="http://schemas.microsoft.com/office/word/2010/wordml" w:rsidR="009E49A2" w:rsidRDefault="00080360" w14:paraId="19E291EB" wp14:textId="77777777">
      <w:pPr>
        <w:widowControl w:val="0"/>
        <w:spacing w:line="240" w:lineRule="auto"/>
      </w:pPr>
      <w:r>
        <w:t>Sí: 5 puntos</w:t>
      </w:r>
    </w:p>
    <w:p xmlns:wp14="http://schemas.microsoft.com/office/word/2010/wordml" w:rsidR="009E49A2" w:rsidRDefault="00080360" w14:paraId="55CFAE71" wp14:textId="77777777">
      <w:pPr>
        <w:widowControl w:val="0"/>
        <w:spacing w:line="240" w:lineRule="auto"/>
      </w:pPr>
      <w:r>
        <w:t>No: 2 puntos</w:t>
      </w:r>
    </w:p>
    <w:p xmlns:wp14="http://schemas.microsoft.com/office/word/2010/wordml" w:rsidR="009E49A2" w:rsidRDefault="009E49A2" w14:paraId="79796693" wp14:textId="77777777">
      <w:pPr>
        <w:widowControl w:val="0"/>
        <w:spacing w:line="240" w:lineRule="auto"/>
      </w:pPr>
    </w:p>
    <w:p xmlns:wp14="http://schemas.microsoft.com/office/word/2010/wordml" w:rsidR="009E49A2" w:rsidP="021B7170" w:rsidRDefault="00080360" w14:paraId="7D21A607" wp14:textId="77777777">
      <w:pPr>
        <w:widowControl w:val="0"/>
        <w:spacing w:line="240" w:lineRule="auto"/>
        <w:rPr>
          <w:lang w:val="es-ES"/>
        </w:rPr>
      </w:pPr>
      <w:r w:rsidRPr="021B7170" w:rsidR="00080360">
        <w:rPr>
          <w:lang w:val="es-ES"/>
        </w:rPr>
        <w:t>Pregunta 12: En caso de presenciar algún incidente, ¿Ha acudido a alguna institución de seguridad?</w:t>
      </w:r>
    </w:p>
    <w:p xmlns:wp14="http://schemas.microsoft.com/office/word/2010/wordml" w:rsidR="009E49A2" w:rsidRDefault="00080360" w14:paraId="1E97E7AE" wp14:textId="77777777">
      <w:pPr>
        <w:widowControl w:val="0"/>
        <w:spacing w:line="240" w:lineRule="auto"/>
      </w:pPr>
      <w:r>
        <w:t xml:space="preserve">Sí: 5 puntos </w:t>
      </w:r>
    </w:p>
    <w:p xmlns:wp14="http://schemas.microsoft.com/office/word/2010/wordml" w:rsidR="009E49A2" w:rsidRDefault="00080360" w14:paraId="255D6161" wp14:textId="77777777">
      <w:pPr>
        <w:widowControl w:val="0"/>
        <w:spacing w:line="240" w:lineRule="auto"/>
      </w:pPr>
      <w:r>
        <w:t>No: 2 puntos</w:t>
      </w:r>
    </w:p>
    <w:p xmlns:wp14="http://schemas.microsoft.com/office/word/2010/wordml" w:rsidR="009E49A2" w:rsidRDefault="009E49A2" w14:paraId="47297C67" wp14:textId="77777777">
      <w:pPr>
        <w:widowControl w:val="0"/>
        <w:spacing w:line="240" w:lineRule="auto"/>
      </w:pPr>
    </w:p>
    <w:p xmlns:wp14="http://schemas.microsoft.com/office/word/2010/wordml" w:rsidR="009E49A2" w:rsidRDefault="00080360" w14:paraId="23585759" wp14:textId="77777777">
      <w:pPr>
        <w:widowControl w:val="0"/>
        <w:spacing w:line="240" w:lineRule="auto"/>
      </w:pPr>
      <w:r>
        <w:t>Pregunta 13: ¿Ha sido víctima de algún delito en los últimos 12 meses?</w:t>
      </w:r>
    </w:p>
    <w:p xmlns:wp14="http://schemas.microsoft.com/office/word/2010/wordml" w:rsidR="009E49A2" w:rsidRDefault="00080360" w14:paraId="54461117" wp14:textId="77777777">
      <w:pPr>
        <w:widowControl w:val="0"/>
        <w:spacing w:line="240" w:lineRule="auto"/>
      </w:pPr>
      <w:r>
        <w:t xml:space="preserve">Sí 5 puntos </w:t>
      </w:r>
    </w:p>
    <w:p xmlns:wp14="http://schemas.microsoft.com/office/word/2010/wordml" w:rsidR="009E49A2" w:rsidRDefault="00080360" w14:paraId="05133B1F" wp14:textId="77777777">
      <w:pPr>
        <w:widowControl w:val="0"/>
        <w:spacing w:line="240" w:lineRule="auto"/>
      </w:pPr>
      <w:r>
        <w:t>No: 2 punto</w:t>
      </w:r>
    </w:p>
    <w:p xmlns:wp14="http://schemas.microsoft.com/office/word/2010/wordml" w:rsidR="009E49A2" w:rsidRDefault="00080360" w14:paraId="63787FCD" wp14:textId="77777777">
      <w:pPr>
        <w:widowControl w:val="0"/>
        <w:spacing w:line="240" w:lineRule="auto"/>
      </w:pPr>
      <w:r>
        <w:t>Prefiero no responder: 1</w:t>
      </w:r>
    </w:p>
    <w:p xmlns:wp14="http://schemas.microsoft.com/office/word/2010/wordml" w:rsidR="009E49A2" w:rsidRDefault="009E49A2" w14:paraId="048740F3" wp14:textId="77777777">
      <w:pPr>
        <w:widowControl w:val="0"/>
        <w:spacing w:line="240" w:lineRule="auto"/>
      </w:pPr>
    </w:p>
    <w:p xmlns:wp14="http://schemas.microsoft.com/office/word/2010/wordml" w:rsidR="009E49A2" w:rsidRDefault="00080360" w14:paraId="31E41F91" wp14:textId="77777777">
      <w:pPr>
        <w:widowControl w:val="0"/>
        <w:spacing w:line="240" w:lineRule="auto"/>
      </w:pPr>
      <w:r>
        <w:t xml:space="preserve">Pregunta 14: Si su respuesta fue sí, ¿De qué tipo de delito ha sido víctima? </w:t>
      </w:r>
    </w:p>
    <w:p xmlns:wp14="http://schemas.microsoft.com/office/word/2010/wordml" w:rsidR="009E49A2" w:rsidRDefault="00080360" w14:paraId="1394F453" wp14:textId="77777777">
      <w:pPr>
        <w:widowControl w:val="0"/>
        <w:spacing w:line="240" w:lineRule="auto"/>
      </w:pPr>
      <w:r>
        <w:t>(se asigna 1 punto por cada respuesta seleccionada)</w:t>
      </w:r>
    </w:p>
    <w:p xmlns:wp14="http://schemas.microsoft.com/office/word/2010/wordml" w:rsidR="009E49A2" w:rsidRDefault="00080360" w14:paraId="624E51A1" wp14:textId="77777777">
      <w:pPr>
        <w:widowControl w:val="0"/>
        <w:spacing w:line="240" w:lineRule="auto"/>
      </w:pPr>
      <w:r>
        <w:t>Hurto: 1 punto</w:t>
      </w:r>
    </w:p>
    <w:p xmlns:wp14="http://schemas.microsoft.com/office/word/2010/wordml" w:rsidR="009E49A2" w:rsidRDefault="00080360" w14:paraId="24C76890" wp14:textId="77777777">
      <w:pPr>
        <w:widowControl w:val="0"/>
        <w:spacing w:line="240" w:lineRule="auto"/>
      </w:pPr>
      <w:r>
        <w:t>Robo a mano armada: 1 punto</w:t>
      </w:r>
    </w:p>
    <w:p xmlns:wp14="http://schemas.microsoft.com/office/word/2010/wordml" w:rsidR="009E49A2" w:rsidRDefault="00080360" w14:paraId="69EBFAF6" wp14:textId="77777777">
      <w:pPr>
        <w:widowControl w:val="0"/>
        <w:spacing w:line="240" w:lineRule="auto"/>
      </w:pPr>
      <w:r>
        <w:t>Acoso: 1 punto</w:t>
      </w:r>
    </w:p>
    <w:p xmlns:wp14="http://schemas.microsoft.com/office/word/2010/wordml" w:rsidR="009E49A2" w:rsidRDefault="00080360" w14:paraId="78FCC751" wp14:textId="77777777">
      <w:pPr>
        <w:widowControl w:val="0"/>
        <w:spacing w:line="240" w:lineRule="auto"/>
      </w:pPr>
      <w:r>
        <w:t>Estafa: 1 punto</w:t>
      </w:r>
    </w:p>
    <w:p xmlns:wp14="http://schemas.microsoft.com/office/word/2010/wordml" w:rsidR="009E49A2" w:rsidRDefault="00080360" w14:paraId="22150271" wp14:textId="77777777">
      <w:pPr>
        <w:widowControl w:val="0"/>
        <w:spacing w:line="240" w:lineRule="auto"/>
      </w:pPr>
      <w:r>
        <w:t xml:space="preserve">Otro: (puntaje variable según cuantas medidas adicionales se señalan). </w:t>
      </w:r>
    </w:p>
    <w:p xmlns:wp14="http://schemas.microsoft.com/office/word/2010/wordml" w:rsidR="009E49A2" w:rsidRDefault="009E49A2" w14:paraId="51371A77" wp14:textId="77777777">
      <w:pPr>
        <w:widowControl w:val="0"/>
        <w:spacing w:line="240" w:lineRule="auto"/>
      </w:pPr>
    </w:p>
    <w:p xmlns:wp14="http://schemas.microsoft.com/office/word/2010/wordml" w:rsidR="009E49A2" w:rsidRDefault="009E49A2" w14:paraId="732434A0" wp14:textId="77777777">
      <w:pPr>
        <w:widowControl w:val="0"/>
        <w:spacing w:line="240" w:lineRule="auto"/>
      </w:pPr>
    </w:p>
    <w:p xmlns:wp14="http://schemas.microsoft.com/office/word/2010/wordml" w:rsidR="009E49A2" w:rsidRDefault="00080360" w14:paraId="4FA45D7A" wp14:textId="77777777">
      <w:pPr>
        <w:widowControl w:val="0"/>
        <w:spacing w:line="240" w:lineRule="auto"/>
      </w:pPr>
      <w:r w:rsidRPr="021B7170" w:rsidR="00080360">
        <w:rPr>
          <w:lang w:val="es-ES"/>
        </w:rPr>
        <w:t xml:space="preserve">Pregunta </w:t>
      </w:r>
      <w:r w:rsidRPr="021B7170" w:rsidR="00080360">
        <w:rPr>
          <w:lang w:val="es-ES"/>
        </w:rPr>
        <w:t>15:¿</w:t>
      </w:r>
      <w:r w:rsidRPr="021B7170" w:rsidR="00080360">
        <w:rPr>
          <w:lang w:val="es-ES"/>
        </w:rPr>
        <w:t xml:space="preserve">En qué circunstancias ocurrió el delito? </w:t>
      </w:r>
    </w:p>
    <w:p xmlns:wp14="http://schemas.microsoft.com/office/word/2010/wordml" w:rsidR="009E49A2" w:rsidRDefault="00080360" w14:paraId="696930CE" wp14:textId="77777777">
      <w:pPr>
        <w:widowControl w:val="0"/>
        <w:spacing w:line="240" w:lineRule="auto"/>
      </w:pPr>
      <w:r>
        <w:t>(se asigna 1 punto por cada respuesta seleccionada)</w:t>
      </w:r>
    </w:p>
    <w:p xmlns:wp14="http://schemas.microsoft.com/office/word/2010/wordml" w:rsidR="009E49A2" w:rsidRDefault="00080360" w14:paraId="6185382A" wp14:textId="77777777">
      <w:pPr>
        <w:widowControl w:val="0"/>
        <w:spacing w:line="240" w:lineRule="auto"/>
      </w:pPr>
      <w:r>
        <w:t>Calle: 1 punto</w:t>
      </w:r>
    </w:p>
    <w:p xmlns:wp14="http://schemas.microsoft.com/office/word/2010/wordml" w:rsidR="009E49A2" w:rsidRDefault="00080360" w14:paraId="345152E7" wp14:textId="77777777">
      <w:pPr>
        <w:widowControl w:val="0"/>
        <w:spacing w:line="240" w:lineRule="auto"/>
      </w:pPr>
      <w:r>
        <w:t>Transporte público: 1 punto</w:t>
      </w:r>
    </w:p>
    <w:p xmlns:wp14="http://schemas.microsoft.com/office/word/2010/wordml" w:rsidR="009E49A2" w:rsidRDefault="00080360" w14:paraId="3EC3344E" wp14:textId="77777777">
      <w:pPr>
        <w:widowControl w:val="0"/>
        <w:spacing w:line="240" w:lineRule="auto"/>
      </w:pPr>
      <w:r>
        <w:t xml:space="preserve">Hogar: 1 punto </w:t>
      </w:r>
    </w:p>
    <w:p xmlns:wp14="http://schemas.microsoft.com/office/word/2010/wordml" w:rsidR="009E49A2" w:rsidRDefault="00080360" w14:paraId="0908324D" wp14:textId="77777777">
      <w:pPr>
        <w:widowControl w:val="0"/>
        <w:spacing w:line="240" w:lineRule="auto"/>
      </w:pPr>
      <w:r>
        <w:t>Barrio: 1 punto</w:t>
      </w:r>
    </w:p>
    <w:p xmlns:wp14="http://schemas.microsoft.com/office/word/2010/wordml" w:rsidR="009E49A2" w:rsidRDefault="00080360" w14:paraId="19F86450" wp14:textId="77777777">
      <w:pPr>
        <w:widowControl w:val="0"/>
        <w:spacing w:line="240" w:lineRule="auto"/>
      </w:pPr>
      <w:r>
        <w:t xml:space="preserve">Otro: (puntaje variable según cuantas medidas adicionales se señalan). </w:t>
      </w:r>
    </w:p>
    <w:p xmlns:wp14="http://schemas.microsoft.com/office/word/2010/wordml" w:rsidR="009E49A2" w:rsidRDefault="009E49A2" w14:paraId="2328BB07" wp14:textId="77777777">
      <w:pPr>
        <w:widowControl w:val="0"/>
        <w:spacing w:line="240" w:lineRule="auto"/>
      </w:pPr>
    </w:p>
    <w:p xmlns:wp14="http://schemas.microsoft.com/office/word/2010/wordml" w:rsidR="009E49A2" w:rsidRDefault="009E49A2" w14:paraId="256AC6DA" wp14:textId="77777777">
      <w:pPr>
        <w:widowControl w:val="0"/>
        <w:spacing w:line="240" w:lineRule="auto"/>
      </w:pPr>
    </w:p>
    <w:p xmlns:wp14="http://schemas.microsoft.com/office/word/2010/wordml" w:rsidR="009E49A2" w:rsidRDefault="009E49A2" w14:paraId="38AA98D6" wp14:textId="77777777">
      <w:pPr>
        <w:widowControl w:val="0"/>
        <w:spacing w:line="240" w:lineRule="auto"/>
      </w:pPr>
    </w:p>
    <w:p xmlns:wp14="http://schemas.microsoft.com/office/word/2010/wordml" w:rsidR="009E49A2" w:rsidRDefault="009E49A2" w14:paraId="665A1408" wp14:textId="77777777">
      <w:pPr>
        <w:widowControl w:val="0"/>
        <w:spacing w:line="240" w:lineRule="auto"/>
      </w:pPr>
    </w:p>
    <w:p xmlns:wp14="http://schemas.microsoft.com/office/word/2010/wordml" w:rsidR="009E49A2" w:rsidRDefault="00080360" w14:paraId="0C182613" wp14:textId="77777777">
      <w:pPr>
        <w:widowControl w:val="0"/>
        <w:spacing w:line="240" w:lineRule="auto"/>
        <w:jc w:val="both"/>
      </w:pPr>
      <w:r w:rsidRPr="021B7170" w:rsidR="00080360">
        <w:rPr>
          <w:lang w:val="es-ES"/>
        </w:rPr>
        <w:t xml:space="preserve">*En este índice el método de agregación es </w:t>
      </w:r>
      <w:r w:rsidRPr="021B7170" w:rsidR="00080360">
        <w:rPr>
          <w:lang w:val="es-ES"/>
        </w:rPr>
        <w:t>autoponderado</w:t>
      </w:r>
      <w:r w:rsidRPr="021B7170" w:rsidR="00080360">
        <w:rPr>
          <w:lang w:val="es-ES"/>
        </w:rPr>
        <w:t xml:space="preserve"> porque no se asignan pesos específicos a las preguntas, pero su diseño introduce una ponderación implícita que hace que algunas preguntas puedan tener más peso que otras en función de cómo se respondan. Como criterio, se asigna un puntaje a cada respuesta considerando la frecuencia o intensidad de la estrategia de protección utilizada. Se sumarán los puntajes obtenidos en cada pregunta para obtener el puntaje total del índice, comprendiéndose que el p</w:t>
      </w:r>
      <w:r w:rsidRPr="021B7170" w:rsidR="00080360">
        <w:rPr>
          <w:lang w:val="es-ES"/>
        </w:rPr>
        <w:t>untaje mínimo será 9 puntos y el máximo 38 puntos (o más, dependiendo de la cantidad de respuestas "Otras" seleccionadas y su justificación). En cuanto a las implicancias del puntaje, se comprende que un puntaje alto (14-38 puntos o más) indicaría una alta utilización de estrategias de protección, lo que podría sugerir una mayor preocupación por la seguridad personal, mientras un puntaje medio (9-13 puntos) reflejaría una utilización moderada de estrategias de protección y preocupación moderada por la segur</w:t>
      </w:r>
      <w:r w:rsidRPr="021B7170" w:rsidR="00080360">
        <w:rPr>
          <w:lang w:val="es-ES"/>
        </w:rPr>
        <w:t xml:space="preserve">idad personal y, por último, un puntaje bajo (6-8 puntos) estaría relacionado con una baja utilización de estrategias de protección, lo que podría reflejar una mayor confianza en la seguridad del entorno o una menor percepción del riesgo. </w:t>
      </w:r>
    </w:p>
    <w:p xmlns:wp14="http://schemas.microsoft.com/office/word/2010/wordml" w:rsidR="009E49A2" w:rsidRDefault="009E49A2" w14:paraId="71049383" wp14:textId="77777777">
      <w:pPr>
        <w:widowControl w:val="0"/>
        <w:spacing w:line="240" w:lineRule="auto"/>
        <w:ind w:left="720"/>
        <w:rPr>
          <w:b/>
        </w:rPr>
      </w:pPr>
    </w:p>
    <w:p xmlns:wp14="http://schemas.microsoft.com/office/word/2010/wordml" w:rsidR="009E49A2" w:rsidRDefault="009E49A2" w14:paraId="4D16AC41" wp14:textId="77777777">
      <w:pPr>
        <w:widowControl w:val="0"/>
        <w:spacing w:line="240" w:lineRule="auto"/>
        <w:ind w:left="720"/>
        <w:rPr>
          <w:b/>
        </w:rPr>
      </w:pPr>
    </w:p>
    <w:p xmlns:wp14="http://schemas.microsoft.com/office/word/2010/wordml" w:rsidR="009E49A2" w:rsidRDefault="009E49A2" w14:paraId="12A4EA11" wp14:textId="77777777">
      <w:pPr>
        <w:widowControl w:val="0"/>
        <w:spacing w:line="240" w:lineRule="auto"/>
        <w:ind w:left="720"/>
        <w:rPr>
          <w:b/>
        </w:rPr>
      </w:pPr>
    </w:p>
    <w:p xmlns:wp14="http://schemas.microsoft.com/office/word/2010/wordml" w:rsidR="009E49A2" w:rsidRDefault="009E49A2" w14:paraId="5A1EA135" wp14:textId="77777777">
      <w:pPr>
        <w:widowControl w:val="0"/>
        <w:spacing w:line="240" w:lineRule="auto"/>
        <w:ind w:left="720"/>
        <w:rPr>
          <w:b/>
        </w:rPr>
      </w:pPr>
    </w:p>
    <w:p xmlns:wp14="http://schemas.microsoft.com/office/word/2010/wordml" w:rsidR="009E49A2" w:rsidRDefault="009E49A2" w14:paraId="58717D39" wp14:textId="77777777">
      <w:pPr>
        <w:widowControl w:val="0"/>
        <w:spacing w:line="240" w:lineRule="auto"/>
        <w:rPr>
          <w:b/>
        </w:rPr>
      </w:pPr>
    </w:p>
    <w:p xmlns:wp14="http://schemas.microsoft.com/office/word/2010/wordml" w:rsidR="009E49A2" w:rsidRDefault="009E49A2" w14:paraId="5338A720" wp14:textId="77777777">
      <w:pPr>
        <w:widowControl w:val="0"/>
        <w:spacing w:line="240" w:lineRule="auto"/>
        <w:ind w:left="720"/>
        <w:jc w:val="center"/>
      </w:pPr>
    </w:p>
    <w:p xmlns:wp14="http://schemas.microsoft.com/office/word/2010/wordml" w:rsidR="009E49A2" w:rsidRDefault="00080360" w14:paraId="70C02971" wp14:textId="77777777">
      <w:pPr>
        <w:rPr>
          <w:b/>
        </w:rPr>
      </w:pPr>
      <w:r>
        <w:rPr>
          <w:b/>
        </w:rPr>
        <w:t>Bibliografía</w:t>
      </w:r>
    </w:p>
    <w:p xmlns:wp14="http://schemas.microsoft.com/office/word/2010/wordml" w:rsidR="009E49A2" w:rsidRDefault="009E49A2" w14:paraId="61DAA4D5" wp14:textId="77777777">
      <w:pPr>
        <w:rPr>
          <w:b/>
        </w:rPr>
      </w:pPr>
    </w:p>
    <w:p xmlns:wp14="http://schemas.microsoft.com/office/word/2010/wordml" w:rsidR="009E49A2" w:rsidRDefault="00080360" w14:paraId="7D07B2B3" wp14:textId="77777777">
      <w:pPr>
        <w:spacing w:after="160" w:line="259" w:lineRule="auto"/>
        <w:ind w:left="720" w:hanging="720"/>
        <w:jc w:val="both"/>
      </w:pPr>
      <w:r>
        <w:t xml:space="preserve">Asún, R. (2006) </w:t>
      </w:r>
      <w:r>
        <w:rPr>
          <w:i/>
        </w:rPr>
        <w:t>Medir la realidad social: El sentido de la metodología cuantitativa</w:t>
      </w:r>
      <w:r>
        <w:t xml:space="preserve">. Extraído de: Metodología de investigación social. Introducción a los oficios. LOM. </w:t>
      </w:r>
    </w:p>
    <w:p xmlns:wp14="http://schemas.microsoft.com/office/word/2010/wordml" w:rsidR="009E49A2" w:rsidRDefault="00080360" w14:paraId="0C9154CE" wp14:textId="77777777">
      <w:pPr>
        <w:spacing w:after="160" w:line="259" w:lineRule="auto"/>
        <w:ind w:left="720"/>
        <w:jc w:val="both"/>
      </w:pPr>
      <w:r>
        <w:t>Bourdieu, P. (2007) El sentido práctico – Siglo XXI: Bs. As.</w:t>
      </w:r>
    </w:p>
    <w:p xmlns:wp14="http://schemas.microsoft.com/office/word/2010/wordml" w:rsidR="009E49A2" w:rsidRDefault="00080360" w14:paraId="01951640" wp14:textId="77777777">
      <w:pPr>
        <w:spacing w:after="160" w:line="259" w:lineRule="auto"/>
        <w:ind w:left="720"/>
        <w:jc w:val="both"/>
      </w:pPr>
      <w:r w:rsidRPr="021B7170" w:rsidR="00080360">
        <w:rPr>
          <w:lang w:val="es-ES"/>
        </w:rPr>
        <w:t>Demoraes</w:t>
      </w:r>
      <w:r w:rsidRPr="021B7170" w:rsidR="00080360">
        <w:rPr>
          <w:lang w:val="es-ES"/>
        </w:rPr>
        <w:t xml:space="preserve">, F. &amp; Conteras, Y. &amp; </w:t>
      </w:r>
      <w:r w:rsidRPr="021B7170" w:rsidR="00080360">
        <w:rPr>
          <w:lang w:val="es-ES"/>
        </w:rPr>
        <w:t>Piron</w:t>
      </w:r>
      <w:r w:rsidRPr="021B7170" w:rsidR="00080360">
        <w:rPr>
          <w:lang w:val="es-ES"/>
        </w:rPr>
        <w:t>, M. (2016) Localización residencial, posición socioeconómica, ciclo de vida y espacios de movilidad cotidiana en Santiago de Chile. Revista Transporte y Territorio /15 (2016) ISSN 1852-7175, p. 274-301.</w:t>
      </w:r>
    </w:p>
    <w:p xmlns:wp14="http://schemas.microsoft.com/office/word/2010/wordml" w:rsidR="009E49A2" w:rsidRDefault="00080360" w14:paraId="41225C84" wp14:textId="77777777">
      <w:pPr>
        <w:spacing w:before="240" w:after="240"/>
        <w:ind w:left="720" w:hanging="720"/>
        <w:jc w:val="both"/>
      </w:pPr>
      <w:r w:rsidRPr="021B7170" w:rsidR="00080360">
        <w:rPr>
          <w:lang w:val="es-ES"/>
        </w:rPr>
        <w:t xml:space="preserve">Hermida, C., Cordero, M., Eljuri, G., Fajardo, G., &amp; Serrano, E. (2023). Género y movilidad cotidiana en una comunidad universitaria en Cuenca-Ecuador. </w:t>
      </w:r>
      <w:r w:rsidRPr="021B7170" w:rsidR="00080360">
        <w:rPr>
          <w:i w:val="1"/>
          <w:iCs w:val="1"/>
          <w:lang w:val="es-ES"/>
        </w:rPr>
        <w:t>Estoa</w:t>
      </w:r>
      <w:r w:rsidRPr="021B7170" w:rsidR="00080360">
        <w:rPr>
          <w:lang w:val="es-ES"/>
        </w:rPr>
        <w:t xml:space="preserve">, </w:t>
      </w:r>
      <w:r w:rsidRPr="021B7170" w:rsidR="00080360">
        <w:rPr>
          <w:i w:val="1"/>
          <w:iCs w:val="1"/>
          <w:lang w:val="es-ES"/>
        </w:rPr>
        <w:t>12</w:t>
      </w:r>
      <w:r w:rsidRPr="021B7170" w:rsidR="00080360">
        <w:rPr>
          <w:lang w:val="es-ES"/>
        </w:rPr>
        <w:t>(23), 19–30.</w:t>
      </w:r>
      <w:hyperlink r:id="Rb3be8460f7354dc5">
        <w:r w:rsidRPr="021B7170" w:rsidR="00080360">
          <w:rPr>
            <w:lang w:val="es-ES"/>
          </w:rPr>
          <w:t xml:space="preserve"> </w:t>
        </w:r>
      </w:hyperlink>
      <w:hyperlink r:id="R07a198e304034a2f">
        <w:r w:rsidRPr="021B7170" w:rsidR="00080360">
          <w:rPr>
            <w:color w:val="1155CC"/>
            <w:u w:val="single"/>
            <w:lang w:val="es-ES"/>
          </w:rPr>
          <w:t>https://doi.org/10.18537/est.v012.n023.a02</w:t>
        </w:r>
      </w:hyperlink>
    </w:p>
    <w:p xmlns:wp14="http://schemas.microsoft.com/office/word/2010/wordml" w:rsidR="009E49A2" w:rsidP="021B7170" w:rsidRDefault="00080360" w14:paraId="218F80A3" wp14:textId="77777777">
      <w:pPr>
        <w:shd w:val="clear" w:color="auto" w:fill="FFFFFF" w:themeFill="background1"/>
        <w:spacing w:before="240" w:after="240"/>
        <w:ind w:left="720" w:hanging="720"/>
        <w:jc w:val="both"/>
        <w:rPr>
          <w:sz w:val="20"/>
          <w:szCs w:val="20"/>
          <w:lang w:val="es-ES"/>
        </w:rPr>
      </w:pPr>
      <w:r w:rsidRPr="021B7170" w:rsidR="00080360">
        <w:rPr>
          <w:lang w:val="es-ES"/>
        </w:rPr>
        <w:t xml:space="preserve">Hernández, Y. (2021). </w:t>
      </w:r>
      <w:r w:rsidRPr="021B7170" w:rsidR="00080360">
        <w:rPr>
          <w:i w:val="1"/>
          <w:iCs w:val="1"/>
          <w:lang w:val="es-ES"/>
        </w:rPr>
        <w:t>Percepción de inseguridad en el transporte público: el caso de los estudiantes del centro universitario UAEM Zumpango en el estado de México</w:t>
      </w:r>
      <w:r w:rsidRPr="021B7170" w:rsidR="00080360">
        <w:rPr>
          <w:lang w:val="es-ES"/>
        </w:rPr>
        <w:t xml:space="preserve">. </w:t>
      </w:r>
      <w:r w:rsidRPr="021B7170" w:rsidR="00080360">
        <w:rPr>
          <w:lang w:val="es-ES"/>
        </w:rPr>
        <w:t>Cllectivus</w:t>
      </w:r>
      <w:r w:rsidRPr="021B7170" w:rsidR="00080360">
        <w:rPr>
          <w:lang w:val="es-ES"/>
        </w:rPr>
        <w:t>. Revista de ciencias sociales, 8 (1), 9-46.</w:t>
      </w:r>
    </w:p>
    <w:p xmlns:wp14="http://schemas.microsoft.com/office/word/2010/wordml" w:rsidR="009E49A2" w:rsidRDefault="00080360" w14:paraId="3D1762B7" wp14:textId="77777777">
      <w:pPr>
        <w:ind w:left="720" w:hanging="720"/>
        <w:jc w:val="both"/>
      </w:pPr>
      <w:r>
        <w:t xml:space="preserve">ENUSC (2023). </w:t>
      </w:r>
      <w:r>
        <w:rPr>
          <w:i/>
        </w:rPr>
        <w:t xml:space="preserve">Informe de calidad 19 Encuesta Nacional Urbana de Seguridad Ciudadana 2022. </w:t>
      </w:r>
      <w:r>
        <w:t>Instituto Nacional de Estadísticas, Chile,</w:t>
      </w:r>
      <w:r>
        <w:rPr>
          <w:i/>
        </w:rPr>
        <w:t xml:space="preserve"> </w:t>
      </w:r>
      <w:r>
        <w:t>Santiago.</w:t>
      </w:r>
    </w:p>
    <w:p xmlns:wp14="http://schemas.microsoft.com/office/word/2010/wordml" w:rsidR="009E49A2" w:rsidRDefault="009E49A2" w14:paraId="2AEAF47F" wp14:textId="77777777">
      <w:pPr>
        <w:ind w:left="720" w:hanging="720"/>
        <w:jc w:val="both"/>
      </w:pPr>
    </w:p>
    <w:p xmlns:wp14="http://schemas.microsoft.com/office/word/2010/wordml" w:rsidR="009E49A2" w:rsidRDefault="00080360" w14:paraId="4E8C52ED" wp14:textId="77777777">
      <w:pPr>
        <w:ind w:left="720" w:hanging="720"/>
        <w:jc w:val="both"/>
      </w:pPr>
      <w:r>
        <w:t xml:space="preserve">ENUSC (2024). Encuesta Nacional Urbana de Seguridad Ciudadana 2023. Presentación de resultados. </w:t>
      </w:r>
      <w:hyperlink r:id="rId12">
        <w:r>
          <w:rPr>
            <w:color w:val="1155CC"/>
            <w:u w:val="single"/>
          </w:rPr>
          <w:t>https://www.ine.gob.cl/docs/default-source/seguridad-ciudadana/publicaciones-y-anuarios/2023/nacional/s%C3%ADntesis-enusc-2023.pdf?sfvrsn=f8dfb450_4</w:t>
        </w:r>
      </w:hyperlink>
    </w:p>
    <w:p xmlns:wp14="http://schemas.microsoft.com/office/word/2010/wordml" w:rsidR="009E49A2" w:rsidRDefault="009E49A2" w14:paraId="281B37BA" wp14:textId="77777777">
      <w:pPr>
        <w:ind w:left="720" w:hanging="720"/>
        <w:jc w:val="both"/>
        <w:rPr>
          <w:b/>
        </w:rPr>
      </w:pPr>
    </w:p>
    <w:p xmlns:wp14="http://schemas.microsoft.com/office/word/2010/wordml" w:rsidR="009E49A2" w:rsidRDefault="00080360" w14:paraId="63ED8392" wp14:textId="77777777">
      <w:pPr>
        <w:ind w:left="720" w:hanging="720"/>
        <w:jc w:val="both"/>
      </w:pPr>
      <w:r>
        <w:t xml:space="preserve">Roldán, N. A. (2012). Roles, identidades y vida cotidiana: el concepto de seguridad para los estudiantes universitarios. </w:t>
      </w:r>
      <w:r>
        <w:rPr>
          <w:i/>
        </w:rPr>
        <w:t xml:space="preserve">VII Jornadas de Sociología de la UNLP. </w:t>
      </w:r>
      <w:r>
        <w:t>Argentina en el escenario latinoamericano actual: debates desde las ciencias sociales, 1-18</w:t>
      </w:r>
    </w:p>
    <w:p xmlns:wp14="http://schemas.microsoft.com/office/word/2010/wordml" w:rsidR="009E49A2" w:rsidRDefault="00080360" w14:paraId="53484A4D" wp14:textId="77777777">
      <w:pPr>
        <w:spacing w:before="240" w:after="240"/>
        <w:ind w:left="720" w:hanging="720"/>
        <w:jc w:val="both"/>
      </w:pPr>
      <w:r>
        <w:t>Salas, A. M.Y., &amp; Salas Ocampo, L.D. (2020). Percepciones estudiantiles sobre seguridad universitaria: El caso de la Universidad Nacional de Costa Rica. SciELO.</w:t>
      </w:r>
    </w:p>
    <w:p xmlns:wp14="http://schemas.microsoft.com/office/word/2010/wordml" w:rsidR="009E49A2" w:rsidRDefault="00080360" w14:paraId="252D4D7E" wp14:textId="77777777">
      <w:pPr>
        <w:spacing w:before="240" w:after="240"/>
        <w:ind w:left="720" w:hanging="720"/>
        <w:jc w:val="both"/>
      </w:pPr>
      <w:r>
        <w:t>Sánchez, T. (2021). Percepción de inseguridad, temor al delito y medidas de autoprotección: El caso de Acapulco, Guerrero. SciELO.</w:t>
      </w:r>
    </w:p>
    <w:p xmlns:wp14="http://schemas.microsoft.com/office/word/2010/wordml" w:rsidR="009E49A2" w:rsidP="021B7170" w:rsidRDefault="00080360" w14:paraId="69DFDC37" wp14:textId="77777777">
      <w:pPr>
        <w:spacing w:after="160" w:line="259" w:lineRule="auto"/>
        <w:ind w:left="720" w:hanging="720"/>
        <w:jc w:val="both"/>
        <w:rPr>
          <w:highlight w:val="white"/>
          <w:lang w:val="es-ES"/>
        </w:rPr>
      </w:pPr>
      <w:r w:rsidRPr="021B7170" w:rsidR="00080360">
        <w:rPr>
          <w:highlight w:val="white"/>
          <w:lang w:val="es-ES"/>
        </w:rPr>
        <w:t xml:space="preserve">Useche, M. C., Artigas, W., Queipo, B., &amp; Perozo, E. (2019). </w:t>
      </w:r>
      <w:r w:rsidRPr="021B7170" w:rsidR="00080360">
        <w:rPr>
          <w:i w:val="1"/>
          <w:iCs w:val="1"/>
          <w:highlight w:val="white"/>
          <w:lang w:val="es-ES"/>
        </w:rPr>
        <w:t xml:space="preserve">Técnicas e instrumentos de recolección de datos cuali-cuantitativos. </w:t>
      </w:r>
      <w:r w:rsidRPr="021B7170" w:rsidR="00080360">
        <w:rPr>
          <w:highlight w:val="white"/>
          <w:lang w:val="es-ES"/>
        </w:rPr>
        <w:t>Universidad de la Guajira.</w:t>
      </w:r>
    </w:p>
    <w:p xmlns:wp14="http://schemas.microsoft.com/office/word/2010/wordml" w:rsidR="009E49A2" w:rsidRDefault="00080360" w14:paraId="2951CC0F" wp14:textId="77777777">
      <w:pPr>
        <w:spacing w:after="160" w:line="259" w:lineRule="auto"/>
        <w:ind w:left="720" w:hanging="720"/>
        <w:jc w:val="center"/>
        <w:rPr>
          <w:b/>
          <w:highlight w:val="white"/>
        </w:rPr>
      </w:pPr>
      <w:r>
        <w:rPr>
          <w:b/>
          <w:highlight w:val="white"/>
        </w:rPr>
        <w:t>Fichas de lectura</w:t>
      </w:r>
    </w:p>
    <w:p xmlns:wp14="http://schemas.microsoft.com/office/word/2010/wordml" w:rsidR="009E49A2" w:rsidRDefault="00080360" w14:paraId="61717144" wp14:textId="77777777">
      <w:pPr>
        <w:jc w:val="right"/>
        <w:rPr>
          <w:b/>
        </w:rPr>
      </w:pPr>
      <w:r>
        <w:rPr>
          <w:b/>
        </w:rPr>
        <w:t>MÉTODOS CUANTITATIVOS I</w:t>
      </w:r>
    </w:p>
    <w:p xmlns:wp14="http://schemas.microsoft.com/office/word/2010/wordml" w:rsidR="009E49A2" w:rsidRDefault="00080360" w14:paraId="2BF2D690" wp14:textId="77777777">
      <w:pPr>
        <w:jc w:val="right"/>
        <w:rPr>
          <w:b/>
        </w:rPr>
      </w:pPr>
      <w:r>
        <w:rPr>
          <w:b/>
        </w:rPr>
        <w:t>PROF. SEBASTIÁN MUÑOZ</w:t>
      </w:r>
    </w:p>
    <w:p xmlns:wp14="http://schemas.microsoft.com/office/word/2010/wordml" w:rsidR="009E49A2" w:rsidRDefault="00080360" w14:paraId="5D65AD62" wp14:textId="77777777">
      <w:pPr>
        <w:jc w:val="right"/>
        <w:rPr>
          <w:b/>
        </w:rPr>
      </w:pPr>
      <w:r>
        <w:rPr>
          <w:b/>
        </w:rPr>
        <w:t>AYUD. FRANCESCA ROCO</w:t>
      </w:r>
    </w:p>
    <w:p xmlns:wp14="http://schemas.microsoft.com/office/word/2010/wordml" w:rsidR="009E49A2" w:rsidRDefault="00080360" w14:paraId="1E3DBE45" wp14:textId="77777777">
      <w:pPr>
        <w:jc w:val="right"/>
        <w:rPr>
          <w:b/>
        </w:rPr>
      </w:pPr>
      <w:r>
        <w:rPr>
          <w:b/>
        </w:rPr>
        <w:t>ANTROPOLOGÍA UAH</w:t>
      </w:r>
    </w:p>
    <w:p xmlns:wp14="http://schemas.microsoft.com/office/word/2010/wordml" w:rsidR="009E49A2" w:rsidRDefault="00080360" w14:paraId="4B7C19E1" wp14:textId="77777777">
      <w:pPr>
        <w:rPr>
          <w:b/>
        </w:rPr>
      </w:pPr>
      <w:r>
        <w:rPr>
          <w:b/>
        </w:rPr>
        <w:t>NOMBRE: JUAN KIESSLING K.</w:t>
      </w:r>
    </w:p>
    <w:p xmlns:wp14="http://schemas.microsoft.com/office/word/2010/wordml" w:rsidR="009E49A2" w:rsidRDefault="009E49A2" w14:paraId="2E500C74" wp14:textId="77777777">
      <w:pPr>
        <w:rPr>
          <w:b/>
        </w:rPr>
      </w:pPr>
    </w:p>
    <w:p xmlns:wp14="http://schemas.microsoft.com/office/word/2010/wordml" w:rsidR="009E49A2" w:rsidRDefault="00080360" w14:paraId="304C9412" wp14:textId="77777777">
      <w:pPr>
        <w:jc w:val="center"/>
        <w:rPr>
          <w:b/>
        </w:rPr>
      </w:pPr>
      <w:r>
        <w:rPr>
          <w:b/>
        </w:rPr>
        <w:t>FICHAS DE LECTURA</w:t>
      </w:r>
    </w:p>
    <w:p xmlns:wp14="http://schemas.microsoft.com/office/word/2010/wordml" w:rsidR="009E49A2" w:rsidRDefault="009E49A2" w14:paraId="74CD1D1F" wp14:textId="77777777"/>
    <w:p xmlns:wp14="http://schemas.microsoft.com/office/word/2010/wordml" w:rsidR="009E49A2" w:rsidRDefault="00080360" w14:paraId="24B8C279" wp14:textId="77777777">
      <w:pPr>
        <w:numPr>
          <w:ilvl w:val="0"/>
          <w:numId w:val="21"/>
        </w:numPr>
        <w:rPr>
          <w:b/>
        </w:rPr>
      </w:pPr>
      <w:r>
        <w:rPr>
          <w:b/>
        </w:rPr>
        <w:t xml:space="preserve">Roldán, N. A. (2012). Roles, identidades y vida cotidiana: el concepto de seguridad para los estudiantes universitarios. </w:t>
      </w:r>
      <w:r>
        <w:rPr>
          <w:b/>
          <w:i/>
        </w:rPr>
        <w:t xml:space="preserve">VII Jornadas de Sociología de la UNLP. </w:t>
      </w:r>
      <w:r>
        <w:rPr>
          <w:b/>
        </w:rPr>
        <w:t>Argentina en el escenario latinoamericano actual: debates desde las ciencias sociales, 1-18</w:t>
      </w:r>
    </w:p>
    <w:p xmlns:wp14="http://schemas.microsoft.com/office/word/2010/wordml" w:rsidR="009E49A2" w:rsidRDefault="009E49A2" w14:paraId="1C5BEDD8" wp14:textId="77777777"/>
    <w:p xmlns:wp14="http://schemas.microsoft.com/office/word/2010/wordml" w:rsidR="009E49A2" w:rsidRDefault="00080360" w14:paraId="18ED1905" wp14:textId="77777777">
      <w:pPr>
        <w:rPr>
          <w:b/>
        </w:rPr>
      </w:pPr>
      <w:r>
        <w:rPr>
          <w:b/>
        </w:rPr>
        <w:t>Definición de conceptos principales</w:t>
      </w:r>
    </w:p>
    <w:p xmlns:wp14="http://schemas.microsoft.com/office/word/2010/wordml" w:rsidR="009E49A2" w:rsidRDefault="009E49A2" w14:paraId="02915484" wp14:textId="77777777">
      <w:pPr>
        <w:rPr>
          <w:b/>
        </w:rPr>
      </w:pPr>
    </w:p>
    <w:p xmlns:wp14="http://schemas.microsoft.com/office/word/2010/wordml" w:rsidR="009E49A2" w:rsidP="021B7170" w:rsidRDefault="00080360" w14:paraId="09887856" wp14:textId="77777777">
      <w:pPr>
        <w:numPr>
          <w:ilvl w:val="0"/>
          <w:numId w:val="32"/>
        </w:numPr>
        <w:jc w:val="both"/>
        <w:rPr>
          <w:b w:val="1"/>
          <w:bCs w:val="1"/>
          <w:lang w:val="es-ES"/>
        </w:rPr>
      </w:pPr>
      <w:r w:rsidRPr="021B7170" w:rsidR="00080360">
        <w:rPr>
          <w:b w:val="1"/>
          <w:bCs w:val="1"/>
          <w:lang w:val="es-ES"/>
        </w:rPr>
        <w:t xml:space="preserve">Representaciones sociales: </w:t>
      </w:r>
      <w:r w:rsidRPr="021B7170" w:rsidR="00080360">
        <w:rPr>
          <w:lang w:val="es-ES"/>
        </w:rPr>
        <w:t xml:space="preserve">El autor utiliza la definición de Tomás </w:t>
      </w:r>
      <w:r w:rsidRPr="021B7170" w:rsidR="00080360">
        <w:rPr>
          <w:lang w:val="es-ES"/>
        </w:rPr>
        <w:t>Ibañez</w:t>
      </w:r>
      <w:r w:rsidRPr="021B7170" w:rsidR="00080360">
        <w:rPr>
          <w:lang w:val="es-ES"/>
        </w:rPr>
        <w:t xml:space="preserve"> para este concepto, la cual describe las representaciones sociales como un pensamiento constituido y pensamiento constituyente. Se entiende que estas no solo reflejan la realidad, sino que también la construyen, influenciando la forma en que se percibe e interpreta.</w:t>
      </w:r>
    </w:p>
    <w:p xmlns:wp14="http://schemas.microsoft.com/office/word/2010/wordml" w:rsidR="009E49A2" w:rsidP="021B7170" w:rsidRDefault="00080360" w14:paraId="7E5B630E" wp14:textId="77777777">
      <w:pPr>
        <w:numPr>
          <w:ilvl w:val="0"/>
          <w:numId w:val="32"/>
        </w:numPr>
        <w:jc w:val="both"/>
        <w:rPr>
          <w:b w:val="1"/>
          <w:bCs w:val="1"/>
          <w:lang w:val="es-ES"/>
        </w:rPr>
      </w:pPr>
      <w:r w:rsidRPr="021B7170" w:rsidR="00080360">
        <w:rPr>
          <w:b w:val="1"/>
          <w:bCs w:val="1"/>
          <w:lang w:val="es-ES"/>
        </w:rPr>
        <w:t xml:space="preserve">Seguridad: </w:t>
      </w:r>
      <w:r w:rsidRPr="021B7170" w:rsidR="00080360">
        <w:rPr>
          <w:lang w:val="es-ES"/>
        </w:rPr>
        <w:t xml:space="preserve">El autor explora las representaciones sociales sobre la seguridad, específicamente entre estudiantes universitarios. Se observa que la conceptualización de seguridad puede ser amplia, respecto a la seguridad jurídica, laboral o sanitaria, y también la seguridad puede ser estrecha, </w:t>
      </w:r>
      <w:r w:rsidRPr="021B7170" w:rsidR="00080360">
        <w:rPr>
          <w:lang w:val="es-ES"/>
        </w:rPr>
        <w:t>osea</w:t>
      </w:r>
      <w:r w:rsidRPr="021B7170" w:rsidR="00080360">
        <w:rPr>
          <w:lang w:val="es-ES"/>
        </w:rPr>
        <w:t xml:space="preserve"> limitada al delito.</w:t>
      </w:r>
    </w:p>
    <w:p xmlns:wp14="http://schemas.microsoft.com/office/word/2010/wordml" w:rsidR="009E49A2" w:rsidP="021B7170" w:rsidRDefault="00080360" w14:paraId="1FE3B94F" wp14:textId="77777777">
      <w:pPr>
        <w:numPr>
          <w:ilvl w:val="0"/>
          <w:numId w:val="32"/>
        </w:numPr>
        <w:jc w:val="both"/>
        <w:rPr>
          <w:b w:val="1"/>
          <w:bCs w:val="1"/>
          <w:lang w:val="es-ES"/>
        </w:rPr>
      </w:pPr>
      <w:r w:rsidRPr="021B7170" w:rsidR="00080360">
        <w:rPr>
          <w:b w:val="1"/>
          <w:bCs w:val="1"/>
          <w:lang w:val="es-ES"/>
        </w:rPr>
        <w:t>Habitus</w:t>
      </w:r>
      <w:r w:rsidRPr="021B7170" w:rsidR="00080360">
        <w:rPr>
          <w:b w:val="1"/>
          <w:bCs w:val="1"/>
          <w:lang w:val="es-ES"/>
        </w:rPr>
        <w:t>:</w:t>
      </w:r>
      <w:r w:rsidRPr="021B7170" w:rsidR="00080360">
        <w:rPr>
          <w:lang w:val="es-ES"/>
        </w:rPr>
        <w:t xml:space="preserve"> El autor usa el concepto de </w:t>
      </w:r>
      <w:r w:rsidRPr="021B7170" w:rsidR="00080360">
        <w:rPr>
          <w:lang w:val="es-ES"/>
        </w:rPr>
        <w:t>habitus</w:t>
      </w:r>
      <w:r w:rsidRPr="021B7170" w:rsidR="00080360">
        <w:rPr>
          <w:lang w:val="es-ES"/>
        </w:rPr>
        <w:t xml:space="preserve"> de Bourdieu, que se refiere a un sistema de disposiciones duraderas y transferibles que funcionan como principios generadores de prácticas y representaciones adaptadas a un fin, sin que necesariamente exista una intención consciente.</w:t>
      </w:r>
    </w:p>
    <w:p xmlns:wp14="http://schemas.microsoft.com/office/word/2010/wordml" w:rsidR="009E49A2" w:rsidRDefault="00080360" w14:paraId="428D138C" wp14:textId="77777777">
      <w:pPr>
        <w:numPr>
          <w:ilvl w:val="0"/>
          <w:numId w:val="32"/>
        </w:numPr>
        <w:jc w:val="both"/>
        <w:rPr>
          <w:b/>
        </w:rPr>
      </w:pPr>
      <w:r>
        <w:rPr>
          <w:b/>
        </w:rPr>
        <w:t xml:space="preserve">Avatar: </w:t>
      </w:r>
      <w:r>
        <w:t>El texto introduce el término avatar para referirse a la construcción de la identidad en interacción con los demás. El avatar se presenta como una conjunción de roles, estatus, mandatos sociales, expectativas del grupo y control de la información que se comunica en la interacción.</w:t>
      </w:r>
    </w:p>
    <w:p xmlns:wp14="http://schemas.microsoft.com/office/word/2010/wordml" w:rsidR="009E49A2" w:rsidRDefault="00080360" w14:paraId="4BC8A43C" wp14:textId="77777777">
      <w:pPr>
        <w:numPr>
          <w:ilvl w:val="0"/>
          <w:numId w:val="32"/>
        </w:numPr>
        <w:jc w:val="both"/>
        <w:rPr>
          <w:b/>
        </w:rPr>
      </w:pPr>
      <w:r>
        <w:rPr>
          <w:b/>
        </w:rPr>
        <w:t xml:space="preserve">Inseguridad: </w:t>
      </w:r>
      <w:r>
        <w:t>El autor relaciona la inseguridad con el miedo y el temor, diferenciando entre emoción y sentimiento. En este sentido, define sentirse inseguro como una emoción en relación estable con un objeto determinado, el cual puede variar según la sociedad, el momento histórico y la cultura.</w:t>
      </w:r>
    </w:p>
    <w:p xmlns:wp14="http://schemas.microsoft.com/office/word/2010/wordml" w:rsidR="009E49A2" w:rsidRDefault="009E49A2" w14:paraId="03B94F49" wp14:textId="77777777">
      <w:pPr>
        <w:jc w:val="both"/>
      </w:pPr>
    </w:p>
    <w:p xmlns:wp14="http://schemas.microsoft.com/office/word/2010/wordml" w:rsidR="009E49A2" w:rsidRDefault="00080360" w14:paraId="1F1EC188" wp14:textId="77777777">
      <w:pPr>
        <w:jc w:val="both"/>
        <w:rPr>
          <w:b/>
        </w:rPr>
      </w:pPr>
      <w:r>
        <w:rPr>
          <w:b/>
        </w:rPr>
        <w:t>Forma de operacionalización</w:t>
      </w:r>
    </w:p>
    <w:p xmlns:wp14="http://schemas.microsoft.com/office/word/2010/wordml" w:rsidR="009E49A2" w:rsidRDefault="009E49A2" w14:paraId="6D846F5D" wp14:textId="77777777">
      <w:pPr>
        <w:jc w:val="both"/>
        <w:rPr>
          <w:b/>
        </w:rPr>
      </w:pPr>
    </w:p>
    <w:p xmlns:wp14="http://schemas.microsoft.com/office/word/2010/wordml" w:rsidR="009E49A2" w:rsidRDefault="00080360" w14:paraId="2E6E9563" wp14:textId="77777777">
      <w:pPr>
        <w:jc w:val="both"/>
      </w:pPr>
      <w:r>
        <w:rPr>
          <w:b/>
        </w:rPr>
        <w:tab/>
      </w:r>
      <w:r>
        <w:t>El texto no presenta una operacionalización precisa de los conceptos en términos de variables medibles, sin embargo, describe indicadores que se utilizaron para observar y comparar las representaciones de seguridad en dos facultades. Se observaron planes de estudios y bibliografías de materias relacionadas con el derecho en ambas carreras. Se analizó a los actores intervinientes y el desarrollo cotidiano dentro del espacio académico en relación con la problemática de la seguridad. También se observó cómo lo</w:t>
      </w:r>
      <w:r>
        <w:t>s estudiantes se organizan e intervienen en la problemática de la seguridad en cada facultad.</w:t>
      </w:r>
    </w:p>
    <w:p xmlns:wp14="http://schemas.microsoft.com/office/word/2010/wordml" w:rsidR="009E49A2" w:rsidRDefault="009E49A2" w14:paraId="62F015AF" wp14:textId="77777777">
      <w:pPr>
        <w:jc w:val="both"/>
      </w:pPr>
    </w:p>
    <w:p xmlns:wp14="http://schemas.microsoft.com/office/word/2010/wordml" w:rsidR="009E49A2" w:rsidRDefault="00080360" w14:paraId="486C710B" wp14:textId="77777777">
      <w:pPr>
        <w:jc w:val="both"/>
        <w:rPr>
          <w:b/>
        </w:rPr>
      </w:pPr>
      <w:r>
        <w:rPr>
          <w:b/>
        </w:rPr>
        <w:t>Recuento de la metodología</w:t>
      </w:r>
    </w:p>
    <w:p xmlns:wp14="http://schemas.microsoft.com/office/word/2010/wordml" w:rsidR="009E49A2" w:rsidRDefault="009E49A2" w14:paraId="1B15DD1D" wp14:textId="77777777">
      <w:pPr>
        <w:jc w:val="both"/>
        <w:rPr>
          <w:b/>
        </w:rPr>
      </w:pPr>
    </w:p>
    <w:p xmlns:wp14="http://schemas.microsoft.com/office/word/2010/wordml" w:rsidR="009E49A2" w:rsidRDefault="00080360" w14:paraId="61A89787" wp14:textId="77777777">
      <w:pPr>
        <w:jc w:val="both"/>
      </w:pPr>
      <w:r>
        <w:rPr>
          <w:b/>
        </w:rPr>
        <w:tab/>
      </w:r>
      <w:r>
        <w:t>En esta investigación se utiliza metodología cualitativa que combina diferentes técnicas de recolección de datos como la observación participante, la entrevista en profundidad y las encuestas. Respecto de las entrevistas, se realizaron entrevistas no estructuradas con estudiantes de ambas facultades, utilizando imágenes para estimular la conversación y se realizaron en diferentes contextos para observar las variaciones en las representaciones de seguridad, Y respecto a las encuestas estas se aplicaron con p</w:t>
      </w:r>
      <w:r>
        <w:t>reguntas abiertas a estudiantes de dos facultades para complementar la información obtenida a partir de las entrevistas.</w:t>
      </w:r>
    </w:p>
    <w:p xmlns:wp14="http://schemas.microsoft.com/office/word/2010/wordml" w:rsidR="009E49A2" w:rsidRDefault="009E49A2" w14:paraId="6E681184" wp14:textId="77777777">
      <w:pPr>
        <w:jc w:val="both"/>
      </w:pPr>
    </w:p>
    <w:p xmlns:wp14="http://schemas.microsoft.com/office/word/2010/wordml" w:rsidR="009E49A2" w:rsidRDefault="00080360" w14:paraId="4DAF99EF" wp14:textId="77777777">
      <w:pPr>
        <w:jc w:val="both"/>
        <w:rPr>
          <w:b/>
        </w:rPr>
      </w:pPr>
      <w:r>
        <w:rPr>
          <w:b/>
        </w:rPr>
        <w:t>Informe general o síntesis de lo más destacado del artículo</w:t>
      </w:r>
    </w:p>
    <w:p xmlns:wp14="http://schemas.microsoft.com/office/word/2010/wordml" w:rsidR="009E49A2" w:rsidRDefault="009E49A2" w14:paraId="230165FA" wp14:textId="77777777">
      <w:pPr>
        <w:jc w:val="both"/>
        <w:rPr>
          <w:b/>
        </w:rPr>
      </w:pPr>
    </w:p>
    <w:p xmlns:wp14="http://schemas.microsoft.com/office/word/2010/wordml" w:rsidR="009E49A2" w:rsidRDefault="00080360" w14:paraId="3063BE6D" wp14:textId="77777777">
      <w:pPr>
        <w:jc w:val="both"/>
      </w:pPr>
      <w:r>
        <w:rPr>
          <w:b/>
        </w:rPr>
        <w:tab/>
      </w:r>
      <w:r>
        <w:t>El artículo explora las representaciones sociales sobre la seguridad entre estudiantes universitarios de las facultades de Abogacía y Trabajo Social de la Universidad Nacional de La Plata. El autor parte de la hipótesis de que los estudiantes universitarios, debido a su capital simbólico y formación académica, construyen un concepto de seguridad más amplio que aquellos que no pertenecen al ámbito académico.</w:t>
      </w:r>
    </w:p>
    <w:p xmlns:wp14="http://schemas.microsoft.com/office/word/2010/wordml" w:rsidR="009E49A2" w:rsidRDefault="009E49A2" w14:paraId="7CB33CA5" wp14:textId="77777777">
      <w:pPr>
        <w:jc w:val="both"/>
      </w:pPr>
    </w:p>
    <w:p xmlns:wp14="http://schemas.microsoft.com/office/word/2010/wordml" w:rsidR="009E49A2" w:rsidRDefault="00080360" w14:paraId="7312E441" wp14:textId="77777777">
      <w:pPr>
        <w:jc w:val="both"/>
      </w:pPr>
      <w:r>
        <w:tab/>
      </w:r>
      <w:r>
        <w:t>Si bien se confirma que los estudiantes universitarios construyen un concepto de seguridad más amplio, este no se extiende más allá del espacio académico y se limita a las demandas del rol del estudiante. Aquí se introduce el concepto de avatar para explicar la construcción de la identidad en la interacción social y cómo esta influye en la producción y reproducción de las representaciones sobre la seguridad.</w:t>
      </w:r>
    </w:p>
    <w:p xmlns:wp14="http://schemas.microsoft.com/office/word/2010/wordml" w:rsidR="009E49A2" w:rsidRDefault="009E49A2" w14:paraId="17414610" wp14:textId="77777777">
      <w:pPr>
        <w:jc w:val="both"/>
      </w:pPr>
    </w:p>
    <w:p xmlns:wp14="http://schemas.microsoft.com/office/word/2010/wordml" w:rsidR="009E49A2" w:rsidRDefault="00080360" w14:paraId="2E27A16E" wp14:textId="77777777">
      <w:pPr>
        <w:jc w:val="both"/>
      </w:pPr>
      <w:r>
        <w:tab/>
      </w:r>
      <w:r w:rsidRPr="021B7170" w:rsidR="00080360">
        <w:rPr>
          <w:lang w:val="es-ES"/>
        </w:rPr>
        <w:t xml:space="preserve">El análisis comparativo entre las facultades de Abogacía y Trabajo Social revela diferencias en las representaciones de seguridad, las cuales están influenciadas por los discursos y prácticas específicas de cada espacio académico. El artículo concluye destacando la importancia de las </w:t>
      </w:r>
      <w:r w:rsidRPr="021B7170" w:rsidR="00080360">
        <w:rPr>
          <w:lang w:val="es-ES"/>
        </w:rPr>
        <w:t>microinteracciones</w:t>
      </w:r>
      <w:r w:rsidRPr="021B7170" w:rsidR="00080360">
        <w:rPr>
          <w:lang w:val="es-ES"/>
        </w:rPr>
        <w:t xml:space="preserve"> y la construcción de la identidad en la comprensión del fenómeno de la seguridad alejándose de las explicaciones macroestructurales que se centran únicamente en el rol del Estado.</w:t>
      </w:r>
    </w:p>
    <w:p xmlns:wp14="http://schemas.microsoft.com/office/word/2010/wordml" w:rsidR="009E49A2" w:rsidRDefault="009E49A2" w14:paraId="781DF2CB" wp14:textId="77777777">
      <w:pPr>
        <w:jc w:val="both"/>
        <w:rPr>
          <w:b/>
        </w:rPr>
      </w:pPr>
    </w:p>
    <w:p xmlns:wp14="http://schemas.microsoft.com/office/word/2010/wordml" w:rsidR="009E49A2" w:rsidRDefault="00080360" w14:paraId="5C743514" wp14:textId="77777777">
      <w:pPr>
        <w:numPr>
          <w:ilvl w:val="0"/>
          <w:numId w:val="21"/>
        </w:numPr>
        <w:jc w:val="both"/>
        <w:rPr>
          <w:b/>
        </w:rPr>
      </w:pPr>
      <w:r>
        <w:rPr>
          <w:b/>
        </w:rPr>
        <w:t xml:space="preserve">Instituto Nacional de Estadísticas (2023). </w:t>
      </w:r>
      <w:r>
        <w:rPr>
          <w:b/>
          <w:i/>
        </w:rPr>
        <w:t xml:space="preserve">Informe de calidad 19 Encuesta Nacional Urbana de Seguridad Ciudadana 2022. </w:t>
      </w:r>
      <w:r>
        <w:rPr>
          <w:b/>
        </w:rPr>
        <w:t>Santiago,</w:t>
      </w:r>
    </w:p>
    <w:p xmlns:wp14="http://schemas.microsoft.com/office/word/2010/wordml" w:rsidR="009E49A2" w:rsidRDefault="009E49A2" w14:paraId="16788234" wp14:textId="77777777">
      <w:pPr>
        <w:jc w:val="both"/>
      </w:pPr>
    </w:p>
    <w:p xmlns:wp14="http://schemas.microsoft.com/office/word/2010/wordml" w:rsidR="009E49A2" w:rsidRDefault="00080360" w14:paraId="7A697565" wp14:textId="77777777">
      <w:pPr>
        <w:jc w:val="both"/>
        <w:rPr>
          <w:b/>
        </w:rPr>
      </w:pPr>
      <w:r>
        <w:rPr>
          <w:b/>
        </w:rPr>
        <w:t>Definición de Conceptos Principales</w:t>
      </w:r>
    </w:p>
    <w:p xmlns:wp14="http://schemas.microsoft.com/office/word/2010/wordml" w:rsidR="009E49A2" w:rsidRDefault="009E49A2" w14:paraId="57A6A0F0" wp14:textId="77777777">
      <w:pPr>
        <w:jc w:val="both"/>
        <w:rPr>
          <w:b/>
        </w:rPr>
      </w:pPr>
    </w:p>
    <w:p xmlns:wp14="http://schemas.microsoft.com/office/word/2010/wordml" w:rsidR="009E49A2" w:rsidP="021B7170" w:rsidRDefault="00080360" w14:paraId="17CDA988" wp14:textId="77777777">
      <w:pPr>
        <w:numPr>
          <w:ilvl w:val="0"/>
          <w:numId w:val="20"/>
        </w:numPr>
        <w:jc w:val="both"/>
        <w:rPr>
          <w:b w:val="1"/>
          <w:bCs w:val="1"/>
          <w:lang w:val="es-ES"/>
        </w:rPr>
      </w:pPr>
      <w:r w:rsidRPr="021B7170" w:rsidR="00080360">
        <w:rPr>
          <w:b w:val="1"/>
          <w:bCs w:val="1"/>
          <w:lang w:val="es-ES"/>
        </w:rPr>
        <w:t xml:space="preserve">Percepción de inseguridad: </w:t>
      </w:r>
      <w:r w:rsidRPr="021B7170" w:rsidR="00080360">
        <w:rPr>
          <w:lang w:val="es-ES"/>
        </w:rPr>
        <w:t xml:space="preserve">El informe presenta esta como una evaluación subjetiva de la probabilidad de ser víctima de un delito basada en el temor al delito, preocupación de la delincuencia y sensación de inseguridad en el barrio o entorno residencial. </w:t>
      </w:r>
      <w:r w:rsidRPr="021B7170" w:rsidR="00080360">
        <w:rPr>
          <w:lang w:val="es-ES"/>
        </w:rPr>
        <w:t>Cabe destacar que la percepción de inseguridad no siempre se corresponde con la realidad objetiva de la victimización, se reconoce que la percepción de inseguridad es un constructo complejo e inestable que se ve afectado por diversos factores, como la experiencia personal, la exposici</w:t>
      </w:r>
      <w:r w:rsidRPr="021B7170" w:rsidR="00080360">
        <w:rPr>
          <w:lang w:val="es-ES"/>
        </w:rPr>
        <w:t>ón a la información sobre delincuencia y el contexto social.</w:t>
      </w:r>
    </w:p>
    <w:p xmlns:wp14="http://schemas.microsoft.com/office/word/2010/wordml" w:rsidR="009E49A2" w:rsidRDefault="00080360" w14:paraId="1433A92F" wp14:textId="77777777">
      <w:pPr>
        <w:numPr>
          <w:ilvl w:val="0"/>
          <w:numId w:val="20"/>
        </w:numPr>
        <w:jc w:val="both"/>
        <w:rPr>
          <w:b/>
        </w:rPr>
      </w:pPr>
      <w:r>
        <w:rPr>
          <w:b/>
        </w:rPr>
        <w:t xml:space="preserve">Complejidad e inestabilidad: </w:t>
      </w:r>
      <w:r>
        <w:t>Se reconoce que la percepción de seguridad es un constructo complejo e inestable, influenciado por experiencias personales, información sobre delincuencia y el contexto social.</w:t>
      </w:r>
    </w:p>
    <w:p xmlns:wp14="http://schemas.microsoft.com/office/word/2010/wordml" w:rsidR="009E49A2" w:rsidRDefault="00080360" w14:paraId="03021F23" wp14:textId="77777777">
      <w:pPr>
        <w:numPr>
          <w:ilvl w:val="0"/>
          <w:numId w:val="20"/>
        </w:numPr>
        <w:jc w:val="both"/>
        <w:rPr>
          <w:b/>
        </w:rPr>
      </w:pPr>
      <w:r>
        <w:rPr>
          <w:b/>
        </w:rPr>
        <w:t xml:space="preserve">Efecto Telescopio; </w:t>
      </w:r>
      <w:r>
        <w:t>Este efecto puede afectar la medición de la percepción de inseguridad al hacer que las personas sobreestimar la frecuencia o la gravedad de los eventos delictivos, si bien el informe se centra en el efecto telescopio para la medición de la victimización, es posible que este efecto también influya en la percepción de inseguridad.</w:t>
      </w:r>
    </w:p>
    <w:p xmlns:wp14="http://schemas.microsoft.com/office/word/2010/wordml" w:rsidR="009E49A2" w:rsidRDefault="00080360" w14:paraId="076ED185" wp14:textId="77777777">
      <w:pPr>
        <w:numPr>
          <w:ilvl w:val="0"/>
          <w:numId w:val="20"/>
        </w:numPr>
        <w:jc w:val="both"/>
        <w:rPr>
          <w:b/>
        </w:rPr>
      </w:pPr>
      <w:r>
        <w:rPr>
          <w:b/>
        </w:rPr>
        <w:t xml:space="preserve">Descripción del delito: </w:t>
      </w:r>
      <w:r>
        <w:t>El análisis de los relatos de delitos permite identificar los tipos de delitos que generan mayor temor, las modalidades delictivas más comunes y las zonas o situaciones que se perciben como más inseguras.</w:t>
      </w:r>
    </w:p>
    <w:p xmlns:wp14="http://schemas.microsoft.com/office/word/2010/wordml" w:rsidR="009E49A2" w:rsidRDefault="009E49A2" w14:paraId="7DF0CA62" wp14:textId="77777777">
      <w:pPr>
        <w:jc w:val="both"/>
      </w:pPr>
    </w:p>
    <w:p xmlns:wp14="http://schemas.microsoft.com/office/word/2010/wordml" w:rsidR="009E49A2" w:rsidRDefault="00080360" w14:paraId="2F6793E2" wp14:textId="77777777">
      <w:pPr>
        <w:jc w:val="both"/>
        <w:rPr>
          <w:b/>
        </w:rPr>
      </w:pPr>
      <w:r>
        <w:rPr>
          <w:b/>
        </w:rPr>
        <w:t>Forma de operacionalización</w:t>
      </w:r>
    </w:p>
    <w:p xmlns:wp14="http://schemas.microsoft.com/office/word/2010/wordml" w:rsidR="009E49A2" w:rsidRDefault="00080360" w14:paraId="0A6959E7" wp14:textId="77777777">
      <w:pPr>
        <w:jc w:val="both"/>
        <w:rPr>
          <w:b/>
        </w:rPr>
      </w:pPr>
      <w:r>
        <w:rPr>
          <w:b/>
        </w:rPr>
        <w:t xml:space="preserve"> </w:t>
      </w:r>
    </w:p>
    <w:p xmlns:wp14="http://schemas.microsoft.com/office/word/2010/wordml" w:rsidR="009E49A2" w:rsidRDefault="00080360" w14:paraId="707E55FC" wp14:textId="77777777">
      <w:pPr>
        <w:jc w:val="both"/>
      </w:pPr>
      <w:r>
        <w:rPr>
          <w:b/>
        </w:rPr>
        <w:tab/>
      </w:r>
      <w:r w:rsidRPr="021B7170" w:rsidR="00080360">
        <w:rPr>
          <w:lang w:val="es-ES"/>
        </w:rPr>
        <w:t>En la encuesta se utilizan medidores de diferentes dimensiones que contribuyen a la percepción de inseguridad. La encuesta indaga sobre el temor a ser víctima de delitos específicos como el robo con violencia o intimidación. El robo por sorpresa, el robo en la vivienda, entre otros. En este sentido, se pregunta a los encuestados por su nivel de temor en diferentes situaciones, como caminar solo por la noche en su barrio. También habla sobre la preocupación por la delincuencia, que evalúa la preocupación gen</w:t>
      </w:r>
      <w:r w:rsidRPr="021B7170" w:rsidR="00080360">
        <w:rPr>
          <w:lang w:val="es-ES"/>
        </w:rPr>
        <w:t xml:space="preserve">eral por la delincuencia, tanto a nivel nacional como en el barrio del encuestado, preguntándose por la percepción del aumento de la delincuencia en el país y en el barrio. Otro medidor es la sensación de inseguridad en el barrio, sobre la sensación de inseguridad en el entorno residencial del encuestado, preguntando por la percepción de exposición frente al delito. Por </w:t>
      </w:r>
      <w:r w:rsidRPr="021B7170" w:rsidR="00080360">
        <w:rPr>
          <w:lang w:val="es-ES"/>
        </w:rPr>
        <w:t>último</w:t>
      </w:r>
      <w:r w:rsidRPr="021B7170" w:rsidR="00080360">
        <w:rPr>
          <w:lang w:val="es-ES"/>
        </w:rPr>
        <w:t xml:space="preserve"> el análisis de relatos, que permite identificar los tipos de delito que generan más temor, las modales delictivas comunes y las zona</w:t>
      </w:r>
      <w:r w:rsidRPr="021B7170" w:rsidR="00080360">
        <w:rPr>
          <w:lang w:val="es-ES"/>
        </w:rPr>
        <w:t>s o situaciones que se perciben como más inseguras.</w:t>
      </w:r>
    </w:p>
    <w:p xmlns:wp14="http://schemas.microsoft.com/office/word/2010/wordml" w:rsidR="009E49A2" w:rsidRDefault="009E49A2" w14:paraId="44BA3426" wp14:textId="77777777">
      <w:pPr>
        <w:jc w:val="both"/>
      </w:pPr>
    </w:p>
    <w:p xmlns:wp14="http://schemas.microsoft.com/office/word/2010/wordml" w:rsidR="009E49A2" w:rsidRDefault="00080360" w14:paraId="24D6D47D" wp14:textId="77777777">
      <w:pPr>
        <w:jc w:val="both"/>
        <w:rPr>
          <w:b/>
        </w:rPr>
      </w:pPr>
      <w:r>
        <w:rPr>
          <w:b/>
        </w:rPr>
        <w:t>Recuento de la metodología</w:t>
      </w:r>
    </w:p>
    <w:p xmlns:wp14="http://schemas.microsoft.com/office/word/2010/wordml" w:rsidR="009E49A2" w:rsidRDefault="009E49A2" w14:paraId="175D53C2" wp14:textId="77777777">
      <w:pPr>
        <w:jc w:val="both"/>
        <w:rPr>
          <w:b/>
        </w:rPr>
      </w:pPr>
    </w:p>
    <w:p xmlns:wp14="http://schemas.microsoft.com/office/word/2010/wordml" w:rsidR="009E49A2" w:rsidRDefault="00080360" w14:paraId="7A715DFE" wp14:textId="77777777">
      <w:pPr>
        <w:jc w:val="both"/>
      </w:pPr>
      <w:r>
        <w:rPr>
          <w:b/>
        </w:rPr>
        <w:tab/>
      </w:r>
      <w:r>
        <w:t>Al parecer, en virtud del tema de investigación de la percepción de inseguridad, considero que se basa en el análisis de las respuestas a las preguntas sobre lo mencionado anteriormente. Se analizan los relatos de los delitos para obtener más información sobre la percepción de seguridad.</w:t>
      </w:r>
    </w:p>
    <w:p xmlns:wp14="http://schemas.microsoft.com/office/word/2010/wordml" w:rsidR="009E49A2" w:rsidRDefault="009E49A2" w14:paraId="7DB1D1D4" wp14:textId="77777777">
      <w:pPr>
        <w:jc w:val="both"/>
      </w:pPr>
    </w:p>
    <w:p xmlns:wp14="http://schemas.microsoft.com/office/word/2010/wordml" w:rsidR="009E49A2" w:rsidRDefault="00080360" w14:paraId="54861646" wp14:textId="77777777">
      <w:pPr>
        <w:jc w:val="both"/>
        <w:rPr>
          <w:b/>
        </w:rPr>
      </w:pPr>
      <w:r>
        <w:rPr>
          <w:b/>
        </w:rPr>
        <w:t>Informe general o síntesis de lo más destacado del artículo</w:t>
      </w:r>
    </w:p>
    <w:p xmlns:wp14="http://schemas.microsoft.com/office/word/2010/wordml" w:rsidR="009E49A2" w:rsidRDefault="009E49A2" w14:paraId="0841E4F5" wp14:textId="77777777">
      <w:pPr>
        <w:jc w:val="both"/>
        <w:rPr>
          <w:b/>
        </w:rPr>
      </w:pPr>
    </w:p>
    <w:p xmlns:wp14="http://schemas.microsoft.com/office/word/2010/wordml" w:rsidR="009E49A2" w:rsidRDefault="00080360" w14:paraId="04D45A6A" wp14:textId="77777777">
      <w:pPr>
        <w:jc w:val="both"/>
      </w:pPr>
      <w:r>
        <w:rPr>
          <w:b/>
        </w:rPr>
        <w:tab/>
      </w:r>
      <w:r>
        <w:t>La percepción de inseguridad es una evaluación subjetiva que realizan las personas sobre la probabilidad de ser víctimas de un delito. Esta evaluación se ve influenciada por la experiencia personal, la exposición a información sobre delincuencia y el contexto social. Para medir la victimización, la encuesta utiliza preguntas sobre el nivel de temor en distintas situaciones, la percepción del aumento de la delincuencia y la sensación de exposición al delito. También se releva el tema de la importancia de los</w:t>
      </w:r>
      <w:r>
        <w:t xml:space="preserve"> relatos de delitos, ya que ofrecen información relevante sobre la percepción de inseguridad, permitiendo identificar los tipos de delito que causan más temor, las modalidades delictivas más comunes y las zonas o situaciones percibidas como más inseguras.</w:t>
      </w:r>
    </w:p>
    <w:p xmlns:wp14="http://schemas.microsoft.com/office/word/2010/wordml" w:rsidR="009E49A2" w:rsidRDefault="009E49A2" w14:paraId="711A9A35" wp14:textId="77777777">
      <w:pPr>
        <w:jc w:val="both"/>
      </w:pPr>
    </w:p>
    <w:p xmlns:wp14="http://schemas.microsoft.com/office/word/2010/wordml" w:rsidR="009E49A2" w:rsidRDefault="00080360" w14:paraId="7AFBAEA1" wp14:textId="77777777">
      <w:pPr>
        <w:numPr>
          <w:ilvl w:val="0"/>
          <w:numId w:val="21"/>
        </w:numPr>
        <w:spacing w:before="240" w:after="240"/>
        <w:jc w:val="both"/>
        <w:rPr>
          <w:b/>
        </w:rPr>
      </w:pPr>
      <w:r>
        <w:rPr>
          <w:b/>
        </w:rPr>
        <w:t>Percepciones estudiantiles sobre la seguridad universitaria: El caso de la Universidad Nacional de Costa Rica</w:t>
      </w:r>
    </w:p>
    <w:p xmlns:wp14="http://schemas.microsoft.com/office/word/2010/wordml" w:rsidR="009E49A2" w:rsidRDefault="00080360" w14:paraId="68920060" wp14:textId="77777777">
      <w:pPr>
        <w:spacing w:before="240" w:after="240"/>
        <w:jc w:val="both"/>
      </w:pPr>
      <w:r>
        <w:rPr>
          <w:b/>
        </w:rPr>
        <w:t>Autores:</w:t>
      </w:r>
      <w:r>
        <w:t xml:space="preserve"> Alfaro Salas, M.Y., &amp; Salas Ocampo, L.D.</w:t>
      </w:r>
    </w:p>
    <w:p xmlns:wp14="http://schemas.microsoft.com/office/word/2010/wordml" w:rsidR="009E49A2" w:rsidRDefault="00080360" w14:paraId="7914CD99" wp14:textId="77777777">
      <w:pPr>
        <w:spacing w:before="240" w:after="240"/>
        <w:jc w:val="both"/>
      </w:pPr>
      <w:r>
        <w:rPr>
          <w:b/>
        </w:rPr>
        <w:t xml:space="preserve">Año: </w:t>
      </w:r>
      <w:r>
        <w:t>2020</w:t>
      </w:r>
    </w:p>
    <w:p xmlns:wp14="http://schemas.microsoft.com/office/word/2010/wordml" w:rsidR="009E49A2" w:rsidRDefault="00080360" w14:paraId="3BBECDB1" wp14:textId="77777777">
      <w:pPr>
        <w:spacing w:before="240" w:after="240"/>
        <w:jc w:val="both"/>
      </w:pPr>
      <w:r>
        <w:rPr>
          <w:b/>
        </w:rPr>
        <w:t>Fuente</w:t>
      </w:r>
      <w:r>
        <w:t>: SciELO</w:t>
      </w:r>
    </w:p>
    <w:p xmlns:wp14="http://schemas.microsoft.com/office/word/2010/wordml" w:rsidR="009E49A2" w:rsidRDefault="00080360" w14:paraId="74D67B2B" wp14:textId="77777777">
      <w:pPr>
        <w:spacing w:before="240" w:after="240"/>
        <w:jc w:val="both"/>
      </w:pPr>
      <w:r>
        <w:rPr>
          <w:b/>
        </w:rPr>
        <w:t>Cita en formato APA</w:t>
      </w:r>
      <w:r>
        <w:t>: Alfaro Salas, M.Y., &amp; Salas Ocampo, L.D. (2020). Percepciones estudiantiles sobre seguridad universitaria: El caso de la Universidad Nacional de Costa Rica. SciELO.</w:t>
      </w:r>
    </w:p>
    <w:p xmlns:wp14="http://schemas.microsoft.com/office/word/2010/wordml" w:rsidR="009E49A2" w:rsidRDefault="00080360" w14:paraId="3BEAF3C3" wp14:textId="77777777">
      <w:pPr>
        <w:spacing w:before="240" w:after="240"/>
        <w:jc w:val="both"/>
        <w:rPr>
          <w:b/>
        </w:rPr>
      </w:pPr>
      <w:r>
        <w:rPr>
          <w:b/>
        </w:rPr>
        <w:t>Definición de conceptos principales</w:t>
      </w:r>
    </w:p>
    <w:p xmlns:wp14="http://schemas.microsoft.com/office/word/2010/wordml" w:rsidR="009E49A2" w:rsidRDefault="00080360" w14:paraId="0DEDEF15" wp14:textId="77777777">
      <w:pPr>
        <w:spacing w:before="240" w:after="240"/>
        <w:jc w:val="both"/>
      </w:pPr>
      <w:r w:rsidRPr="021B7170" w:rsidR="00080360">
        <w:rPr>
          <w:lang w:val="es-ES"/>
        </w:rPr>
        <w:t>El artículo aborda el tema de la percepción de seguridad entre los estudiantes universitarios, un aspecto clave para entender cómo los jóvenes se relacionan con su entorno educativo y qué factores influyen en su sensación de bienestar en el campus universitario. "La percepción de seguridad entre los estudiantes de la Universidad Nacional de Costa Rica está influenciada por factores como la infraestructura y la gestión de políticas de seguridad" (Alfaro Salas &amp; Salas Ocampo, 2020, p. 12)</w:t>
      </w:r>
      <w:r w:rsidRPr="021B7170" w:rsidR="00080360">
        <w:rPr>
          <w:i w:val="1"/>
          <w:iCs w:val="1"/>
          <w:lang w:val="es-ES"/>
        </w:rPr>
        <w:t>.</w:t>
      </w:r>
      <w:r w:rsidRPr="021B7170" w:rsidR="00080360">
        <w:rPr>
          <w:lang w:val="es-ES"/>
        </w:rPr>
        <w:t xml:space="preserve"> Esta percepción de seguridad se define como la evaluación subjetiva que hacen los estudiantes acerca de los riesgos y peligros a los que sienten expuestos dentro del campus universitario, esta percepción </w:t>
      </w:r>
      <w:r w:rsidRPr="021B7170" w:rsidR="00080360">
        <w:rPr>
          <w:lang w:val="es-ES"/>
        </w:rPr>
        <w:t>esta</w:t>
      </w:r>
      <w:r w:rsidRPr="021B7170" w:rsidR="00080360">
        <w:rPr>
          <w:lang w:val="es-ES"/>
        </w:rPr>
        <w:t xml:space="preserve"> influida por varios factores, entre ellos, la infraestructura del campus, la presencia (o ausencia) de personal de seguridad, la iluminación de los espacios comunes y las experiencias previas de victimización.</w:t>
      </w:r>
    </w:p>
    <w:p xmlns:wp14="http://schemas.microsoft.com/office/word/2010/wordml" w:rsidR="009E49A2" w:rsidRDefault="00080360" w14:paraId="256FF558" wp14:textId="77777777">
      <w:pPr>
        <w:spacing w:before="240" w:after="240"/>
        <w:jc w:val="both"/>
      </w:pPr>
      <w:r w:rsidRPr="021B7170" w:rsidR="00080360">
        <w:rPr>
          <w:lang w:val="es-ES"/>
        </w:rPr>
        <w:t xml:space="preserve">Otro concepto relevante en este estudio es el de </w:t>
      </w:r>
      <w:r w:rsidRPr="021B7170" w:rsidR="00080360">
        <w:rPr>
          <w:b w:val="1"/>
          <w:bCs w:val="1"/>
          <w:lang w:val="es-ES"/>
        </w:rPr>
        <w:t>espacios cotidianos</w:t>
      </w:r>
      <w:r w:rsidRPr="021B7170" w:rsidR="00080360">
        <w:rPr>
          <w:lang w:val="es-ES"/>
        </w:rPr>
        <w:t xml:space="preserve">, que se refiere a las áreas que los estudiantes utilizan de forma regular, tales como las aulas, las zonas comunes, los estacionamientos, los pasillos y los alrededores de la universidad. Estos espacios adquieren una importancia especial en la investigación, ya que son los lugares donde los estudiantes reportan sentirse </w:t>
      </w:r>
      <w:r w:rsidRPr="021B7170" w:rsidR="00080360">
        <w:rPr>
          <w:lang w:val="es-ES"/>
        </w:rPr>
        <w:t>mas</w:t>
      </w:r>
      <w:r w:rsidRPr="021B7170" w:rsidR="00080360">
        <w:rPr>
          <w:lang w:val="es-ES"/>
        </w:rPr>
        <w:t xml:space="preserve"> o menos seguros. </w:t>
      </w:r>
      <w:r w:rsidRPr="021B7170" w:rsidR="00080360">
        <w:rPr>
          <w:lang w:val="es-ES"/>
        </w:rPr>
        <w:t>Así mismo, el articulo explora el concepto de políticas de seguridad, que son las estrategias que la administración universitaria implementa con el f</w:t>
      </w:r>
      <w:r w:rsidRPr="021B7170" w:rsidR="00080360">
        <w:rPr>
          <w:lang w:val="es-ES"/>
        </w:rPr>
        <w:t>in de garantizar la protección y el bienestar de los estudiantes.</w:t>
      </w:r>
      <w:r w:rsidRPr="021B7170" w:rsidR="00080360">
        <w:rPr>
          <w:lang w:val="es-ES"/>
        </w:rPr>
        <w:t xml:space="preserve"> Esto incluye tanto la presencia de personal de seguridad, como la instalación de cámaras de vigilancia y el mantenimiento adecuado de las áreas comunes.</w:t>
      </w:r>
    </w:p>
    <w:p xmlns:wp14="http://schemas.microsoft.com/office/word/2010/wordml" w:rsidR="009E49A2" w:rsidRDefault="00080360" w14:paraId="100961FA" wp14:textId="77777777">
      <w:pPr>
        <w:spacing w:before="240" w:after="240"/>
        <w:jc w:val="both"/>
        <w:rPr>
          <w:b/>
        </w:rPr>
      </w:pPr>
      <w:r>
        <w:rPr>
          <w:b/>
        </w:rPr>
        <w:t>Formas de operacionalización</w:t>
      </w:r>
    </w:p>
    <w:p xmlns:wp14="http://schemas.microsoft.com/office/word/2010/wordml" w:rsidR="009E49A2" w:rsidRDefault="00080360" w14:paraId="630556A5" wp14:textId="77777777">
      <w:pPr>
        <w:spacing w:before="240" w:after="240"/>
        <w:jc w:val="both"/>
      </w:pPr>
      <w:r w:rsidRPr="021B7170" w:rsidR="00080360">
        <w:rPr>
          <w:lang w:val="es-ES"/>
        </w:rPr>
        <w:t>La operacionalización de los conceptos en este estudio se realiza principalmente a través de la aplicación de una encuesta a los estudiantes de la Universidad Nacional de Costa Rica.</w:t>
      </w:r>
      <w:r w:rsidRPr="021B7170" w:rsidR="00080360">
        <w:rPr>
          <w:lang w:val="es-ES"/>
        </w:rPr>
        <w:t xml:space="preserve"> Esta encuesta busca capturar la percepción subjetiva de los estudiantes en relación con su seguridad dentro del campus. Las preguntas están diseñadas para evaluar si los estudiantes se sienten seguros o inseguros en diferentes espacios del campus y durante distintos momentos del día, así como para identificar que medidas de seg</w:t>
      </w:r>
      <w:r w:rsidRPr="021B7170" w:rsidR="00080360">
        <w:rPr>
          <w:lang w:val="es-ES"/>
        </w:rPr>
        <w:t>uridad perciben como afectivas o ineficaces.</w:t>
      </w:r>
    </w:p>
    <w:p xmlns:wp14="http://schemas.microsoft.com/office/word/2010/wordml" w:rsidR="009E49A2" w:rsidRDefault="00080360" w14:paraId="5C9E1E14" wp14:textId="77777777">
      <w:pPr>
        <w:spacing w:before="240" w:after="240"/>
        <w:jc w:val="both"/>
      </w:pPr>
      <w:r>
        <w:t>Las repuestas se recopilar utilizando una escala Likert, que permite medir el grado de acuerdo o desacuerdo de los estudiantes con afirmaciones relacionadas con su sensación de seguridad. Por ejemplo, se les pregunta si consideran que los oficiales de seguridad universitarios son efectivos en su labor o si creen que la infraestructura del campus como la iluminación o el mantenimiento de las áreas verdes contribuyen a su seguridad. Además, la encuesta incluye preguntas abiertas que permiten a los estudiantes</w:t>
      </w:r>
      <w:r>
        <w:t xml:space="preserve"> describir situaciones específicas en las que se hayan sentido inseguros o amenazados dentro del campus</w:t>
      </w:r>
    </w:p>
    <w:p xmlns:wp14="http://schemas.microsoft.com/office/word/2010/wordml" w:rsidR="009E49A2" w:rsidRDefault="00080360" w14:paraId="60144486" wp14:textId="77777777">
      <w:pPr>
        <w:spacing w:before="240" w:after="240"/>
        <w:jc w:val="both"/>
        <w:rPr>
          <w:b/>
        </w:rPr>
      </w:pPr>
      <w:r>
        <w:rPr>
          <w:b/>
        </w:rPr>
        <w:t>Recuento de la metodología</w:t>
      </w:r>
    </w:p>
    <w:p xmlns:wp14="http://schemas.microsoft.com/office/word/2010/wordml" w:rsidR="009E49A2" w:rsidRDefault="00080360" w14:paraId="14D9298D" wp14:textId="77777777">
      <w:pPr>
        <w:spacing w:before="240" w:after="240"/>
        <w:jc w:val="both"/>
      </w:pPr>
      <w:r w:rsidRPr="021B7170" w:rsidR="00080360">
        <w:rPr>
          <w:lang w:val="es-ES"/>
        </w:rPr>
        <w:t xml:space="preserve">El estudio utiliza un enfoque cuantitativo y descriptivo. La metodología se basa en la aplicación de una encuesta estructurada a una muestra de 954 estudiantes de la Universidad Nacional de Costa Rica, seleccionados de manera aleatoria. </w:t>
      </w:r>
      <w:r w:rsidRPr="021B7170" w:rsidR="00080360">
        <w:rPr>
          <w:lang w:val="es-ES"/>
        </w:rPr>
        <w:t>La muestra es representativa de la población estudiantil del campus, y se tiene en cuenta la distribución por género, facultad y nivel de estudios, lo que permite realizar comparaciones significativas entre los diferentes grupos de estudiantes.</w:t>
      </w:r>
      <w:r w:rsidRPr="021B7170" w:rsidR="00080360">
        <w:rPr>
          <w:lang w:val="es-ES"/>
        </w:rPr>
        <w:t xml:space="preserve"> La encuesta se centra en tres </w:t>
      </w:r>
      <w:r w:rsidRPr="021B7170" w:rsidR="00080360">
        <w:rPr>
          <w:lang w:val="es-ES"/>
        </w:rPr>
        <w:t>ejes principales: la percepción de seguridad en los espacios físicos del campus, la evaluación de las políticas y medidas de seguridad implementadas por la universidad y la identificación de posibles mejoras en la gestión de la seguridad. Las preguntas de la encuesta incluyen tanto ítems cerrados (que permiten respuestas en una escala predeterminada) como ítems abiertos, que proporcionan a los estudiantes la oportunidad de expresar con mayor detalle sus preocupaciones y sugerencias.</w:t>
      </w:r>
    </w:p>
    <w:p xmlns:wp14="http://schemas.microsoft.com/office/word/2010/wordml" w:rsidR="009E49A2" w:rsidRDefault="00080360" w14:paraId="09DF7BB4" wp14:textId="77777777">
      <w:pPr>
        <w:spacing w:before="240" w:after="240"/>
        <w:jc w:val="both"/>
      </w:pPr>
      <w:r>
        <w:t>Los datos recopilados se analizan utilizando técnicas estadísticas descriptivas, como el cálculo de frecuencias, medias y desviaciones estándar, con el fin de identificar las tendencias generales en la percepción de seguridad. Además, se emplean análisis de correlación para explorar la relación entre las variables demográficas (como el género o la facultad) y la percepción de seguridad de los estudiantes.</w:t>
      </w:r>
    </w:p>
    <w:p xmlns:wp14="http://schemas.microsoft.com/office/word/2010/wordml" w:rsidR="009E49A2" w:rsidRDefault="00080360" w14:paraId="34DBB7C1" wp14:textId="77777777">
      <w:pPr>
        <w:spacing w:before="240" w:after="240"/>
        <w:jc w:val="both"/>
        <w:rPr>
          <w:b/>
        </w:rPr>
      </w:pPr>
      <w:r>
        <w:rPr>
          <w:b/>
        </w:rPr>
        <w:t>Informe general o síntesis de lo más destacado del articulo</w:t>
      </w:r>
    </w:p>
    <w:p xmlns:wp14="http://schemas.microsoft.com/office/word/2010/wordml" w:rsidR="009E49A2" w:rsidRDefault="00080360" w14:paraId="01ECA0D0" wp14:textId="77777777">
      <w:pPr>
        <w:spacing w:before="240" w:after="240"/>
        <w:jc w:val="both"/>
      </w:pPr>
      <w:r w:rsidRPr="021B7170" w:rsidR="00080360">
        <w:rPr>
          <w:lang w:val="es-ES"/>
        </w:rPr>
        <w:t xml:space="preserve">El articulo presenta resultados relevantes para entender la percepción de seguridad de los estudiantes en el contexto universitario. Uno de los hallazgos </w:t>
      </w:r>
      <w:r w:rsidRPr="021B7170" w:rsidR="00080360">
        <w:rPr>
          <w:lang w:val="es-ES"/>
        </w:rPr>
        <w:t>mas</w:t>
      </w:r>
      <w:r w:rsidRPr="021B7170" w:rsidR="00080360">
        <w:rPr>
          <w:lang w:val="es-ES"/>
        </w:rPr>
        <w:t xml:space="preserve"> destacados es que la percepción de seguridad varia significativamente según el espacio dentro del campus. "El 65% de los estudiantes encuestados reportaron sentirse inseguros en ciertos espacios dentro del campus, lo que refleja una necesidad de mejorar la infraestructura y las estrategias de seguridad" (Alfaro Salas &amp; Salas Ocampo, 2020, p. 27). Los e</w:t>
      </w:r>
      <w:r w:rsidRPr="021B7170" w:rsidR="00080360">
        <w:rPr>
          <w:lang w:val="es-ES"/>
        </w:rPr>
        <w:t>studiantes reportan sentirse más inseguros en áreas que están mal iluminadas o que carecen de vigilancia constante, como los estacionamientos y los pasillos exteriores. En contraste, los espacios interiores, como las aulas y las oficinas administrativas, son percibidos como más seguros.</w:t>
      </w:r>
    </w:p>
    <w:p xmlns:wp14="http://schemas.microsoft.com/office/word/2010/wordml" w:rsidR="009E49A2" w:rsidP="021B7170" w:rsidRDefault="00080360" w14:paraId="3768C1E4" wp14:textId="77777777">
      <w:pPr>
        <w:spacing w:before="240" w:after="240"/>
        <w:jc w:val="both"/>
        <w:rPr>
          <w:lang w:val="es-ES"/>
        </w:rPr>
      </w:pPr>
      <w:r w:rsidRPr="021B7170" w:rsidR="00080360">
        <w:rPr>
          <w:lang w:val="es-ES"/>
        </w:rPr>
        <w:t>Otro hallazgo importante es que las políticas de seguridad implementadas por la universidad no son percibidas como completamente efectivas por los estudiantes.</w:t>
      </w:r>
      <w:r w:rsidRPr="021B7170" w:rsidR="00080360">
        <w:rPr>
          <w:lang w:val="es-ES"/>
        </w:rPr>
        <w:t xml:space="preserve"> Aunque valoran la presencia de oficiales de seguridad, muchos de los encuestados consideran que estos no patrullan el campus de manera suficiente y que su actuación es más reactiva que preventiva. Los estudiantes también señalaban que la falta de iluminación adecuada en ciertas áreas del campus, así como la escasa visibilidad de las cámaras de seguri</w:t>
      </w:r>
      <w:r w:rsidRPr="021B7170" w:rsidR="00080360">
        <w:rPr>
          <w:lang w:val="es-ES"/>
        </w:rPr>
        <w:t xml:space="preserve">dad, contribuyen a su sensación de inseguridad. El estudio destaca además que los estudiantes que han experimentado algún tipo de incidente delictivo dentro del campus (como el robo de pertenencias) tienden a tener una percepción más negativa de la seguridad en general. </w:t>
      </w:r>
      <w:r w:rsidRPr="021B7170" w:rsidR="00080360">
        <w:rPr>
          <w:lang w:val="es-ES"/>
        </w:rPr>
        <w:t>Estos estudiantes, que representan una minoría en la muestra, son también los que más frecuentemente solicitan la implementación de medidas adicionales de seguridad, como la instalación de más cámaras de vigilancia y la mejora de la iluminac</w:t>
      </w:r>
      <w:r w:rsidRPr="021B7170" w:rsidR="00080360">
        <w:rPr>
          <w:lang w:val="es-ES"/>
        </w:rPr>
        <w:t>ión.</w:t>
      </w:r>
    </w:p>
    <w:p xmlns:wp14="http://schemas.microsoft.com/office/word/2010/wordml" w:rsidR="009E49A2" w:rsidRDefault="00080360" w14:paraId="0A090585" wp14:textId="77777777">
      <w:pPr>
        <w:spacing w:before="240" w:after="240"/>
        <w:jc w:val="both"/>
      </w:pPr>
      <w:r w:rsidRPr="021B7170" w:rsidR="00080360">
        <w:rPr>
          <w:lang w:val="es-ES"/>
        </w:rPr>
        <w:t>En términos de recomendaciones, los autores sugieren que la universidad debería realizar mejoras en la infraestructura del campus, particularmente en lo que se refiere a la iluminación de los espacios exteriores y el mantenimiento de las áreas verdes, que son vistas como potenciales focos de inseguridad.</w:t>
      </w:r>
      <w:r w:rsidRPr="021B7170" w:rsidR="00080360">
        <w:rPr>
          <w:lang w:val="es-ES"/>
        </w:rPr>
        <w:t xml:space="preserve"> Asimismo, recomiendan que se aumente la presencia de oficiales de seguridad en las zonas más frecuentadas por los estudiantes, especialmente durante las horas nocturnas. También se sugiere que se fomente un</w:t>
      </w:r>
      <w:r w:rsidRPr="021B7170" w:rsidR="00080360">
        <w:rPr>
          <w:lang w:val="es-ES"/>
        </w:rPr>
        <w:t>a mayor interacción entre los estudiantes y el personal de seguridad, para que los primeros sientan que pueden acudir a estos últimos en caso de cualquier emergencia. El artículo concluye que la percepción de seguridad es un factor crucial en la vida diaria de los estudiantes universitarios, y que las instituciones educativas deben tomar medidas proactivas para abordar este tema. Mejorar la seguridad en el campus no solo aumenta el bienestar de los estudiantes, sino que también contribuye a crear un ambient</w:t>
      </w:r>
      <w:r w:rsidRPr="021B7170" w:rsidR="00080360">
        <w:rPr>
          <w:lang w:val="es-ES"/>
        </w:rPr>
        <w:t>e propicio para el aprendizaje y el desarrollo personal.</w:t>
      </w:r>
    </w:p>
    <w:p xmlns:wp14="http://schemas.microsoft.com/office/word/2010/wordml" w:rsidR="009E49A2" w:rsidRDefault="009E49A2" w14:paraId="4EE333D4" wp14:textId="77777777">
      <w:pPr>
        <w:spacing w:before="240" w:after="240"/>
        <w:jc w:val="both"/>
      </w:pPr>
    </w:p>
    <w:p xmlns:wp14="http://schemas.microsoft.com/office/word/2010/wordml" w:rsidR="009E49A2" w:rsidRDefault="00080360" w14:paraId="458C8313" wp14:textId="77777777">
      <w:pPr>
        <w:numPr>
          <w:ilvl w:val="0"/>
          <w:numId w:val="21"/>
        </w:numPr>
        <w:spacing w:before="240" w:after="240"/>
        <w:jc w:val="both"/>
        <w:rPr>
          <w:b/>
        </w:rPr>
      </w:pPr>
      <w:r>
        <w:rPr>
          <w:b/>
        </w:rPr>
        <w:t>Percepción de inseguridad, temor al delito y medidas de autoprotección: El caso de Acapulco, Guerrero</w:t>
      </w:r>
    </w:p>
    <w:p xmlns:wp14="http://schemas.microsoft.com/office/word/2010/wordml" w:rsidR="009E49A2" w:rsidRDefault="00080360" w14:paraId="4C5E8732" wp14:textId="77777777">
      <w:pPr>
        <w:spacing w:before="240" w:after="240"/>
        <w:jc w:val="both"/>
      </w:pPr>
      <w:r>
        <w:rPr>
          <w:b/>
        </w:rPr>
        <w:t>Autores:</w:t>
      </w:r>
      <w:r>
        <w:t xml:space="preserve"> Triana Sánchez, J. LL.</w:t>
      </w:r>
    </w:p>
    <w:p xmlns:wp14="http://schemas.microsoft.com/office/word/2010/wordml" w:rsidR="009E49A2" w:rsidRDefault="00080360" w14:paraId="5A1F58C2" wp14:textId="77777777">
      <w:pPr>
        <w:spacing w:before="240" w:after="240"/>
        <w:jc w:val="both"/>
      </w:pPr>
      <w:r>
        <w:rPr>
          <w:b/>
        </w:rPr>
        <w:t>Año:</w:t>
      </w:r>
      <w:r>
        <w:t xml:space="preserve"> 2021</w:t>
      </w:r>
    </w:p>
    <w:p xmlns:wp14="http://schemas.microsoft.com/office/word/2010/wordml" w:rsidR="009E49A2" w:rsidRDefault="00080360" w14:paraId="67D82B90" wp14:textId="77777777">
      <w:pPr>
        <w:spacing w:before="240" w:after="240"/>
        <w:jc w:val="both"/>
      </w:pPr>
      <w:r>
        <w:rPr>
          <w:b/>
        </w:rPr>
        <w:t>Fuente</w:t>
      </w:r>
      <w:r>
        <w:t>: SciELO</w:t>
      </w:r>
    </w:p>
    <w:p xmlns:wp14="http://schemas.microsoft.com/office/word/2010/wordml" w:rsidR="009E49A2" w:rsidRDefault="00080360" w14:paraId="3F18B7C7" wp14:textId="77777777">
      <w:pPr>
        <w:spacing w:before="240" w:after="240"/>
        <w:jc w:val="both"/>
      </w:pPr>
      <w:r>
        <w:rPr>
          <w:b/>
        </w:rPr>
        <w:t>Cita en formato APA:</w:t>
      </w:r>
      <w:r>
        <w:t xml:space="preserve"> Triana Sánchez, J. LL. (2021). Percepción de inseguridad, temor al delito y medidas de autoprotección: El caso de Acapulco, Guerrero. SciELO.</w:t>
      </w:r>
    </w:p>
    <w:p xmlns:wp14="http://schemas.microsoft.com/office/word/2010/wordml" w:rsidR="009E49A2" w:rsidRDefault="00080360" w14:paraId="3C9A3544" wp14:textId="77777777">
      <w:pPr>
        <w:spacing w:before="240" w:after="240"/>
        <w:jc w:val="both"/>
        <w:rPr>
          <w:b/>
        </w:rPr>
      </w:pPr>
      <w:r>
        <w:rPr>
          <w:b/>
        </w:rPr>
        <w:t>Definición de conceptos</w:t>
      </w:r>
    </w:p>
    <w:p xmlns:wp14="http://schemas.microsoft.com/office/word/2010/wordml" w:rsidR="009E49A2" w:rsidRDefault="00080360" w14:paraId="1AA07C79" wp14:textId="77777777">
      <w:pPr>
        <w:spacing w:before="240" w:after="240"/>
        <w:jc w:val="both"/>
      </w:pPr>
      <w:r w:rsidRPr="021B7170" w:rsidR="00080360">
        <w:rPr>
          <w:lang w:val="es-ES"/>
        </w:rPr>
        <w:t xml:space="preserve">Guerrero aborda un fenómeno de gran relevancia en el contexto urbano latinoamericano la percepción de inseguridad y el temor al delito entre los estudiantes de educación superior en Acapulco, México. En primer lugar, el concepto de </w:t>
      </w:r>
      <w:r w:rsidRPr="021B7170" w:rsidR="00080360">
        <w:rPr>
          <w:b w:val="1"/>
          <w:bCs w:val="1"/>
          <w:lang w:val="es-ES"/>
        </w:rPr>
        <w:t>percepción de inseguridad se refiere a la sensación subjetiva de amenaza o peligro que experimentan los individuo</w:t>
      </w:r>
      <w:r w:rsidRPr="021B7170" w:rsidR="00080360">
        <w:rPr>
          <w:lang w:val="es-ES"/>
        </w:rPr>
        <w:t xml:space="preserve">s, en este caso los estudiantes, frente a la posibilidad de ser </w:t>
      </w:r>
      <w:r w:rsidRPr="021B7170" w:rsidR="00080360">
        <w:rPr>
          <w:lang w:val="es-ES"/>
        </w:rPr>
        <w:t>victimas</w:t>
      </w:r>
      <w:r w:rsidRPr="021B7170" w:rsidR="00080360">
        <w:rPr>
          <w:lang w:val="es-ES"/>
        </w:rPr>
        <w:t xml:space="preserve"> de un delito. Este temor no siempre </w:t>
      </w:r>
      <w:r w:rsidRPr="021B7170" w:rsidR="00080360">
        <w:rPr>
          <w:lang w:val="es-ES"/>
        </w:rPr>
        <w:t>esta</w:t>
      </w:r>
      <w:r w:rsidRPr="021B7170" w:rsidR="00080360">
        <w:rPr>
          <w:lang w:val="es-ES"/>
        </w:rPr>
        <w:t xml:space="preserve"> directamente relacionado con la victimización personal, sino que puede estar influido por la exposición de noticias, el ambiente en el que viven y la percepción general del entorno social.</w:t>
      </w:r>
    </w:p>
    <w:p xmlns:wp14="http://schemas.microsoft.com/office/word/2010/wordml" w:rsidR="009E49A2" w:rsidRDefault="00080360" w14:paraId="73F233CB" wp14:textId="77777777">
      <w:pPr>
        <w:spacing w:before="240" w:after="240"/>
        <w:jc w:val="both"/>
      </w:pPr>
      <w:r w:rsidRPr="021B7170" w:rsidR="00080360">
        <w:rPr>
          <w:lang w:val="es-ES"/>
        </w:rPr>
        <w:t>Otro concepto clave es el</w:t>
      </w:r>
      <w:r w:rsidRPr="021B7170" w:rsidR="00080360">
        <w:rPr>
          <w:b w:val="1"/>
          <w:bCs w:val="1"/>
          <w:lang w:val="es-ES"/>
        </w:rPr>
        <w:t xml:space="preserve"> temor al delito</w:t>
      </w:r>
      <w:r w:rsidRPr="021B7170" w:rsidR="00080360">
        <w:rPr>
          <w:lang w:val="es-ES"/>
        </w:rPr>
        <w:t xml:space="preserve">, que, a diferencia de la percepción de inseguridad, implica una preocupación </w:t>
      </w:r>
      <w:r w:rsidRPr="021B7170" w:rsidR="00080360">
        <w:rPr>
          <w:lang w:val="es-ES"/>
        </w:rPr>
        <w:t>mas</w:t>
      </w:r>
      <w:r w:rsidRPr="021B7170" w:rsidR="00080360">
        <w:rPr>
          <w:lang w:val="es-ES"/>
        </w:rPr>
        <w:t xml:space="preserve"> especifica y focalizada en la posibilidad real de ser </w:t>
      </w:r>
      <w:r w:rsidRPr="021B7170" w:rsidR="00080360">
        <w:rPr>
          <w:lang w:val="es-ES"/>
        </w:rPr>
        <w:t>victima</w:t>
      </w:r>
      <w:r w:rsidRPr="021B7170" w:rsidR="00080360">
        <w:rPr>
          <w:lang w:val="es-ES"/>
        </w:rPr>
        <w:t xml:space="preserve"> de un crimen. Este temor se ve exacerbado en contextos como Acapulco, donde los índices de criminalidad son altos y donde los estudiantes perciben que el entorno urbano esta deteriorado y es inseguro. Finalmente, el concepto de medidas de autoprotección se refiere a las acciones que los estudiantes toman para reducir su riesgo de ser </w:t>
      </w:r>
      <w:r w:rsidRPr="021B7170" w:rsidR="00080360">
        <w:rPr>
          <w:lang w:val="es-ES"/>
        </w:rPr>
        <w:t>victimas</w:t>
      </w:r>
      <w:r w:rsidRPr="021B7170" w:rsidR="00080360">
        <w:rPr>
          <w:lang w:val="es-ES"/>
        </w:rPr>
        <w:t xml:space="preserve"> de un d</w:t>
      </w:r>
      <w:r w:rsidRPr="021B7170" w:rsidR="00080360">
        <w:rPr>
          <w:lang w:val="es-ES"/>
        </w:rPr>
        <w:t>elito. Estas medidas incluyen desde decisiones cotidianas como evitar salir a ciertas horas a transitar por zonas peligrosas, hasta la adopción de herramientas tecnológicas como alarmas o aplicaciones de seguridad</w:t>
      </w:r>
    </w:p>
    <w:p xmlns:wp14="http://schemas.microsoft.com/office/word/2010/wordml" w:rsidR="009E49A2" w:rsidRDefault="00080360" w14:paraId="184EC52A" wp14:textId="77777777">
      <w:pPr>
        <w:spacing w:before="240" w:after="240"/>
        <w:jc w:val="both"/>
        <w:rPr>
          <w:b/>
        </w:rPr>
      </w:pPr>
      <w:r>
        <w:rPr>
          <w:b/>
        </w:rPr>
        <w:t>Forma de operacionalización.</w:t>
      </w:r>
    </w:p>
    <w:p xmlns:wp14="http://schemas.microsoft.com/office/word/2010/wordml" w:rsidR="009E49A2" w:rsidRDefault="00080360" w14:paraId="1BEBC6B3" wp14:textId="77777777">
      <w:pPr>
        <w:spacing w:before="240" w:after="240"/>
        <w:jc w:val="both"/>
      </w:pPr>
      <w:r w:rsidRPr="021B7170" w:rsidR="00080360">
        <w:rPr>
          <w:lang w:val="es-ES"/>
        </w:rPr>
        <w:t>La percepción de inseguridad y el temor al delito se operacionalizan mediante una encuesta aplicada a los estudiantes, que recoge sus experiencias personales, la frecuencia con la que se sienten inseguros y las medidas de autoprotección que implementan "El estudio utiliza una encuesta que permite recoger tanto datos cuantitativos como cualitativos sobre la percepción de inseguridad y las estrategias de protección de los estudiantes" (Triana Sánchez, 2021, p. 23).</w:t>
      </w:r>
      <w:r w:rsidRPr="021B7170" w:rsidR="00080360">
        <w:rPr>
          <w:lang w:val="es-ES"/>
        </w:rPr>
        <w:t xml:space="preserve"> La encuesta incluye tanto preguntas cerradas</w:t>
      </w:r>
      <w:r w:rsidRPr="021B7170" w:rsidR="00080360">
        <w:rPr>
          <w:lang w:val="es-ES"/>
        </w:rPr>
        <w:t xml:space="preserve"> como preguntas abiertas, lo que permite a los investigadores cuantificar las respuestas y obtener un análisis más profundo sobre los temores y las conductas de los estudiantes.</w:t>
      </w:r>
    </w:p>
    <w:p xmlns:wp14="http://schemas.microsoft.com/office/word/2010/wordml" w:rsidR="009E49A2" w:rsidRDefault="00080360" w14:paraId="61094EEB" wp14:textId="77777777">
      <w:pPr>
        <w:spacing w:before="240" w:after="240"/>
        <w:jc w:val="both"/>
      </w:pPr>
      <w:r>
        <w:t>La percepción de inseguridad se mide a través de una escala que evalúa la frecuencia con la que los estudiantes se sienten inseguros en diferentes momentos del día y en distintas áreas de la ciudad, como los campus universitarios, las paradas de transporte público, y los barrios residenciales. Además, el temor al delito se explora mediante preguntas que indagan sobre las situaciones específicas que más temen los estudiantes, como el robo, el asalto o la violencia de género. Por último, se recogen datos sobr</w:t>
      </w:r>
      <w:r>
        <w:t>e las medidas de autoprotección implementadas por los estudiantes, desde las más simples como evitar salir solos de noche hasta las más sofisticadas como la instalación de cámaras de seguridad en sus hogares.</w:t>
      </w:r>
    </w:p>
    <w:p xmlns:wp14="http://schemas.microsoft.com/office/word/2010/wordml" w:rsidR="009E49A2" w:rsidRDefault="00080360" w14:paraId="68111945" wp14:textId="77777777">
      <w:pPr>
        <w:spacing w:before="240" w:after="240"/>
        <w:jc w:val="both"/>
        <w:rPr>
          <w:b/>
        </w:rPr>
      </w:pPr>
      <w:r>
        <w:rPr>
          <w:b/>
        </w:rPr>
        <w:t>Recuento de la metodología</w:t>
      </w:r>
    </w:p>
    <w:p xmlns:wp14="http://schemas.microsoft.com/office/word/2010/wordml" w:rsidR="009E49A2" w:rsidRDefault="00080360" w14:paraId="5F49A211" wp14:textId="77777777">
      <w:pPr>
        <w:spacing w:before="240" w:after="240"/>
        <w:jc w:val="both"/>
      </w:pPr>
      <w:r>
        <w:t>La metodología utilizada en este estudio es cuantitativa y descriptiva, con un enfoque que busca identificar patrones generales en la percepción de inseguridad y las respuestas conductuales de los estudiantes. La muestra está compuesta por estudiantes de educación superior en Acapulco, lo que proporciona una visión valiosa del impacto que tiene la delincuencia urbana en este grupo de jóvenes. La encuesta se diseñó para medir varios factores relacionados con la inseguridad, tales como las características dem</w:t>
      </w:r>
      <w:r>
        <w:t>ográficas de los estudiantes (edad, género, lugar de residencia), su nivel de exposición a situaciones de riesgo, y las estrategias de autoprotección que adoptan.</w:t>
      </w:r>
    </w:p>
    <w:p xmlns:wp14="http://schemas.microsoft.com/office/word/2010/wordml" w:rsidR="009E49A2" w:rsidRDefault="00080360" w14:paraId="5E37C2E4" wp14:textId="77777777">
      <w:pPr>
        <w:spacing w:before="240" w:after="240"/>
        <w:jc w:val="both"/>
      </w:pPr>
      <w:r w:rsidRPr="021B7170" w:rsidR="00080360">
        <w:rPr>
          <w:lang w:val="es-ES"/>
        </w:rPr>
        <w:t>El estudio emplea técnicas estadísticas descriptivas para analizar los datos recolectados, con el fin de identificar las diferencias en la percepción de inseguridad entre grupos específicos de estudiantes.</w:t>
      </w:r>
      <w:r w:rsidRPr="021B7170" w:rsidR="00080360">
        <w:rPr>
          <w:lang w:val="es-ES"/>
        </w:rPr>
        <w:t xml:space="preserve"> Además, se utilizan análisis de correlación para explorar cómo las variables demográficas, como el género o la edad, están relacionadas con el temor al delito y las medidas de autoprotección. "La muestra del estudio incluyó a estudiantes de educación superior de diferentes contextos sociodemográficos, pro</w:t>
      </w:r>
      <w:r w:rsidRPr="021B7170" w:rsidR="00080360">
        <w:rPr>
          <w:lang w:val="es-ES"/>
        </w:rPr>
        <w:t>porcionando así una visión holística sobre el impacto de la delincuencia" (Triana Sánchez, 2021, p. 30). Por ejemplo, se examina si las mujeres, que generalmente reportan mayores niveles de temor a la victimización, son más propensas a tomar medidas de autoprotección que los hombres.</w:t>
      </w:r>
    </w:p>
    <w:p xmlns:wp14="http://schemas.microsoft.com/office/word/2010/wordml" w:rsidR="009E49A2" w:rsidRDefault="00080360" w14:paraId="5EE849A3" wp14:textId="77777777">
      <w:pPr>
        <w:spacing w:before="240" w:after="240"/>
        <w:jc w:val="both"/>
      </w:pPr>
      <w:r>
        <w:t>Un aspecto destacado de la metodología es que también se recogen datos cualitativos mediante preguntas abiertas, lo que permite a los estudiantes describir con más detalle sus experiencias personales y sus percepciones sobre la inseguridad. Esto enriquece el análisis, ya que proporciona una visión más completa y matizada de las razones que subyacen a los temores de los estudiantes y las decisiones que toman para protegerse.</w:t>
      </w:r>
    </w:p>
    <w:p xmlns:wp14="http://schemas.microsoft.com/office/word/2010/wordml" w:rsidR="009E49A2" w:rsidRDefault="00080360" w14:paraId="2D4AE10E" wp14:textId="77777777">
      <w:pPr>
        <w:spacing w:before="240" w:after="240"/>
        <w:jc w:val="both"/>
        <w:rPr>
          <w:b/>
        </w:rPr>
      </w:pPr>
      <w:r>
        <w:rPr>
          <w:b/>
        </w:rPr>
        <w:t>Informe general o síntesis de lo más destacado del artículo.</w:t>
      </w:r>
    </w:p>
    <w:p xmlns:wp14="http://schemas.microsoft.com/office/word/2010/wordml" w:rsidR="009E49A2" w:rsidRDefault="00080360" w14:paraId="59D4ABF8" wp14:textId="77777777">
      <w:pPr>
        <w:spacing w:before="240" w:after="240"/>
        <w:jc w:val="both"/>
      </w:pPr>
      <w:r w:rsidRPr="021B7170" w:rsidR="00080360">
        <w:rPr>
          <w:lang w:val="es-ES"/>
        </w:rPr>
        <w:t>Uno de los hallazgos principales de este estudio es que la percepción de inseguridad está fuertemente influenciada por el entorno urbano y la exposición a la delincuencia.</w:t>
      </w:r>
      <w:r w:rsidRPr="021B7170" w:rsidR="00080360">
        <w:rPr>
          <w:lang w:val="es-ES"/>
        </w:rPr>
        <w:t xml:space="preserve"> Los estudiantes que viven en barrios con altos índices de criminalidad reportan niveles significativamente mayores de temor al delito en comparación con aquellos que residen en áreas más seguras. Este hallazgo coincide con otros estudios sobre percepción de seguridad que indican que las personas tienden a sentirse más inseguras cuando est</w:t>
      </w:r>
      <w:r w:rsidRPr="021B7170" w:rsidR="00080360">
        <w:rPr>
          <w:lang w:val="es-ES"/>
        </w:rPr>
        <w:t>án expuestas constantemente a noticias sobre delitos o cuando viven en áreas con una fuerte presencia de criminalidad.</w:t>
      </w:r>
    </w:p>
    <w:p xmlns:wp14="http://schemas.microsoft.com/office/word/2010/wordml" w:rsidR="009E49A2" w:rsidRDefault="00080360" w14:paraId="61C76D30" wp14:textId="77777777">
      <w:pPr>
        <w:spacing w:before="240" w:after="240"/>
        <w:jc w:val="both"/>
      </w:pPr>
      <w:r>
        <w:t>El estudio también revela que el género es una variable determinante en la percepción de inseguridad y el temor al delito. Las mujeres, en particular, tienden a reportar mayores niveles de temor a ser víctimas de delitos, especialmente cuando se trata de violencia de género o acoso sexual. Esto se refleja en las estrategias de autoprotección que adoptan, ya que las mujeres son más propensas que los hombres a evitar ciertas áreas de la ciudad o a restringir sus actividades nocturnas por temor a ser atacadas.</w:t>
      </w:r>
      <w:r>
        <w:t xml:space="preserve"> Estas diferencias de género son importantes, ya que subrayan la necesidad de políticas de seguridad que tomen en cuenta las preocupaciones específicas de las mujeres en contextos urbanos.</w:t>
      </w:r>
    </w:p>
    <w:p xmlns:wp14="http://schemas.microsoft.com/office/word/2010/wordml" w:rsidR="009E49A2" w:rsidRDefault="00080360" w14:paraId="443382D8" wp14:textId="77777777">
      <w:pPr>
        <w:jc w:val="both"/>
      </w:pPr>
      <w:r w:rsidRPr="021B7170" w:rsidR="00080360">
        <w:rPr>
          <w:lang w:val="es-ES"/>
        </w:rPr>
        <w:t xml:space="preserve">Otro aspecto relevante del estudio es la importancia de las medidas de autoprotección adoptadas por los estudiantes. Las respuestas de la encuesta indican que muchos estudiantes, particularmente aquellos que se sienten más inseguros, toman medidas activas para protegerse, como evitar salir solos en la noche, viajar en grupo o utilizar aplicaciones de seguridad en sus teléfonos móviles. </w:t>
      </w:r>
      <w:r w:rsidRPr="021B7170" w:rsidR="00080360">
        <w:rPr>
          <w:lang w:val="es-ES"/>
        </w:rPr>
        <w:t xml:space="preserve">Sin embargo, el estudio también sugiere que estas medidas no siempre son efectivas para reducir el temor al delito, ya que </w:t>
      </w:r>
      <w:r w:rsidRPr="021B7170" w:rsidR="00080360">
        <w:rPr>
          <w:lang w:val="es-ES"/>
        </w:rPr>
        <w:t>muchos estudiantes siguen sintiéndose inseguros a pesar de implementar estas estrategias.</w:t>
      </w:r>
      <w:r w:rsidRPr="021B7170" w:rsidR="00080360">
        <w:rPr>
          <w:lang w:val="es-ES"/>
        </w:rPr>
        <w:t xml:space="preserve"> En cuanto a las recomendaciones, los autores sugieren que las universidades y las autoridades locales deben trabajar conjuntamente para mejorar la seguridad en las áreas cercanas a los campus universitarios. Esto incluye aumentar la presencia de policías, mejorar la iluminación en las calles y desarrollar programas educativos que enseñen a los estudiantes cómo protegerse en situaciones de riesgo. Asimismo, los autores </w:t>
      </w:r>
      <w:r w:rsidRPr="021B7170" w:rsidR="00080360">
        <w:rPr>
          <w:lang w:val="es-ES"/>
        </w:rPr>
        <w:t>destacan la necesidad de implementar políticas de género que aborden específicamente.</w:t>
      </w:r>
    </w:p>
    <w:p xmlns:wp14="http://schemas.microsoft.com/office/word/2010/wordml" w:rsidR="009E49A2" w:rsidRDefault="009E49A2" w14:paraId="0D6BC734" wp14:textId="77777777">
      <w:pPr>
        <w:jc w:val="both"/>
      </w:pPr>
    </w:p>
    <w:p xmlns:wp14="http://schemas.microsoft.com/office/word/2010/wordml" w:rsidR="009E49A2" w:rsidRDefault="00080360" w14:paraId="1B9359C8" wp14:textId="77777777">
      <w:pPr>
        <w:spacing w:before="240" w:after="240"/>
        <w:jc w:val="both"/>
      </w:pPr>
      <w:r>
        <w:t>Catalina Castro Muñoz</w:t>
      </w:r>
    </w:p>
    <w:p xmlns:wp14="http://schemas.microsoft.com/office/word/2010/wordml" w:rsidR="009E49A2" w:rsidRDefault="00080360" w14:paraId="79774300" wp14:textId="77777777">
      <w:pPr>
        <w:numPr>
          <w:ilvl w:val="0"/>
          <w:numId w:val="21"/>
        </w:numPr>
        <w:spacing w:before="240" w:after="240"/>
        <w:jc w:val="both"/>
      </w:pPr>
      <w:r>
        <w:t xml:space="preserve">Martínez, H. &amp; Salazar, S. (2022) </w:t>
      </w:r>
      <w:r>
        <w:rPr>
          <w:i/>
        </w:rPr>
        <w:t>Experiencia de acoso sexual en estudiantes universitarios y la espacialidad intersticial como dispositivo de exclusión-negación</w:t>
      </w:r>
      <w:r>
        <w:t>. Última Década, Nº58, mayo 2022, pp. 257-288.</w:t>
      </w:r>
      <w:hyperlink r:id="rId13">
        <w:r>
          <w:t xml:space="preserve"> </w:t>
        </w:r>
      </w:hyperlink>
      <w:hyperlink r:id="rId14">
        <w:r>
          <w:rPr>
            <w:color w:val="1155CC"/>
            <w:u w:val="single"/>
          </w:rPr>
          <w:t>http://www.scielo.cl/scielo.php?script=sci_arttext&amp;pid=S0718-22362022000100257&amp;lng=en&amp;nrm=iso&amp;tlng=en</w:t>
        </w:r>
      </w:hyperlink>
    </w:p>
    <w:p xmlns:wp14="http://schemas.microsoft.com/office/word/2010/wordml" w:rsidR="009E49A2" w:rsidRDefault="00080360" w14:paraId="100C5B58" wp14:textId="77777777">
      <w:pPr>
        <w:spacing w:before="240" w:after="240"/>
        <w:jc w:val="both"/>
      </w:pPr>
      <w:r>
        <w:t xml:space="preserve"> </w:t>
      </w:r>
    </w:p>
    <w:p xmlns:wp14="http://schemas.microsoft.com/office/word/2010/wordml" w:rsidR="009E49A2" w:rsidRDefault="00080360" w14:paraId="6065B25C" wp14:textId="77777777">
      <w:pPr>
        <w:spacing w:before="240" w:after="240"/>
        <w:jc w:val="both"/>
        <w:rPr>
          <w:b/>
        </w:rPr>
      </w:pPr>
      <w:r>
        <w:rPr>
          <w:b/>
        </w:rPr>
        <w:t>Conceptos</w:t>
      </w:r>
    </w:p>
    <w:p xmlns:wp14="http://schemas.microsoft.com/office/word/2010/wordml" w:rsidR="009E49A2" w:rsidRDefault="00080360" w14:paraId="7008599A" wp14:textId="77777777">
      <w:pPr>
        <w:spacing w:before="240" w:after="240"/>
        <w:ind w:left="360"/>
        <w:jc w:val="both"/>
      </w:pPr>
      <w:r w:rsidRPr="021B7170" w:rsidR="00080360">
        <w:rPr>
          <w:lang w:val="es-ES"/>
        </w:rPr>
        <w:t xml:space="preserve">·   Lugar: “categoría que permite dar cuenta de la experiencia, la percepción y la forma diferenciada de la desigualdad </w:t>
      </w:r>
      <w:r w:rsidRPr="021B7170" w:rsidR="00080360">
        <w:rPr>
          <w:lang w:val="es-ES"/>
        </w:rPr>
        <w:t>socioterritorial</w:t>
      </w:r>
      <w:r w:rsidRPr="021B7170" w:rsidR="00080360">
        <w:rPr>
          <w:lang w:val="es-ES"/>
        </w:rPr>
        <w:t>, la clase social, política e incluso la pertenencia (Llano y Valencia, 2004).” (p. 259).</w:t>
      </w:r>
    </w:p>
    <w:p xmlns:wp14="http://schemas.microsoft.com/office/word/2010/wordml" w:rsidR="009E49A2" w:rsidRDefault="00080360" w14:paraId="5800C3CB" wp14:textId="77777777">
      <w:pPr>
        <w:spacing w:before="240" w:after="240"/>
        <w:ind w:left="360"/>
        <w:jc w:val="both"/>
      </w:pPr>
      <w:r>
        <w:t>·        Urbanismo feminista: Desde el urbanismo feminista queda claro que la ciudad es un espacio de uso diferenciado y que la mujer y otros cuerpos se encuentran segregados de dicha espacialidad. Massey (2004) argumenta que la mujer puede ocupar los espacios públicos, pero lo hace bajo una lógica de exclusión que la simboliza a partir de su corporalidad como parte del espacio privado. (p. 260)</w:t>
      </w:r>
    </w:p>
    <w:p xmlns:wp14="http://schemas.microsoft.com/office/word/2010/wordml" w:rsidR="009E49A2" w:rsidRDefault="00080360" w14:paraId="2D1C5A69" wp14:textId="77777777">
      <w:pPr>
        <w:spacing w:before="240" w:after="240"/>
        <w:ind w:left="360"/>
        <w:jc w:val="both"/>
      </w:pPr>
      <w:r>
        <w:t>·        Sistema patriarcal y castigo: Desde Foucault (2014), existe la reflexión de que el sistema patriarcal es el mecanismo de vigilancia de la sexualidad, donde todo aquello que se oponga al privilegio heterosexual tiende al castigo. El ejercicio del castigo puede verse reflejado en espacios visibles-no visibles, a partir de expresiones de acoso sexual, abuso sexual, violación, feminicidio, entre otras formas de violencia sexual explícita y no explícita (Monárrez, 2009). (p. 262).</w:t>
      </w:r>
    </w:p>
    <w:p xmlns:wp14="http://schemas.microsoft.com/office/word/2010/wordml" w:rsidR="009E49A2" w:rsidRDefault="00080360" w14:paraId="79BD2AEC" wp14:textId="77777777">
      <w:pPr>
        <w:spacing w:before="240" w:after="240"/>
        <w:ind w:left="360"/>
        <w:jc w:val="both"/>
      </w:pPr>
      <w:r>
        <w:t xml:space="preserve">·        </w:t>
      </w:r>
      <w:r>
        <w:t>Acoso sexual: violencia sexual. “es una conducta socialmente aceptada y reproducida. Se manifiesta mediante el piropo, invitaciones reiteradas a salir, el intento de tocamiento, tocamientos e incluso conductas que se rozan en la frontera entre el acoso y el abuso sexual.” (p. 264). “violencia sexual que en su mayoría no deja huellas (…) Es una violencia invisible, cotidiana, de breve duración y que incluso en ocasiones aparece disfrazada de halagos y cortejos.” (p. 265)</w:t>
      </w:r>
    </w:p>
    <w:p xmlns:wp14="http://schemas.microsoft.com/office/word/2010/wordml" w:rsidR="009E49A2" w:rsidRDefault="00080360" w14:paraId="12F40E89" wp14:textId="77777777">
      <w:pPr>
        <w:spacing w:before="240" w:after="240"/>
        <w:jc w:val="both"/>
      </w:pPr>
      <w:r>
        <w:t xml:space="preserve"> </w:t>
      </w:r>
    </w:p>
    <w:p xmlns:wp14="http://schemas.microsoft.com/office/word/2010/wordml" w:rsidR="009E49A2" w:rsidRDefault="00080360" w14:paraId="02F9884C" wp14:textId="77777777">
      <w:pPr>
        <w:spacing w:before="240" w:after="240"/>
        <w:jc w:val="both"/>
        <w:rPr>
          <w:b/>
        </w:rPr>
      </w:pPr>
      <w:r>
        <w:rPr>
          <w:b/>
        </w:rPr>
        <w:t>Forma de operacionalización</w:t>
      </w:r>
    </w:p>
    <w:p xmlns:wp14="http://schemas.microsoft.com/office/word/2010/wordml" w:rsidR="009E49A2" w:rsidP="021B7170" w:rsidRDefault="00080360" w14:paraId="160736EC" wp14:textId="77777777">
      <w:pPr>
        <w:spacing w:before="240" w:after="240"/>
        <w:jc w:val="both"/>
        <w:rPr>
          <w:lang w:val="es-ES"/>
        </w:rPr>
      </w:pPr>
      <w:r w:rsidRPr="021B7170" w:rsidR="00080360">
        <w:rPr>
          <w:lang w:val="es-ES"/>
        </w:rPr>
        <w:t>La operacionalización llevada a cabo por los autores comprende el presentar en primera instancia conceptos abstractos como el espacio, o el urbanismo, o los lugares, definiéndolos para establecer el hilo conductor de la investigación, donde se muestra que lo que se quiere afirmar con esta investigación es la diferenciación de experiencias espaciales entre mujeres y hombres.</w:t>
      </w:r>
    </w:p>
    <w:p xmlns:wp14="http://schemas.microsoft.com/office/word/2010/wordml" w:rsidR="009E49A2" w:rsidRDefault="00080360" w14:paraId="6868E1BE" wp14:textId="77777777">
      <w:pPr>
        <w:spacing w:before="240" w:after="240"/>
        <w:jc w:val="both"/>
      </w:pPr>
      <w:r>
        <w:t>Los autores utilizan tres encuestas realizadas en universidades de México para llevar a cabo la investigación, donde se presentan datos sobre los tipos de acoso más repetidos entre los alumnos, el género que se ve más afectado, quiénes realizan el acoso y sobre las universidades que tienen protocolos ante situaciones de violencia sexual, presentando así un paneo general sobre la situación de violencia sexual entre estudiantes universitarios de México.</w:t>
      </w:r>
    </w:p>
    <w:p xmlns:wp14="http://schemas.microsoft.com/office/word/2010/wordml" w:rsidR="009E49A2" w:rsidRDefault="00080360" w14:paraId="2D56E7B4" wp14:textId="77777777">
      <w:pPr>
        <w:spacing w:before="240" w:after="240"/>
        <w:jc w:val="both"/>
        <w:rPr>
          <w:b/>
        </w:rPr>
      </w:pPr>
      <w:r>
        <w:rPr>
          <w:b/>
        </w:rPr>
        <w:t>Metodología</w:t>
      </w:r>
    </w:p>
    <w:p xmlns:wp14="http://schemas.microsoft.com/office/word/2010/wordml" w:rsidR="009E49A2" w:rsidRDefault="00080360" w14:paraId="2F932C6D" wp14:textId="77777777">
      <w:pPr>
        <w:spacing w:before="240" w:after="240"/>
        <w:jc w:val="both"/>
      </w:pPr>
      <w:r w:rsidRPr="021B7170" w:rsidR="00080360">
        <w:rPr>
          <w:lang w:val="es-ES"/>
        </w:rPr>
        <w:t xml:space="preserve">La metodología llevada a cabo por los autores fue una encuesta voluntaria vía internet mediante Google </w:t>
      </w:r>
      <w:r w:rsidRPr="021B7170" w:rsidR="00080360">
        <w:rPr>
          <w:lang w:val="es-ES"/>
        </w:rPr>
        <w:t>Forms</w:t>
      </w:r>
      <w:r w:rsidRPr="021B7170" w:rsidR="00080360">
        <w:rPr>
          <w:lang w:val="es-ES"/>
        </w:rPr>
        <w:t>, donde se invitó mediante actividades realizadas por parte de los investigadores, y además se enviaron correos de forma masiva a estudiantes. La encuesta es no probabilística, ya que, como aclaran ellos, no contaron con el apoyo necesario para esto, a estudiantes universitarios de la Universidad Autónoma de Ciudad Juárez, Chihuahua, México. Contaron una muestra de 414, donde un 77% fueron mujeres y e</w:t>
      </w:r>
      <w:r w:rsidRPr="021B7170" w:rsidR="00080360">
        <w:rPr>
          <w:lang w:val="es-ES"/>
        </w:rPr>
        <w:t>l 23% restante fueron hombres. El tiempo en el que se realizó la encuesta fue desde mayo del 2021 y terminó en junio del mismo año.</w:t>
      </w:r>
    </w:p>
    <w:p xmlns:wp14="http://schemas.microsoft.com/office/word/2010/wordml" w:rsidR="009E49A2" w:rsidP="021B7170" w:rsidRDefault="00080360" w14:paraId="323B0C10" wp14:textId="77777777">
      <w:pPr>
        <w:spacing w:before="240" w:after="240"/>
        <w:jc w:val="both"/>
        <w:rPr>
          <w:lang w:val="es-ES"/>
        </w:rPr>
      </w:pPr>
      <w:r w:rsidRPr="021B7170" w:rsidR="00080360">
        <w:rPr>
          <w:lang w:val="es-ES"/>
        </w:rPr>
        <w:t xml:space="preserve">El estudio fue de “corte cuantitativo, exploratorio y transversal” (p. 270). Cuenta con diez preguntas de datos demográficos, nueve preguntas de sensaciones que causa visitar ciertos lugares sin compañía, otras nueve sobre la percepción de lugares inseguros en la urbanidad, y cinco preguntas sobre experiencias de sufrir acoso sexual. </w:t>
      </w:r>
      <w:r w:rsidRPr="021B7170" w:rsidR="00080360">
        <w:rPr>
          <w:lang w:val="es-ES"/>
        </w:rPr>
        <w:t>Se agrega que las respuestas son de opción múltiple en escala Likert, que son de opinión por lo que no cuentan con una validación, y la totalidad de la encuesta demora entre ci</w:t>
      </w:r>
      <w:r w:rsidRPr="021B7170" w:rsidR="00080360">
        <w:rPr>
          <w:lang w:val="es-ES"/>
        </w:rPr>
        <w:t>nco a ocho minutos en contestar.</w:t>
      </w:r>
    </w:p>
    <w:p xmlns:wp14="http://schemas.microsoft.com/office/word/2010/wordml" w:rsidR="009E49A2" w:rsidRDefault="00080360" w14:paraId="36D93B58" wp14:textId="77777777">
      <w:pPr>
        <w:spacing w:before="240" w:after="240"/>
        <w:jc w:val="both"/>
        <w:rPr>
          <w:b/>
        </w:rPr>
      </w:pPr>
      <w:r>
        <w:rPr>
          <w:b/>
        </w:rPr>
        <w:t>Síntesis</w:t>
      </w:r>
    </w:p>
    <w:p xmlns:wp14="http://schemas.microsoft.com/office/word/2010/wordml" w:rsidR="009E49A2" w:rsidRDefault="00080360" w14:paraId="1E7DF67B" wp14:textId="77777777">
      <w:pPr>
        <w:spacing w:before="240" w:after="240"/>
        <w:jc w:val="both"/>
      </w:pPr>
      <w:r>
        <w:t>El documento presenta un estudio cuantitativo sobre las experiencias de acoso sexual en estudiantes universitarios de la Universidad Autónoma de Ciudad Juárez, con una perspectiva en cuanto a los espacios urbanos que recurren y a la percepción de seguridad que presentan los estudiantes encuestados. En base a los conceptos de urbanismo feminista, espacios urbanos, violencia sexual, y sistema patriarcal, los autores realizan un paneo sobre los estudiantes que voluntariamente accedieron a contestar la encuesta</w:t>
      </w:r>
      <w:r>
        <w:t>. Dentro de los resultados de la encuesta se concluye que quienes más han sufrido acoso sexual son quienes se identifican con el género femenino, a comparación de quienes se identifican con el género masculino, además de que el primer grupo prefiere salir de su hogar con compañía o, si lo hacen sin compañía, se ve una preferencia a salir a lugares concurridos, donde se establece que la mayor cantidad de casos de violencia sexual en los sujetos femeninos se dan en la escuela, el hogar y en el transporte públ</w:t>
      </w:r>
      <w:r>
        <w:t xml:space="preserve">ico, a comparación del caso masculino en donde se da en sitios abandonados, como casas, calles, etc. </w:t>
      </w:r>
    </w:p>
    <w:p xmlns:wp14="http://schemas.microsoft.com/office/word/2010/wordml" w:rsidR="009E49A2" w:rsidRDefault="00080360" w14:paraId="07EE6C7A" wp14:textId="77777777">
      <w:pPr>
        <w:numPr>
          <w:ilvl w:val="0"/>
          <w:numId w:val="21"/>
        </w:numPr>
        <w:spacing w:before="240" w:after="240"/>
        <w:jc w:val="both"/>
        <w:rPr/>
      </w:pPr>
      <w:r w:rsidRPr="021B7170" w:rsidR="00080360">
        <w:rPr>
          <w:lang w:val="es-ES"/>
        </w:rPr>
        <w:t>Lachica</w:t>
      </w:r>
      <w:r w:rsidRPr="021B7170" w:rsidR="00080360">
        <w:rPr>
          <w:lang w:val="es-ES"/>
        </w:rPr>
        <w:t>, F. (2023)</w:t>
      </w:r>
      <w:r w:rsidRPr="021B7170" w:rsidR="00080360">
        <w:rPr>
          <w:b w:val="1"/>
          <w:bCs w:val="1"/>
          <w:lang w:val="es-ES"/>
        </w:rPr>
        <w:t xml:space="preserve"> </w:t>
      </w:r>
      <w:r w:rsidRPr="021B7170" w:rsidR="00080360">
        <w:rPr>
          <w:i w:val="1"/>
          <w:iCs w:val="1"/>
          <w:lang w:val="es-ES"/>
        </w:rPr>
        <w:t xml:space="preserve">Lugares violentados. Modificaciones a los usos y significados de espacios cotidianos en contextos de violencia. </w:t>
      </w:r>
      <w:r w:rsidRPr="021B7170" w:rsidR="00080360">
        <w:rPr>
          <w:lang w:val="es-ES"/>
        </w:rPr>
        <w:t>Revista Colombiana de Sociología, 46(2), 343-363.</w:t>
      </w:r>
    </w:p>
    <w:p xmlns:wp14="http://schemas.microsoft.com/office/word/2010/wordml" w:rsidR="009E49A2" w:rsidRDefault="00080360" w14:paraId="7025B12A" wp14:textId="77777777">
      <w:pPr>
        <w:spacing w:before="240" w:after="240"/>
        <w:jc w:val="both"/>
        <w:rPr>
          <w:b/>
        </w:rPr>
      </w:pPr>
      <w:r>
        <w:rPr>
          <w:b/>
        </w:rPr>
        <w:t>Conceptos</w:t>
      </w:r>
    </w:p>
    <w:p xmlns:wp14="http://schemas.microsoft.com/office/word/2010/wordml" w:rsidR="009E49A2" w:rsidRDefault="00080360" w14:paraId="00D5FF1D" wp14:textId="77777777">
      <w:pPr>
        <w:spacing w:before="240" w:after="240"/>
        <w:ind w:left="360"/>
        <w:jc w:val="both"/>
      </w:pPr>
      <w:r>
        <w:t>·        Lugar violentado: “los lugares no representan lo mismo en épocas distintas. Más aún, no todos los lugares son para todas las personas. Cuando un acontecimiento violento irrumpe en un lugar particular, cambia el significado y la interpretación de este.” (p. 351). “El lugar violentado es aquel en donde suceden los hechos, pero es también una representación en la cual las personas que no fueron afectadas por el hecho pueden situarse.” (p. 352).</w:t>
      </w:r>
    </w:p>
    <w:p xmlns:wp14="http://schemas.microsoft.com/office/word/2010/wordml" w:rsidR="009E49A2" w:rsidRDefault="00080360" w14:paraId="3358EC01" wp14:textId="77777777">
      <w:pPr>
        <w:spacing w:before="240" w:after="240"/>
        <w:ind w:left="360"/>
        <w:jc w:val="both"/>
      </w:pPr>
      <w:r w:rsidRPr="021B7170" w:rsidR="00080360">
        <w:rPr>
          <w:lang w:val="es-ES"/>
        </w:rPr>
        <w:t>·        Hogar: En algunos casos, se añaden aditamentos como cerraduras extras, candados, bardas o rejas, que intentan hacer más amplia la distancia entre el interior y el exterior, en términos de sentido. Además, estos aditamentos tienen la función de aumentar la seguridad en el interior de este espacio. Así, la casa simboliza resguardo y protección para quienes la ocupan. Esta no es un lugar cualquiera, sino un punto único que es representado e interpretado (</w:t>
      </w:r>
      <w:r w:rsidRPr="021B7170" w:rsidR="00080360">
        <w:rPr>
          <w:lang w:val="es-ES"/>
        </w:rPr>
        <w:t>Gieryn</w:t>
      </w:r>
      <w:r w:rsidRPr="021B7170" w:rsidR="00080360">
        <w:rPr>
          <w:lang w:val="es-ES"/>
        </w:rPr>
        <w:t>, 2000; Massey, 2005) como hogar, con una</w:t>
      </w:r>
      <w:r w:rsidRPr="021B7170" w:rsidR="00080360">
        <w:rPr>
          <w:lang w:val="es-ES"/>
        </w:rPr>
        <w:t xml:space="preserve"> carga simbólica de pertenencia. La casa como refugio se construye a través de las relaciones que la sostienen y, sobre todo, a través de los significados atribuidos. (p. 354). Modificación del significado y representación de la casa, lugar que pasó de ser un refugio de la violencia que sucede afuera a ser un espacio que alberga el riesgo y que puede ser violentado, aumentando la sensación de vulnerabilidad y modificando el significado de seguridad. (p. 358)</w:t>
      </w:r>
    </w:p>
    <w:p xmlns:wp14="http://schemas.microsoft.com/office/word/2010/wordml" w:rsidR="009E49A2" w:rsidRDefault="00080360" w14:paraId="46649783" wp14:textId="77777777">
      <w:pPr>
        <w:spacing w:before="240" w:after="240"/>
        <w:jc w:val="both"/>
        <w:rPr>
          <w:b/>
        </w:rPr>
      </w:pPr>
      <w:r>
        <w:rPr>
          <w:b/>
        </w:rPr>
        <w:t>Metodología</w:t>
      </w:r>
    </w:p>
    <w:p xmlns:wp14="http://schemas.microsoft.com/office/word/2010/wordml" w:rsidR="009E49A2" w:rsidRDefault="00080360" w14:paraId="38A41E78" wp14:textId="77777777">
      <w:pPr>
        <w:spacing w:before="240" w:after="240"/>
        <w:jc w:val="both"/>
      </w:pPr>
      <w:r w:rsidRPr="021B7170" w:rsidR="00080360">
        <w:rPr>
          <w:lang w:val="es-ES"/>
        </w:rPr>
        <w:t xml:space="preserve">La metodología utilizada por la autora consta de entrevistas e información obtenida de un estudio más amplio que se llevó a cabo entre 2015 y 2019, que investigaba el caso de masacre ocurrido en Villas de </w:t>
      </w:r>
      <w:r w:rsidRPr="021B7170" w:rsidR="00080360">
        <w:rPr>
          <w:lang w:val="es-ES"/>
        </w:rPr>
        <w:t>Salvárcar</w:t>
      </w:r>
      <w:r w:rsidRPr="021B7170" w:rsidR="00080360">
        <w:rPr>
          <w:lang w:val="es-ES"/>
        </w:rPr>
        <w:t>, que se destaca como un “acontecimiento violento durante la primera parte de la implementación de la estrategia de seguridad para combatir el crimen organizado en México (2006-2012)” (p. 348). El trabajo se argumenta con entrevistas a 41 personas, de los que;</w:t>
      </w:r>
    </w:p>
    <w:p xmlns:wp14="http://schemas.microsoft.com/office/word/2010/wordml" w:rsidR="009E49A2" w:rsidRDefault="00080360" w14:paraId="4BA11BB8" wp14:textId="77777777">
      <w:pPr>
        <w:spacing w:before="240" w:after="240"/>
        <w:ind w:left="700"/>
        <w:jc w:val="both"/>
      </w:pPr>
      <w:r>
        <w:t>11 son actores locales que formaron parte de movilizaciones en la ciudad; 8 eran parte del gobierno federal cuando se operó la estrategia gubernamental Todos Somos Juárez, iniciada 10 días después de la masacre; 14 integrantes de organizaciones locales de la sociedad civil; 5 integrantes de organizaciones nacionales de la sociedad civil que fueron a trabajar a Juárez después de la masacre; 3 periodistas que cubrieron la masacre. (p. 248).</w:t>
      </w:r>
    </w:p>
    <w:p xmlns:wp14="http://schemas.microsoft.com/office/word/2010/wordml" w:rsidR="009E49A2" w:rsidRDefault="00080360" w14:paraId="5737C4CE" wp14:textId="77777777">
      <w:pPr>
        <w:spacing w:before="240" w:after="240"/>
        <w:jc w:val="both"/>
      </w:pPr>
      <w:r>
        <w:t>Además, se complementa con observación participante en viajes realizados por la autora al sector durante el tiempo de la investigación, lo que llevó a obtener más de 50 conversaciones informales con personas de Ciudad Juárez.</w:t>
      </w:r>
    </w:p>
    <w:p xmlns:wp14="http://schemas.microsoft.com/office/word/2010/wordml" w:rsidR="009E49A2" w:rsidRDefault="00080360" w14:paraId="608DEACE" wp14:textId="77777777">
      <w:pPr>
        <w:spacing w:before="240" w:after="240"/>
        <w:jc w:val="both"/>
      </w:pPr>
      <w:r>
        <w:t xml:space="preserve"> </w:t>
      </w:r>
    </w:p>
    <w:p xmlns:wp14="http://schemas.microsoft.com/office/word/2010/wordml" w:rsidR="009E49A2" w:rsidRDefault="00080360" w14:paraId="779EA776" wp14:textId="77777777">
      <w:pPr>
        <w:spacing w:before="240" w:after="240"/>
        <w:jc w:val="both"/>
        <w:rPr>
          <w:b/>
        </w:rPr>
      </w:pPr>
      <w:r>
        <w:rPr>
          <w:b/>
        </w:rPr>
        <w:t>Síntesis</w:t>
      </w:r>
    </w:p>
    <w:p xmlns:wp14="http://schemas.microsoft.com/office/word/2010/wordml" w:rsidR="009E49A2" w:rsidRDefault="00080360" w14:paraId="2DB4D4E7" wp14:textId="77777777">
      <w:pPr>
        <w:spacing w:before="240" w:after="240"/>
        <w:jc w:val="both"/>
      </w:pPr>
      <w:r w:rsidRPr="021B7170" w:rsidR="00080360">
        <w:rPr>
          <w:lang w:val="es-ES"/>
        </w:rPr>
        <w:t xml:space="preserve">El estudio analiza la masacre ocurrida en Villas de </w:t>
      </w:r>
      <w:r w:rsidRPr="021B7170" w:rsidR="00080360">
        <w:rPr>
          <w:lang w:val="es-ES"/>
        </w:rPr>
        <w:t>Salvárcar</w:t>
      </w:r>
      <w:r w:rsidRPr="021B7170" w:rsidR="00080360">
        <w:rPr>
          <w:lang w:val="es-ES"/>
        </w:rPr>
        <w:t xml:space="preserve"> con una perspectiva sobre los espacios que han sido violentados y el cómo afecta a la comunidad que habita en tal espacio, comprendiendo la convivencia con la violencia y con la memoria de la muerte ocurrida en el lugar. Para llevar a cabo el análisis, la autora presenta el concepto de hogar como un lugar seguro, sin considerar a quienes sufren violencia dentro de su círculo familiar. Realiza una comparación entre el </w:t>
      </w:r>
      <w:r w:rsidRPr="021B7170" w:rsidR="00080360">
        <w:rPr>
          <w:i w:val="1"/>
          <w:iCs w:val="1"/>
          <w:lang w:val="es-ES"/>
        </w:rPr>
        <w:t>adentro</w:t>
      </w:r>
      <w:r w:rsidRPr="021B7170" w:rsidR="00080360">
        <w:rPr>
          <w:lang w:val="es-ES"/>
        </w:rPr>
        <w:t xml:space="preserve"> y el </w:t>
      </w:r>
      <w:r w:rsidRPr="021B7170" w:rsidR="00080360">
        <w:rPr>
          <w:i w:val="1"/>
          <w:iCs w:val="1"/>
          <w:lang w:val="es-ES"/>
        </w:rPr>
        <w:t>afuera</w:t>
      </w:r>
      <w:r w:rsidRPr="021B7170" w:rsidR="00080360">
        <w:rPr>
          <w:lang w:val="es-ES"/>
        </w:rPr>
        <w:t>, centrándose en la sensación de seguridad que se puede reconocer en las entrevistas presentadas en el texto, donde los actores principales expresan su cambio de perspectiva al antes y después de la masacre, quienes vivieron el acontecimiento exponen su pérdida de sensación de seguridad dentro del hogar, que se considera de cierta forma sagrado en conjunto al simbolismo de una madre protectora, además de que no es solo algo que afecte a quienes habitaban tal hogar, sino que también se vie</w:t>
      </w:r>
      <w:r w:rsidRPr="021B7170" w:rsidR="00080360">
        <w:rPr>
          <w:lang w:val="es-ES"/>
        </w:rPr>
        <w:t>ron afectaciones en los vecinos, quienes, en conjunto a las víctimas, deciden abandonar el sector.</w:t>
      </w:r>
    </w:p>
    <w:p xmlns:wp14="http://schemas.microsoft.com/office/word/2010/wordml" w:rsidR="009E49A2" w:rsidRDefault="00080360" w14:paraId="5333038E" wp14:textId="77777777">
      <w:pPr>
        <w:numPr>
          <w:ilvl w:val="0"/>
          <w:numId w:val="21"/>
        </w:numPr>
        <w:spacing w:before="240" w:after="240"/>
        <w:jc w:val="both"/>
        <w:rPr/>
      </w:pPr>
      <w:r w:rsidRPr="021B7170" w:rsidR="00080360">
        <w:rPr>
          <w:lang w:val="es-ES"/>
        </w:rPr>
        <w:t xml:space="preserve">Texto: </w:t>
      </w:r>
      <w:r w:rsidRPr="021B7170" w:rsidR="00080360">
        <w:rPr>
          <w:lang w:val="es-ES"/>
        </w:rPr>
        <w:t>Demoraes</w:t>
      </w:r>
      <w:r w:rsidRPr="021B7170" w:rsidR="00080360">
        <w:rPr>
          <w:lang w:val="es-ES"/>
        </w:rPr>
        <w:t xml:space="preserve">, F. &amp; Conteras, Y. &amp; </w:t>
      </w:r>
      <w:r w:rsidRPr="021B7170" w:rsidR="00080360">
        <w:rPr>
          <w:lang w:val="es-ES"/>
        </w:rPr>
        <w:t>Piron</w:t>
      </w:r>
      <w:r w:rsidRPr="021B7170" w:rsidR="00080360">
        <w:rPr>
          <w:lang w:val="es-ES"/>
        </w:rPr>
        <w:t>, M. (2016) Localización residencial, posición socioeconómica, ciclo de vida y espacios de movilidad cotidiana en Santiago de Chile. Revista Transporte y Territorio /15 (2016) ISSN 1852-7175, p. 274-301.</w:t>
      </w:r>
    </w:p>
    <w:p xmlns:wp14="http://schemas.microsoft.com/office/word/2010/wordml" w:rsidR="009E49A2" w:rsidRDefault="00080360" w14:paraId="67B86398" wp14:textId="77777777">
      <w:pPr>
        <w:spacing w:before="240" w:after="240"/>
        <w:jc w:val="both"/>
        <w:rPr>
          <w:b/>
        </w:rPr>
      </w:pPr>
      <w:r>
        <w:rPr>
          <w:b/>
        </w:rPr>
        <w:t>Conceptos centrales</w:t>
      </w:r>
    </w:p>
    <w:p xmlns:wp14="http://schemas.microsoft.com/office/word/2010/wordml" w:rsidR="009E49A2" w:rsidRDefault="00080360" w14:paraId="57CBFCB3" wp14:textId="77777777">
      <w:pPr>
        <w:spacing w:before="240" w:after="240"/>
        <w:jc w:val="both"/>
      </w:pPr>
      <w:r>
        <w:t xml:space="preserve">• </w:t>
      </w:r>
      <w:r>
        <w:rPr>
          <w:b/>
        </w:rPr>
        <w:t>Espacio de acción:</w:t>
      </w:r>
      <w:r>
        <w:t xml:space="preserve"> “un espacio de vida simplificado que solo considera los lugares frecuentados por el trabajo o los estudios. Refleja así las posibilidades efectivas que tienen los individuos para realizar sus prácticas espaciales y también las restricciones impuestas por la ciudad y por las características del grupo familiar” (p. 277)</w:t>
      </w:r>
    </w:p>
    <w:p xmlns:wp14="http://schemas.microsoft.com/office/word/2010/wordml" w:rsidR="009E49A2" w:rsidRDefault="00080360" w14:paraId="02DEC8DF" wp14:textId="77777777">
      <w:pPr>
        <w:spacing w:before="240" w:after="240"/>
        <w:jc w:val="both"/>
      </w:pPr>
      <w:r w:rsidRPr="021B7170" w:rsidR="00080360">
        <w:rPr>
          <w:lang w:val="es-ES"/>
        </w:rPr>
        <w:t xml:space="preserve">• </w:t>
      </w:r>
      <w:r w:rsidRPr="021B7170" w:rsidR="00080360">
        <w:rPr>
          <w:b w:val="1"/>
          <w:bCs w:val="1"/>
          <w:lang w:val="es-ES"/>
        </w:rPr>
        <w:t>Disociación espacial:</w:t>
      </w:r>
      <w:r w:rsidRPr="021B7170" w:rsidR="00080360">
        <w:rPr>
          <w:lang w:val="es-ES"/>
        </w:rPr>
        <w:t xml:space="preserve"> concepto introducido por </w:t>
      </w:r>
      <w:r w:rsidRPr="021B7170" w:rsidR="00080360">
        <w:rPr>
          <w:lang w:val="es-ES"/>
        </w:rPr>
        <w:t>Kain</w:t>
      </w:r>
      <w:r w:rsidRPr="021B7170" w:rsidR="00080360">
        <w:rPr>
          <w:lang w:val="es-ES"/>
        </w:rPr>
        <w:t xml:space="preserve"> en 1968. “Describe inicialmente el desfase espacial muy pronunciado que existía en Chicago y en Detroit entre los sectores que concentran la oferta laboral y los lugares de residencia de la población afroamericana de bajos ingresos” (p. 277)</w:t>
      </w:r>
    </w:p>
    <w:p xmlns:wp14="http://schemas.microsoft.com/office/word/2010/wordml" w:rsidR="009E49A2" w:rsidRDefault="00080360" w14:paraId="01DBA1A0" wp14:textId="77777777">
      <w:pPr>
        <w:spacing w:before="240" w:after="240"/>
        <w:jc w:val="both"/>
        <w:rPr>
          <w:b/>
        </w:rPr>
      </w:pPr>
      <w:r>
        <w:rPr>
          <w:b/>
        </w:rPr>
        <w:t>Forma de operacionalización</w:t>
      </w:r>
    </w:p>
    <w:p xmlns:wp14="http://schemas.microsoft.com/office/word/2010/wordml" w:rsidR="009E49A2" w:rsidRDefault="00080360" w14:paraId="15FE9BF1" wp14:textId="77777777">
      <w:pPr>
        <w:spacing w:before="240" w:after="240"/>
        <w:jc w:val="both"/>
      </w:pPr>
      <w:r>
        <w:t>Los autores presentan la problemática y definen los conceptos pertinentes ante el tema, para definir posteriormente como variables los factores sociodemográficos, la movilidad cotidiana y el contexto que rodea al individuo. Ante ello, se define que los factores a observar, como índices, son el sexo, la edad, el nivel educativo, el ingreso del hogar, el estatuto de ocupación de la vivienda, modo de transporte principal, tiempo promedio en el transporte, el destino, distancias recorridas, entre otros.</w:t>
      </w:r>
    </w:p>
    <w:p xmlns:wp14="http://schemas.microsoft.com/office/word/2010/wordml" w:rsidR="009E49A2" w:rsidRDefault="00080360" w14:paraId="7F41C912" wp14:textId="77777777">
      <w:pPr>
        <w:spacing w:before="240" w:after="240"/>
        <w:jc w:val="both"/>
        <w:rPr>
          <w:b/>
        </w:rPr>
      </w:pPr>
      <w:r>
        <w:rPr>
          <w:b/>
        </w:rPr>
        <w:t>Metodología</w:t>
      </w:r>
    </w:p>
    <w:p xmlns:wp14="http://schemas.microsoft.com/office/word/2010/wordml" w:rsidR="009E49A2" w:rsidRDefault="00080360" w14:paraId="7E1F497E" wp14:textId="77777777">
      <w:pPr>
        <w:spacing w:before="240" w:after="240"/>
        <w:jc w:val="both"/>
      </w:pPr>
      <w:r w:rsidRPr="021B7170" w:rsidR="00080360">
        <w:rPr>
          <w:lang w:val="es-ES"/>
        </w:rPr>
        <w:t xml:space="preserve">Para el estudio de factores socioeconómicos, condiciones de vivienda y para el análisis de las etapas de urbanización de la ciudad, se realizaron encuestas que siguieron el método elaborado por </w:t>
      </w:r>
      <w:r w:rsidRPr="021B7170" w:rsidR="00080360">
        <w:rPr>
          <w:lang w:val="es-ES"/>
        </w:rPr>
        <w:t>Dureau</w:t>
      </w:r>
      <w:r w:rsidRPr="021B7170" w:rsidR="00080360">
        <w:rPr>
          <w:lang w:val="es-ES"/>
        </w:rPr>
        <w:t xml:space="preserve"> et al (1989) que permite garantizar la representatividad de los hogares para cada zona de encuesta, a que los individuos son representativos de su zona de residencia, lo que expone las estrategias de movilidad cotidiana llevadas a cabo por los habitantes para acceder a los recursos de la ciudad. </w:t>
      </w:r>
    </w:p>
    <w:p xmlns:wp14="http://schemas.microsoft.com/office/word/2010/wordml" w:rsidR="009E49A2" w:rsidRDefault="00080360" w14:paraId="125DA740" wp14:textId="77777777">
      <w:pPr>
        <w:spacing w:before="240" w:after="240"/>
        <w:jc w:val="both"/>
      </w:pPr>
      <w:r>
        <w:t xml:space="preserve">Para complementar la información sobre las prácticas de movilidad cotidiana en su dimensión espacial, se utilizó una base de datos estructurada en un sistema de información geográfica (SIG), lo que presentó capas temáticas, como red de carreteras, líneas del metro, divisiones político-administrativas, manzanas, relieve y límites de las zonas de encuesta. </w:t>
      </w:r>
    </w:p>
    <w:p xmlns:wp14="http://schemas.microsoft.com/office/word/2010/wordml" w:rsidR="009E49A2" w:rsidRDefault="00080360" w14:paraId="233553E8" wp14:textId="77777777">
      <w:pPr>
        <w:spacing w:before="240" w:after="240"/>
        <w:jc w:val="both"/>
      </w:pPr>
      <w:r w:rsidRPr="021B7170" w:rsidR="00080360">
        <w:rPr>
          <w:lang w:val="es-ES"/>
        </w:rPr>
        <w:t>Los autores exponen que el primer paso a seguir fue localizar lugares frecuentados diariamente por los individuos para movilizarse al trabajo y a actividades escolares, pero se presenta que no es posible asociar todos los lugares de destino seleccionados a comunas, ya que hay limitaciones con la recopilación de estos espacios.</w:t>
      </w:r>
      <w:r w:rsidRPr="021B7170" w:rsidR="00080360">
        <w:rPr>
          <w:lang w:val="es-ES"/>
        </w:rPr>
        <w:t xml:space="preserve"> Para la investigación se combinó un análisis </w:t>
      </w:r>
      <w:r w:rsidRPr="021B7170" w:rsidR="00080360">
        <w:rPr>
          <w:lang w:val="es-ES"/>
        </w:rPr>
        <w:t>centrográfico</w:t>
      </w:r>
      <w:r w:rsidRPr="021B7170" w:rsidR="00080360">
        <w:rPr>
          <w:lang w:val="es-ES"/>
        </w:rPr>
        <w:t xml:space="preserve"> y un análisis tipológico para categorizar a los individuos en siete perfiles sociodemográficos, diferenciados mediante sus a</w:t>
      </w:r>
      <w:r w:rsidRPr="021B7170" w:rsidR="00080360">
        <w:rPr>
          <w:lang w:val="es-ES"/>
        </w:rPr>
        <w:t>ctividades (alumnos de</w:t>
      </w:r>
    </w:p>
    <w:p xmlns:wp14="http://schemas.microsoft.com/office/word/2010/wordml" w:rsidR="009E49A2" w:rsidRDefault="00080360" w14:paraId="30EF9242" wp14:textId="77777777">
      <w:pPr>
        <w:numPr>
          <w:ilvl w:val="0"/>
          <w:numId w:val="21"/>
        </w:numPr>
        <w:spacing w:before="240" w:after="240"/>
        <w:jc w:val="both"/>
        <w:rPr/>
      </w:pPr>
      <w:r w:rsidRPr="021B7170" w:rsidR="00080360">
        <w:rPr>
          <w:lang w:val="es-ES"/>
        </w:rPr>
        <w:t xml:space="preserve">Hermida, C., Cordero, M., Eljuri, G., Fajardo, G., &amp; Serrano, E. (2023). Género y movilidad cotidiana en una comunidad universitaria en Cuenca-Ecuador. </w:t>
      </w:r>
      <w:r w:rsidRPr="021B7170" w:rsidR="00080360">
        <w:rPr>
          <w:i w:val="1"/>
          <w:iCs w:val="1"/>
          <w:lang w:val="es-ES"/>
        </w:rPr>
        <w:t>Estoa</w:t>
      </w:r>
      <w:r w:rsidRPr="021B7170" w:rsidR="00080360">
        <w:rPr>
          <w:lang w:val="es-ES"/>
        </w:rPr>
        <w:t xml:space="preserve">, </w:t>
      </w:r>
      <w:r w:rsidRPr="021B7170" w:rsidR="00080360">
        <w:rPr>
          <w:i w:val="1"/>
          <w:iCs w:val="1"/>
          <w:lang w:val="es-ES"/>
        </w:rPr>
        <w:t>12</w:t>
      </w:r>
      <w:r w:rsidRPr="021B7170" w:rsidR="00080360">
        <w:rPr>
          <w:lang w:val="es-ES"/>
        </w:rPr>
        <w:t>(23), 19–30.</w:t>
      </w:r>
      <w:hyperlink r:id="Reaf69a22bc884ad4">
        <w:r w:rsidRPr="021B7170" w:rsidR="00080360">
          <w:rPr>
            <w:lang w:val="es-ES"/>
          </w:rPr>
          <w:t xml:space="preserve"> </w:t>
        </w:r>
      </w:hyperlink>
      <w:hyperlink r:id="R42debea789444f46">
        <w:r w:rsidRPr="021B7170" w:rsidR="00080360">
          <w:rPr>
            <w:color w:val="1155CC"/>
            <w:u w:val="single"/>
            <w:lang w:val="es-ES"/>
          </w:rPr>
          <w:t>https://doi.org/10.18537/est.v012.n023.a02</w:t>
        </w:r>
      </w:hyperlink>
    </w:p>
    <w:p xmlns:wp14="http://schemas.microsoft.com/office/word/2010/wordml" w:rsidR="009E49A2" w:rsidRDefault="00080360" w14:paraId="11934317" wp14:textId="77777777">
      <w:pPr>
        <w:spacing w:before="240" w:after="240"/>
        <w:jc w:val="both"/>
        <w:rPr>
          <w:b/>
        </w:rPr>
      </w:pPr>
      <w:r>
        <w:rPr>
          <w:b/>
        </w:rPr>
        <w:t>2. Conceptos principales</w:t>
      </w:r>
    </w:p>
    <w:p xmlns:wp14="http://schemas.microsoft.com/office/word/2010/wordml" w:rsidR="009E49A2" w:rsidRDefault="00080360" w14:paraId="469672BD" wp14:textId="77777777">
      <w:pPr>
        <w:spacing w:before="240" w:after="240"/>
        <w:jc w:val="both"/>
      </w:pPr>
      <w:r>
        <w:rPr>
          <w:b/>
        </w:rPr>
        <w:t xml:space="preserve">Movilidad cotidiana: </w:t>
      </w:r>
      <w:r>
        <w:t>Hace referencia al conjunto de desplazamientos que las personas realizan en su vida diaria, ya sea para ir al trabajo, estudiar, o realizar actividades esenciales.</w:t>
      </w:r>
    </w:p>
    <w:p xmlns:wp14="http://schemas.microsoft.com/office/word/2010/wordml" w:rsidR="009E49A2" w:rsidRDefault="00080360" w14:paraId="6485517B" wp14:textId="77777777">
      <w:pPr>
        <w:spacing w:before="240" w:after="240"/>
        <w:jc w:val="both"/>
      </w:pPr>
      <w:r>
        <w:rPr>
          <w:b/>
        </w:rPr>
        <w:t xml:space="preserve">Desigualdades de género en la movilidad: </w:t>
      </w:r>
      <w:r>
        <w:t>Se refiere a cómo las condiciones de género influyen en los patrones de desplazamiento, acceso a espacios públicos, y experiencias de seguridad.</w:t>
      </w:r>
    </w:p>
    <w:p xmlns:wp14="http://schemas.microsoft.com/office/word/2010/wordml" w:rsidR="009E49A2" w:rsidRDefault="00080360" w14:paraId="7E14AE4C" wp14:textId="77777777">
      <w:pPr>
        <w:spacing w:before="240" w:after="240"/>
        <w:jc w:val="both"/>
      </w:pPr>
      <w:r>
        <w:rPr>
          <w:b/>
        </w:rPr>
        <w:t xml:space="preserve">Percepción de seguridad: </w:t>
      </w:r>
      <w:r>
        <w:t>Hace referencia a la manera en que los individuos evalúan y sienten el nivel de riesgo o protección en sus entornos diarios, influenciada tanto por factores subjetivos (emociones, experiencias personales) como por condiciones objetivas (infraestructura, presencia de vigilancia).</w:t>
      </w:r>
    </w:p>
    <w:p xmlns:wp14="http://schemas.microsoft.com/office/word/2010/wordml" w:rsidR="009E49A2" w:rsidRDefault="00080360" w14:paraId="02D7EA5D" wp14:textId="77777777">
      <w:pPr>
        <w:spacing w:before="240" w:after="240"/>
        <w:jc w:val="both"/>
      </w:pPr>
      <w:r>
        <w:rPr>
          <w:b/>
        </w:rPr>
        <w:t>Movilidad pendular</w:t>
      </w:r>
      <w:r>
        <w:t>: Hace referencia al desplazamiento regular y repetitivo entre el lugar de trabajo y el hogar, una actividad que se asocia mayormente con los hombres, debido a la suposición de que una segunda persona, generalmente una mujer, se encarga de las labores del cuidado.</w:t>
      </w:r>
    </w:p>
    <w:p xmlns:wp14="http://schemas.microsoft.com/office/word/2010/wordml" w:rsidR="009E49A2" w:rsidRDefault="00080360" w14:paraId="6FABBC29" wp14:textId="77777777">
      <w:pPr>
        <w:spacing w:before="240" w:after="240"/>
        <w:jc w:val="both"/>
      </w:pPr>
      <w:r>
        <w:rPr>
          <w:b/>
        </w:rPr>
        <w:t>Encierro</w:t>
      </w:r>
      <w:r>
        <w:t>: Se refiere a la limitación en la libertad de movimiento, especialmente de las mujeres, que resulta de la dependencia de personas a su cargo, como aquellos bajo su cuidado.</w:t>
      </w:r>
    </w:p>
    <w:p xmlns:wp14="http://schemas.microsoft.com/office/word/2010/wordml" w:rsidR="009E49A2" w:rsidRDefault="00080360" w14:paraId="5BC7D564" wp14:textId="77777777">
      <w:pPr>
        <w:spacing w:before="240" w:after="240"/>
        <w:jc w:val="both"/>
        <w:rPr>
          <w:b/>
        </w:rPr>
      </w:pPr>
      <w:r>
        <w:rPr>
          <w:b/>
        </w:rPr>
        <w:t>3. Forma de operacionalización</w:t>
      </w:r>
    </w:p>
    <w:tbl>
      <w:tblPr>
        <w:tblStyle w:val="a1"/>
        <w:tblW w:w="87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1410"/>
        <w:gridCol w:w="2175"/>
        <w:gridCol w:w="2205"/>
        <w:gridCol w:w="2985"/>
      </w:tblGrid>
      <w:tr xmlns:wp14="http://schemas.microsoft.com/office/word/2010/wordml" w:rsidR="009E49A2" w14:paraId="67CE909A" wp14:textId="77777777">
        <w:trPr>
          <w:trHeight w:val="1155"/>
        </w:trPr>
        <w:tc>
          <w:tcPr>
            <w:tcW w:w="1410" w:type="dxa"/>
            <w:tcBorders>
              <w:top w:val="single" w:color="000000" w:sz="6" w:space="0"/>
              <w:left w:val="single" w:color="000000" w:sz="6" w:space="0"/>
              <w:bottom w:val="single" w:color="000000" w:sz="6" w:space="0"/>
              <w:right w:val="single" w:color="000000" w:sz="6" w:space="0"/>
            </w:tcBorders>
            <w:shd w:val="clear" w:color="auto" w:fill="D1D1D1"/>
            <w:tcMar>
              <w:top w:w="0" w:type="dxa"/>
              <w:left w:w="100" w:type="dxa"/>
              <w:bottom w:w="0" w:type="dxa"/>
              <w:right w:w="100" w:type="dxa"/>
            </w:tcMar>
          </w:tcPr>
          <w:p w:rsidR="009E49A2" w:rsidRDefault="00080360" w14:paraId="29E6E678" wp14:textId="77777777">
            <w:pPr>
              <w:spacing w:before="240"/>
              <w:jc w:val="both"/>
              <w:rPr>
                <w:b/>
              </w:rPr>
            </w:pPr>
            <w:r>
              <w:rPr>
                <w:b/>
              </w:rPr>
              <w:t>Concepto Central</w:t>
            </w:r>
          </w:p>
        </w:tc>
        <w:tc>
          <w:tcPr>
            <w:tcW w:w="2175" w:type="dxa"/>
            <w:tcBorders>
              <w:top w:val="single" w:color="000000" w:sz="6" w:space="0"/>
              <w:left w:val="nil"/>
              <w:bottom w:val="single" w:color="000000" w:sz="6" w:space="0"/>
              <w:right w:val="single" w:color="000000" w:sz="6" w:space="0"/>
            </w:tcBorders>
            <w:shd w:val="clear" w:color="auto" w:fill="D1D1D1"/>
            <w:tcMar>
              <w:top w:w="0" w:type="dxa"/>
              <w:left w:w="100" w:type="dxa"/>
              <w:bottom w:w="0" w:type="dxa"/>
              <w:right w:w="100" w:type="dxa"/>
            </w:tcMar>
          </w:tcPr>
          <w:p w:rsidR="009E49A2" w:rsidRDefault="00080360" w14:paraId="523BF922" wp14:textId="77777777">
            <w:pPr>
              <w:spacing w:before="240"/>
              <w:jc w:val="both"/>
              <w:rPr>
                <w:b/>
              </w:rPr>
            </w:pPr>
            <w:r>
              <w:rPr>
                <w:b/>
              </w:rPr>
              <w:t>Dimensiones</w:t>
            </w:r>
          </w:p>
        </w:tc>
        <w:tc>
          <w:tcPr>
            <w:tcW w:w="2205" w:type="dxa"/>
            <w:tcBorders>
              <w:top w:val="single" w:color="000000" w:sz="6" w:space="0"/>
              <w:left w:val="nil"/>
              <w:bottom w:val="single" w:color="000000" w:sz="6" w:space="0"/>
              <w:right w:val="single" w:color="000000" w:sz="6" w:space="0"/>
            </w:tcBorders>
            <w:shd w:val="clear" w:color="auto" w:fill="D1D1D1"/>
            <w:tcMar>
              <w:top w:w="0" w:type="dxa"/>
              <w:left w:w="100" w:type="dxa"/>
              <w:bottom w:w="0" w:type="dxa"/>
              <w:right w:w="100" w:type="dxa"/>
            </w:tcMar>
          </w:tcPr>
          <w:p w:rsidR="009E49A2" w:rsidRDefault="00080360" w14:paraId="0503F263" wp14:textId="77777777">
            <w:pPr>
              <w:spacing w:before="240"/>
              <w:jc w:val="both"/>
              <w:rPr>
                <w:b/>
              </w:rPr>
            </w:pPr>
            <w:r>
              <w:rPr>
                <w:b/>
              </w:rPr>
              <w:t>Subdimensiones</w:t>
            </w:r>
          </w:p>
        </w:tc>
        <w:tc>
          <w:tcPr>
            <w:tcW w:w="2985" w:type="dxa"/>
            <w:tcBorders>
              <w:top w:val="single" w:color="000000" w:sz="6" w:space="0"/>
              <w:left w:val="nil"/>
              <w:bottom w:val="single" w:color="000000" w:sz="6" w:space="0"/>
              <w:right w:val="single" w:color="000000" w:sz="6" w:space="0"/>
            </w:tcBorders>
            <w:shd w:val="clear" w:color="auto" w:fill="D1D1D1"/>
            <w:tcMar>
              <w:top w:w="0" w:type="dxa"/>
              <w:left w:w="100" w:type="dxa"/>
              <w:bottom w:w="0" w:type="dxa"/>
              <w:right w:w="100" w:type="dxa"/>
            </w:tcMar>
          </w:tcPr>
          <w:p w:rsidR="009E49A2" w:rsidRDefault="00080360" w14:paraId="636C8AC8" wp14:textId="77777777">
            <w:pPr>
              <w:spacing w:before="240"/>
              <w:jc w:val="both"/>
              <w:rPr>
                <w:b/>
              </w:rPr>
            </w:pPr>
            <w:r>
              <w:rPr>
                <w:b/>
              </w:rPr>
              <w:t>Indicadores</w:t>
            </w:r>
          </w:p>
        </w:tc>
      </w:tr>
      <w:tr xmlns:wp14="http://schemas.microsoft.com/office/word/2010/wordml" w:rsidR="009E49A2" w14:paraId="20CD9D9D" wp14:textId="77777777">
        <w:trPr>
          <w:trHeight w:val="1020"/>
        </w:trPr>
        <w:tc>
          <w:tcPr>
            <w:tcW w:w="1410" w:type="dxa"/>
            <w:vMerge w:val="restart"/>
            <w:tcBorders>
              <w:top w:val="nil"/>
              <w:left w:val="single" w:color="000000" w:sz="6" w:space="0"/>
              <w:bottom w:val="single" w:color="000000" w:sz="6" w:space="0"/>
              <w:right w:val="single" w:color="000000" w:sz="6" w:space="0"/>
            </w:tcBorders>
            <w:tcMar>
              <w:top w:w="0" w:type="dxa"/>
              <w:left w:w="100" w:type="dxa"/>
              <w:bottom w:w="0" w:type="dxa"/>
              <w:right w:w="100" w:type="dxa"/>
            </w:tcMar>
          </w:tcPr>
          <w:p w:rsidR="009E49A2" w:rsidRDefault="00080360" w14:paraId="1810B2BD" wp14:textId="77777777">
            <w:pPr>
              <w:spacing w:before="240"/>
              <w:jc w:val="both"/>
              <w:rPr>
                <w:b/>
              </w:rPr>
            </w:pPr>
            <w:r>
              <w:rPr>
                <w:b/>
              </w:rPr>
              <w:t>Movilidad cotidiana</w:t>
            </w:r>
          </w:p>
        </w:tc>
        <w:tc>
          <w:tcPr>
            <w:tcW w:w="2175" w:type="dxa"/>
            <w:vMerge w:val="restart"/>
            <w:tcBorders>
              <w:top w:val="nil"/>
              <w:left w:val="nil"/>
              <w:bottom w:val="single" w:color="000000" w:sz="6" w:space="0"/>
              <w:right w:val="single" w:color="000000" w:sz="6" w:space="0"/>
            </w:tcBorders>
            <w:tcMar>
              <w:top w:w="0" w:type="dxa"/>
              <w:left w:w="100" w:type="dxa"/>
              <w:bottom w:w="0" w:type="dxa"/>
              <w:right w:w="100" w:type="dxa"/>
            </w:tcMar>
          </w:tcPr>
          <w:p w:rsidR="009E49A2" w:rsidRDefault="00080360" w14:paraId="6F837207" wp14:textId="77777777">
            <w:pPr>
              <w:spacing w:before="240"/>
              <w:jc w:val="both"/>
              <w:rPr>
                <w:b/>
              </w:rPr>
            </w:pPr>
            <w:r>
              <w:rPr>
                <w:b/>
              </w:rPr>
              <w:t>Modos de Transporte</w:t>
            </w:r>
          </w:p>
        </w:tc>
        <w:tc>
          <w:tcPr>
            <w:tcW w:w="2205" w:type="dxa"/>
            <w:tcBorders>
              <w:top w:val="nil"/>
              <w:left w:val="nil"/>
              <w:bottom w:val="single" w:color="000000" w:sz="6" w:space="0"/>
              <w:right w:val="single" w:color="000000" w:sz="6" w:space="0"/>
            </w:tcBorders>
            <w:tcMar>
              <w:top w:w="0" w:type="dxa"/>
              <w:left w:w="100" w:type="dxa"/>
              <w:bottom w:w="0" w:type="dxa"/>
              <w:right w:w="100" w:type="dxa"/>
            </w:tcMar>
          </w:tcPr>
          <w:p w:rsidR="009E49A2" w:rsidRDefault="00080360" w14:paraId="7AEDBB91" wp14:textId="77777777">
            <w:pPr>
              <w:spacing w:before="240"/>
              <w:jc w:val="both"/>
              <w:rPr>
                <w:b/>
              </w:rPr>
            </w:pPr>
            <w:r>
              <w:rPr>
                <w:b/>
              </w:rPr>
              <w:t>Transporte Público</w:t>
            </w:r>
          </w:p>
        </w:tc>
        <w:tc>
          <w:tcPr>
            <w:tcW w:w="2985" w:type="dxa"/>
            <w:tcBorders>
              <w:top w:val="nil"/>
              <w:left w:val="nil"/>
              <w:bottom w:val="single" w:color="000000" w:sz="6" w:space="0"/>
              <w:right w:val="single" w:color="000000" w:sz="6" w:space="0"/>
            </w:tcBorders>
            <w:tcMar>
              <w:top w:w="0" w:type="dxa"/>
              <w:left w:w="100" w:type="dxa"/>
              <w:bottom w:w="0" w:type="dxa"/>
              <w:right w:w="100" w:type="dxa"/>
            </w:tcMar>
          </w:tcPr>
          <w:p w:rsidR="009E49A2" w:rsidRDefault="00080360" w14:paraId="18821DD7" wp14:textId="77777777">
            <w:pPr>
              <w:spacing w:before="240"/>
              <w:jc w:val="both"/>
            </w:pPr>
            <w:r>
              <w:t>- Frecuencia de uso</w:t>
            </w:r>
          </w:p>
          <w:p w:rsidR="009E49A2" w:rsidRDefault="00080360" w14:paraId="3B11DED8" wp14:textId="77777777">
            <w:pPr>
              <w:spacing w:before="240"/>
              <w:jc w:val="both"/>
            </w:pPr>
            <w:r>
              <w:t>- Percepciones sobre la seguridad</w:t>
            </w:r>
          </w:p>
        </w:tc>
      </w:tr>
      <w:tr xmlns:wp14="http://schemas.microsoft.com/office/word/2010/wordml" w:rsidR="009E49A2" w14:paraId="6DBAACA4" wp14:textId="77777777">
        <w:trPr>
          <w:trHeight w:val="1755"/>
        </w:trPr>
        <w:tc>
          <w:tcPr>
            <w:tcW w:w="1410" w:type="dxa"/>
            <w:vMerge/>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rsidR="009E49A2" w:rsidRDefault="009E49A2" w14:paraId="34A104AC" wp14:textId="77777777">
            <w:pPr>
              <w:spacing w:before="240" w:after="240"/>
              <w:jc w:val="both"/>
            </w:pPr>
          </w:p>
        </w:tc>
        <w:tc>
          <w:tcPr>
            <w:tcW w:w="2175" w:type="dxa"/>
            <w:vMerge/>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rsidR="009E49A2" w:rsidRDefault="009E49A2" w14:paraId="114B4F84" wp14:textId="77777777">
            <w:pPr>
              <w:spacing w:before="240" w:after="240"/>
              <w:jc w:val="both"/>
            </w:pPr>
          </w:p>
        </w:tc>
        <w:tc>
          <w:tcPr>
            <w:tcW w:w="220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6C538DD4" wp14:textId="77777777">
            <w:pPr>
              <w:spacing w:before="240"/>
              <w:jc w:val="both"/>
              <w:rPr>
                <w:b/>
              </w:rPr>
            </w:pPr>
            <w:r>
              <w:rPr>
                <w:b/>
              </w:rPr>
              <w:t>Transporte Privado</w:t>
            </w:r>
          </w:p>
        </w:tc>
        <w:tc>
          <w:tcPr>
            <w:tcW w:w="298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4C036010" wp14:textId="77777777">
            <w:pPr>
              <w:spacing w:before="240"/>
              <w:jc w:val="both"/>
            </w:pPr>
            <w:r>
              <w:t>- Frecuencia de uso</w:t>
            </w:r>
          </w:p>
          <w:p w:rsidR="009E49A2" w:rsidRDefault="00080360" w14:paraId="2F43858D" wp14:textId="77777777">
            <w:pPr>
              <w:spacing w:before="240"/>
              <w:jc w:val="both"/>
            </w:pPr>
            <w:r>
              <w:t>- Percepciones sobre el costo</w:t>
            </w:r>
          </w:p>
          <w:p w:rsidR="009E49A2" w:rsidRDefault="00080360" w14:paraId="67BA2B96" wp14:textId="77777777">
            <w:pPr>
              <w:spacing w:before="240"/>
              <w:jc w:val="both"/>
            </w:pPr>
            <w:r>
              <w:t>- Percepciones sobre la seguridad</w:t>
            </w:r>
          </w:p>
        </w:tc>
      </w:tr>
      <w:tr xmlns:wp14="http://schemas.microsoft.com/office/word/2010/wordml" w:rsidR="009E49A2" w14:paraId="726284F1" wp14:textId="77777777">
        <w:trPr>
          <w:trHeight w:val="1020"/>
        </w:trPr>
        <w:tc>
          <w:tcPr>
            <w:tcW w:w="1410" w:type="dxa"/>
            <w:vMerge/>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rsidR="009E49A2" w:rsidRDefault="009E49A2" w14:paraId="1AABDC09" wp14:textId="77777777">
            <w:pPr>
              <w:spacing w:before="240" w:after="240"/>
              <w:jc w:val="both"/>
            </w:pPr>
          </w:p>
        </w:tc>
        <w:tc>
          <w:tcPr>
            <w:tcW w:w="2175" w:type="dxa"/>
            <w:vMerge/>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rsidR="009E49A2" w:rsidRDefault="009E49A2" w14:paraId="3F82752B" wp14:textId="77777777">
            <w:pPr>
              <w:spacing w:before="240" w:after="240"/>
              <w:jc w:val="both"/>
            </w:pPr>
          </w:p>
        </w:tc>
        <w:tc>
          <w:tcPr>
            <w:tcW w:w="220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61DAF469" wp14:textId="77777777">
            <w:pPr>
              <w:spacing w:before="240"/>
              <w:jc w:val="both"/>
              <w:rPr>
                <w:b/>
              </w:rPr>
            </w:pPr>
            <w:r>
              <w:rPr>
                <w:b/>
              </w:rPr>
              <w:t>Movilidad No Motorizada</w:t>
            </w:r>
          </w:p>
        </w:tc>
        <w:tc>
          <w:tcPr>
            <w:tcW w:w="298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233C1904" wp14:textId="77777777">
            <w:pPr>
              <w:spacing w:before="240"/>
              <w:jc w:val="both"/>
            </w:pPr>
            <w:r>
              <w:t>- Frecuencia de uso</w:t>
            </w:r>
          </w:p>
          <w:p w:rsidR="009E49A2" w:rsidRDefault="00080360" w14:paraId="4DE8E159" wp14:textId="77777777">
            <w:pPr>
              <w:spacing w:before="240"/>
              <w:jc w:val="both"/>
            </w:pPr>
            <w:r>
              <w:t>- Percepciones sobre la seguridad</w:t>
            </w:r>
          </w:p>
        </w:tc>
      </w:tr>
      <w:tr xmlns:wp14="http://schemas.microsoft.com/office/word/2010/wordml" w:rsidR="009E49A2" w14:paraId="7F06DF70" wp14:textId="77777777">
        <w:trPr>
          <w:trHeight w:val="2520"/>
        </w:trPr>
        <w:tc>
          <w:tcPr>
            <w:tcW w:w="1410" w:type="dxa"/>
            <w:vMerge/>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rsidR="009E49A2" w:rsidRDefault="009E49A2" w14:paraId="6CA203BD" wp14:textId="77777777">
            <w:pPr>
              <w:spacing w:before="240" w:after="240"/>
              <w:jc w:val="both"/>
            </w:pPr>
          </w:p>
        </w:tc>
        <w:tc>
          <w:tcPr>
            <w:tcW w:w="2175" w:type="dxa"/>
            <w:vMerge w:val="restart"/>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2015E731" wp14:textId="77777777">
            <w:pPr>
              <w:spacing w:before="240"/>
              <w:jc w:val="both"/>
              <w:rPr>
                <w:b/>
              </w:rPr>
            </w:pPr>
            <w:r>
              <w:rPr>
                <w:b/>
              </w:rPr>
              <w:t>Género</w:t>
            </w:r>
          </w:p>
        </w:tc>
        <w:tc>
          <w:tcPr>
            <w:tcW w:w="220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5057ADDC" wp14:textId="77777777">
            <w:pPr>
              <w:spacing w:before="240"/>
              <w:jc w:val="both"/>
              <w:rPr>
                <w:b/>
              </w:rPr>
            </w:pPr>
            <w:r>
              <w:rPr>
                <w:b/>
              </w:rPr>
              <w:t>Rol del Cuidado</w:t>
            </w:r>
          </w:p>
        </w:tc>
        <w:tc>
          <w:tcPr>
            <w:tcW w:w="298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7C3E67E0" wp14:textId="77777777">
            <w:pPr>
              <w:spacing w:before="240"/>
              <w:jc w:val="both"/>
            </w:pPr>
            <w:r>
              <w:t>- Tiempo dedicado a actividades de cuidado</w:t>
            </w:r>
          </w:p>
          <w:p w:rsidR="009E49A2" w:rsidRDefault="00080360" w14:paraId="7870CECE" wp14:textId="77777777">
            <w:pPr>
              <w:spacing w:before="240"/>
              <w:jc w:val="both"/>
            </w:pPr>
            <w:r>
              <w:t>- Impacto en la disponibilidad para desplazamientos</w:t>
            </w:r>
          </w:p>
          <w:p w:rsidR="009E49A2" w:rsidRDefault="00080360" w14:paraId="139B0221" wp14:textId="77777777">
            <w:pPr>
              <w:spacing w:before="240"/>
              <w:jc w:val="both"/>
            </w:pPr>
            <w:r>
              <w:t>- Porcentaje de mujeres que desempeñan rol de cuidadora</w:t>
            </w:r>
          </w:p>
        </w:tc>
      </w:tr>
      <w:tr xmlns:wp14="http://schemas.microsoft.com/office/word/2010/wordml" w:rsidR="009E49A2" w14:paraId="03001625" wp14:textId="77777777">
        <w:trPr>
          <w:trHeight w:val="2520"/>
        </w:trPr>
        <w:tc>
          <w:tcPr>
            <w:tcW w:w="1410" w:type="dxa"/>
            <w:vMerge/>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rsidR="009E49A2" w:rsidRDefault="009E49A2" w14:paraId="1EEB5C65" wp14:textId="77777777">
            <w:pPr>
              <w:spacing w:before="240" w:after="240"/>
              <w:jc w:val="both"/>
            </w:pPr>
          </w:p>
        </w:tc>
        <w:tc>
          <w:tcPr>
            <w:tcW w:w="2175" w:type="dxa"/>
            <w:vMerge/>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rsidR="009E49A2" w:rsidRDefault="009E49A2" w14:paraId="27EFE50A" wp14:textId="77777777">
            <w:pPr>
              <w:spacing w:before="240" w:after="240"/>
              <w:jc w:val="both"/>
            </w:pPr>
          </w:p>
        </w:tc>
        <w:tc>
          <w:tcPr>
            <w:tcW w:w="220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4E09526A" wp14:textId="77777777">
            <w:pPr>
              <w:spacing w:before="240"/>
              <w:jc w:val="both"/>
              <w:rPr>
                <w:b/>
              </w:rPr>
            </w:pPr>
            <w:r>
              <w:rPr>
                <w:b/>
              </w:rPr>
              <w:t>Inseguridad y Acoso</w:t>
            </w:r>
          </w:p>
        </w:tc>
        <w:tc>
          <w:tcPr>
            <w:tcW w:w="298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6E95120B" wp14:textId="77777777">
            <w:pPr>
              <w:spacing w:before="240"/>
              <w:jc w:val="both"/>
            </w:pPr>
            <w:r>
              <w:t>- Frecuencia de incidentes reportados</w:t>
            </w:r>
          </w:p>
          <w:p w:rsidR="009E49A2" w:rsidRDefault="00080360" w14:paraId="6C35D72B" wp14:textId="77777777">
            <w:pPr>
              <w:spacing w:before="240"/>
              <w:jc w:val="both"/>
            </w:pPr>
            <w:r>
              <w:t>- Percepción de riesgo en distintos modos de transporte</w:t>
            </w:r>
          </w:p>
          <w:p w:rsidR="009E49A2" w:rsidRDefault="00080360" w14:paraId="7B789C64" wp14:textId="77777777">
            <w:pPr>
              <w:spacing w:before="240"/>
              <w:jc w:val="both"/>
            </w:pPr>
            <w:r>
              <w:t>- Porcentaje de mujeres afectadas vs porcentaje de hombres afectados</w:t>
            </w:r>
          </w:p>
        </w:tc>
      </w:tr>
      <w:tr xmlns:wp14="http://schemas.microsoft.com/office/word/2010/wordml" w:rsidR="009E49A2" w14:paraId="7C055079" wp14:textId="77777777">
        <w:trPr>
          <w:trHeight w:val="780"/>
        </w:trPr>
        <w:tc>
          <w:tcPr>
            <w:tcW w:w="1410" w:type="dxa"/>
            <w:vMerge/>
            <w:tcBorders>
              <w:top w:val="nil"/>
              <w:left w:val="single" w:color="000000" w:sz="6" w:space="0"/>
              <w:bottom w:val="single" w:color="000000" w:sz="6" w:space="0"/>
              <w:right w:val="single" w:color="000000" w:sz="6" w:space="0"/>
            </w:tcBorders>
            <w:shd w:val="clear" w:color="auto" w:fill="auto"/>
            <w:tcMar>
              <w:top w:w="100" w:type="dxa"/>
              <w:left w:w="100" w:type="dxa"/>
              <w:bottom w:w="100" w:type="dxa"/>
              <w:right w:w="100" w:type="dxa"/>
            </w:tcMar>
          </w:tcPr>
          <w:p w:rsidR="009E49A2" w:rsidRDefault="009E49A2" w14:paraId="44D1216F" wp14:textId="77777777">
            <w:pPr>
              <w:spacing w:before="240" w:after="240"/>
              <w:jc w:val="both"/>
            </w:pPr>
          </w:p>
        </w:tc>
        <w:tc>
          <w:tcPr>
            <w:tcW w:w="2175" w:type="dxa"/>
            <w:vMerge/>
            <w:tcBorders>
              <w:top w:val="nil"/>
              <w:left w:val="nil"/>
              <w:bottom w:val="single" w:color="000000" w:sz="6" w:space="0"/>
              <w:right w:val="single" w:color="000000" w:sz="6" w:space="0"/>
            </w:tcBorders>
            <w:shd w:val="clear" w:color="auto" w:fill="auto"/>
            <w:tcMar>
              <w:top w:w="100" w:type="dxa"/>
              <w:left w:w="100" w:type="dxa"/>
              <w:bottom w:w="100" w:type="dxa"/>
              <w:right w:w="100" w:type="dxa"/>
            </w:tcMar>
          </w:tcPr>
          <w:p w:rsidR="009E49A2" w:rsidRDefault="009E49A2" w14:paraId="3517F98F" wp14:textId="77777777">
            <w:pPr>
              <w:spacing w:before="240" w:after="240"/>
              <w:jc w:val="both"/>
            </w:pPr>
          </w:p>
        </w:tc>
        <w:tc>
          <w:tcPr>
            <w:tcW w:w="220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30C34ECE" wp14:textId="77777777">
            <w:pPr>
              <w:spacing w:before="240"/>
              <w:jc w:val="both"/>
              <w:rPr>
                <w:b/>
              </w:rPr>
            </w:pPr>
            <w:r>
              <w:rPr>
                <w:b/>
              </w:rPr>
              <w:t>Estrategias de Protección</w:t>
            </w:r>
          </w:p>
        </w:tc>
        <w:tc>
          <w:tcPr>
            <w:tcW w:w="2985" w:type="dxa"/>
            <w:tcBorders>
              <w:top w:val="nil"/>
              <w:left w:val="nil"/>
              <w:bottom w:val="single" w:color="000000" w:sz="6" w:space="0"/>
              <w:right w:val="single" w:color="000000" w:sz="6" w:space="0"/>
            </w:tcBorders>
            <w:shd w:val="clear" w:color="auto" w:fill="auto"/>
            <w:tcMar>
              <w:top w:w="0" w:type="dxa"/>
              <w:left w:w="100" w:type="dxa"/>
              <w:bottom w:w="0" w:type="dxa"/>
              <w:right w:w="100" w:type="dxa"/>
            </w:tcMar>
          </w:tcPr>
          <w:p w:rsidR="009E49A2" w:rsidRDefault="00080360" w14:paraId="2987674F" wp14:textId="77777777">
            <w:pPr>
              <w:spacing w:before="240"/>
              <w:jc w:val="both"/>
            </w:pPr>
            <w:r>
              <w:t>- Tipos de medidas adoptadas por cada género para sentirse seguras/os</w:t>
            </w:r>
          </w:p>
        </w:tc>
      </w:tr>
    </w:tbl>
    <w:p xmlns:wp14="http://schemas.microsoft.com/office/word/2010/wordml" w:rsidR="009E49A2" w:rsidRDefault="00080360" w14:paraId="2BAC6FC9" wp14:textId="77777777">
      <w:pPr>
        <w:spacing w:before="240" w:after="240"/>
        <w:jc w:val="both"/>
        <w:rPr>
          <w:b/>
        </w:rPr>
      </w:pPr>
      <w:r>
        <w:rPr>
          <w:b/>
        </w:rPr>
        <w:t xml:space="preserve"> </w:t>
      </w:r>
    </w:p>
    <w:p xmlns:wp14="http://schemas.microsoft.com/office/word/2010/wordml" w:rsidR="009E49A2" w:rsidRDefault="00080360" w14:paraId="1124BB47" wp14:textId="77777777">
      <w:pPr>
        <w:spacing w:before="240" w:after="240"/>
        <w:jc w:val="both"/>
        <w:rPr>
          <w:b/>
        </w:rPr>
      </w:pPr>
      <w:r>
        <w:rPr>
          <w:b/>
        </w:rPr>
        <w:t>4. Metodología</w:t>
      </w:r>
    </w:p>
    <w:p xmlns:wp14="http://schemas.microsoft.com/office/word/2010/wordml" w:rsidR="009E49A2" w:rsidP="021B7170" w:rsidRDefault="00080360" w14:paraId="4A65ADFA" wp14:textId="77777777">
      <w:pPr>
        <w:spacing w:before="240" w:after="240"/>
        <w:jc w:val="both"/>
        <w:rPr>
          <w:lang w:val="es-ES"/>
        </w:rPr>
      </w:pPr>
      <w:r w:rsidRPr="021B7170" w:rsidR="00080360">
        <w:rPr>
          <w:lang w:val="es-ES"/>
        </w:rPr>
        <w:t xml:space="preserve">En el artículo se señala que el estudio implementó un enfoque metodológico mixto, empleando dos instrumentos principales: una encuesta digital y entrevistas semiestructuradas. </w:t>
      </w:r>
      <w:r w:rsidRPr="021B7170" w:rsidR="00080360">
        <w:rPr>
          <w:lang w:val="es-ES"/>
        </w:rPr>
        <w:t>Las encuestas fueron procesadas utilizando el programa estadístico SPSS, lo que permitió realizar un análisis descriptivo de las variables, cruces de variables con las pruebas Ji cuadrada y U de Mann-Whitney, además de la validación de hipótesis de proporciones.</w:t>
      </w:r>
    </w:p>
    <w:p xmlns:wp14="http://schemas.microsoft.com/office/word/2010/wordml" w:rsidR="009E49A2" w:rsidRDefault="00080360" w14:paraId="4C4BD9BB" wp14:textId="77777777">
      <w:pPr>
        <w:spacing w:before="240" w:after="240"/>
        <w:jc w:val="both"/>
      </w:pPr>
      <w:r>
        <w:t>Por otro lado, las entrevistas fueron grabadas y transcritas, codificando la información a través de categorías analíticas establecidas mediante códigos descriptivos, interpretativos e inferenciales. Además, se diseñó una guía de entrevista basada en factores objetivos y subjetivos que influyen en las decisiones estudiantiles. Para resguardar la confidencialidad, se usaron iniciales de los entrevistados, y en los casos de solicitud de anonimato, se emplearon las siglas IA, correspondiente a "informante anón</w:t>
      </w:r>
      <w:r>
        <w:t>imo".</w:t>
      </w:r>
    </w:p>
    <w:p xmlns:wp14="http://schemas.microsoft.com/office/word/2010/wordml" w:rsidR="009E49A2" w:rsidRDefault="00080360" w14:paraId="5295BDFA" wp14:textId="77777777">
      <w:pPr>
        <w:spacing w:before="240" w:after="240"/>
        <w:jc w:val="both"/>
        <w:rPr>
          <w:b/>
        </w:rPr>
      </w:pPr>
      <w:r>
        <w:rPr>
          <w:b/>
        </w:rPr>
        <w:t>5. Informe general o síntesis de lo más destacado del documento</w:t>
      </w:r>
    </w:p>
    <w:p xmlns:wp14="http://schemas.microsoft.com/office/word/2010/wordml" w:rsidR="009E49A2" w:rsidRDefault="00080360" w14:paraId="244C5C89" wp14:textId="77777777">
      <w:pPr>
        <w:spacing w:before="240" w:after="240"/>
        <w:jc w:val="both"/>
      </w:pPr>
      <w:r>
        <w:t>El artículo examina cómo el género influye en la movilidad cotidiana de las personas dentro de una comunidad universitaria en Cuenca, Ecuador, tomando como caso de estudio a la Universidad del Azuay. Se aplicaron encuestas y entrevistas semiestructuradas a docentes, personal administrativo y estudiantes para comprender las diferencias en las decisiones de movilidad.</w:t>
      </w:r>
    </w:p>
    <w:p xmlns:wp14="http://schemas.microsoft.com/office/word/2010/wordml" w:rsidR="009E49A2" w:rsidRDefault="00080360" w14:paraId="6718920A" wp14:textId="77777777">
      <w:pPr>
        <w:spacing w:before="240" w:after="240"/>
        <w:jc w:val="both"/>
      </w:pPr>
      <w:r w:rsidRPr="021B7170" w:rsidR="00080360">
        <w:rPr>
          <w:lang w:val="es-ES"/>
        </w:rPr>
        <w:t xml:space="preserve">Los resultados indican que las mujeres enfrentan condiciones particulares en sus desplazamientos diarios debido a factores como la seguridad personal y su rol como cuidadoras. </w:t>
      </w:r>
      <w:r w:rsidRPr="021B7170" w:rsidR="00080360">
        <w:rPr>
          <w:lang w:val="es-ES"/>
        </w:rPr>
        <w:t xml:space="preserve">Sus viajes no suelen ser de tipo </w:t>
      </w:r>
      <w:r w:rsidRPr="021B7170" w:rsidR="00080360">
        <w:rPr>
          <w:i w:val="1"/>
          <w:iCs w:val="1"/>
          <w:lang w:val="es-ES"/>
        </w:rPr>
        <w:t>pendular</w:t>
      </w:r>
      <w:r w:rsidRPr="021B7170" w:rsidR="00080360">
        <w:rPr>
          <w:lang w:val="es-ES"/>
        </w:rPr>
        <w:t>, como en el caso de los hombres, ya que además de trasladarse al trabajo o estudio, las mujeres frecuentemente realizan actividades de cuidado, como recoger a hijos, gestionar trámites o realizar compras.</w:t>
      </w:r>
      <w:r w:rsidRPr="021B7170" w:rsidR="00080360">
        <w:rPr>
          <w:lang w:val="es-ES"/>
        </w:rPr>
        <w:t xml:space="preserve"> </w:t>
      </w:r>
      <w:r w:rsidRPr="021B7170" w:rsidR="00080360">
        <w:rPr>
          <w:lang w:val="es-ES"/>
        </w:rPr>
        <w:t>Estas responsabilidades limitan el tipo de movilidad que pueden utilizar y las exponen a diversas dificultades que suelen ser ignoradas en los planes de movilidad y transporte de las ciudades.</w:t>
      </w:r>
      <w:r w:rsidRPr="021B7170" w:rsidR="00080360">
        <w:rPr>
          <w:lang w:val="es-ES"/>
        </w:rPr>
        <w:t xml:space="preserve"> El estudio revela que las mujeres, por ejemplo, suelen optar por sistemas de transporte que consideran má</w:t>
      </w:r>
      <w:r w:rsidRPr="021B7170" w:rsidR="00080360">
        <w:rPr>
          <w:lang w:val="es-ES"/>
        </w:rPr>
        <w:t>s seguros, aunque esto implique mayores costos, destacándose que los niveles de acoso en el transporte público son más altos para ellas.</w:t>
      </w:r>
    </w:p>
    <w:p xmlns:wp14="http://schemas.microsoft.com/office/word/2010/wordml" w:rsidR="009E49A2" w:rsidRDefault="00080360" w14:paraId="630D1375" wp14:textId="77777777">
      <w:pPr>
        <w:spacing w:before="240" w:after="240"/>
        <w:jc w:val="both"/>
      </w:pPr>
      <w:r>
        <w:t>Un aspecto crítico es la vulnerabilidad que enfrentan las mujeres frente al acoso y la violencia, lo cual restringe sus horarios y los lugares a los que pueden desplazarse, reduciendo su acceso a la ciudad. A pesar de esto, los datos no muestran grandes diferencias de género en el uso de modos de transporte, con excepción del transporte público, que, pese a lo señalado, es más utilizado por las estudiantes mujeres. Estas limitaciones también se reflejan en el uso de medios no motorizados, como caminar o and</w:t>
      </w:r>
      <w:r>
        <w:t>ar en bicicleta, ya que las mujeres evitan estas formas de transporte debido a la inseguridad y la necesidad de encadenar múltiples viajes para cumplir con sus responsabilidades de cuidado.</w:t>
      </w:r>
    </w:p>
    <w:p xmlns:wp14="http://schemas.microsoft.com/office/word/2010/wordml" w:rsidR="009E49A2" w:rsidRDefault="00080360" w14:paraId="24153CE2" wp14:textId="77777777">
      <w:pPr>
        <w:spacing w:before="240" w:after="240"/>
        <w:jc w:val="both"/>
      </w:pPr>
      <w:r>
        <w:t xml:space="preserve">El artículo también señala que algunas políticas, como los </w:t>
      </w:r>
      <w:r>
        <w:rPr>
          <w:i/>
        </w:rPr>
        <w:t>vagones rosas</w:t>
      </w:r>
      <w:r>
        <w:t xml:space="preserve"> del metro en Ciudad de México, han mejorado la percepción de seguridad de las mujeres, pero han sido objeto de debate, ya que refuerzan la idea de que las mujeres son inherentemente vulnerables. Asimismo, se confirma que la percepción de inseguridad que enfrentan las mujeres desde niñas afecta cómo se apropian del espacio público, perpetuando patrones de movilidad limitados cuando son adultas.</w:t>
      </w:r>
    </w:p>
    <w:p xmlns:wp14="http://schemas.microsoft.com/office/word/2010/wordml" w:rsidR="009E49A2" w:rsidRDefault="00080360" w14:paraId="396530C3" wp14:textId="77777777">
      <w:pPr>
        <w:spacing w:before="240" w:after="240"/>
        <w:jc w:val="both"/>
      </w:pPr>
      <w:r>
        <w:t>El análisis estadístico y cualitativo subraya que, aunque las mujeres dentro de la comunidad universitaria dependen más del transporte público que los hombres, este es percibido como inseguro, lo cual coincide con estudios realizados en otros contextos latinoamericanos.</w:t>
      </w:r>
    </w:p>
    <w:p xmlns:wp14="http://schemas.microsoft.com/office/word/2010/wordml" w:rsidR="009E49A2" w:rsidRDefault="00080360" w14:paraId="47768C0D" wp14:textId="77777777">
      <w:pPr>
        <w:numPr>
          <w:ilvl w:val="0"/>
          <w:numId w:val="21"/>
        </w:numPr>
        <w:spacing w:before="240" w:after="240"/>
        <w:jc w:val="both"/>
      </w:pPr>
      <w:r>
        <w:t xml:space="preserve">Nichols, P. (2015). Inseguridad y victimización en el transporte público urbano. </w:t>
      </w:r>
      <w:r>
        <w:rPr>
          <w:i/>
        </w:rPr>
        <w:t>Temas Sociales</w:t>
      </w:r>
      <w:r>
        <w:t>, (36), 13-34.</w:t>
      </w:r>
    </w:p>
    <w:p xmlns:wp14="http://schemas.microsoft.com/office/word/2010/wordml" w:rsidR="009E49A2" w:rsidRDefault="00080360" w14:paraId="2A381E01" wp14:textId="77777777">
      <w:pPr>
        <w:spacing w:before="240" w:after="240"/>
        <w:jc w:val="both"/>
        <w:rPr>
          <w:b/>
        </w:rPr>
      </w:pPr>
      <w:r>
        <w:rPr>
          <w:b/>
        </w:rPr>
        <w:t>2. Conceptos principales</w:t>
      </w:r>
    </w:p>
    <w:p xmlns:wp14="http://schemas.microsoft.com/office/word/2010/wordml" w:rsidR="009E49A2" w:rsidRDefault="00080360" w14:paraId="369FAC58" wp14:textId="77777777">
      <w:pPr>
        <w:spacing w:before="240" w:after="240"/>
        <w:jc w:val="both"/>
      </w:pPr>
      <w:r>
        <w:rPr>
          <w:b/>
        </w:rPr>
        <w:t xml:space="preserve">Victimización: </w:t>
      </w:r>
      <w:r>
        <w:t>Hace referencia a la experiencia de ser objeto de un delito o acto criminal. Según el artículo, la victimización en contextos generales y en el transporte público es un fenómeno característico del entorno urbano, reproducido a diario en los medios de transporte públicos y definido por la violencia. En el artículo, este fenómeno es un tema prioritario en la agenda pública debido a su prevalencia y la percepción ciudadana sobre la delincuencia.</w:t>
      </w:r>
    </w:p>
    <w:p xmlns:wp14="http://schemas.microsoft.com/office/word/2010/wordml" w:rsidR="009E49A2" w:rsidRDefault="00080360" w14:paraId="35926FFB" wp14:textId="77777777">
      <w:pPr>
        <w:spacing w:before="240" w:after="240"/>
        <w:jc w:val="both"/>
      </w:pPr>
      <w:r>
        <w:rPr>
          <w:b/>
        </w:rPr>
        <w:t>Percepción de seguridad/inseguridad</w:t>
      </w:r>
      <w:r>
        <w:t xml:space="preserve">: Se refiere a la sensación subjetiva de los individuos sobre su seguridad en el entorno. Esta percepción no se limita solo a las experiencias directas de victimización, sino que está influenciada por factores como el ambiente, la hora del día y el comportamiento de otros usuarios. El estudio examina cómo los usuarios del transporte público perciben la evolución de los indicadores relacionados con la delincuencia, situando este problema como una preocupación constante y presente en la vida cotidiana de los </w:t>
      </w:r>
      <w:r>
        <w:t>habitantes urbanos.</w:t>
      </w:r>
    </w:p>
    <w:p xmlns:wp14="http://schemas.microsoft.com/office/word/2010/wordml" w:rsidR="009E49A2" w:rsidRDefault="00080360" w14:paraId="25A45D8A" wp14:textId="77777777">
      <w:pPr>
        <w:spacing w:before="240" w:after="240"/>
        <w:jc w:val="both"/>
      </w:pPr>
      <w:r>
        <w:rPr>
          <w:b/>
        </w:rPr>
        <w:t>Delincuencia</w:t>
      </w:r>
      <w:r>
        <w:t>: Se define como un problema global, pero que adquiere mayor complejidad y gravedad en los países pobres, especialmente en aquellos afectados por la implementación de modelos económicos neoliberales. La delincuencia, en el contexto del transporte público, se vincula con las contradicciones estructurales de la sociedad moderna y afecta de manera directa a los usuarios, quienes se encuentran en situaciones de vulnerabilidad frente a los delincuentes.</w:t>
      </w:r>
    </w:p>
    <w:p xmlns:wp14="http://schemas.microsoft.com/office/word/2010/wordml" w:rsidR="009E49A2" w:rsidRDefault="00080360" w14:paraId="0E43930C" wp14:textId="77777777">
      <w:pPr>
        <w:spacing w:before="240" w:after="240"/>
        <w:jc w:val="both"/>
      </w:pPr>
      <w:r>
        <w:rPr>
          <w:b/>
        </w:rPr>
        <w:t>Vulnerabilidad</w:t>
      </w:r>
      <w:r>
        <w:t>: Es un concepto que se utiliza para describir las situaciones en las que los usuarios del transporte público se ven expuestos a ser víctimas de delitos. La vulnerabilidad se vincula con las carencias y necesidades de las personas, lo que los coloca en una posición de riesgo frente a los delincuentes. Este concepto permite analizar las diversas situaciones de riesgo y condiciones de inseguridad que enfrentan los usuarios del transporte público.</w:t>
      </w:r>
    </w:p>
    <w:p xmlns:wp14="http://schemas.microsoft.com/office/word/2010/wordml" w:rsidR="009E49A2" w:rsidRDefault="00080360" w14:paraId="798BCAEE" wp14:textId="77777777">
      <w:pPr>
        <w:spacing w:before="240" w:after="240"/>
        <w:jc w:val="both"/>
        <w:rPr>
          <w:b/>
        </w:rPr>
      </w:pPr>
      <w:r>
        <w:rPr>
          <w:b/>
        </w:rPr>
        <w:t>3. Forma de operacionalización</w:t>
      </w:r>
    </w:p>
    <w:p xmlns:wp14="http://schemas.microsoft.com/office/word/2010/wordml" w:rsidR="009E49A2" w:rsidRDefault="00080360" w14:paraId="4ECB840C" wp14:textId="77777777">
      <w:pPr>
        <w:spacing w:before="240" w:after="240"/>
        <w:jc w:val="both"/>
      </w:pPr>
      <w:r>
        <w:t>No se pudo constatar explicita, ni implícitamente, alguna forma de operacionalización.</w:t>
      </w:r>
    </w:p>
    <w:p xmlns:wp14="http://schemas.microsoft.com/office/word/2010/wordml" w:rsidR="009E49A2" w:rsidRDefault="00080360" w14:paraId="0A38A02D" wp14:textId="77777777">
      <w:pPr>
        <w:spacing w:before="240" w:after="240"/>
        <w:jc w:val="both"/>
        <w:rPr>
          <w:b/>
        </w:rPr>
      </w:pPr>
      <w:r>
        <w:rPr>
          <w:b/>
        </w:rPr>
        <w:t>4. Metodología</w:t>
      </w:r>
    </w:p>
    <w:p xmlns:wp14="http://schemas.microsoft.com/office/word/2010/wordml" w:rsidR="009E49A2" w:rsidRDefault="00080360" w14:paraId="5688FC1A" wp14:textId="77777777">
      <w:pPr>
        <w:spacing w:before="240" w:after="240"/>
        <w:jc w:val="both"/>
      </w:pPr>
      <w:r>
        <w:t xml:space="preserve">El estudio utilizó una metodología mixta, con un predominante enfoque cuantitativo basado en la aplicación de encuestas a usuarios del transporte público en La Paz. A través de estas encuestas, se recopilaron datos sobre la frecuencia de delitos, los tipos de delitos experimentados y los momentos del día en que estos ocurren con mayor frecuencia. Además, se consideraron las características de las víctimas y las percepciones de seguridad e inseguridad, lo que permitió realizar un análisis estadístico de los </w:t>
      </w:r>
      <w:r>
        <w:t>patrones de victimización. Complementariamente, se incluyeron elementos cualitativos, centrados en la percepción de los encuestados sobre su seguridad y las creencias que influyen en su sensación de vulnerabilidad.</w:t>
      </w:r>
    </w:p>
    <w:p xmlns:wp14="http://schemas.microsoft.com/office/word/2010/wordml" w:rsidR="009E49A2" w:rsidRDefault="00080360" w14:paraId="3DCB5407" wp14:textId="77777777">
      <w:pPr>
        <w:spacing w:before="240" w:after="240"/>
        <w:jc w:val="both"/>
        <w:rPr>
          <w:b/>
        </w:rPr>
      </w:pPr>
      <w:r>
        <w:rPr>
          <w:b/>
        </w:rPr>
        <w:t>5. Informe general o síntesis de lo más destacado del documento</w:t>
      </w:r>
    </w:p>
    <w:p xmlns:wp14="http://schemas.microsoft.com/office/word/2010/wordml" w:rsidR="009E49A2" w:rsidRDefault="00080360" w14:paraId="3687277C" wp14:textId="77777777">
      <w:pPr>
        <w:spacing w:before="240" w:after="240"/>
        <w:jc w:val="both"/>
      </w:pPr>
      <w:r>
        <w:t>El artículo analiza la creciente delincuencia en el transporte público de La Paz, centrándose en cómo los usuarios son víctimas de delitos, particularmente durante la noche. Un aspecto destacado es que gran parte de los delitos ocurren dentro de vehículos que parecen ser de servicio público, donde los delincuentes aprovechan la necesidad de las personas de desplazarse para cometer robos y otros crímenes. Los usuarios, debido a su dependencia del transporte público, quedan expuestos a estos riesgos de victim</w:t>
      </w:r>
      <w:r>
        <w:t>ización, ya que los delincuentes están al acecho en varias zonas de la ciudad.</w:t>
      </w:r>
    </w:p>
    <w:p xmlns:wp14="http://schemas.microsoft.com/office/word/2010/wordml" w:rsidR="009E49A2" w:rsidRDefault="00080360" w14:paraId="7A8D8C34" wp14:textId="77777777">
      <w:pPr>
        <w:spacing w:before="240" w:after="240"/>
        <w:jc w:val="both"/>
      </w:pPr>
      <w:r w:rsidRPr="021B7170" w:rsidR="00080360">
        <w:rPr>
          <w:lang w:val="es-ES"/>
        </w:rPr>
        <w:t xml:space="preserve">El análisis subraya que históricamente la criminología se enfocaba en los delincuentes, pero recientemente se ha comenzado a centrar en las víctimas. </w:t>
      </w:r>
      <w:r w:rsidRPr="021B7170" w:rsidR="00080360">
        <w:rPr>
          <w:lang w:val="es-ES"/>
        </w:rPr>
        <w:t>Este cambio permite obtener información detallada sobre las características de quienes sufren delitos, lo cual es fundamental para comprender mejor la problemática.</w:t>
      </w:r>
      <w:r w:rsidRPr="021B7170" w:rsidR="00080360">
        <w:rPr>
          <w:lang w:val="es-ES"/>
        </w:rPr>
        <w:t xml:space="preserve"> La victimización en el transporte público ha generado no solo dolor en las familias afectadas, sino también una indignación social que exige medidas más integrales y efectivas para combatir a los d</w:t>
      </w:r>
      <w:r w:rsidRPr="021B7170" w:rsidR="00080360">
        <w:rPr>
          <w:lang w:val="es-ES"/>
        </w:rPr>
        <w:t>elincuentes.</w:t>
      </w:r>
    </w:p>
    <w:p xmlns:wp14="http://schemas.microsoft.com/office/word/2010/wordml" w:rsidR="009E49A2" w:rsidRDefault="00080360" w14:paraId="307FEB00" wp14:textId="77777777">
      <w:pPr>
        <w:spacing w:before="240" w:after="240"/>
        <w:jc w:val="both"/>
      </w:pPr>
      <w:r>
        <w:t>El Dossier de la Policía Boliviana, basado en una encuesta a usuarios del transporte público en La Paz, revela que un 40% de los entrevistados ha sido víctima de algún delito en estos vehículos. Los delitos predominantes son el robo, muchas veces acompañado de violencia, y en algunos casos incluso secuestro. La frecuencia de estos incidentes varía, pero la mayoría de los encuestados ha sido víctima más de cinco veces al año. Aunque estos hechos ocurren principalmente en la madrugada y en la noche, no se pue</w:t>
      </w:r>
      <w:r>
        <w:t>de establecer una hora específica para los crímenes, ya que pueden suceder en cualquier momento.</w:t>
      </w:r>
    </w:p>
    <w:p xmlns:wp14="http://schemas.microsoft.com/office/word/2010/wordml" w:rsidR="009E49A2" w:rsidRDefault="00080360" w14:paraId="5E0A4435" wp14:textId="77777777">
      <w:pPr>
        <w:spacing w:before="240" w:after="240"/>
        <w:jc w:val="both"/>
      </w:pPr>
      <w:r>
        <w:t>La victimización en el transporte público se ha convertido en un tema crucial en Bolivia, con casos de robo, violencia y asesinatos, que hacen que la mitad de los pasajeros sienta temor al abordar estos vehículos. A pesar de que el transporte público es un medio de bajo costo y alta demanda, en Bolivia presenta deficiencias importantes que aumentan los riesgos para los usuarios. Además, se ha observado un aumento en la violencia de los delitos; mientras que antes los delincuentes usaban la fuerza solo cuand</w:t>
      </w:r>
      <w:r>
        <w:t>o era necesario, ahora es común que agredan primero y luego cometan el crimen.</w:t>
      </w:r>
    </w:p>
    <w:p xmlns:wp14="http://schemas.microsoft.com/office/word/2010/wordml" w:rsidR="009E49A2" w:rsidRDefault="00080360" w14:paraId="19A51D4C" wp14:textId="77777777">
      <w:pPr>
        <w:spacing w:before="240" w:after="240"/>
        <w:jc w:val="both"/>
      </w:pPr>
      <w:r>
        <w:t>Las causas del aumento de la delincuencia son complejas y variadas. Algunos estudios sugieren que factores como el rápido crecimiento poblacional, las diferencias socioeconómicas y culturales, la falta de empleo y la marginación social contribuyen al incremento del crimen. Asimismo, la percepción de seguridad de los individuos juega un papel crucial, ya que el miedo y la inseguridad se ven influenciados por creencias, actitudes y experiencias personales. La victimización reiterada y múltiple también es un f</w:t>
      </w:r>
      <w:r>
        <w:t>enómeno común, donde las personas son víctimas de un mismo delito varias veces o de diferentes delitos en un período determinado, debido a sus condiciones de exposición.</w:t>
      </w:r>
    </w:p>
    <w:p xmlns:wp14="http://schemas.microsoft.com/office/word/2010/wordml" w:rsidR="009E49A2" w:rsidRDefault="00080360" w14:paraId="5902B184" wp14:textId="77777777">
      <w:pPr>
        <w:spacing w:before="240" w:after="240"/>
        <w:jc w:val="both"/>
      </w:pPr>
      <w:r>
        <w:t>Finalmente, el estudio señala que todos los usuarios del transporte público son potenciales víctimas, independientemente de su edad o género, aunque aquellos que trabajan o estudian hasta altas horas de la noche son los más vulnerables. La falta de denuncias y la incompleta recopilación de datos por parte de las autoridades también dificultan la lucha contra este problema.</w:t>
      </w:r>
    </w:p>
    <w:p xmlns:wp14="http://schemas.microsoft.com/office/word/2010/wordml" w:rsidR="009E49A2" w:rsidRDefault="00080360" w14:paraId="156A6281" wp14:textId="77777777">
      <w:pPr>
        <w:shd w:val="clear" w:color="auto" w:fill="FFFFFF"/>
        <w:jc w:val="both"/>
      </w:pPr>
      <w:r>
        <w:t xml:space="preserve"> </w:t>
      </w:r>
    </w:p>
    <w:p xmlns:wp14="http://schemas.microsoft.com/office/word/2010/wordml" w:rsidR="009E49A2" w:rsidRDefault="00080360" w14:paraId="6231B0CC" wp14:textId="77777777">
      <w:pPr>
        <w:numPr>
          <w:ilvl w:val="0"/>
          <w:numId w:val="21"/>
        </w:numPr>
        <w:shd w:val="clear" w:color="auto" w:fill="FFFFFF"/>
        <w:spacing w:after="160"/>
        <w:jc w:val="both"/>
        <w:rPr>
          <w:b/>
        </w:rPr>
      </w:pPr>
      <w:r>
        <w:rPr>
          <w:b/>
        </w:rPr>
        <w:t xml:space="preserve">Dammert, L. (2014). La relación entre confianza e inseguridad: el caso de Chile. Revista Criminalidad, 56 (1): 189-207. </w:t>
      </w:r>
    </w:p>
    <w:p xmlns:wp14="http://schemas.microsoft.com/office/word/2010/wordml" w:rsidR="009E49A2" w:rsidRDefault="00080360" w14:paraId="08340FB7" wp14:textId="77777777">
      <w:pPr>
        <w:shd w:val="clear" w:color="auto" w:fill="FFFFFF"/>
        <w:spacing w:after="160"/>
        <w:jc w:val="both"/>
      </w:pPr>
      <w:r>
        <w:rPr>
          <w:b/>
        </w:rPr>
        <w:t>Conceptos.</w:t>
      </w:r>
      <w:r>
        <w:t xml:space="preserve"> </w:t>
      </w:r>
    </w:p>
    <w:p xmlns:wp14="http://schemas.microsoft.com/office/word/2010/wordml" w:rsidR="009E49A2" w:rsidRDefault="00080360" w14:paraId="4400F875" wp14:textId="77777777">
      <w:pPr>
        <w:numPr>
          <w:ilvl w:val="0"/>
          <w:numId w:val="11"/>
        </w:numPr>
        <w:ind w:left="1080"/>
      </w:pPr>
      <w:r>
        <w:rPr>
          <w:b/>
        </w:rPr>
        <w:t>Confianza interpersona</w:t>
      </w:r>
      <w:r>
        <w:t xml:space="preserve">l: debe ser entendida como sinónimo de la confianza social, en dicho concepto se desglosan distintos niveles de confianza que van desde la cercanía hacia la distancia social.  </w:t>
      </w:r>
    </w:p>
    <w:p xmlns:wp14="http://schemas.microsoft.com/office/word/2010/wordml" w:rsidR="009E49A2" w:rsidRDefault="00080360" w14:paraId="20EA01AC" wp14:textId="77777777">
      <w:pPr>
        <w:numPr>
          <w:ilvl w:val="0"/>
          <w:numId w:val="19"/>
        </w:numPr>
        <w:ind w:left="1080"/>
      </w:pPr>
      <w:r>
        <w:rPr>
          <w:b/>
        </w:rPr>
        <w:t xml:space="preserve">Confianza </w:t>
      </w:r>
      <w:r>
        <w:rPr>
          <w:b/>
          <w:i/>
        </w:rPr>
        <w:t xml:space="preserve">densa: </w:t>
      </w:r>
      <w:r>
        <w:t xml:space="preserve">“está basada en relaciones personales fuertes, frecuentes y establecidas en unas redes más amplias, que involucran un conjunto concreto de individuos del entorno” (p. 192). Aquí se encuentran personas cercanas y correspondientes a la cotidianidad como las familias y los amigos.   </w:t>
      </w:r>
    </w:p>
    <w:p xmlns:wp14="http://schemas.microsoft.com/office/word/2010/wordml" w:rsidR="009E49A2" w:rsidRDefault="00080360" w14:paraId="1351D3FF" wp14:textId="77777777">
      <w:pPr>
        <w:numPr>
          <w:ilvl w:val="0"/>
          <w:numId w:val="38"/>
        </w:numPr>
        <w:ind w:left="1080"/>
      </w:pPr>
      <w:r>
        <w:rPr>
          <w:b/>
        </w:rPr>
        <w:t xml:space="preserve">Confianza diluida: </w:t>
      </w:r>
      <w:r>
        <w:t xml:space="preserve">se refiere al otro en general, extendida a un radio mayor del círculo personal, incluyendo generalmente las relaciones interpersonales y las no relaciones. </w:t>
      </w:r>
    </w:p>
    <w:p xmlns:wp14="http://schemas.microsoft.com/office/word/2010/wordml" w:rsidR="009E49A2" w:rsidRDefault="00080360" w14:paraId="793221AE" wp14:textId="77777777">
      <w:pPr>
        <w:numPr>
          <w:ilvl w:val="0"/>
          <w:numId w:val="37"/>
        </w:numPr>
        <w:ind w:left="1080"/>
      </w:pPr>
      <w:r>
        <w:rPr>
          <w:b/>
        </w:rPr>
        <w:t xml:space="preserve">Confianza institucional: </w:t>
      </w:r>
      <w:r>
        <w:t xml:space="preserve">definida como la confianza que tienen los ciudadanos en sus instituciones de seguridad pública y de justicia.  </w:t>
      </w:r>
    </w:p>
    <w:p xmlns:wp14="http://schemas.microsoft.com/office/word/2010/wordml" w:rsidR="009E49A2" w:rsidRDefault="00080360" w14:paraId="6FBD40CB" wp14:textId="77777777">
      <w:pPr>
        <w:numPr>
          <w:ilvl w:val="0"/>
          <w:numId w:val="24"/>
        </w:numPr>
        <w:ind w:left="1080"/>
      </w:pPr>
      <w:r>
        <w:rPr>
          <w:b/>
        </w:rPr>
        <w:t>Seguridad</w:t>
      </w:r>
      <w:r>
        <w:t xml:space="preserve">: percepción que desarrollan los ciudadanos en función de distintas variables tales como criminalidad, confianza en instituciones y medios de comunicación. </w:t>
      </w:r>
    </w:p>
    <w:p xmlns:wp14="http://schemas.microsoft.com/office/word/2010/wordml" w:rsidR="009E49A2" w:rsidRDefault="00080360" w14:paraId="3AC8713C" wp14:textId="77777777">
      <w:pPr>
        <w:numPr>
          <w:ilvl w:val="0"/>
          <w:numId w:val="48"/>
        </w:numPr>
        <w:ind w:left="1080"/>
      </w:pPr>
      <w:r>
        <w:rPr>
          <w:b/>
        </w:rPr>
        <w:t>Temor</w:t>
      </w:r>
      <w:r>
        <w:t xml:space="preserve">: expresión emocional de la inseguridad. </w:t>
      </w:r>
    </w:p>
    <w:p xmlns:wp14="http://schemas.microsoft.com/office/word/2010/wordml" w:rsidR="009E49A2" w:rsidRDefault="009E49A2" w14:paraId="34223B45" wp14:textId="77777777">
      <w:pPr>
        <w:shd w:val="clear" w:color="auto" w:fill="FFFFFF"/>
        <w:spacing w:after="160"/>
        <w:jc w:val="both"/>
        <w:rPr>
          <w:b/>
        </w:rPr>
      </w:pPr>
    </w:p>
    <w:p xmlns:wp14="http://schemas.microsoft.com/office/word/2010/wordml" w:rsidR="009E49A2" w:rsidRDefault="00080360" w14:paraId="6C504AB4" wp14:textId="77777777">
      <w:pPr>
        <w:shd w:val="clear" w:color="auto" w:fill="FFFFFF"/>
        <w:spacing w:after="160"/>
        <w:jc w:val="both"/>
      </w:pPr>
      <w:r>
        <w:rPr>
          <w:b/>
        </w:rPr>
        <w:t>Metodología.</w:t>
      </w:r>
      <w:r>
        <w:t xml:space="preserve"> </w:t>
      </w:r>
    </w:p>
    <w:p xmlns:wp14="http://schemas.microsoft.com/office/word/2010/wordml" w:rsidR="009E49A2" w:rsidP="021B7170" w:rsidRDefault="00080360" w14:paraId="3F94F204" wp14:textId="77777777">
      <w:pPr>
        <w:shd w:val="clear" w:color="auto" w:fill="FFFFFF" w:themeFill="background1"/>
        <w:spacing w:after="160"/>
        <w:jc w:val="both"/>
      </w:pPr>
      <w:r w:rsidRPr="021B7170" w:rsidR="00080360">
        <w:rPr>
          <w:lang w:val="es-ES"/>
        </w:rPr>
        <w:t xml:space="preserve">El paradigma utilizado en esta investigación es el interpretativo, en cuestión de teoría, se reconoce un marco conceptual que sustenta los conceptos mencionados en el texto. </w:t>
      </w:r>
      <w:r w:rsidRPr="021B7170" w:rsidR="00080360">
        <w:rPr>
          <w:lang w:val="es-ES"/>
        </w:rPr>
        <w:t>Al mismo tiempo que se utilizan datos cuantitativos como las encuestas de opinión como una forma de contextualizar el análisis.</w:t>
      </w:r>
      <w:r w:rsidRPr="021B7170" w:rsidR="00080360">
        <w:rPr>
          <w:lang w:val="es-ES"/>
        </w:rPr>
        <w:t xml:space="preserve">  </w:t>
      </w:r>
    </w:p>
    <w:p xmlns:wp14="http://schemas.microsoft.com/office/word/2010/wordml" w:rsidR="009E49A2" w:rsidP="021B7170" w:rsidRDefault="00080360" w14:paraId="59AC6108" wp14:textId="77777777">
      <w:pPr>
        <w:shd w:val="clear" w:color="auto" w:fill="FFFFFF" w:themeFill="background1"/>
        <w:spacing w:after="160"/>
        <w:jc w:val="both"/>
      </w:pPr>
      <w:r w:rsidRPr="021B7170" w:rsidR="00080360">
        <w:rPr>
          <w:lang w:val="es-ES"/>
        </w:rPr>
        <w:t xml:space="preserve">Por otro lado, el </w:t>
      </w:r>
      <w:r w:rsidRPr="021B7170" w:rsidR="00080360">
        <w:rPr>
          <w:lang w:val="es-ES"/>
        </w:rPr>
        <w:t>Latinobarómetro</w:t>
      </w:r>
      <w:r w:rsidRPr="021B7170" w:rsidR="00080360">
        <w:rPr>
          <w:lang w:val="es-ES"/>
        </w:rPr>
        <w:t xml:space="preserve">, el Barómetro de las Américas y la Encuesta Mundial de valores forman parte de los componentes estadísticos del estudio sobre inseguridad, sus percepciones y los niveles de confianza de los ciudadanos. </w:t>
      </w:r>
    </w:p>
    <w:p xmlns:wp14="http://schemas.microsoft.com/office/word/2010/wordml" w:rsidR="009E49A2" w:rsidRDefault="00080360" w14:paraId="5B9B14A8" wp14:textId="77777777">
      <w:pPr>
        <w:shd w:val="clear" w:color="auto" w:fill="FFFFFF"/>
        <w:spacing w:after="160"/>
        <w:jc w:val="both"/>
      </w:pPr>
      <w:r>
        <w:rPr>
          <w:b/>
        </w:rPr>
        <w:t>Síntesis.</w:t>
      </w:r>
      <w:r>
        <w:t xml:space="preserve"> </w:t>
      </w:r>
    </w:p>
    <w:p xmlns:wp14="http://schemas.microsoft.com/office/word/2010/wordml" w:rsidR="009E49A2" w:rsidP="021B7170" w:rsidRDefault="00080360" w14:paraId="59C4E64F" wp14:textId="77777777">
      <w:pPr>
        <w:shd w:val="clear" w:color="auto" w:fill="FFFFFF" w:themeFill="background1"/>
        <w:spacing w:before="240" w:after="240"/>
        <w:jc w:val="both"/>
      </w:pPr>
      <w:r w:rsidRPr="021B7170" w:rsidR="00080360">
        <w:rPr>
          <w:lang w:val="es-ES"/>
        </w:rPr>
        <w:t>Este artículo se encuentra organizado en tres secciones, la primera encargada de definir el concepto de confianza interpersonal y sus distintas interpretaciones, como también la manera en que esta se ve manifestada en Chile.</w:t>
      </w:r>
      <w:r w:rsidRPr="021B7170" w:rsidR="00080360">
        <w:rPr>
          <w:lang w:val="es-ES"/>
        </w:rPr>
        <w:t xml:space="preserve"> Se hace uso de las encuestas latinoamericanas de seguridad para dar cuenta de las condiciones de confianza, reflejando según la información del </w:t>
      </w:r>
      <w:r w:rsidRPr="021B7170" w:rsidR="00080360">
        <w:rPr>
          <w:lang w:val="es-ES"/>
        </w:rPr>
        <w:t>Latinobarómetro</w:t>
      </w:r>
      <w:r w:rsidRPr="021B7170" w:rsidR="00080360">
        <w:rPr>
          <w:lang w:val="es-ES"/>
        </w:rPr>
        <w:t xml:space="preserve"> realizados entre 1996-2011 que los niveles de confianza interpersonal son de los más bajos en comparación al resto de la región</w:t>
      </w:r>
      <w:r w:rsidRPr="021B7170" w:rsidR="00080360">
        <w:rPr>
          <w:lang w:val="es-ES"/>
        </w:rPr>
        <w:t xml:space="preserve">. Lo que a su vez se ve expresado en las entrevistas de confianza diluida con resultados que dan cuenta de la baja relación que existe entre los vecinos, el círculo más próximo. Por otro lado, existe una falta de interés y participación por parte de las personas de diferentes estratos sociales en agrupaciones y organizaciones comunitarias.  </w:t>
      </w:r>
    </w:p>
    <w:p xmlns:wp14="http://schemas.microsoft.com/office/word/2010/wordml" w:rsidR="009E49A2" w:rsidP="021B7170" w:rsidRDefault="00080360" w14:paraId="5B96110D" wp14:textId="77777777">
      <w:pPr>
        <w:shd w:val="clear" w:color="auto" w:fill="FFFFFF" w:themeFill="background1"/>
        <w:spacing w:before="240" w:after="240"/>
        <w:jc w:val="both"/>
      </w:pPr>
      <w:r w:rsidRPr="021B7170" w:rsidR="00080360">
        <w:rPr>
          <w:lang w:val="es-ES"/>
        </w:rPr>
        <w:t xml:space="preserve">Una de las explicaciones que la autora da a los bajos niveles de confianza en Chile, yacen sobre los rápidos procesos de modernización que desarrollaron el aumento de la inseguridad, el riesgo y el miedo social. </w:t>
      </w:r>
      <w:r w:rsidRPr="021B7170" w:rsidR="00080360">
        <w:rPr>
          <w:lang w:val="es-ES"/>
        </w:rPr>
        <w:t>Lo que conlleva en la expansión de las relaciones comerciales, la migración extranjera y, por consiguiente, un escenario de miedo y exclusión al otro debido a la sensación de desprotección en conjunto de la incertidumbre provocada por lo ajeno y lo diferente.</w:t>
      </w:r>
      <w:r w:rsidRPr="021B7170" w:rsidR="00080360">
        <w:rPr>
          <w:lang w:val="es-ES"/>
        </w:rPr>
        <w:t xml:space="preserve"> </w:t>
      </w:r>
    </w:p>
    <w:p xmlns:wp14="http://schemas.microsoft.com/office/word/2010/wordml" w:rsidR="009E49A2" w:rsidRDefault="00080360" w14:paraId="15E5BC51" wp14:textId="77777777">
      <w:pPr>
        <w:shd w:val="clear" w:color="auto" w:fill="FFFFFF"/>
        <w:spacing w:before="240" w:after="240"/>
        <w:jc w:val="both"/>
      </w:pPr>
      <w:r>
        <w:t xml:space="preserve">La segunda parte del artículo refiere a la confianza institucional, en que la confianza que los ciudadanos atribuyen a sus instituciones públicas es un elemento esencial en los niveles de seguridad que experimentan. De esta forma, la manera en que las instituciones controlan y gestionan el crimen incide directamente en la legitimidad y confianza que los ciudadanos le otorgan. Sobre lo anterior Dammert (2014) señala que: </w:t>
      </w:r>
    </w:p>
    <w:p xmlns:wp14="http://schemas.microsoft.com/office/word/2010/wordml" w:rsidR="009E49A2" w:rsidP="021B7170" w:rsidRDefault="00080360" w14:paraId="4DC62823" wp14:textId="77777777">
      <w:pPr>
        <w:shd w:val="clear" w:color="auto" w:fill="FFFFFF" w:themeFill="background1"/>
        <w:spacing w:before="240" w:after="240"/>
        <w:ind w:left="700"/>
        <w:jc w:val="both"/>
      </w:pPr>
      <w:r w:rsidRPr="021B7170" w:rsidR="00080360">
        <w:rPr>
          <w:lang w:val="es-ES"/>
        </w:rPr>
        <w:t>Estudios recientes explicitan el impacto negativo que tiene la criminalidad sobre la confianza en el gobierno (</w:t>
      </w:r>
      <w:r w:rsidRPr="021B7170" w:rsidR="00080360">
        <w:rPr>
          <w:lang w:val="es-ES"/>
        </w:rPr>
        <w:t>Chanley</w:t>
      </w:r>
      <w:r w:rsidRPr="021B7170" w:rsidR="00080360">
        <w:rPr>
          <w:lang w:val="es-ES"/>
        </w:rPr>
        <w:t xml:space="preserve">, Rudolph &amp; </w:t>
      </w:r>
      <w:r w:rsidRPr="021B7170" w:rsidR="00080360">
        <w:rPr>
          <w:lang w:val="es-ES"/>
        </w:rPr>
        <w:t>Rahn</w:t>
      </w:r>
      <w:r w:rsidRPr="021B7170" w:rsidR="00080360">
        <w:rPr>
          <w:lang w:val="es-ES"/>
        </w:rPr>
        <w:t xml:space="preserve">, 2000; </w:t>
      </w:r>
      <w:r w:rsidRPr="021B7170" w:rsidR="00080360">
        <w:rPr>
          <w:lang w:val="es-ES"/>
        </w:rPr>
        <w:t>Vlassis</w:t>
      </w:r>
      <w:r w:rsidRPr="021B7170" w:rsidR="00080360">
        <w:rPr>
          <w:lang w:val="es-ES"/>
        </w:rPr>
        <w:t xml:space="preserve">, 2000). </w:t>
      </w:r>
      <w:r w:rsidRPr="021B7170" w:rsidR="00080360">
        <w:rPr>
          <w:lang w:val="es-ES"/>
        </w:rPr>
        <w:t>Es decir, la evidencia empírica muestra que la percepción de aumento de la inseguridad asociada a la delincuencia hace disminuir la confianza en las instituciones políticas en general, y especialmente en las de control social formal, como el sistema de justicia y la policía (p. 196).</w:t>
      </w:r>
      <w:r w:rsidRPr="021B7170" w:rsidR="00080360">
        <w:rPr>
          <w:lang w:val="es-ES"/>
        </w:rPr>
        <w:t xml:space="preserve"> </w:t>
      </w:r>
    </w:p>
    <w:p xmlns:wp14="http://schemas.microsoft.com/office/word/2010/wordml" w:rsidR="009E49A2" w:rsidP="021B7170" w:rsidRDefault="00080360" w14:paraId="01FAA9E3" wp14:textId="77777777">
      <w:pPr>
        <w:shd w:val="clear" w:color="auto" w:fill="FFFFFF" w:themeFill="background1"/>
        <w:spacing w:before="240" w:after="240"/>
        <w:jc w:val="both"/>
      </w:pPr>
      <w:r w:rsidRPr="021B7170" w:rsidR="00080360">
        <w:rPr>
          <w:lang w:val="es-ES"/>
        </w:rPr>
        <w:t>De esta forma, el temor como expresión emocional de la inseguridad, no es necesariamente producto de la victimización del crimen o de los medios de comunicación, sino que también se debe a la baja credibilidad en las instituciones públicas de control de la delincuencia, en la percepción de impunidad y en la arbitrariedad que también forman parte de la apreciación generalizada de la justicia.</w:t>
      </w:r>
      <w:r w:rsidRPr="021B7170" w:rsidR="00080360">
        <w:rPr>
          <w:lang w:val="es-ES"/>
        </w:rPr>
        <w:t xml:space="preserve">  </w:t>
      </w:r>
    </w:p>
    <w:p xmlns:wp14="http://schemas.microsoft.com/office/word/2010/wordml" w:rsidR="009E49A2" w:rsidRDefault="00080360" w14:paraId="7B222F65" wp14:textId="77777777">
      <w:pPr>
        <w:shd w:val="clear" w:color="auto" w:fill="FFFFFF"/>
        <w:spacing w:before="240" w:after="240"/>
        <w:jc w:val="both"/>
      </w:pPr>
      <w:r>
        <w:t xml:space="preserve">En el caso de Chile, se presenta la valoración que hacen los ciudadanos de la institución policial Carabineros, diferenciadas opiniones según los diferentes estratos económicos y sociales. Aquí Dammert (2014) indica que "los indicadores nos están mostrando que la opinión de los ciudadanos sobre el accionar de Carabineros está mediada por condiciones objetivas de criminalidad existentes en sus entornos más inmediatos" (p. 201).   </w:t>
      </w:r>
    </w:p>
    <w:p xmlns:wp14="http://schemas.microsoft.com/office/word/2010/wordml" w:rsidR="009E49A2" w:rsidP="021B7170" w:rsidRDefault="00080360" w14:paraId="026596FD" wp14:textId="77777777">
      <w:pPr>
        <w:shd w:val="clear" w:color="auto" w:fill="FFFFFF" w:themeFill="background1"/>
        <w:spacing w:before="240" w:after="240"/>
        <w:jc w:val="both"/>
        <w:rPr>
          <w:b w:val="1"/>
          <w:bCs w:val="1"/>
          <w:lang w:val="es-ES"/>
        </w:rPr>
      </w:pPr>
      <w:r w:rsidRPr="021B7170" w:rsidR="00080360">
        <w:rPr>
          <w:lang w:val="es-ES"/>
        </w:rPr>
        <w:t xml:space="preserve">Finalmente, la tercera parte hace una vinculación directa entre la confianza y la seguridad, en que la confianza interpersonal puede ser traducida y entendida como confianza institucional debido a su estrecha relación. Dammert (2014) indica </w:t>
      </w:r>
      <w:r w:rsidRPr="021B7170" w:rsidR="00080360">
        <w:rPr>
          <w:lang w:val="es-ES"/>
        </w:rPr>
        <w:t>que"Se</w:t>
      </w:r>
      <w:r w:rsidRPr="021B7170" w:rsidR="00080360">
        <w:rPr>
          <w:lang w:val="es-ES"/>
        </w:rPr>
        <w:t xml:space="preserve"> puede recurrir a un análisis de las relaciones existentes entre la confianza interpersonal, el discurso sobre la valoración del trabajo policial y la confianza en la institución, las dos primeras como variables independientes y la última como variable dependiente.</w:t>
      </w:r>
      <w:r w:rsidRPr="021B7170" w:rsidR="00080360">
        <w:rPr>
          <w:lang w:val="es-ES"/>
        </w:rPr>
        <w:t xml:space="preserve">" (p. 205).  </w:t>
      </w:r>
    </w:p>
    <w:p xmlns:wp14="http://schemas.microsoft.com/office/word/2010/wordml" w:rsidR="009E49A2" w:rsidRDefault="00080360" w14:paraId="20876B09" wp14:textId="77777777">
      <w:pPr>
        <w:shd w:val="clear" w:color="auto" w:fill="FFFFFF"/>
        <w:spacing w:before="240" w:after="240"/>
        <w:jc w:val="center"/>
        <w:rPr>
          <w:b/>
        </w:rPr>
      </w:pPr>
      <w:r>
        <w:rPr>
          <w:b/>
        </w:rPr>
        <w:t xml:space="preserve"> </w:t>
      </w:r>
    </w:p>
    <w:p xmlns:wp14="http://schemas.microsoft.com/office/word/2010/wordml" w:rsidR="009E49A2" w:rsidRDefault="00080360" w14:paraId="0A4B233B" wp14:textId="77777777">
      <w:pPr>
        <w:shd w:val="clear" w:color="auto" w:fill="FFFFFF"/>
        <w:spacing w:before="240" w:after="240"/>
        <w:jc w:val="both"/>
        <w:rPr>
          <w:b/>
        </w:rPr>
      </w:pPr>
      <w:r>
        <w:rPr>
          <w:b/>
        </w:rPr>
        <w:t>10) Autor.</w:t>
      </w:r>
    </w:p>
    <w:p xmlns:wp14="http://schemas.microsoft.com/office/word/2010/wordml" w:rsidR="009E49A2" w:rsidRDefault="00080360" w14:paraId="71AAA29A" wp14:textId="77777777">
      <w:pPr>
        <w:shd w:val="clear" w:color="auto" w:fill="FFFFFF"/>
        <w:spacing w:before="240" w:after="240"/>
        <w:ind w:left="1400" w:hanging="700"/>
        <w:jc w:val="both"/>
        <w:rPr>
          <w:color w:val="1155CC"/>
          <w:u w:val="single"/>
        </w:rPr>
      </w:pPr>
      <w:r>
        <w:t xml:space="preserve">Mendoza, O. (s. f.). </w:t>
      </w:r>
      <w:r>
        <w:rPr>
          <w:i/>
        </w:rPr>
        <w:t>Seguridad e inseguridad urbana desde la percepción de estudiantes universitarios</w:t>
      </w:r>
      <w:r>
        <w:t>. Universidad Tecnológica Internacional.</w:t>
      </w:r>
      <w:hyperlink r:id="rId17">
        <w:r>
          <w:t xml:space="preserve"> </w:t>
        </w:r>
      </w:hyperlink>
      <w:hyperlink r:id="rId18">
        <w:r>
          <w:rPr>
            <w:color w:val="1155CC"/>
            <w:u w:val="single"/>
          </w:rPr>
          <w:t>https://www.utic.edu.py/repositorio/Tesis/Grado/Ciencias%20Empresariales/ARTICULOS/2024/ARTICULO%20CIENTIFICO-%20UTIC%20SEDE%20HERNANDARIAS%20OSCAR%20MENDOZA.pdf</w:t>
        </w:r>
      </w:hyperlink>
    </w:p>
    <w:p xmlns:wp14="http://schemas.microsoft.com/office/word/2010/wordml" w:rsidR="009E49A2" w:rsidRDefault="00080360" w14:paraId="55D1A3C2" wp14:textId="77777777">
      <w:pPr>
        <w:shd w:val="clear" w:color="auto" w:fill="FFFFFF"/>
        <w:spacing w:before="240" w:after="240"/>
        <w:jc w:val="both"/>
        <w:rPr>
          <w:b/>
        </w:rPr>
      </w:pPr>
      <w:r>
        <w:rPr>
          <w:b/>
        </w:rPr>
        <w:t>2.Conceptos principales.</w:t>
      </w:r>
    </w:p>
    <w:p xmlns:wp14="http://schemas.microsoft.com/office/word/2010/wordml" w:rsidR="009E49A2" w:rsidRDefault="00080360" w14:paraId="0B038D1D" wp14:textId="77777777">
      <w:pPr>
        <w:shd w:val="clear" w:color="auto" w:fill="FFFFFF"/>
        <w:spacing w:before="240" w:after="240"/>
        <w:jc w:val="both"/>
      </w:pPr>
      <w:r>
        <w:t xml:space="preserve">Los conceptos principales del artículo son </w:t>
      </w:r>
      <w:r>
        <w:rPr>
          <w:i/>
        </w:rPr>
        <w:t>la percepción de inseguridad y percepción de seguridad</w:t>
      </w:r>
      <w:r>
        <w:t>, los cuales se encuentran profundamente involucrados con la pregunta de investigación del trabajo, puesto que en esta también se trabajará con percepción de la seguridad.</w:t>
      </w:r>
    </w:p>
    <w:p xmlns:wp14="http://schemas.microsoft.com/office/word/2010/wordml" w:rsidR="009E49A2" w:rsidRDefault="00080360" w14:paraId="79F70CC9" wp14:textId="77777777">
      <w:pPr>
        <w:shd w:val="clear" w:color="auto" w:fill="FFFFFF"/>
        <w:spacing w:before="240" w:after="240"/>
        <w:jc w:val="both"/>
      </w:pPr>
      <w:r>
        <w:rPr>
          <w:b/>
        </w:rPr>
        <w:t>2.1 Percepción de inseguridad:</w:t>
      </w:r>
      <w:r>
        <w:t xml:space="preserve"> En palabras de Fuentealba, Rojas y Barriga “la percepción de inseguridad es definida como un sentimiento y/o pensamiento de vulnerabilidad asociado a la estimación del riesgo de ser víctima de delito, lo que permite hacer la distinción entre su dimensión cognitiva y la dimensión emocional” (citado por Mendoza, s. f., p. 5).</w:t>
      </w:r>
    </w:p>
    <w:p xmlns:wp14="http://schemas.microsoft.com/office/word/2010/wordml" w:rsidR="009E49A2" w:rsidRDefault="00080360" w14:paraId="77394549" wp14:textId="77777777">
      <w:pPr>
        <w:shd w:val="clear" w:color="auto" w:fill="FFFFFF"/>
        <w:spacing w:before="240" w:after="240"/>
        <w:ind w:firstLine="700"/>
        <w:jc w:val="both"/>
      </w:pPr>
      <w:r>
        <w:t>Además, el sentimiento de inseguridad generalmente logra afectar la tranquilidad de los individuos en determinados entornos (Mendoza, s. f.).  Según Bahena, “se puede señalar que la percepción de inseguridad está propiciada por el ambiente social de violencia, tanto en las víctimas como en la misma población en general” (citado por Mendoza, s. f., p. 5).</w:t>
      </w:r>
    </w:p>
    <w:p xmlns:wp14="http://schemas.microsoft.com/office/word/2010/wordml" w:rsidR="009E49A2" w:rsidRDefault="00080360" w14:paraId="31CE368D" wp14:textId="77777777">
      <w:pPr>
        <w:shd w:val="clear" w:color="auto" w:fill="FFFFFF"/>
        <w:spacing w:before="240" w:after="240"/>
        <w:jc w:val="both"/>
      </w:pPr>
      <w:r>
        <w:rPr>
          <w:b/>
        </w:rPr>
        <w:t>2.2 Percepción de seguridad:</w:t>
      </w:r>
      <w:r>
        <w:t xml:space="preserve"> En palabras de Gómez y Morales, se podría definir como la “sensación de bienestar del individuo, porque se siente salvaguardado en sus derechos humanos e innatos como persona, como el derecho a la vida, la integridad física, la inviolabilidad de la vivienda y la libertad de desplazamiento” (citado por Mendoza, s. f., p. 8).</w:t>
      </w:r>
    </w:p>
    <w:p xmlns:wp14="http://schemas.microsoft.com/office/word/2010/wordml" w:rsidR="009E49A2" w:rsidRDefault="00080360" w14:paraId="730960E3" wp14:textId="77777777">
      <w:pPr>
        <w:shd w:val="clear" w:color="auto" w:fill="FFFFFF"/>
        <w:spacing w:before="240" w:after="240"/>
        <w:ind w:firstLine="700"/>
        <w:jc w:val="both"/>
      </w:pPr>
      <w:r>
        <w:t>Se destaca, además, que hay casos en los que las personas se encuentran en la posición de desarrollar acciones que les hagan sentir que están seguros en los lugares más recurridos por ellos (Mendoza, s. f.).  También, según Bahena, “la seguridad en principio es responsabilidad de los órganos públicos, pero nada obsta a que una persona ejecute acciones con la finalidad de sentirse más seguro” (citado por Mendoza, s. f., p. 9).</w:t>
      </w:r>
    </w:p>
    <w:p xmlns:wp14="http://schemas.microsoft.com/office/word/2010/wordml" w:rsidR="009E49A2" w:rsidRDefault="00080360" w14:paraId="04B343AD" wp14:textId="77777777">
      <w:pPr>
        <w:shd w:val="clear" w:color="auto" w:fill="FFFFFF"/>
        <w:spacing w:before="240" w:after="240"/>
        <w:jc w:val="both"/>
        <w:rPr>
          <w:b/>
        </w:rPr>
      </w:pPr>
      <w:r>
        <w:rPr>
          <w:b/>
        </w:rPr>
        <w:t>3.Forma de operacionalización.</w:t>
      </w:r>
    </w:p>
    <w:p xmlns:wp14="http://schemas.microsoft.com/office/word/2010/wordml" w:rsidR="009E49A2" w:rsidP="021B7170" w:rsidRDefault="00080360" w14:paraId="17E4BAD2" wp14:textId="77777777">
      <w:pPr>
        <w:shd w:val="clear" w:color="auto" w:fill="FFFFFF" w:themeFill="background1"/>
        <w:spacing w:before="240" w:after="240"/>
        <w:jc w:val="both"/>
        <w:rPr>
          <w:i w:val="1"/>
          <w:iCs w:val="1"/>
          <w:lang w:val="es-ES"/>
        </w:rPr>
      </w:pPr>
      <w:r w:rsidRPr="021B7170" w:rsidR="00080360">
        <w:rPr>
          <w:lang w:val="es-ES"/>
        </w:rPr>
        <w:t xml:space="preserve">Si bien el estudio no posee una operacionalización, este expone un marco de referencias en el que desglosa y define los conceptos que utiliza. En primer lugar, expone </w:t>
      </w:r>
      <w:r w:rsidRPr="021B7170" w:rsidR="00080360">
        <w:rPr>
          <w:i w:val="1"/>
          <w:iCs w:val="1"/>
          <w:lang w:val="es-ES"/>
        </w:rPr>
        <w:t>la percepción de inseguridad</w:t>
      </w:r>
      <w:r w:rsidRPr="021B7170" w:rsidR="00080360">
        <w:rPr>
          <w:lang w:val="es-ES"/>
        </w:rPr>
        <w:t xml:space="preserve"> a secas, para luego crear una especie de </w:t>
      </w:r>
      <w:r w:rsidRPr="021B7170" w:rsidR="00080360">
        <w:rPr>
          <w:lang w:val="es-ES"/>
        </w:rPr>
        <w:t>sub-dimensión</w:t>
      </w:r>
      <w:r w:rsidRPr="021B7170" w:rsidR="00080360">
        <w:rPr>
          <w:lang w:val="es-ES"/>
        </w:rPr>
        <w:t xml:space="preserve"> de este concepto con </w:t>
      </w:r>
      <w:r w:rsidRPr="021B7170" w:rsidR="00080360">
        <w:rPr>
          <w:i w:val="1"/>
          <w:iCs w:val="1"/>
          <w:lang w:val="es-ES"/>
        </w:rPr>
        <w:t>la percepción de inseguridad y sus dimensiones cognitiva y emocional.</w:t>
      </w:r>
    </w:p>
    <w:p xmlns:wp14="http://schemas.microsoft.com/office/word/2010/wordml" w:rsidR="009E49A2" w:rsidP="021B7170" w:rsidRDefault="00080360" w14:paraId="6A5874AF" wp14:textId="77777777">
      <w:pPr>
        <w:shd w:val="clear" w:color="auto" w:fill="FFFFFF" w:themeFill="background1"/>
        <w:spacing w:before="240" w:after="240"/>
        <w:jc w:val="both"/>
      </w:pPr>
      <w:r w:rsidRPr="021B7170" w:rsidR="00080360">
        <w:rPr>
          <w:lang w:val="es-ES"/>
        </w:rPr>
        <w:t xml:space="preserve">Por otra parte, el segundo concepto principal que se utiliza es </w:t>
      </w:r>
      <w:r w:rsidRPr="021B7170" w:rsidR="00080360">
        <w:rPr>
          <w:i w:val="1"/>
          <w:iCs w:val="1"/>
          <w:lang w:val="es-ES"/>
        </w:rPr>
        <w:t>la percepción de seguridad</w:t>
      </w:r>
      <w:r w:rsidRPr="021B7170" w:rsidR="00080360">
        <w:rPr>
          <w:lang w:val="es-ES"/>
        </w:rPr>
        <w:t xml:space="preserve">, el cual desglosa en </w:t>
      </w:r>
      <w:r w:rsidRPr="021B7170" w:rsidR="00080360">
        <w:rPr>
          <w:lang w:val="es-ES"/>
        </w:rPr>
        <w:t>sub-dimensiones</w:t>
      </w:r>
      <w:r w:rsidRPr="021B7170" w:rsidR="00080360">
        <w:rPr>
          <w:lang w:val="es-ES"/>
        </w:rPr>
        <w:t xml:space="preserve"> como </w:t>
      </w:r>
      <w:r w:rsidRPr="021B7170" w:rsidR="00080360">
        <w:rPr>
          <w:i w:val="1"/>
          <w:iCs w:val="1"/>
          <w:lang w:val="es-ES"/>
        </w:rPr>
        <w:t>la percepción conductual de la seguridad</w:t>
      </w:r>
      <w:r w:rsidRPr="021B7170" w:rsidR="00080360">
        <w:rPr>
          <w:lang w:val="es-ES"/>
        </w:rPr>
        <w:t xml:space="preserve"> y </w:t>
      </w:r>
      <w:r w:rsidRPr="021B7170" w:rsidR="00080360">
        <w:rPr>
          <w:i w:val="1"/>
          <w:iCs w:val="1"/>
          <w:lang w:val="es-ES"/>
        </w:rPr>
        <w:t>la percepción contextual de la seguridad</w:t>
      </w:r>
      <w:r w:rsidRPr="021B7170" w:rsidR="00080360">
        <w:rPr>
          <w:lang w:val="es-ES"/>
        </w:rPr>
        <w:t>.</w:t>
      </w:r>
    </w:p>
    <w:p xmlns:wp14="http://schemas.microsoft.com/office/word/2010/wordml" w:rsidR="009E49A2" w:rsidRDefault="00080360" w14:paraId="20B72793" wp14:textId="77777777">
      <w:pPr>
        <w:shd w:val="clear" w:color="auto" w:fill="FFFFFF"/>
        <w:spacing w:before="240" w:after="240"/>
        <w:jc w:val="both"/>
        <w:rPr>
          <w:b/>
        </w:rPr>
      </w:pPr>
      <w:r>
        <w:rPr>
          <w:b/>
        </w:rPr>
        <w:t>4.Recuento de la metodología.</w:t>
      </w:r>
    </w:p>
    <w:p xmlns:wp14="http://schemas.microsoft.com/office/word/2010/wordml" w:rsidR="009E49A2" w:rsidP="021B7170" w:rsidRDefault="00080360" w14:paraId="10B00C3E" wp14:textId="77777777">
      <w:pPr>
        <w:shd w:val="clear" w:color="auto" w:fill="FFFFFF" w:themeFill="background1"/>
        <w:spacing w:before="240" w:after="240"/>
        <w:jc w:val="both"/>
      </w:pPr>
      <w:r w:rsidRPr="021B7170" w:rsidR="00080360">
        <w:rPr>
          <w:lang w:val="es-ES"/>
        </w:rPr>
        <w:t xml:space="preserve">El tipo de investigación realizada corresponde a una metodología cuantitativa de nivel descriptiva, utilizando un diseño de investigación no experimental, puesto que Mendoza (s. f.), expresa que “no se ha procedido en momento alguno a la manipulación de variables” (p. 12). </w:t>
      </w:r>
      <w:r w:rsidRPr="021B7170" w:rsidR="00080360">
        <w:rPr>
          <w:lang w:val="es-ES"/>
        </w:rPr>
        <w:t>Como técnica el estudio emplea la encuesta por medio de un cuestionario cerrado.</w:t>
      </w:r>
      <w:r w:rsidRPr="021B7170" w:rsidR="00080360">
        <w:rPr>
          <w:lang w:val="es-ES"/>
        </w:rPr>
        <w:t xml:space="preserve"> Además, se utilizó una muestra de 253 estudiantes universitarios de 9 carreras de grado de la Universidad Tecnológica Intercontinental de la sede Hernandaria</w:t>
      </w:r>
      <w:r w:rsidRPr="021B7170" w:rsidR="00080360">
        <w:rPr>
          <w:lang w:val="es-ES"/>
        </w:rPr>
        <w:t>s, Alto Paraná.</w:t>
      </w:r>
    </w:p>
    <w:p xmlns:wp14="http://schemas.microsoft.com/office/word/2010/wordml" w:rsidR="009E49A2" w:rsidRDefault="00080360" w14:paraId="7D8DBFC1" wp14:textId="77777777">
      <w:pPr>
        <w:shd w:val="clear" w:color="auto" w:fill="FFFFFF"/>
        <w:spacing w:before="240" w:after="240"/>
        <w:jc w:val="both"/>
        <w:rPr>
          <w:b/>
        </w:rPr>
      </w:pPr>
      <w:r>
        <w:rPr>
          <w:b/>
        </w:rPr>
        <w:t>5. Síntesis del artículo.</w:t>
      </w:r>
    </w:p>
    <w:p xmlns:wp14="http://schemas.microsoft.com/office/word/2010/wordml" w:rsidR="009E49A2" w:rsidRDefault="00080360" w14:paraId="7DAB9976" wp14:textId="77777777">
      <w:pPr>
        <w:shd w:val="clear" w:color="auto" w:fill="FFFFFF"/>
        <w:spacing w:before="240" w:after="240"/>
        <w:jc w:val="both"/>
      </w:pPr>
      <w:r>
        <w:t>El estudio revisado tuvo por objetivo analizar la seguridad e inseguridad percibida por el sector urbano desde una percepción estudiantil de grado universitario. Por lo que, desde una percepción cognitiva de la inseguridad, destaca Mendoza (s. f.) que los individuos consideran, en su mayoría, que pueden estar expuestos y llegar a ser víctimas de actos como el robo agravado y el hurto en la vía y el trasporte públicos también.</w:t>
      </w:r>
    </w:p>
    <w:p xmlns:wp14="http://schemas.microsoft.com/office/word/2010/wordml" w:rsidR="009E49A2" w:rsidRDefault="00080360" w14:paraId="7B7C8572" wp14:textId="77777777">
      <w:pPr>
        <w:shd w:val="clear" w:color="auto" w:fill="FFFFFF"/>
        <w:spacing w:before="240" w:after="240"/>
        <w:jc w:val="both"/>
      </w:pPr>
      <w:r>
        <w:t>Por otro lado, bajo una percepción emocional, los encuestados poseen mayor temor a ser víctimas de actos de inseguridad como lo son el robo a mano armada y el homicidio. Además, respecto al temor a ser víctimas, reflejan que este se resalta mencionando a los motochorros (asaltantes en motocicletas) y a las personas droga dependientes (Mendoza, s. f.).</w:t>
      </w:r>
    </w:p>
    <w:p xmlns:wp14="http://schemas.microsoft.com/office/word/2010/wordml" w:rsidR="009E49A2" w:rsidRDefault="00080360" w14:paraId="18E36C75" wp14:textId="77777777">
      <w:pPr>
        <w:shd w:val="clear" w:color="auto" w:fill="FFFFFF"/>
        <w:spacing w:before="240" w:after="240"/>
        <w:jc w:val="both"/>
        <w:rPr>
          <w:b/>
        </w:rPr>
      </w:pPr>
      <w:r>
        <w:t>Finalmente, los resultados del trabajo realizado por Mendoza (s. f.) logran reflejar que los y las estudiantes creen más probable ser víctimas de estos actos mencionados en espacios públicos en donde la iluminación no es la adecuada. Es por esto, que, como método de seguridad, generalmente buscan estar acompañados al transcurrir por lugares con estas características. Otro aspecto que rescatan es que la presencia de autoridades policiacas en los espacios públicos los hace sentir más seguros.</w:t>
      </w:r>
      <w:r>
        <w:rPr>
          <w:b/>
        </w:rPr>
        <w:t xml:space="preserve">  </w:t>
      </w:r>
    </w:p>
    <w:p xmlns:wp14="http://schemas.microsoft.com/office/word/2010/wordml" w:rsidR="009E49A2" w:rsidRDefault="00080360" w14:paraId="10146664" wp14:textId="77777777">
      <w:pPr>
        <w:shd w:val="clear" w:color="auto" w:fill="FFFFFF"/>
        <w:spacing w:before="240" w:after="240"/>
        <w:jc w:val="both"/>
        <w:rPr>
          <w:b/>
        </w:rPr>
      </w:pPr>
      <w:r>
        <w:rPr>
          <w:b/>
        </w:rPr>
        <w:t xml:space="preserve"> </w:t>
      </w:r>
    </w:p>
    <w:p xmlns:wp14="http://schemas.microsoft.com/office/word/2010/wordml" w:rsidR="009E49A2" w:rsidRDefault="00080360" w14:paraId="19336A3B" wp14:textId="77777777">
      <w:pPr>
        <w:shd w:val="clear" w:color="auto" w:fill="FFFFFF"/>
        <w:spacing w:before="240" w:after="240"/>
        <w:jc w:val="both"/>
        <w:rPr>
          <w:b/>
        </w:rPr>
      </w:pPr>
      <w:r>
        <w:rPr>
          <w:b/>
        </w:rPr>
        <w:t>11) Autor.</w:t>
      </w:r>
    </w:p>
    <w:p xmlns:wp14="http://schemas.microsoft.com/office/word/2010/wordml" w:rsidR="009E49A2" w:rsidP="021B7170" w:rsidRDefault="00080360" w14:paraId="03B5F908" wp14:textId="77777777">
      <w:pPr>
        <w:shd w:val="clear" w:color="auto" w:fill="FFFFFF" w:themeFill="background1"/>
        <w:spacing w:before="240" w:after="240"/>
        <w:ind w:left="1400" w:hanging="700"/>
        <w:jc w:val="both"/>
      </w:pPr>
      <w:r w:rsidRPr="021B7170" w:rsidR="00080360">
        <w:rPr>
          <w:lang w:val="es-ES"/>
        </w:rPr>
        <w:t xml:space="preserve">Hernández, Y. (2021). </w:t>
      </w:r>
      <w:r w:rsidRPr="021B7170" w:rsidR="00080360">
        <w:rPr>
          <w:i w:val="1"/>
          <w:iCs w:val="1"/>
          <w:lang w:val="es-ES"/>
        </w:rPr>
        <w:t>Percepción de inseguridad en el transporte público: el caso de los estudiantes del centro universitario UAEM Zumpango en el estado de México</w:t>
      </w:r>
      <w:r w:rsidRPr="021B7170" w:rsidR="00080360">
        <w:rPr>
          <w:lang w:val="es-ES"/>
        </w:rPr>
        <w:t xml:space="preserve">. </w:t>
      </w:r>
      <w:r w:rsidRPr="021B7170" w:rsidR="00080360">
        <w:rPr>
          <w:lang w:val="es-ES"/>
        </w:rPr>
        <w:t>Cllectivus</w:t>
      </w:r>
      <w:r w:rsidRPr="021B7170" w:rsidR="00080360">
        <w:rPr>
          <w:lang w:val="es-ES"/>
        </w:rPr>
        <w:t>. Revista de ciencias sociales, 8 (1), 9-46.</w:t>
      </w:r>
    </w:p>
    <w:p xmlns:wp14="http://schemas.microsoft.com/office/word/2010/wordml" w:rsidR="009E49A2" w:rsidRDefault="00080360" w14:paraId="778A6856" wp14:textId="77777777">
      <w:pPr>
        <w:shd w:val="clear" w:color="auto" w:fill="FFFFFF"/>
        <w:spacing w:before="240" w:after="240"/>
        <w:jc w:val="both"/>
        <w:rPr>
          <w:b/>
        </w:rPr>
      </w:pPr>
      <w:r>
        <w:rPr>
          <w:b/>
        </w:rPr>
        <w:t>2.Conceptos principales.</w:t>
      </w:r>
    </w:p>
    <w:p xmlns:wp14="http://schemas.microsoft.com/office/word/2010/wordml" w:rsidR="009E49A2" w:rsidP="021B7170" w:rsidRDefault="00080360" w14:paraId="4F65FBE1" wp14:textId="77777777">
      <w:pPr>
        <w:shd w:val="clear" w:color="auto" w:fill="FFFFFF" w:themeFill="background1"/>
        <w:spacing w:before="240" w:after="240"/>
        <w:jc w:val="both"/>
      </w:pPr>
      <w:r w:rsidRPr="021B7170" w:rsidR="00080360">
        <w:rPr>
          <w:lang w:val="es-ES"/>
        </w:rPr>
        <w:t>El concepto que guía la investigación es el de la percepción de inseguridad, el cual, tal como se expuso anteriormente, está intrínsecamente relacionado con el trabajo que realizaremos en grupo.</w:t>
      </w:r>
      <w:r w:rsidRPr="021B7170" w:rsidR="00080360">
        <w:rPr>
          <w:lang w:val="es-ES"/>
        </w:rPr>
        <w:t xml:space="preserve"> Bajo este contexto, Hernández (2021), en su trabajo comenta que existen diversas teorías sobre la percepción de inseguridad, por lo que, en su trabajo presenta brevemente los postulados de las principales teorías.</w:t>
      </w:r>
    </w:p>
    <w:p xmlns:wp14="http://schemas.microsoft.com/office/word/2010/wordml" w:rsidR="009E49A2" w:rsidRDefault="00080360" w14:paraId="45F8E6EB" wp14:textId="77777777">
      <w:pPr>
        <w:shd w:val="clear" w:color="auto" w:fill="FFFFFF"/>
        <w:spacing w:before="240" w:after="240"/>
        <w:jc w:val="both"/>
      </w:pPr>
      <w:r>
        <w:t>La inseguridad se puede dar a partir de distintos factores, por lo que, se concibe que las señales de desorden social y deterioro físico influyen en el incremento de la sensación de inseguridad. Esto puede ocurrir porque los individuos proyectan una falta de control por parte de las autoridades, así como también, la ausencia de cohesión e integración social (Hernández, 2021).</w:t>
      </w:r>
    </w:p>
    <w:p xmlns:wp14="http://schemas.microsoft.com/office/word/2010/wordml" w:rsidR="009E49A2" w:rsidP="021B7170" w:rsidRDefault="00080360" w14:paraId="6D865D2D" wp14:textId="77777777">
      <w:pPr>
        <w:shd w:val="clear" w:color="auto" w:fill="FFFFFF" w:themeFill="background1"/>
        <w:spacing w:before="240" w:after="240"/>
        <w:jc w:val="both"/>
      </w:pPr>
      <w:r w:rsidRPr="021B7170" w:rsidR="00080360">
        <w:rPr>
          <w:lang w:val="es-ES"/>
        </w:rPr>
        <w:t xml:space="preserve">Según lo presentado en el texto, las teorías que plantea Hernández (2021), sugieren que el concepto de la percepción de inseguridad está </w:t>
      </w:r>
      <w:r w:rsidRPr="021B7170" w:rsidR="00080360">
        <w:rPr>
          <w:lang w:val="es-ES"/>
        </w:rPr>
        <w:t>moldeada</w:t>
      </w:r>
      <w:r w:rsidRPr="021B7170" w:rsidR="00080360">
        <w:rPr>
          <w:lang w:val="es-ES"/>
        </w:rPr>
        <w:t xml:space="preserve"> por múltiples factores, entre los cuales se encuentra el desorden social, las experiencias de victimización, las capacidades físicas de la persona y los recursos socioeconómicos, lo que genera diferentes niveles de miedo e inseguridad en los individuos.</w:t>
      </w:r>
    </w:p>
    <w:p xmlns:wp14="http://schemas.microsoft.com/office/word/2010/wordml" w:rsidR="009E49A2" w:rsidRDefault="00080360" w14:paraId="628D0E3D" wp14:textId="77777777">
      <w:pPr>
        <w:shd w:val="clear" w:color="auto" w:fill="FFFFFF"/>
        <w:spacing w:before="240" w:after="240"/>
        <w:jc w:val="both"/>
        <w:rPr>
          <w:b/>
        </w:rPr>
      </w:pPr>
      <w:r>
        <w:rPr>
          <w:b/>
        </w:rPr>
        <w:t>3.Forma de operacionalización.</w:t>
      </w:r>
    </w:p>
    <w:p xmlns:wp14="http://schemas.microsoft.com/office/word/2010/wordml" w:rsidR="009E49A2" w:rsidRDefault="00080360" w14:paraId="36BADD06" wp14:textId="77777777">
      <w:pPr>
        <w:shd w:val="clear" w:color="auto" w:fill="FFFFFF"/>
        <w:spacing w:before="240" w:after="240"/>
        <w:jc w:val="both"/>
      </w:pPr>
      <w:r>
        <w:t>No se presenta una clara operacionalización.</w:t>
      </w:r>
    </w:p>
    <w:p xmlns:wp14="http://schemas.microsoft.com/office/word/2010/wordml" w:rsidR="009E49A2" w:rsidRDefault="009E49A2" w14:paraId="539CD7A1" wp14:textId="77777777">
      <w:pPr>
        <w:shd w:val="clear" w:color="auto" w:fill="FFFFFF"/>
        <w:spacing w:before="240" w:after="240"/>
        <w:jc w:val="both"/>
        <w:rPr>
          <w:b/>
        </w:rPr>
      </w:pPr>
    </w:p>
    <w:p xmlns:wp14="http://schemas.microsoft.com/office/word/2010/wordml" w:rsidR="009E49A2" w:rsidRDefault="009E49A2" w14:paraId="6A9A2604" wp14:textId="77777777">
      <w:pPr>
        <w:shd w:val="clear" w:color="auto" w:fill="FFFFFF"/>
        <w:spacing w:before="240" w:after="240"/>
        <w:jc w:val="both"/>
        <w:rPr>
          <w:b/>
        </w:rPr>
      </w:pPr>
    </w:p>
    <w:p xmlns:wp14="http://schemas.microsoft.com/office/word/2010/wordml" w:rsidR="009E49A2" w:rsidRDefault="00080360" w14:paraId="02240D3C" wp14:textId="77777777">
      <w:pPr>
        <w:shd w:val="clear" w:color="auto" w:fill="FFFFFF"/>
        <w:spacing w:before="240" w:after="240"/>
        <w:jc w:val="both"/>
        <w:rPr>
          <w:b/>
        </w:rPr>
      </w:pPr>
      <w:r>
        <w:rPr>
          <w:b/>
        </w:rPr>
        <w:t>4.Recuento de la metodología.</w:t>
      </w:r>
    </w:p>
    <w:p xmlns:wp14="http://schemas.microsoft.com/office/word/2010/wordml" w:rsidR="009E49A2" w:rsidP="021B7170" w:rsidRDefault="00080360" w14:paraId="1340F6D4" wp14:textId="77777777">
      <w:pPr>
        <w:shd w:val="clear" w:color="auto" w:fill="FFFFFF" w:themeFill="background1"/>
        <w:spacing w:before="240" w:after="240"/>
        <w:jc w:val="both"/>
      </w:pPr>
      <w:r w:rsidRPr="021B7170" w:rsidR="00080360">
        <w:rPr>
          <w:lang w:val="es-ES"/>
        </w:rPr>
        <w:t>El estudio que realizó el autor es de tipo exploratorio, el cual contiene un análisis del tipo cuantitativo de hipótesis basadas en dos de las teorías que plantea con antelación.</w:t>
      </w:r>
      <w:r w:rsidRPr="021B7170" w:rsidR="00080360">
        <w:rPr>
          <w:lang w:val="es-ES"/>
        </w:rPr>
        <w:t xml:space="preserve"> Además, Hernández (2021), expone que “el universo de estudio estuvo conformado por los estudiantes universitarios del CUZ. De acuerdo con información de control escolar (…), el total de estudiantes inscritos en los 11 programas educativos de nivel licenciatura que se imparten fue de 2063” (p. 14).</w:t>
      </w:r>
    </w:p>
    <w:p xmlns:wp14="http://schemas.microsoft.com/office/word/2010/wordml" w:rsidR="009E49A2" w:rsidRDefault="00080360" w14:paraId="5CA796E4" wp14:textId="77777777">
      <w:pPr>
        <w:shd w:val="clear" w:color="auto" w:fill="FFFFFF"/>
        <w:spacing w:before="240" w:after="240"/>
        <w:jc w:val="both"/>
        <w:rPr>
          <w:b/>
        </w:rPr>
      </w:pPr>
      <w:r>
        <w:rPr>
          <w:b/>
        </w:rPr>
        <w:t>5. Síntesis del artículo.</w:t>
      </w:r>
    </w:p>
    <w:p xmlns:wp14="http://schemas.microsoft.com/office/word/2010/wordml" w:rsidR="009E49A2" w:rsidRDefault="00080360" w14:paraId="4B688C18" wp14:textId="77777777">
      <w:pPr>
        <w:shd w:val="clear" w:color="auto" w:fill="FFFFFF"/>
        <w:spacing w:before="240" w:after="240"/>
        <w:jc w:val="both"/>
      </w:pPr>
      <w:r>
        <w:t>En la investigación realizada por Hernández (2021), se analiza la percepción de inseguridad en el transporte público utilizando una muestra de 324 estudiantes universitarios, de la Universidad Autónoma del estado de México. Este estudio revela que, aunque los individuos no se perciben como físicamente vulnerables (según la teoría de vulnerabilidad), si enfrentan una sensación de inseguridad constante, especialmente en su uso cotidiano del transporte público. A pesar de no haber sido víctimas directas de del</w:t>
      </w:r>
      <w:r>
        <w:t>itos que provocan inseguridad, los jóvenes lograron expresar un fuerte sentimiento de inseguridad, lo que indica una autonomía entre victimización y percepción de inseguridad.</w:t>
      </w:r>
    </w:p>
    <w:p xmlns:wp14="http://schemas.microsoft.com/office/word/2010/wordml" w:rsidR="009E49A2" w:rsidP="021B7170" w:rsidRDefault="00080360" w14:paraId="609656FE" wp14:textId="77777777">
      <w:pPr>
        <w:shd w:val="clear" w:color="auto" w:fill="FFFFFF" w:themeFill="background1"/>
        <w:spacing w:before="240" w:after="240"/>
        <w:jc w:val="both"/>
        <w:rPr>
          <w:lang w:val="es-ES"/>
        </w:rPr>
      </w:pPr>
      <w:r w:rsidRPr="021B7170" w:rsidR="00080360">
        <w:rPr>
          <w:lang w:val="es-ES"/>
        </w:rPr>
        <w:t>Además, entre las distintas formas de transporte, el autobús es percibido como el más inseguro, seguido por la combi, el microbús y, finalmente, el taxi.</w:t>
      </w:r>
      <w:r w:rsidRPr="021B7170" w:rsidR="00080360">
        <w:rPr>
          <w:lang w:val="es-ES"/>
        </w:rPr>
        <w:t xml:space="preserve"> </w:t>
      </w:r>
      <w:r w:rsidRPr="021B7170" w:rsidR="00080360">
        <w:rPr>
          <w:lang w:val="es-ES"/>
        </w:rPr>
        <w:t>Esto se basa en la cantidad de tiempo que se pasa en cada uno de ellos y las personas con quienes suelen compartirlo, ya que, por lo general el autobús es compartido mayoritariamente con desconocidos.</w:t>
      </w:r>
    </w:p>
    <w:p xmlns:wp14="http://schemas.microsoft.com/office/word/2010/wordml" w:rsidR="009E49A2" w:rsidP="021B7170" w:rsidRDefault="00080360" w14:paraId="1810E01C" wp14:textId="77777777">
      <w:pPr>
        <w:shd w:val="clear" w:color="auto" w:fill="FFFFFF" w:themeFill="background1"/>
        <w:spacing w:before="240" w:after="240"/>
        <w:jc w:val="both"/>
        <w:rPr>
          <w:lang w:val="es-ES"/>
        </w:rPr>
      </w:pPr>
      <w:r w:rsidRPr="021B7170" w:rsidR="00080360">
        <w:rPr>
          <w:lang w:val="es-ES"/>
        </w:rPr>
        <w:t>A modo de conclusión, los individuos encuestados, parecen dar evidencia de tener que lidiar con el sentimiento de inseguridad en sus trayectos diarios, el cual es un factor que impacta de manera significativa en sus vidas diarias, dado que muchos de ellos dependen del transporte público para lograr sus desplazamientos cotidianos.</w:t>
      </w:r>
    </w:p>
    <w:p xmlns:wp14="http://schemas.microsoft.com/office/word/2010/wordml" w:rsidR="009E49A2" w:rsidP="021B7170" w:rsidRDefault="00080360" w14:paraId="3A817DEB" wp14:textId="77777777">
      <w:pPr>
        <w:shd w:val="clear" w:color="auto" w:fill="FFFFFF" w:themeFill="background1"/>
        <w:spacing w:before="200" w:after="200"/>
        <w:ind w:firstLine="720"/>
        <w:jc w:val="both"/>
      </w:pPr>
      <w:r w:rsidRPr="021B7170" w:rsidR="00080360">
        <w:rPr>
          <w:lang w:val="es-ES"/>
        </w:rPr>
        <w:t xml:space="preserve">12) Carrasco, F., Rojas, P., Barriga J. &amp; Omar, B. (2016). </w:t>
      </w:r>
      <w:r w:rsidRPr="021B7170" w:rsidR="00080360">
        <w:rPr>
          <w:i w:val="1"/>
          <w:iCs w:val="1"/>
          <w:lang w:val="es-ES"/>
        </w:rPr>
        <w:t xml:space="preserve">Diferencias en la percepción de inseguridad a nivel cognitivo y emocional </w:t>
      </w:r>
      <w:r w:rsidRPr="021B7170" w:rsidR="00080360">
        <w:rPr>
          <w:i w:val="1"/>
          <w:iCs w:val="1"/>
          <w:lang w:val="es-ES"/>
        </w:rPr>
        <w:t>de acuerdo al</w:t>
      </w:r>
      <w:r w:rsidRPr="021B7170" w:rsidR="00080360">
        <w:rPr>
          <w:i w:val="1"/>
          <w:iCs w:val="1"/>
          <w:lang w:val="es-ES"/>
        </w:rPr>
        <w:t xml:space="preserve"> perfil sociodemográfico y político. Estudio del Gran Concepción, Chile. </w:t>
      </w:r>
      <w:r w:rsidRPr="021B7170" w:rsidR="00080360">
        <w:rPr>
          <w:lang w:val="es-ES"/>
        </w:rPr>
        <w:t>Scielo.</w:t>
      </w:r>
      <w:hyperlink r:id="R1f3d831bd63e4e85">
        <w:r w:rsidRPr="021B7170" w:rsidR="00080360">
          <w:rPr>
            <w:lang w:val="es-ES"/>
          </w:rPr>
          <w:t xml:space="preserve"> </w:t>
        </w:r>
      </w:hyperlink>
      <w:hyperlink r:id="R0abdc9af773b48fd">
        <w:r w:rsidRPr="021B7170" w:rsidR="00080360">
          <w:rPr>
            <w:color w:val="467886"/>
            <w:u w:val="single"/>
            <w:lang w:val="es-ES"/>
          </w:rPr>
          <w:t>Enlace.</w:t>
        </w:r>
      </w:hyperlink>
      <w:r w:rsidRPr="021B7170" w:rsidR="00080360">
        <w:rPr>
          <w:lang w:val="es-ES"/>
        </w:rPr>
        <w:t xml:space="preserve"> </w:t>
      </w:r>
    </w:p>
    <w:p xmlns:wp14="http://schemas.microsoft.com/office/word/2010/wordml" w:rsidR="009E49A2" w:rsidRDefault="00080360" w14:paraId="3860A362" wp14:textId="77777777">
      <w:pPr>
        <w:shd w:val="clear" w:color="auto" w:fill="FFFFFF"/>
        <w:spacing w:before="240" w:after="240"/>
        <w:jc w:val="both"/>
      </w:pPr>
      <w:r>
        <w:rPr>
          <w:b/>
        </w:rPr>
        <w:t>Definición de conceptos principales.</w:t>
      </w:r>
    </w:p>
    <w:p xmlns:wp14="http://schemas.microsoft.com/office/word/2010/wordml" w:rsidR="009E49A2" w:rsidRDefault="00080360" w14:paraId="72D8E198" wp14:textId="77777777">
      <w:pPr>
        <w:shd w:val="clear" w:color="auto" w:fill="FFFFFF"/>
        <w:spacing w:before="200" w:after="200"/>
        <w:jc w:val="both"/>
      </w:pPr>
      <w:r>
        <w:rPr>
          <w:b/>
        </w:rPr>
        <w:t>-Percepción de inseguridad</w:t>
      </w:r>
      <w:r>
        <w:t>: como un sentimiento y/o pensamiento de vulnerabilidad asociado a la estimación de riesgo de ser víctima de delito.</w:t>
      </w:r>
    </w:p>
    <w:p xmlns:wp14="http://schemas.microsoft.com/office/word/2010/wordml" w:rsidR="009E49A2" w:rsidRDefault="00080360" w14:paraId="3A9BA899" wp14:textId="77777777">
      <w:pPr>
        <w:shd w:val="clear" w:color="auto" w:fill="FFFFFF"/>
        <w:spacing w:before="200" w:after="200"/>
        <w:jc w:val="both"/>
        <w:rPr>
          <w:b/>
        </w:rPr>
      </w:pPr>
      <w:r>
        <w:rPr>
          <w:b/>
        </w:rPr>
        <w:t xml:space="preserve">Forma de operacionalización. </w:t>
      </w:r>
    </w:p>
    <w:p xmlns:wp14="http://schemas.microsoft.com/office/word/2010/wordml" w:rsidR="009E49A2" w:rsidRDefault="00080360" w14:paraId="3BF6F1A0" wp14:textId="77777777">
      <w:pPr>
        <w:shd w:val="clear" w:color="auto" w:fill="FFFFFF"/>
        <w:spacing w:before="200" w:after="200"/>
        <w:jc w:val="both"/>
      </w:pPr>
      <w:r>
        <w:t>Se presenta un marco conceptual del cual se desprende una posible operacionalización en que, la percepción de inseguridad sería el concepto principal y estaría dividido en las dimensiones que reconocen el aspecto emocional (miedo al delito), un aspecto cognitivo (percepción de riesgo de victimización) y por último un aspecto conductual (conductas precautorias).</w:t>
      </w:r>
    </w:p>
    <w:p xmlns:wp14="http://schemas.microsoft.com/office/word/2010/wordml" w:rsidR="009E49A2" w:rsidRDefault="00080360" w14:paraId="3588CE75" wp14:textId="77777777">
      <w:pPr>
        <w:shd w:val="clear" w:color="auto" w:fill="FFFFFF"/>
        <w:spacing w:before="240" w:after="240"/>
        <w:jc w:val="both"/>
      </w:pPr>
      <w:r>
        <w:rPr>
          <w:b/>
        </w:rPr>
        <w:t>Recuento de la metodología.</w:t>
      </w:r>
    </w:p>
    <w:p xmlns:wp14="http://schemas.microsoft.com/office/word/2010/wordml" w:rsidR="009E49A2" w:rsidP="021B7170" w:rsidRDefault="00080360" w14:paraId="5AC1183B" wp14:textId="77777777">
      <w:pPr>
        <w:shd w:val="clear" w:color="auto" w:fill="FFFFFF" w:themeFill="background1"/>
        <w:spacing w:before="200" w:after="200"/>
        <w:jc w:val="both"/>
      </w:pPr>
      <w:r w:rsidRPr="021B7170" w:rsidR="00080360">
        <w:rPr>
          <w:lang w:val="es-ES"/>
        </w:rPr>
        <w:t>Se aplicó un cuestionario de Percepción de Inseguridad (CPI) a una muestra de 396 casos. Con un análisis descriptivo de los resultados, en conjunto de comparaciones según el perfil sociodemográfico y político mediante análisis bivariados (ANOVA y t-</w:t>
      </w:r>
      <w:r w:rsidRPr="021B7170" w:rsidR="00080360">
        <w:rPr>
          <w:lang w:val="es-ES"/>
        </w:rPr>
        <w:t>Student</w:t>
      </w:r>
      <w:r w:rsidRPr="021B7170" w:rsidR="00080360">
        <w:rPr>
          <w:lang w:val="es-ES"/>
        </w:rPr>
        <w:t xml:space="preserve">) con la intención de medir los grupos que poseen los mayores o menos niveles de inseguridad percibida. Los tramos considerados fueron grupo etario, sexo y nivel educacional. </w:t>
      </w:r>
      <w:r w:rsidRPr="021B7170" w:rsidR="00080360">
        <w:rPr>
          <w:lang w:val="es-ES"/>
        </w:rPr>
        <w:t>Las percepciones de inseguridad fueron desarrolladas a nivel descriptivo y compar</w:t>
      </w:r>
      <w:r w:rsidRPr="021B7170" w:rsidR="00080360">
        <w:rPr>
          <w:lang w:val="es-ES"/>
        </w:rPr>
        <w:t>adas en función de variables sociodemográficas.</w:t>
      </w:r>
      <w:r w:rsidRPr="021B7170" w:rsidR="00080360">
        <w:rPr>
          <w:lang w:val="es-ES"/>
        </w:rPr>
        <w:t xml:space="preserve"> </w:t>
      </w:r>
    </w:p>
    <w:p xmlns:wp14="http://schemas.microsoft.com/office/word/2010/wordml" w:rsidR="009E49A2" w:rsidP="021B7170" w:rsidRDefault="00080360" w14:paraId="62DCA5BC" wp14:textId="77777777">
      <w:pPr>
        <w:shd w:val="clear" w:color="auto" w:fill="FFFFFF" w:themeFill="background1"/>
        <w:spacing w:before="200" w:after="200"/>
        <w:jc w:val="both"/>
        <w:rPr>
          <w:highlight w:val="white"/>
          <w:lang w:val="es-ES"/>
        </w:rPr>
      </w:pPr>
      <w:r w:rsidRPr="021B7170" w:rsidR="00080360">
        <w:rPr>
          <w:highlight w:val="white"/>
          <w:lang w:val="es-ES"/>
        </w:rPr>
        <w:t xml:space="preserve">Se utilizó un enfoque cuantitativo, transversal y no experimental. Se usaron datos primarios, recogidos bajo el método de encuesta usando un cuestionario estandarizado como instrumento. </w:t>
      </w:r>
      <w:r w:rsidRPr="021B7170" w:rsidR="00080360">
        <w:rPr>
          <w:highlight w:val="white"/>
          <w:lang w:val="es-ES"/>
        </w:rPr>
        <w:t>Por tratarse de una caracterización, en la cual se establecen relaciones entre las variables, pero sin establecer causalidad, el estudio es de carácter correlacional.</w:t>
      </w:r>
      <w:r w:rsidRPr="021B7170" w:rsidR="00080360">
        <w:rPr>
          <w:highlight w:val="white"/>
          <w:lang w:val="es-ES"/>
        </w:rPr>
        <w:t xml:space="preserve"> </w:t>
      </w:r>
      <w:r w:rsidRPr="021B7170" w:rsidR="00080360">
        <w:rPr>
          <w:highlight w:val="white"/>
          <w:lang w:val="es-ES"/>
        </w:rPr>
        <w:t>Tampoco se realiza control entre las variables estudiadas, lo cual constituye la principal limitación de los análisis efectuados.</w:t>
      </w:r>
    </w:p>
    <w:p xmlns:wp14="http://schemas.microsoft.com/office/word/2010/wordml" w:rsidR="009E49A2" w:rsidRDefault="00080360" w14:paraId="629FFF8C" wp14:textId="77777777">
      <w:pPr>
        <w:shd w:val="clear" w:color="auto" w:fill="FFFFFF"/>
        <w:spacing w:before="200" w:after="200"/>
        <w:jc w:val="both"/>
      </w:pPr>
      <w:r>
        <w:rPr>
          <w:b/>
        </w:rPr>
        <w:t>Síntesis del artículo</w:t>
      </w:r>
      <w:r>
        <w:t xml:space="preserve"> </w:t>
      </w:r>
    </w:p>
    <w:p xmlns:wp14="http://schemas.microsoft.com/office/word/2010/wordml" w:rsidR="009E49A2" w:rsidRDefault="00080360" w14:paraId="426BEC26" wp14:textId="77777777">
      <w:pPr>
        <w:shd w:val="clear" w:color="auto" w:fill="FFFFFF"/>
        <w:spacing w:before="200" w:after="200"/>
        <w:jc w:val="both"/>
      </w:pPr>
      <w:r>
        <w:t xml:space="preserve">El texto evalúa la percepción de inseguridad en el conurbano del Gran Concepción, el segundo centro urbano más poblado de Chile. En que se cuantifica la probabilidad estimada de ser víctima de delito de la misma manera que se considera la preocupación de ser víctima de delito, una diferenciación de la dimensión cognitiva con la primera y una dimensión emocional con la segunda. </w:t>
      </w:r>
    </w:p>
    <w:p xmlns:wp14="http://schemas.microsoft.com/office/word/2010/wordml" w:rsidR="009E49A2" w:rsidP="021B7170" w:rsidRDefault="00080360" w14:paraId="1E217439" wp14:textId="77777777">
      <w:pPr>
        <w:shd w:val="clear" w:color="auto" w:fill="FFFFFF" w:themeFill="background1"/>
        <w:spacing w:before="200" w:after="200"/>
        <w:jc w:val="both"/>
      </w:pPr>
      <w:r w:rsidRPr="021B7170" w:rsidR="00080360">
        <w:rPr>
          <w:lang w:val="es-ES"/>
        </w:rPr>
        <w:t>En base a la diferenciada contradicción entre bajos niveles de victimización y una alta percepción de inseguridad, se desprende la hipótesis sobre que este fenómeno no está necesariamente influenciado por factores delictuales.</w:t>
      </w:r>
      <w:r w:rsidRPr="021B7170" w:rsidR="00080360">
        <w:rPr>
          <w:lang w:val="es-ES"/>
        </w:rPr>
        <w:t xml:space="preserve"> </w:t>
      </w:r>
    </w:p>
    <w:p xmlns:wp14="http://schemas.microsoft.com/office/word/2010/wordml" w:rsidR="009E49A2" w:rsidP="021B7170" w:rsidRDefault="00080360" w14:paraId="55476163" wp14:textId="77777777">
      <w:pPr>
        <w:shd w:val="clear" w:color="auto" w:fill="FFFFFF" w:themeFill="background1"/>
        <w:spacing w:before="200" w:after="200"/>
        <w:jc w:val="both"/>
      </w:pPr>
      <w:r w:rsidRPr="021B7170" w:rsidR="00080360">
        <w:rPr>
          <w:lang w:val="es-ES"/>
        </w:rPr>
        <w:t xml:space="preserve">El estudio demuestra una diferencia entre el aspecto cognitivo (probabilidad estimada) y el aspecto emocional (preocupación) de la percepción de inseguridad, en que esta última presenta mayores niveles de intensidad. De forma con respecto a las variables demográficas, se vio de igual manera la inclinación elevada de la percepción emocional y la del nivel cognitivo. Teniendo así, una baja tasa de </w:t>
      </w:r>
      <w:r w:rsidRPr="021B7170" w:rsidR="00080360">
        <w:rPr>
          <w:lang w:val="es-ES"/>
        </w:rPr>
        <w:t>criminalidad</w:t>
      </w:r>
      <w:r w:rsidRPr="021B7170" w:rsidR="00080360">
        <w:rPr>
          <w:lang w:val="es-ES"/>
        </w:rPr>
        <w:t xml:space="preserve"> pero con una alta preocupación sobre aquello. </w:t>
      </w:r>
    </w:p>
    <w:p xmlns:wp14="http://schemas.microsoft.com/office/word/2010/wordml" w:rsidR="009E49A2" w:rsidRDefault="00080360" w14:paraId="00A2C528" wp14:textId="77777777">
      <w:pPr>
        <w:shd w:val="clear" w:color="auto" w:fill="FFFFFF"/>
        <w:spacing w:before="200" w:after="200"/>
        <w:jc w:val="both"/>
      </w:pPr>
      <w:r>
        <w:t xml:space="preserve">Otro de los resultados demostró que la preocupación por el tipo de delito se encuentra mayormente en el hurto con mayores probabilidades, y que el homicidio es el delito percibido como menos probable. En la escala de preocupación se encontró que el asalto con violencia es el delito con mayor preocupación de ser víctima. </w:t>
      </w:r>
    </w:p>
    <w:p xmlns:wp14="http://schemas.microsoft.com/office/word/2010/wordml" w:rsidR="009E49A2" w:rsidRDefault="009E49A2" w14:paraId="3DD220FA" wp14:textId="77777777">
      <w:pPr>
        <w:shd w:val="clear" w:color="auto" w:fill="FFFFFF"/>
        <w:spacing w:before="240" w:after="240"/>
        <w:jc w:val="both"/>
        <w:rPr>
          <w:b/>
        </w:rPr>
      </w:pPr>
    </w:p>
    <w:p xmlns:wp14="http://schemas.microsoft.com/office/word/2010/wordml" w:rsidR="009E49A2" w:rsidRDefault="00080360" w14:paraId="70CB52A4" wp14:textId="77777777">
      <w:pPr>
        <w:shd w:val="clear" w:color="auto" w:fill="FFFFFF"/>
        <w:spacing w:before="240" w:after="240"/>
        <w:jc w:val="both"/>
        <w:rPr>
          <w:b/>
        </w:rPr>
      </w:pPr>
      <w:r>
        <w:rPr>
          <w:b/>
        </w:rPr>
        <w:t>13. Autor</w:t>
      </w:r>
    </w:p>
    <w:p xmlns:wp14="http://schemas.microsoft.com/office/word/2010/wordml" w:rsidR="009E49A2" w:rsidRDefault="00080360" w14:paraId="7471DE98" wp14:textId="77777777">
      <w:pPr>
        <w:shd w:val="clear" w:color="auto" w:fill="FFFFFF"/>
        <w:spacing w:before="240" w:after="240"/>
        <w:jc w:val="both"/>
        <w:rPr>
          <w:color w:val="1155CC"/>
          <w:u w:val="single"/>
        </w:rPr>
      </w:pPr>
      <w:r>
        <w:t xml:space="preserve">AMUCH. (2022). </w:t>
      </w:r>
      <w:r>
        <w:rPr>
          <w:i/>
        </w:rPr>
        <w:t>Sondeo de opinión respecto a la gestión de la seguridad pública del país.</w:t>
      </w:r>
      <w:hyperlink r:id="rId21">
        <w:r>
          <w:t xml:space="preserve"> </w:t>
        </w:r>
      </w:hyperlink>
      <w:hyperlink r:id="rId22">
        <w:r>
          <w:rPr>
            <w:color w:val="1155CC"/>
            <w:u w:val="single"/>
          </w:rPr>
          <w:t>https://amuch.cl/wp-content/uploads/2022/05/Encuesta-Nacional-de-Seguridad.pdf</w:t>
        </w:r>
      </w:hyperlink>
    </w:p>
    <w:p xmlns:wp14="http://schemas.microsoft.com/office/word/2010/wordml" w:rsidR="009E49A2" w:rsidRDefault="00080360" w14:paraId="4A38E1AF" wp14:textId="77777777">
      <w:pPr>
        <w:shd w:val="clear" w:color="auto" w:fill="FFFFFF"/>
        <w:spacing w:before="240" w:after="240"/>
        <w:jc w:val="both"/>
        <w:rPr>
          <w:b/>
        </w:rPr>
      </w:pPr>
      <w:r>
        <w:rPr>
          <w:b/>
        </w:rPr>
        <w:t>2. Conceptos principales</w:t>
      </w:r>
    </w:p>
    <w:p xmlns:wp14="http://schemas.microsoft.com/office/word/2010/wordml" w:rsidR="009E49A2" w:rsidP="021B7170" w:rsidRDefault="00080360" w14:paraId="68BD25C6" wp14:textId="77777777">
      <w:pPr>
        <w:shd w:val="clear" w:color="auto" w:fill="FFFFFF" w:themeFill="background1"/>
        <w:spacing w:before="240" w:after="240"/>
        <w:jc w:val="both"/>
        <w:rPr>
          <w:lang w:val="es-ES"/>
        </w:rPr>
      </w:pPr>
      <w:r w:rsidRPr="021B7170" w:rsidR="00080360">
        <w:rPr>
          <w:lang w:val="es-ES"/>
        </w:rPr>
        <w:t xml:space="preserve">El concepto que prima en la encuesta estudiada es el de la </w:t>
      </w:r>
      <w:r w:rsidRPr="021B7170" w:rsidR="00080360">
        <w:rPr>
          <w:i w:val="1"/>
          <w:iCs w:val="1"/>
          <w:lang w:val="es-ES"/>
        </w:rPr>
        <w:t xml:space="preserve">gestión de seguridad pública. </w:t>
      </w:r>
      <w:r w:rsidRPr="021B7170" w:rsidR="00080360">
        <w:rPr>
          <w:lang w:val="es-ES"/>
        </w:rPr>
        <w:t>En este sentido, a lo que apunta el presente estudio es conocer la percepción respecto a un acuerdo nacional en materia de seguridad, el cual incluye al gobierno central, congreso y municipios, con el propósito de conocer si las personas están de acuerdo o no respecto al aumento de las atribuciones a inspectores y/o guardias municipales y sus equipamientos de protección para que puedan realizar sus actividades de resguardo preventivo en las comunas (AMUCH, 2022).</w:t>
      </w:r>
    </w:p>
    <w:p xmlns:wp14="http://schemas.microsoft.com/office/word/2010/wordml" w:rsidR="009E49A2" w:rsidRDefault="00080360" w14:paraId="54EB7F9E" wp14:textId="77777777">
      <w:pPr>
        <w:shd w:val="clear" w:color="auto" w:fill="FFFFFF"/>
        <w:spacing w:before="240" w:after="240"/>
        <w:jc w:val="both"/>
        <w:rPr>
          <w:b/>
        </w:rPr>
      </w:pPr>
      <w:r>
        <w:rPr>
          <w:b/>
        </w:rPr>
        <w:t>3. Forma de operacionalización</w:t>
      </w:r>
    </w:p>
    <w:p xmlns:wp14="http://schemas.microsoft.com/office/word/2010/wordml" w:rsidR="009E49A2" w:rsidRDefault="00080360" w14:paraId="261D100A" wp14:textId="77777777">
      <w:pPr>
        <w:shd w:val="clear" w:color="auto" w:fill="FFFFFF"/>
        <w:spacing w:before="240" w:after="240"/>
        <w:jc w:val="both"/>
      </w:pPr>
      <w:r>
        <w:t>No se presenta una clara operacionalización.</w:t>
      </w:r>
    </w:p>
    <w:p xmlns:wp14="http://schemas.microsoft.com/office/word/2010/wordml" w:rsidR="009E49A2" w:rsidRDefault="00080360" w14:paraId="3056682D" wp14:textId="77777777">
      <w:pPr>
        <w:shd w:val="clear" w:color="auto" w:fill="FFFFFF"/>
        <w:spacing w:before="240" w:after="240"/>
        <w:jc w:val="both"/>
        <w:rPr>
          <w:b/>
        </w:rPr>
      </w:pPr>
      <w:r>
        <w:rPr>
          <w:b/>
        </w:rPr>
        <w:t>4. Recuento de la metodología</w:t>
      </w:r>
    </w:p>
    <w:p xmlns:wp14="http://schemas.microsoft.com/office/word/2010/wordml" w:rsidR="009E49A2" w:rsidRDefault="00080360" w14:paraId="42F56347" wp14:textId="77777777">
      <w:pPr>
        <w:shd w:val="clear" w:color="auto" w:fill="FFFFFF"/>
        <w:spacing w:before="240" w:after="240"/>
        <w:jc w:val="both"/>
      </w:pPr>
      <w:r>
        <w:t>El estudio/encuesta presenta una metodología del tipo cuantitativa de nivel descriptiva, puesto que el interés de este radica en poder observar, conocer y caracterizar las percepciones de las personas respecto a la gestión de la seguridad pública. Como técnica de estudio se elaboró un sondeo de opiniones que se aplicó telefónicamente a una muestra de 592 personas en aproximadamente 99 comuna del país (Chile). Además, posee un 4,1% de margen de error y un 95% de confianza (AMUCH, 2022).</w:t>
      </w:r>
    </w:p>
    <w:p xmlns:wp14="http://schemas.microsoft.com/office/word/2010/wordml" w:rsidR="009E49A2" w:rsidRDefault="00080360" w14:paraId="360B36EF" wp14:textId="77777777">
      <w:pPr>
        <w:shd w:val="clear" w:color="auto" w:fill="FFFFFF"/>
        <w:spacing w:before="240" w:after="240"/>
        <w:jc w:val="both"/>
        <w:rPr>
          <w:b/>
        </w:rPr>
      </w:pPr>
      <w:r>
        <w:rPr>
          <w:b/>
        </w:rPr>
        <w:t>5. Síntesis del estudio</w:t>
      </w:r>
    </w:p>
    <w:p xmlns:wp14="http://schemas.microsoft.com/office/word/2010/wordml" w:rsidR="009E49A2" w:rsidRDefault="00080360" w14:paraId="3891BE1F" wp14:textId="77777777">
      <w:pPr>
        <w:shd w:val="clear" w:color="auto" w:fill="FFFFFF"/>
        <w:spacing w:before="240" w:after="240"/>
        <w:jc w:val="both"/>
      </w:pPr>
      <w:r>
        <w:t xml:space="preserve">La encuesta/estudio presenta un panorama claro y trasparente sobre las percepciones y prioridades ciudadanas en torno a la seguridad pública. Siento parte de una gran mayoría, el 91,6% de los encuestados se encuentra a favor de la idea de un acuerdo nacional que involucre al gobierno central, el Congreso y los municipios para abordar este problema de manera conjunta. No obstante, esta aspiración hacia una mayor colaboración contrasta con un sentimiento de desamparo en situaciones cotidianas, por lo que, un </w:t>
      </w:r>
      <w:r>
        <w:t>80.7% de las personas encuestadas considera poco o muy poco probable recibir ayuda de testigos si son víctimas de un delito en la vía pública (AMUCH, 2022).</w:t>
      </w:r>
    </w:p>
    <w:p xmlns:wp14="http://schemas.microsoft.com/office/word/2010/wordml" w:rsidR="009E49A2" w:rsidP="021B7170" w:rsidRDefault="00080360" w14:paraId="3CB2A26D" wp14:textId="77777777">
      <w:pPr>
        <w:shd w:val="clear" w:color="auto" w:fill="FFFFFF" w:themeFill="background1"/>
        <w:spacing w:before="240" w:after="240"/>
        <w:jc w:val="both"/>
        <w:rPr>
          <w:lang w:val="es-ES"/>
        </w:rPr>
      </w:pPr>
      <w:r w:rsidRPr="021B7170" w:rsidR="00080360">
        <w:rPr>
          <w:lang w:val="es-ES"/>
        </w:rPr>
        <w:t>Ahora bien, en términos de acciones concretas para poder combatir la delincuencia, casi la mitad de las personas que respondieron la encuesta, con un 49,6%, consideran la organización comunitaria como una estrategia bastante relevante para este propósito, mientras que otras creen más en otras medidas como lo son poner cámaras de seguridad y alarmas en los domicilios, otras creen en la denuncia del delito, entre otras cosas (AMUCH, 2022).</w:t>
      </w:r>
    </w:p>
    <w:p xmlns:wp14="http://schemas.microsoft.com/office/word/2010/wordml" w:rsidR="009E49A2" w:rsidRDefault="00080360" w14:paraId="247AE9A9" wp14:textId="77777777">
      <w:pPr>
        <w:shd w:val="clear" w:color="auto" w:fill="FFFFFF"/>
        <w:spacing w:before="240" w:after="240"/>
        <w:jc w:val="both"/>
      </w:pPr>
      <w:r>
        <w:t>Bajo este contexto, el fortalecimiento del rol municipal emerge como una demanda bastante importante, ya que, un 72,3% de los encuestados está de acuerdo con otorgar mayores atribuciones a inspectores y guardias municipales para que así haya más probabilidad de prevenir delitos, y un 79.4% apoyen que estos cuenten con uniformes estandarizados y herramientas como cascos, lumas, gas pimienta y esposas para que realicen sus funciones (AMUCH, 2022).</w:t>
      </w:r>
    </w:p>
    <w:p xmlns:wp14="http://schemas.microsoft.com/office/word/2010/wordml" w:rsidR="009E49A2" w:rsidP="021B7170" w:rsidRDefault="00080360" w14:paraId="4DF0DC6F" wp14:textId="77777777">
      <w:pPr>
        <w:shd w:val="clear" w:color="auto" w:fill="FFFFFF" w:themeFill="background1"/>
        <w:spacing w:before="240" w:after="240"/>
        <w:jc w:val="both"/>
      </w:pPr>
      <w:r w:rsidRPr="021B7170" w:rsidR="00080360">
        <w:rPr>
          <w:lang w:val="es-ES"/>
        </w:rPr>
        <w:t>Finalmente, se presenta una evaluación de las instituciones que se encuentran encargadas de la seguridad y la justicia, la cual es crítica.</w:t>
      </w:r>
      <w:r w:rsidRPr="021B7170" w:rsidR="00080360">
        <w:rPr>
          <w:lang w:val="es-ES"/>
        </w:rPr>
        <w:t xml:space="preserve"> Ninguna de las evaluaciones supera una nota de promedio 5,0 en escala de 1 a 7. Dentro de estas instituciones, la policía de investigaciones lidera con un promedio de 4,8 seguida por carabineros con un promedio de 4,3 y las fuerzas armadas con un 4,2. En el extremo opuesto, los fiscales y tribunales de justicia obtienen las puntuaciones más bajas, con promedios de 2,8, </w:t>
      </w:r>
      <w:r w:rsidRPr="021B7170" w:rsidR="00080360">
        <w:rPr>
          <w:lang w:val="es-ES"/>
        </w:rPr>
        <w:t>lo cual evidencia un evidente descontento (AMUCH, 2022).</w:t>
      </w:r>
    </w:p>
    <w:p xmlns:wp14="http://schemas.microsoft.com/office/word/2010/wordml" w:rsidR="009E49A2" w:rsidP="021B7170" w:rsidRDefault="00080360" w14:paraId="173CAC24" wp14:textId="77777777">
      <w:pPr>
        <w:shd w:val="clear" w:color="auto" w:fill="FFFFFF" w:themeFill="background1"/>
        <w:spacing w:before="240" w:after="240"/>
        <w:jc w:val="both"/>
        <w:rPr>
          <w:b w:val="1"/>
          <w:bCs w:val="1"/>
          <w:i w:val="1"/>
          <w:iCs w:val="1"/>
          <w:lang w:val="es-ES"/>
        </w:rPr>
      </w:pPr>
      <w:r w:rsidRPr="021B7170" w:rsidR="00080360">
        <w:rPr>
          <w:b w:val="1"/>
          <w:bCs w:val="1"/>
          <w:i w:val="1"/>
          <w:iCs w:val="1"/>
          <w:lang w:val="es-ES"/>
        </w:rPr>
        <w:t xml:space="preserve">14. </w:t>
      </w:r>
      <w:r w:rsidRPr="021B7170" w:rsidR="00080360">
        <w:rPr>
          <w:b w:val="1"/>
          <w:bCs w:val="1"/>
          <w:i w:val="1"/>
          <w:iCs w:val="1"/>
          <w:lang w:val="es-ES"/>
        </w:rPr>
        <w:t>Paydar</w:t>
      </w:r>
      <w:r w:rsidRPr="021B7170" w:rsidR="00080360">
        <w:rPr>
          <w:b w:val="1"/>
          <w:bCs w:val="1"/>
          <w:i w:val="1"/>
          <w:iCs w:val="1"/>
          <w:lang w:val="es-ES"/>
        </w:rPr>
        <w:t xml:space="preserve">, M, &amp; </w:t>
      </w:r>
      <w:r w:rsidRPr="021B7170" w:rsidR="00080360">
        <w:rPr>
          <w:b w:val="1"/>
          <w:bCs w:val="1"/>
          <w:i w:val="1"/>
          <w:iCs w:val="1"/>
          <w:lang w:val="es-ES"/>
        </w:rPr>
        <w:t>Kamani-Fard</w:t>
      </w:r>
      <w:r w:rsidRPr="021B7170" w:rsidR="00080360">
        <w:rPr>
          <w:b w:val="1"/>
          <w:bCs w:val="1"/>
          <w:i w:val="1"/>
          <w:iCs w:val="1"/>
          <w:lang w:val="es-ES"/>
        </w:rPr>
        <w:t xml:space="preserve">, A. (2015). El temor a la delincuencia y la percepción de inseguridad en el entorno urbano. Argos, 32(63), 179-195. Recuperado el 10 de diciembre de 2024, de </w:t>
      </w:r>
      <w:hyperlink r:id="Rb93d2e981bfd4547">
        <w:r w:rsidRPr="021B7170" w:rsidR="00080360">
          <w:rPr>
            <w:b w:val="1"/>
            <w:bCs w:val="1"/>
            <w:i w:val="1"/>
            <w:iCs w:val="1"/>
            <w:color w:val="1155CC"/>
            <w:u w:val="single"/>
            <w:lang w:val="es-ES"/>
          </w:rPr>
          <w:t>Enlace.</w:t>
        </w:r>
      </w:hyperlink>
    </w:p>
    <w:p xmlns:wp14="http://schemas.microsoft.com/office/word/2010/wordml" w:rsidR="009E49A2" w:rsidRDefault="00080360" w14:paraId="1AB30B47" wp14:textId="77777777">
      <w:pPr>
        <w:shd w:val="clear" w:color="auto" w:fill="FFFFFF"/>
        <w:spacing w:before="240" w:after="240"/>
        <w:jc w:val="both"/>
        <w:rPr>
          <w:b/>
        </w:rPr>
      </w:pPr>
      <w:r>
        <w:rPr>
          <w:b/>
        </w:rPr>
        <w:t>Conceptos principales.</w:t>
      </w:r>
    </w:p>
    <w:p xmlns:wp14="http://schemas.microsoft.com/office/word/2010/wordml" w:rsidR="009E49A2" w:rsidP="021B7170" w:rsidRDefault="00080360" w14:paraId="59B4C035" wp14:textId="77777777">
      <w:pPr>
        <w:numPr>
          <w:ilvl w:val="0"/>
          <w:numId w:val="57"/>
        </w:numPr>
        <w:shd w:val="clear" w:color="auto" w:fill="FFFFFF" w:themeFill="background1"/>
        <w:spacing w:before="240"/>
        <w:jc w:val="both"/>
        <w:rPr/>
      </w:pPr>
      <w:r w:rsidRPr="021B7170" w:rsidR="00080360">
        <w:rPr>
          <w:u w:val="single"/>
          <w:lang w:val="es-ES"/>
        </w:rPr>
        <w:t>Teoría de la victimización</w:t>
      </w:r>
      <w:r w:rsidRPr="021B7170" w:rsidR="00080360">
        <w:rPr>
          <w:lang w:val="es-ES"/>
        </w:rPr>
        <w:t>: Las víctimas experimentarán</w:t>
      </w:r>
      <w:r w:rsidRPr="021B7170" w:rsidR="00080360">
        <w:rPr>
          <w:lang w:val="es-ES"/>
        </w:rPr>
        <w:t xml:space="preserve"> mayores niveles de temor a la delincuencia que aquellos que no se vean afectados por alguna actividad criminal (Hale, 1996; </w:t>
      </w:r>
      <w:r w:rsidRPr="021B7170" w:rsidR="00080360">
        <w:rPr>
          <w:lang w:val="es-ES"/>
        </w:rPr>
        <w:t>Skogan</w:t>
      </w:r>
      <w:r w:rsidRPr="021B7170" w:rsidR="00080360">
        <w:rPr>
          <w:lang w:val="es-ES"/>
        </w:rPr>
        <w:t>, 1987).</w:t>
      </w:r>
    </w:p>
    <w:p xmlns:wp14="http://schemas.microsoft.com/office/word/2010/wordml" w:rsidR="009E49A2" w:rsidRDefault="00080360" w14:paraId="68776EF1" wp14:textId="77777777">
      <w:pPr>
        <w:numPr>
          <w:ilvl w:val="0"/>
          <w:numId w:val="57"/>
        </w:numPr>
        <w:shd w:val="clear" w:color="auto" w:fill="FFFFFF"/>
        <w:jc w:val="both"/>
      </w:pPr>
      <w:r>
        <w:rPr>
          <w:u w:val="single"/>
        </w:rPr>
        <w:t>Victimización directa</w:t>
      </w:r>
      <w:r>
        <w:t>: Persona que experimenta la actividad criminal de forma individual y personal.</w:t>
      </w:r>
    </w:p>
    <w:p xmlns:wp14="http://schemas.microsoft.com/office/word/2010/wordml" w:rsidR="009E49A2" w:rsidRDefault="00080360" w14:paraId="7A900EDC" wp14:textId="77777777">
      <w:pPr>
        <w:numPr>
          <w:ilvl w:val="0"/>
          <w:numId w:val="57"/>
        </w:numPr>
        <w:shd w:val="clear" w:color="auto" w:fill="FFFFFF"/>
        <w:jc w:val="both"/>
      </w:pPr>
      <w:r>
        <w:rPr>
          <w:u w:val="single"/>
        </w:rPr>
        <w:t>Victimización indirecta:</w:t>
      </w:r>
      <w:r>
        <w:t xml:space="preserve"> Persona que experimenta la criminalidad por medio de conocer a víctimas o escuchado sobre crímenes particulares.</w:t>
      </w:r>
    </w:p>
    <w:p xmlns:wp14="http://schemas.microsoft.com/office/word/2010/wordml" w:rsidR="009E49A2" w:rsidRDefault="00080360" w14:paraId="22D60FFB" wp14:textId="77777777">
      <w:pPr>
        <w:numPr>
          <w:ilvl w:val="0"/>
          <w:numId w:val="57"/>
        </w:numPr>
        <w:shd w:val="clear" w:color="auto" w:fill="FFFFFF"/>
        <w:jc w:val="both"/>
      </w:pPr>
      <w:r>
        <w:rPr>
          <w:u w:val="single"/>
        </w:rPr>
        <w:t>Teoría de la victimización física</w:t>
      </w:r>
      <w:r>
        <w:t>: El temor a la delincuencia es mayor en personas con incapacidades físicas. También se consideran factores de sexo y edad, las mujeres y las personas mayores manifiestan mayores niveles de temor a la delincuencia.</w:t>
      </w:r>
    </w:p>
    <w:p xmlns:wp14="http://schemas.microsoft.com/office/word/2010/wordml" w:rsidR="009E49A2" w:rsidP="021B7170" w:rsidRDefault="00080360" w14:paraId="7C4C2854" wp14:textId="77777777">
      <w:pPr>
        <w:numPr>
          <w:ilvl w:val="0"/>
          <w:numId w:val="57"/>
        </w:numPr>
        <w:shd w:val="clear" w:color="auto" w:fill="FFFFFF" w:themeFill="background1"/>
        <w:spacing w:after="240"/>
        <w:jc w:val="both"/>
        <w:rPr/>
      </w:pPr>
      <w:r w:rsidRPr="021B7170" w:rsidR="00080360">
        <w:rPr>
          <w:u w:val="single"/>
          <w:lang w:val="es-ES"/>
        </w:rPr>
        <w:t>Teoría de las ventanas rotas</w:t>
      </w:r>
      <w:r w:rsidRPr="021B7170" w:rsidR="00080360">
        <w:rPr>
          <w:lang w:val="es-ES"/>
        </w:rPr>
        <w:t xml:space="preserve">: Iluminación o ausencia de luz, presencia de espacios desocupados (Harrison y </w:t>
      </w:r>
      <w:r w:rsidRPr="021B7170" w:rsidR="00080360">
        <w:rPr>
          <w:lang w:val="es-ES"/>
        </w:rPr>
        <w:t>Swain</w:t>
      </w:r>
      <w:r w:rsidRPr="021B7170" w:rsidR="00080360">
        <w:rPr>
          <w:lang w:val="es-ES"/>
        </w:rPr>
        <w:t>, 2003), grafiti, control visual, daños al mobiliario urbano, edificios desocupados, basura en los entornos, condiciones deficientes de la vivienda, falta de civilidad.</w:t>
      </w:r>
    </w:p>
    <w:p xmlns:wp14="http://schemas.microsoft.com/office/word/2010/wordml" w:rsidR="009E49A2" w:rsidRDefault="00080360" w14:paraId="05623AB9" wp14:textId="77777777">
      <w:pPr>
        <w:shd w:val="clear" w:color="auto" w:fill="FFFFFF"/>
        <w:spacing w:before="240" w:after="240"/>
        <w:jc w:val="both"/>
        <w:rPr>
          <w:b/>
        </w:rPr>
      </w:pPr>
      <w:r>
        <w:rPr>
          <w:b/>
        </w:rPr>
        <w:t>Formas de operacionalización.</w:t>
      </w:r>
    </w:p>
    <w:p xmlns:wp14="http://schemas.microsoft.com/office/word/2010/wordml" w:rsidR="009E49A2" w:rsidP="021B7170" w:rsidRDefault="00080360" w14:paraId="4D29E82C" wp14:textId="77777777">
      <w:pPr>
        <w:shd w:val="clear" w:color="auto" w:fill="FFFFFF" w:themeFill="background1"/>
        <w:spacing w:before="240" w:after="240"/>
        <w:jc w:val="both"/>
      </w:pPr>
      <w:r w:rsidRPr="021B7170" w:rsidR="00080360">
        <w:rPr>
          <w:lang w:val="es-ES"/>
        </w:rPr>
        <w:t xml:space="preserve">Se puede pensar en la percepción de seguridad desde sus dimensiones sociales, ambientales e individuales, formalizando en subdimensiones que den cuenta de cada factor que constituye la percepción. Desde lo social se puede desglosar en </w:t>
      </w:r>
      <w:r w:rsidRPr="021B7170" w:rsidR="00080360">
        <w:rPr>
          <w:lang w:val="es-ES"/>
        </w:rPr>
        <w:t>las subdimensiones</w:t>
      </w:r>
      <w:r w:rsidRPr="021B7170" w:rsidR="00080360">
        <w:rPr>
          <w:lang w:val="es-ES"/>
        </w:rPr>
        <w:t xml:space="preserve"> de relaciones vecinales y socialización. De lo ambiental la calidad del entorno urbano y en lo individual la experimentación propia de actos delictivos. De esta manera, los indicadores estarían relacionados con lo ya mencionado en la síntesis y la conceptual</w:t>
      </w:r>
      <w:r w:rsidRPr="021B7170" w:rsidR="00080360">
        <w:rPr>
          <w:lang w:val="es-ES"/>
        </w:rPr>
        <w:t>ización de las teorías.</w:t>
      </w:r>
    </w:p>
    <w:p xmlns:wp14="http://schemas.microsoft.com/office/word/2010/wordml" w:rsidR="009E49A2" w:rsidRDefault="00080360" w14:paraId="3865D633" wp14:textId="77777777">
      <w:pPr>
        <w:shd w:val="clear" w:color="auto" w:fill="FFFFFF"/>
        <w:spacing w:before="240" w:after="240"/>
        <w:jc w:val="both"/>
        <w:rPr>
          <w:b/>
        </w:rPr>
      </w:pPr>
      <w:r>
        <w:rPr>
          <w:b/>
        </w:rPr>
        <w:t>Recuento de metodología.</w:t>
      </w:r>
    </w:p>
    <w:p xmlns:wp14="http://schemas.microsoft.com/office/word/2010/wordml" w:rsidR="009E49A2" w:rsidP="021B7170" w:rsidRDefault="00080360" w14:paraId="2A5461B1" wp14:textId="77777777">
      <w:pPr>
        <w:shd w:val="clear" w:color="auto" w:fill="FFFFFF" w:themeFill="background1"/>
        <w:spacing w:before="240" w:after="240"/>
        <w:jc w:val="both"/>
      </w:pPr>
      <w:r w:rsidRPr="021B7170" w:rsidR="00080360">
        <w:rPr>
          <w:lang w:val="es-ES"/>
        </w:rPr>
        <w:t>Este estudio fue realizado en base al uso de teorías sobre la victimización, a la vez que fue sustentada en los hallazgos empíricos sobre el temor a la delincuencia y la percepción de inseguridad.</w:t>
      </w:r>
      <w:r w:rsidRPr="021B7170" w:rsidR="00080360">
        <w:rPr>
          <w:lang w:val="es-ES"/>
        </w:rPr>
        <w:t xml:space="preserve"> Herramientas como la observación y las encuestas formaron parte del recuento metodológico para el desarrollo de la información presentada.</w:t>
      </w:r>
    </w:p>
    <w:p xmlns:wp14="http://schemas.microsoft.com/office/word/2010/wordml" w:rsidR="009E49A2" w:rsidRDefault="00080360" w14:paraId="17D7AD14" wp14:textId="77777777">
      <w:pPr>
        <w:shd w:val="clear" w:color="auto" w:fill="FFFFFF"/>
        <w:spacing w:before="240" w:after="240"/>
        <w:jc w:val="both"/>
        <w:rPr>
          <w:b/>
        </w:rPr>
      </w:pPr>
      <w:r>
        <w:rPr>
          <w:b/>
        </w:rPr>
        <w:t>Síntesis del estudio.</w:t>
      </w:r>
    </w:p>
    <w:p xmlns:wp14="http://schemas.microsoft.com/office/word/2010/wordml" w:rsidR="009E49A2" w:rsidRDefault="00080360" w14:paraId="6796CCE5" wp14:textId="77777777">
      <w:pPr>
        <w:shd w:val="clear" w:color="auto" w:fill="FFFFFF"/>
        <w:spacing w:before="240" w:after="240"/>
        <w:jc w:val="both"/>
      </w:pPr>
      <w:r>
        <w:t>La percepción de inseguridad es uno de los principales factores que reducen la proporción de tiempo que los residentes dedican a caminar, especialmente en las ciudades con bajas tasas de criminalidad. Este documento revisa distintos aspectos de la percepción de inseguridad y del temor a la delincuencia desde el punto de vista de factores y teorías relacionadas en el entorno urbano.</w:t>
      </w:r>
    </w:p>
    <w:p xmlns:wp14="http://schemas.microsoft.com/office/word/2010/wordml" w:rsidR="009E49A2" w:rsidP="021B7170" w:rsidRDefault="00080360" w14:paraId="4886BB77" wp14:textId="77777777">
      <w:pPr>
        <w:shd w:val="clear" w:color="auto" w:fill="FFFFFF" w:themeFill="background1"/>
        <w:spacing w:before="240" w:after="240"/>
        <w:jc w:val="both"/>
      </w:pPr>
      <w:r w:rsidRPr="021B7170" w:rsidR="00080360">
        <w:rPr>
          <w:lang w:val="es-ES"/>
        </w:rPr>
        <w:t>A pesar de que pocos individuos declaran ser víctimas de la actividad criminal, muchas admiten sentir temor en las áreas públicas urbanas en distintos lugares.</w:t>
      </w:r>
      <w:r w:rsidRPr="021B7170" w:rsidR="00080360">
        <w:rPr>
          <w:lang w:val="es-ES"/>
        </w:rPr>
        <w:t xml:space="preserve"> Greene y Greene (2003) realizaron un estudio de la seguridad urbana en las áreas residenciales de Santiago de Chile, descubriendo que las áreas identificadas como inseguras según los encuestados no tiene relación con los lugares en que se encuentra realmente una mayor tasa de delincuencia. Por lo tanto, el autor considera los estudios de la percepció</w:t>
      </w:r>
      <w:r w:rsidRPr="021B7170" w:rsidR="00080360">
        <w:rPr>
          <w:lang w:val="es-ES"/>
        </w:rPr>
        <w:t>n inseguridad urbana con una directa relación al temor de la delincuencia.</w:t>
      </w:r>
    </w:p>
    <w:p xmlns:wp14="http://schemas.microsoft.com/office/word/2010/wordml" w:rsidR="009E49A2" w:rsidRDefault="00080360" w14:paraId="69BB110F" wp14:textId="77777777">
      <w:pPr>
        <w:shd w:val="clear" w:color="auto" w:fill="FFFFFF"/>
        <w:spacing w:before="240" w:after="240"/>
        <w:jc w:val="both"/>
      </w:pPr>
      <w:r>
        <w:t>Se encontraron factores individuales, sociales y ambientales que influyen en la percepción de inseguridad y el temor a la delincuencia en el entorno urbano. Factores sociodemográficos tales como la edad, el sexo, el nivel de ingresos y la educación inciden en la percepción de seguridad experimentada. Por otro lado, la teoría de las ventanas ayuda a explicar de qué manera los factores ambientales y sociales intervienen en la percepción de seguridad y el temor a la delincuencia. Se considera la calidad del en</w:t>
      </w:r>
      <w:r>
        <w:t>torno residencial tales como el daño en las estructuras mobiliarias, presencia de grafitis o basura en las calles, falta de civilidad como factor determinante para una percepción mayor de seguridad frente a la criminalidad.</w:t>
      </w:r>
    </w:p>
    <w:p xmlns:wp14="http://schemas.microsoft.com/office/word/2010/wordml" w:rsidR="009E49A2" w:rsidP="021B7170" w:rsidRDefault="00080360" w14:paraId="6E6FD168" wp14:textId="77777777">
      <w:pPr>
        <w:shd w:val="clear" w:color="auto" w:fill="FFFFFF" w:themeFill="background1"/>
        <w:spacing w:before="240" w:after="240"/>
        <w:jc w:val="both"/>
      </w:pPr>
      <w:r w:rsidRPr="021B7170" w:rsidR="00080360">
        <w:rPr>
          <w:lang w:val="es-ES"/>
        </w:rPr>
        <w:t xml:space="preserve">También se presenta la teoría del espacio defendible, aquí la relación de las personas con su entorno cotidiano con respecto al nivel de presencia que tienen los residentes o no residentes en las calles, medidas de seguridad visible y la consolidación de redes vecinales influyen desde la dimensión </w:t>
      </w:r>
      <w:r w:rsidRPr="021B7170" w:rsidR="00080360">
        <w:rPr>
          <w:lang w:val="es-ES"/>
        </w:rPr>
        <w:t>socio-ambiental</w:t>
      </w:r>
      <w:r w:rsidRPr="021B7170" w:rsidR="00080360">
        <w:rPr>
          <w:lang w:val="es-ES"/>
        </w:rPr>
        <w:t>.</w:t>
      </w:r>
    </w:p>
    <w:p xmlns:wp14="http://schemas.microsoft.com/office/word/2010/wordml" w:rsidR="009E49A2" w:rsidP="021B7170" w:rsidRDefault="00080360" w14:paraId="2D563CD5" wp14:textId="77777777">
      <w:pPr>
        <w:shd w:val="clear" w:color="auto" w:fill="FFFFFF" w:themeFill="background1"/>
        <w:spacing w:before="240" w:after="240"/>
        <w:jc w:val="both"/>
      </w:pPr>
      <w:r w:rsidRPr="021B7170" w:rsidR="00080360">
        <w:rPr>
          <w:lang w:val="es-ES"/>
        </w:rPr>
        <w:t>De esta manera, en el documento se discute una serie de teorías con el fin de contrastar las consideraciones sociales e individuales de las ambientales.</w:t>
      </w:r>
      <w:r w:rsidRPr="021B7170" w:rsidR="00080360">
        <w:rPr>
          <w:lang w:val="es-ES"/>
        </w:rPr>
        <w:t xml:space="preserve"> Se destaca como la movilidad de peatones en las calles, correspondiente a la configuración espacial urbana, contribuye a la percepción de mayor seguridad debido al aumento de una vigilancia visual natural por parte de los residentes.</w:t>
      </w:r>
    </w:p>
    <w:p xmlns:wp14="http://schemas.microsoft.com/office/word/2010/wordml" w:rsidR="009E49A2" w:rsidRDefault="00080360" w14:paraId="6EE5E7E6" wp14:textId="77777777">
      <w:pPr>
        <w:shd w:val="clear" w:color="auto" w:fill="FFFFFF"/>
        <w:spacing w:before="240" w:after="240"/>
        <w:jc w:val="both"/>
        <w:rPr>
          <w:b/>
        </w:rPr>
      </w:pPr>
      <w:r>
        <w:rPr>
          <w:b/>
        </w:rPr>
        <w:t xml:space="preserve">15) ENUSC (2024). Encuesta Nacional Urbana de Seguridad Ciudadana 2023. Presentación de resultados. </w:t>
      </w:r>
      <w:hyperlink r:id="rId24">
        <w:r>
          <w:rPr>
            <w:b/>
            <w:color w:val="1155CC"/>
            <w:u w:val="single"/>
          </w:rPr>
          <w:t>https://www.ine.gob.cl/docs/default-source/seguridad-ciudadana/publicaciones-y-anuarios/2023/nacional/s%C3%ADntesis-enusc-2023.pdf?sfvrsn=f8dfb450_4</w:t>
        </w:r>
      </w:hyperlink>
    </w:p>
    <w:p xmlns:wp14="http://schemas.microsoft.com/office/word/2010/wordml" w:rsidR="009E49A2" w:rsidRDefault="00080360" w14:paraId="29C70E7A" wp14:textId="77777777">
      <w:pPr>
        <w:shd w:val="clear" w:color="auto" w:fill="FFFFFF"/>
        <w:spacing w:before="240" w:after="240"/>
        <w:jc w:val="both"/>
        <w:rPr>
          <w:b/>
        </w:rPr>
      </w:pPr>
      <w:r>
        <w:rPr>
          <w:b/>
        </w:rPr>
        <w:t>Conceptos principales</w:t>
      </w:r>
    </w:p>
    <w:p xmlns:wp14="http://schemas.microsoft.com/office/word/2010/wordml" w:rsidR="009E49A2" w:rsidP="021B7170" w:rsidRDefault="00080360" w14:paraId="67360607" wp14:textId="77777777">
      <w:pPr>
        <w:numPr>
          <w:ilvl w:val="0"/>
          <w:numId w:val="16"/>
        </w:numPr>
        <w:spacing w:before="240"/>
        <w:jc w:val="both"/>
        <w:rPr>
          <w:b w:val="1"/>
          <w:bCs w:val="1"/>
          <w:lang w:val="es-ES"/>
        </w:rPr>
      </w:pPr>
      <w:r w:rsidRPr="021B7170" w:rsidR="00080360">
        <w:rPr>
          <w:b w:val="1"/>
          <w:bCs w:val="1"/>
          <w:lang w:val="es-ES"/>
        </w:rPr>
        <w:t xml:space="preserve">Victimización: </w:t>
      </w:r>
      <w:r w:rsidRPr="021B7170" w:rsidR="00080360">
        <w:rPr>
          <w:lang w:val="es-ES"/>
        </w:rPr>
        <w:t xml:space="preserve">Se refiere a la experiencia de ser víctima de un delito. La ENUSC 2023 </w:t>
      </w:r>
      <w:r w:rsidRPr="021B7170" w:rsidR="00080360">
        <w:rPr>
          <w:lang w:val="es-ES"/>
        </w:rPr>
        <w:t>amplia</w:t>
      </w:r>
      <w:r w:rsidRPr="021B7170" w:rsidR="00080360">
        <w:rPr>
          <w:lang w:val="es-ES"/>
        </w:rPr>
        <w:t xml:space="preserve"> el repertorio de delitos e indicadores </w:t>
      </w:r>
      <w:r w:rsidRPr="021B7170" w:rsidR="00080360">
        <w:rPr>
          <w:lang w:val="es-ES"/>
        </w:rPr>
        <w:t>par</w:t>
      </w:r>
      <w:r w:rsidRPr="021B7170" w:rsidR="00080360">
        <w:rPr>
          <w:lang w:val="es-ES"/>
        </w:rPr>
        <w:t xml:space="preserve"> dar una visión más completa del fenómeno de la victimización. Se incluyen nuevos delitos como soborno, extorsión y acoso, y se actualizan los anteriores. Se introducen también indicadores agregados como “delitos violentos” y “delitos temáticos” para una mejor comprensión de la victimización actual.</w:t>
      </w:r>
    </w:p>
    <w:p xmlns:wp14="http://schemas.microsoft.com/office/word/2010/wordml" w:rsidR="009E49A2" w:rsidRDefault="00080360" w14:paraId="64A97B6F" wp14:textId="77777777">
      <w:pPr>
        <w:numPr>
          <w:ilvl w:val="0"/>
          <w:numId w:val="16"/>
        </w:numPr>
        <w:jc w:val="both"/>
        <w:rPr>
          <w:b/>
        </w:rPr>
      </w:pPr>
      <w:r>
        <w:rPr>
          <w:b/>
        </w:rPr>
        <w:t xml:space="preserve">Percepción de seguridad: </w:t>
      </w:r>
      <w:r>
        <w:t>Este concepto se refiere al sentimiento subjetivo de las personas sobre la probabilidad de ser víctima de un delito. La ENUSC 2023 busca capturar nuevas características de la percepción de inseguridad, incluyendo la percepción de aumento de la delincuencia en el país, la comuna y el barrio.</w:t>
      </w:r>
    </w:p>
    <w:p xmlns:wp14="http://schemas.microsoft.com/office/word/2010/wordml" w:rsidR="009E49A2" w:rsidRDefault="00080360" w14:paraId="7D6F8872" wp14:textId="77777777">
      <w:pPr>
        <w:numPr>
          <w:ilvl w:val="0"/>
          <w:numId w:val="16"/>
        </w:numPr>
        <w:jc w:val="both"/>
        <w:rPr>
          <w:b/>
        </w:rPr>
      </w:pPr>
      <w:r>
        <w:rPr>
          <w:b/>
        </w:rPr>
        <w:t xml:space="preserve">Cifra oculta: </w:t>
      </w:r>
      <w:r>
        <w:t>Este concepto se refiere a la cantidad de delitos que no son denunciados a las autoridades. La ENUSC 2023 busca medir la cifra oculta de los delitos, especialmente la de los delitos violentos. Se analiza la proporción de hogares victimizados que no denunciaron formalmente el delito.</w:t>
      </w:r>
    </w:p>
    <w:p xmlns:wp14="http://schemas.microsoft.com/office/word/2010/wordml" w:rsidR="009E49A2" w:rsidRDefault="00080360" w14:paraId="3420BCEA" wp14:textId="77777777">
      <w:pPr>
        <w:numPr>
          <w:ilvl w:val="0"/>
          <w:numId w:val="16"/>
        </w:numPr>
        <w:jc w:val="both"/>
        <w:rPr>
          <w:b/>
        </w:rPr>
      </w:pPr>
      <w:r>
        <w:rPr>
          <w:b/>
        </w:rPr>
        <w:t xml:space="preserve">Representatividad: </w:t>
      </w:r>
      <w:r>
        <w:t>Esta encuesta busca asegurar la representatividad de los resultados a nivel comunal. Se ha ampliado la cobertura a 136 comunas y se han actualizado los límites urbanos. La encuesta utiliza un diseño muestral probabilístico para garantizar la representatividad de la muestra.</w:t>
      </w:r>
    </w:p>
    <w:p xmlns:wp14="http://schemas.microsoft.com/office/word/2010/wordml" w:rsidR="009E49A2" w:rsidRDefault="00080360" w14:paraId="0E04ED77" wp14:textId="77777777">
      <w:pPr>
        <w:numPr>
          <w:ilvl w:val="0"/>
          <w:numId w:val="16"/>
        </w:numPr>
        <w:spacing w:after="240"/>
        <w:jc w:val="both"/>
        <w:rPr>
          <w:b/>
        </w:rPr>
      </w:pPr>
      <w:r>
        <w:rPr>
          <w:b/>
        </w:rPr>
        <w:t xml:space="preserve">Comparabilidad: </w:t>
      </w:r>
      <w:r>
        <w:t>La ENUSC 2023 mantiene la comparabilidad con versiones anteriores de la encuesta, permitiendo el análisis de tendencias a lo largo del tiempo. A pesar de los cambios en el cuestionario y la metodología, se afirma que los indicadores principales se mantienen comparables.</w:t>
      </w:r>
    </w:p>
    <w:p xmlns:wp14="http://schemas.microsoft.com/office/word/2010/wordml" w:rsidR="009E49A2" w:rsidRDefault="00080360" w14:paraId="6D218840" wp14:textId="77777777">
      <w:pPr>
        <w:spacing w:before="240" w:after="200"/>
        <w:jc w:val="both"/>
        <w:rPr>
          <w:b/>
        </w:rPr>
      </w:pPr>
      <w:r>
        <w:rPr>
          <w:b/>
        </w:rPr>
        <w:t>Formas de operacionalización</w:t>
      </w:r>
    </w:p>
    <w:p xmlns:wp14="http://schemas.microsoft.com/office/word/2010/wordml" w:rsidR="009E49A2" w:rsidRDefault="00080360" w14:paraId="6924AD62" wp14:textId="77777777">
      <w:pPr>
        <w:spacing w:after="200"/>
        <w:jc w:val="both"/>
      </w:pPr>
      <w:r>
        <w:tab/>
      </w:r>
      <w:r w:rsidRPr="021B7170" w:rsidR="00080360">
        <w:rPr>
          <w:lang w:val="es-ES"/>
        </w:rPr>
        <w:t xml:space="preserve">El objetivo de esta encuesta es medir la victimización y la percepción de seguridad en Chile. Para ello, se operacionalizan diversos conceptos mediante preguntas específicas </w:t>
      </w:r>
      <w:r w:rsidRPr="021B7170" w:rsidR="00080360">
        <w:rPr>
          <w:lang w:val="es-ES"/>
        </w:rPr>
        <w:t>incluídas</w:t>
      </w:r>
      <w:r w:rsidRPr="021B7170" w:rsidR="00080360">
        <w:rPr>
          <w:lang w:val="es-ES"/>
        </w:rPr>
        <w:t xml:space="preserve"> en el cuestionario. La operacionalización, en este contexto, se refiere al proceso de traducir conceptos abstractos en variables medibles y observables. En el caso de la ENUSC 2023, la victimización se operacionaliza a través de preguntas que indagan sobre la ocurrencia de delitos específicos en los últimos 12 meses. Por ejem</w:t>
      </w:r>
      <w:r w:rsidRPr="021B7170" w:rsidR="00080360">
        <w:rPr>
          <w:lang w:val="es-ES"/>
        </w:rPr>
        <w:t>plo, para medir la “victimización por delitos violentos”, se pregunta si el hogar ha sido víctima de alguno de los siete delitos considerados como violentos, como el robo con violencia o intimidación, las agresiones y lesiones, entre otros. Además, se indaga si, en caso de haber sufrido el delito, se utilizó algún tipo de violencia o arma para cometerlo.</w:t>
      </w:r>
    </w:p>
    <w:p xmlns:wp14="http://schemas.microsoft.com/office/word/2010/wordml" w:rsidR="009E49A2" w:rsidRDefault="00080360" w14:paraId="7002AC4B" wp14:textId="77777777">
      <w:pPr>
        <w:spacing w:after="200"/>
        <w:jc w:val="both"/>
      </w:pPr>
      <w:r>
        <w:tab/>
      </w:r>
      <w:r>
        <w:t>La percepción de seguridad también se operacionaliza a través de preguntas específicas. Se indaga sobre la percepción del aumento de la delincuencia en el país, la comuna y el barrio. Además, se exploran las percepciones sobre la frecuencia de desórdenes e incivilidades en el barrio, como la presencia de prostitución, venta clandestina de alcohol, rayados, personas en situación de calle, entre otros. También se pregunta sobre la percepción de situaciones delictivas como peleas callejeras, presencia de pand</w:t>
      </w:r>
      <w:r>
        <w:t>illas violentas, robos o asaltos en la vía pública y balaceras. La frecuencia con la que se perciben estos eventos se utiliza como indicador de la percepción de inseguridad en el barrio.</w:t>
      </w:r>
    </w:p>
    <w:p xmlns:wp14="http://schemas.microsoft.com/office/word/2010/wordml" w:rsidR="009E49A2" w:rsidRDefault="00080360" w14:paraId="0CC28F99" wp14:textId="77777777">
      <w:pPr>
        <w:spacing w:after="200"/>
        <w:jc w:val="both"/>
      </w:pPr>
      <w:r>
        <w:tab/>
      </w:r>
      <w:r>
        <w:t>Otro concepto importante que se operacionaliza en la ENUSC 2023 es la cifra oculta, es decir, la cantidad de delitos que no son denunciados a las autoridades. Para medir este fenómeno, se pregunta a los hogares que reportaron haber sido víctimas de algún delito si realizaron la denuncia formal. La proporción de hogares victimizados que no denunciaron el delito se utiliza como estimación de la cifra oculta. Cabe destacar que la ENUSC 2023 también considera variables sociodemográficas como el nivel socioecon</w:t>
      </w:r>
      <w:r>
        <w:t>ómico, el sexo y la edad para analizar las diferencias en la victimización y la percepción de inseguridad entre distintos grupos de la población.</w:t>
      </w:r>
    </w:p>
    <w:p xmlns:wp14="http://schemas.microsoft.com/office/word/2010/wordml" w:rsidR="009E49A2" w:rsidRDefault="00080360" w14:paraId="274FEC2F" wp14:textId="77777777">
      <w:pPr>
        <w:spacing w:after="200"/>
        <w:jc w:val="both"/>
        <w:rPr>
          <w:b/>
        </w:rPr>
      </w:pPr>
      <w:r>
        <w:rPr>
          <w:b/>
        </w:rPr>
        <w:t>Recuento de metodología</w:t>
      </w:r>
    </w:p>
    <w:p xmlns:wp14="http://schemas.microsoft.com/office/word/2010/wordml" w:rsidR="009E49A2" w:rsidRDefault="00080360" w14:paraId="573AEB77" wp14:textId="77777777">
      <w:pPr>
        <w:spacing w:after="200"/>
        <w:jc w:val="both"/>
      </w:pPr>
      <w:r>
        <w:rPr>
          <w:b/>
        </w:rPr>
        <w:tab/>
      </w:r>
      <w:r w:rsidRPr="021B7170" w:rsidR="00080360">
        <w:rPr>
          <w:lang w:val="es-ES"/>
        </w:rPr>
        <w:t xml:space="preserve">El diseño muestral empleado es probabilístico, </w:t>
      </w:r>
      <w:r w:rsidRPr="021B7170" w:rsidR="00080360">
        <w:rPr>
          <w:lang w:val="es-ES"/>
        </w:rPr>
        <w:t xml:space="preserve">trietápico</w:t>
      </w:r>
      <w:r w:rsidRPr="021B7170" w:rsidR="00080360">
        <w:rPr>
          <w:lang w:val="es-ES"/>
        </w:rPr>
        <w:t xml:space="preserve"> y estratificado, con igual probabilidad de selección en cada etapa. Este enfoque garantiza que cada hogar en las zonas urbanas de las 136 comunas incluidas en el marco muestral tenga la misma oportunidad de ser seleccionado para participar en la encuesta. La variable de diseño utilizada es la victimización histórica, con el parámetro de diseño definido como la proporción de hogares victimizados. Este enfoque permite obtener estimaciones con un error </w:t>
      </w:r>
      <w:r w:rsidRPr="021B7170" w:rsidR="00080360">
        <w:rPr>
          <w:lang w:val="es-ES"/>
        </w:rPr>
        <w:t>absoluto observado relativamente bajo, tanto a nivel nacional como comunal.</w:t>
      </w:r>
    </w:p>
    <w:p xmlns:wp14="http://schemas.microsoft.com/office/word/2010/wordml" w:rsidR="009E49A2" w:rsidRDefault="00080360" w14:paraId="5FFAF9B5" wp14:textId="77777777">
      <w:pPr>
        <w:spacing w:after="200"/>
        <w:jc w:val="both"/>
      </w:pPr>
      <w:r>
        <w:tab/>
      </w:r>
      <w:r>
        <w:t xml:space="preserve">Para la recolección de datos, la ENUSC 2023 se apoya en un equipo de encuestadores capacitados, encargados de grupo, supervisores y encargados regionales y macro zonales. La entrevista se realiza en forma presencial, utilizando dispositivos móviles de captura (CAPI) para registrar las respuestas. Este método permite un control más efectivo del error de medición y procesamiento. El periodo de recolección de datos se extendió de julio a diciembre de 2023, con un periodo de registro que abarca desde julio de </w:t>
      </w:r>
      <w:r>
        <w:t>2022 hasta diciembre de 2023. La tasa de logro a nivel nacional fue del 94,3% con una tasa de contacto del 85,2% y una tasa de rechazo del 6,3%. Estos indicadores sugieren un alto nivel de participación y cooperación por parte de los hogares seleccionados.</w:t>
      </w:r>
    </w:p>
    <w:p xmlns:wp14="http://schemas.microsoft.com/office/word/2010/wordml" w:rsidR="009E49A2" w:rsidRDefault="00080360" w14:paraId="2853C449" wp14:textId="77777777">
      <w:pPr>
        <w:spacing w:after="200"/>
        <w:jc w:val="both"/>
      </w:pPr>
      <w:r>
        <w:tab/>
      </w:r>
      <w:r>
        <w:t>La ENUSC 2023, además de mantener la metodología de recopilación de datos de versiones anteriores, incorpora una serie de actualizaciones para mejorar la calidad de vida de la información obtenida. Se implementó un nuevo cuestionario, comparable con el histórico, para capturar las nuevas características de la victimización y la percepción de seguridad. El diseño estadístico se amplió, pasado de 24 mil a 55 mil viviendas objetivo, y de 102 a 136 comunas. Se incorporaron nuevas reglas de validación y edición</w:t>
      </w:r>
      <w:r>
        <w:t xml:space="preserve"> para el procesamiento de datos, y se modificó el periodo de recolección y registro. Estas actualizaciones permitieron obtener estimaciones más precisas y representativas, además de facilitar la comparación de resultados con versiones anteriores de la ENUSC.</w:t>
      </w:r>
    </w:p>
    <w:p xmlns:wp14="http://schemas.microsoft.com/office/word/2010/wordml" w:rsidR="009E49A2" w:rsidRDefault="00080360" w14:paraId="3446895D" wp14:textId="77777777">
      <w:pPr>
        <w:spacing w:after="200"/>
        <w:jc w:val="both"/>
        <w:rPr>
          <w:b/>
        </w:rPr>
      </w:pPr>
      <w:r>
        <w:rPr>
          <w:b/>
        </w:rPr>
        <w:t>Síntesis del estudio</w:t>
      </w:r>
    </w:p>
    <w:p xmlns:wp14="http://schemas.microsoft.com/office/word/2010/wordml" w:rsidR="009E49A2" w:rsidRDefault="00080360" w14:paraId="0627CE9F" wp14:textId="77777777">
      <w:pPr>
        <w:spacing w:after="200"/>
        <w:jc w:val="both"/>
      </w:pPr>
      <w:r>
        <w:rPr>
          <w:b/>
        </w:rPr>
        <w:tab/>
      </w:r>
      <w:r>
        <w:t>La ENUSC 2023, representa un esfuerzo significativo por comprender las dinámicas de la victimización y la percepción de seguridad en Chile. Este estudio, llevado a cabo por la Subsecretaría de Prevención del Delito y el Instituto Nacional de Estadísticas, marca un hito al ser la primera actualización de la ENUSC, en una década, reflejando la necesidad de adaptar la medición a nuevas realidades del fenómeno delictivo.</w:t>
      </w:r>
    </w:p>
    <w:p xmlns:wp14="http://schemas.microsoft.com/office/word/2010/wordml" w:rsidR="009E49A2" w:rsidRDefault="00080360" w14:paraId="14C371F4" wp14:textId="77777777">
      <w:pPr>
        <w:spacing w:after="200"/>
        <w:jc w:val="both"/>
      </w:pPr>
      <w:r>
        <w:tab/>
      </w:r>
      <w:r w:rsidRPr="021B7170" w:rsidR="00080360">
        <w:rPr>
          <w:lang w:val="es-ES"/>
        </w:rPr>
        <w:t xml:space="preserve">La ENUSC 2023 se sustenta en una metodología robusta que busca obtener datos representativos a nivel nacional, regional y comunal urbano. El diseño muestral, probabilístico, </w:t>
      </w:r>
      <w:r w:rsidRPr="021B7170" w:rsidR="00080360">
        <w:rPr>
          <w:lang w:val="es-ES"/>
        </w:rPr>
        <w:t>trietápico</w:t>
      </w:r>
      <w:r w:rsidRPr="021B7170" w:rsidR="00080360">
        <w:rPr>
          <w:lang w:val="es-ES"/>
        </w:rPr>
        <w:t xml:space="preserve"> y estratificado, garantiza la comparabilidad con las versiones anteriores de la encuesta, permitiendo analizar la evolución de la victimización y la percepción de inseguridad a lo largo del tiempo. La incorporación de 34 nuevas comunas al marco muestral y la actualización de los límites urbanos amplían la cobertura del estud</w:t>
      </w:r>
      <w:r w:rsidRPr="021B7170" w:rsidR="00080360">
        <w:rPr>
          <w:lang w:val="es-ES"/>
        </w:rPr>
        <w:t>io, proporcionando una visión más completa del panorama actual. La utilización de dispositivos móviles de captura (CAPI) en las entrevistas presenciales contribuye a un mejor control del error de medición y procesamiento.</w:t>
      </w:r>
    </w:p>
    <w:p xmlns:wp14="http://schemas.microsoft.com/office/word/2010/wordml" w:rsidR="009E49A2" w:rsidP="021B7170" w:rsidRDefault="00080360" w14:paraId="59B81B8F" wp14:textId="77777777">
      <w:pPr>
        <w:spacing w:after="200"/>
        <w:jc w:val="both"/>
        <w:rPr>
          <w:lang w:val="es-ES"/>
        </w:rPr>
      </w:pPr>
      <w:r>
        <w:tab/>
      </w:r>
      <w:r w:rsidRPr="021B7170" w:rsidR="00080360">
        <w:rPr>
          <w:lang w:val="es-ES"/>
        </w:rPr>
        <w:t>Uno de los aspectos más destacables de la ENUSC 2023 es la incorporación de nuevos delitos e indicadores que reflejan la evolución del fenómeno delictivo. Se incluyen delitos como el soborno, la extorsión y el acoso, además de indicadores agregados como delitos violentos, delitos consultados y agregaciones temáticas. Esta actualización permite obtener una comprensión más integral de la victimización, abordando no solo los delitos tradicionales, sino también aquellos que han adquirido mayore relevancia en l</w:t>
      </w:r>
      <w:r w:rsidRPr="021B7170" w:rsidR="00080360">
        <w:rPr>
          <w:lang w:val="es-ES"/>
        </w:rPr>
        <w:t xml:space="preserve">os últimos años. </w:t>
      </w:r>
      <w:r w:rsidRPr="021B7170" w:rsidR="00080360">
        <w:rPr>
          <w:lang w:val="es-ES"/>
        </w:rPr>
        <w:t>La ENUSC 2023 se convierte, por lo tanto, en una herramienta fundamental para el diseño de políticas públicas orientadas a la prevención del delito y la promoción de la seguridad ciudadana.</w:t>
      </w:r>
    </w:p>
    <w:p xmlns:wp14="http://schemas.microsoft.com/office/word/2010/wordml" w:rsidR="009E49A2" w:rsidRDefault="00080360" w14:paraId="0C7B00BD" wp14:textId="77777777">
      <w:pPr>
        <w:spacing w:before="240" w:after="240"/>
        <w:jc w:val="both"/>
        <w:rPr>
          <w:b/>
        </w:rPr>
      </w:pPr>
      <w:r>
        <w:rPr>
          <w:b/>
        </w:rPr>
        <w:t>Fichas bibliográficas</w:t>
      </w:r>
    </w:p>
    <w:p xmlns:wp14="http://schemas.microsoft.com/office/word/2010/wordml" w:rsidR="009E49A2" w:rsidRDefault="00080360" w14:paraId="2736D409" wp14:textId="77777777">
      <w:pPr>
        <w:spacing w:before="240" w:after="240"/>
        <w:jc w:val="both"/>
      </w:pPr>
      <w:r w:rsidRPr="021B7170" w:rsidR="00080360">
        <w:rPr>
          <w:lang w:val="es-ES"/>
        </w:rPr>
        <w:t xml:space="preserve">Nombre: Amílcar </w:t>
      </w:r>
      <w:r w:rsidRPr="021B7170" w:rsidR="00080360">
        <w:rPr>
          <w:lang w:val="es-ES"/>
        </w:rPr>
        <w:t>Canala</w:t>
      </w:r>
      <w:r w:rsidRPr="021B7170" w:rsidR="00080360">
        <w:rPr>
          <w:lang w:val="es-ES"/>
        </w:rPr>
        <w:t>-Echevarría</w:t>
      </w:r>
    </w:p>
    <w:p xmlns:wp14="http://schemas.microsoft.com/office/word/2010/wordml" w:rsidR="009E49A2" w:rsidRDefault="00080360" w14:paraId="4A12D935" wp14:textId="77777777">
      <w:pPr>
        <w:spacing w:before="240" w:after="240"/>
        <w:jc w:val="both"/>
      </w:pPr>
      <w:r>
        <w:t>Curso: Métodos Cuantitativos I</w:t>
      </w:r>
    </w:p>
    <w:p xmlns:wp14="http://schemas.microsoft.com/office/word/2010/wordml" w:rsidR="009E49A2" w:rsidRDefault="00080360" w14:paraId="428C69E7" wp14:textId="77777777">
      <w:pPr>
        <w:spacing w:before="240" w:after="240"/>
        <w:jc w:val="both"/>
      </w:pPr>
      <w:r>
        <w:t>Profesor: Sebastián Muñoz</w:t>
      </w:r>
    </w:p>
    <w:p xmlns:wp14="http://schemas.microsoft.com/office/word/2010/wordml" w:rsidR="009E49A2" w:rsidRDefault="00080360" w14:paraId="5BE9709A" wp14:textId="77777777">
      <w:pPr>
        <w:spacing w:before="240" w:after="240"/>
        <w:jc w:val="both"/>
      </w:pPr>
      <w:r>
        <w:t>Ayudante: Francesca Roco</w:t>
      </w:r>
    </w:p>
    <w:p xmlns:wp14="http://schemas.microsoft.com/office/word/2010/wordml" w:rsidR="009E49A2" w:rsidRDefault="00080360" w14:paraId="66FFA6BE" wp14:textId="77777777">
      <w:pPr>
        <w:spacing w:before="240" w:after="240"/>
        <w:jc w:val="both"/>
      </w:pPr>
      <w:r>
        <w:t>Universidad Alberto Hurtado</w:t>
      </w:r>
    </w:p>
    <w:p xmlns:wp14="http://schemas.microsoft.com/office/word/2010/wordml" w:rsidR="009E49A2" w:rsidRDefault="00080360" w14:paraId="039765FE" wp14:textId="77777777">
      <w:pPr>
        <w:spacing w:before="240" w:after="240"/>
        <w:jc w:val="both"/>
      </w:pPr>
      <w:r>
        <w:t>09 de diciembre de 2023</w:t>
      </w:r>
    </w:p>
    <w:p xmlns:wp14="http://schemas.microsoft.com/office/word/2010/wordml" w:rsidR="009E49A2" w:rsidRDefault="00080360" w14:paraId="5B68B9CD" wp14:textId="77777777">
      <w:pPr>
        <w:spacing w:before="240" w:after="240"/>
        <w:jc w:val="both"/>
        <w:rPr>
          <w:b/>
        </w:rPr>
      </w:pPr>
      <w:r>
        <w:rPr>
          <w:b/>
        </w:rPr>
        <w:t xml:space="preserve"> </w:t>
      </w:r>
    </w:p>
    <w:p xmlns:wp14="http://schemas.microsoft.com/office/word/2010/wordml" w:rsidR="009E49A2" w:rsidRDefault="00080360" w14:paraId="2C25FD9A" wp14:textId="77777777">
      <w:pPr>
        <w:spacing w:before="240" w:after="240"/>
        <w:ind w:left="4240" w:hanging="2120"/>
        <w:jc w:val="center"/>
        <w:rPr>
          <w:b/>
        </w:rPr>
      </w:pPr>
      <w:r>
        <w:rPr>
          <w:b/>
        </w:rPr>
        <w:t>Ficha 3</w:t>
      </w:r>
    </w:p>
    <w:p xmlns:wp14="http://schemas.microsoft.com/office/word/2010/wordml" w:rsidR="009E49A2" w:rsidRDefault="00080360" w14:paraId="532AFEE3" wp14:textId="77777777">
      <w:pPr>
        <w:spacing w:before="240" w:after="240"/>
        <w:jc w:val="both"/>
        <w:rPr>
          <w:b/>
        </w:rPr>
      </w:pPr>
      <w:r>
        <w:rPr>
          <w:b/>
        </w:rPr>
        <w:t>1. Cita de autores</w:t>
      </w:r>
    </w:p>
    <w:p xmlns:wp14="http://schemas.microsoft.com/office/word/2010/wordml" w:rsidR="009E49A2" w:rsidRDefault="00080360" w14:paraId="2977FC6A" wp14:textId="77777777">
      <w:pPr>
        <w:spacing w:before="240" w:after="240"/>
        <w:jc w:val="both"/>
        <w:rPr>
          <w:color w:val="1155CC"/>
          <w:u w:val="single"/>
        </w:rPr>
      </w:pPr>
      <w:r>
        <w:t xml:space="preserve">Ávila Guerrero, M. E., Martínez-Ferrer, B., Vera Jiménez, J. A., Bahena Rivera, A., &amp; Musitu Ochoa, G. (2015). Victimización, miedo al delito y cambios en las rutinas cotidianas en un contexto de alta criminalidad, en función del género. </w:t>
      </w:r>
      <w:r>
        <w:rPr>
          <w:i/>
        </w:rPr>
        <w:t>Revista Española de Investigación Criminológica, 13</w:t>
      </w:r>
      <w:r>
        <w:t>, 1–22.</w:t>
      </w:r>
      <w:hyperlink r:id="rId25">
        <w:r>
          <w:t xml:space="preserve"> </w:t>
        </w:r>
      </w:hyperlink>
      <w:hyperlink r:id="rId26">
        <w:r>
          <w:rPr>
            <w:color w:val="1155CC"/>
            <w:u w:val="single"/>
          </w:rPr>
          <w:t>https://www.criminologia.net</w:t>
        </w:r>
      </w:hyperlink>
    </w:p>
    <w:p xmlns:wp14="http://schemas.microsoft.com/office/word/2010/wordml" w:rsidR="009E49A2" w:rsidRDefault="00080360" w14:paraId="11EC60BB" wp14:textId="77777777">
      <w:pPr>
        <w:spacing w:before="240" w:after="240"/>
        <w:jc w:val="both"/>
        <w:rPr>
          <w:b/>
        </w:rPr>
      </w:pPr>
      <w:r>
        <w:rPr>
          <w:b/>
        </w:rPr>
        <w:t>2. Conceptos principales</w:t>
      </w:r>
    </w:p>
    <w:p xmlns:wp14="http://schemas.microsoft.com/office/word/2010/wordml" w:rsidR="009E49A2" w:rsidRDefault="00080360" w14:paraId="62F2F7AA" wp14:textId="77777777">
      <w:pPr>
        <w:spacing w:before="240" w:after="240"/>
        <w:jc w:val="both"/>
      </w:pPr>
      <w:r>
        <w:rPr>
          <w:b/>
        </w:rPr>
        <w:t>Victimización:</w:t>
      </w:r>
      <w:r>
        <w:t xml:space="preserve"> Se refiere a la experiencia de ser víctima de un delito, ya sea directa o indirectamente. En este estudio, se enfoca en la victimización directa, es decir, la experiencia personal de haber sido objeto de un delito.</w:t>
      </w:r>
    </w:p>
    <w:p xmlns:wp14="http://schemas.microsoft.com/office/word/2010/wordml" w:rsidR="009E49A2" w:rsidRDefault="00080360" w14:paraId="38E78AEB" wp14:textId="77777777">
      <w:pPr>
        <w:spacing w:before="240" w:after="240"/>
        <w:jc w:val="both"/>
      </w:pPr>
      <w:r>
        <w:rPr>
          <w:b/>
        </w:rPr>
        <w:t>Miedo al delito:</w:t>
      </w:r>
      <w:r>
        <w:t xml:space="preserve"> Se define como el temor o la ansiedad que experimentan las personas ante la posibilidad de ser víctimas de un delito. En este estudio, se operacionaliza a través de la percepción de inseguridad, considerando el clima de violencia y criminalidad del contexto estudiado.</w:t>
      </w:r>
    </w:p>
    <w:p xmlns:wp14="http://schemas.microsoft.com/office/word/2010/wordml" w:rsidR="009E49A2" w:rsidRDefault="00080360" w14:paraId="31AF7D3B" wp14:textId="77777777">
      <w:pPr>
        <w:spacing w:before="240" w:after="240"/>
        <w:jc w:val="both"/>
      </w:pPr>
      <w:r>
        <w:rPr>
          <w:b/>
        </w:rPr>
        <w:t>Cambios en las rutinas cotidianas:</w:t>
      </w:r>
      <w:r>
        <w:t xml:space="preserve"> Se trata de las modificaciones que las personas realizan en sus actividades diarias debido al miedo al delito, como evitar salir de casa por la noche, transitar por lugares peligrosos o llevar objetos de valor.</w:t>
      </w:r>
    </w:p>
    <w:p xmlns:wp14="http://schemas.microsoft.com/office/word/2010/wordml" w:rsidR="009E49A2" w:rsidRDefault="00080360" w14:paraId="4EC65C8C" wp14:textId="77777777">
      <w:pPr>
        <w:spacing w:before="240" w:after="240"/>
        <w:jc w:val="both"/>
      </w:pPr>
      <w:r>
        <w:rPr>
          <w:b/>
        </w:rPr>
        <w:t>Medidas de protección</w:t>
      </w:r>
      <w:r>
        <w:t>: Son las acciones que las personas toman para protegerse ante la posibilidad de ser víctimas de un delito, como instalar alarmas en el hogar, evitar dar información personal a desconocidos o contratar seguridad privada.</w:t>
      </w:r>
    </w:p>
    <w:p xmlns:wp14="http://schemas.microsoft.com/office/word/2010/wordml" w:rsidR="009E49A2" w:rsidRDefault="00080360" w14:paraId="56417EB7" wp14:textId="77777777">
      <w:pPr>
        <w:spacing w:before="240" w:after="240"/>
        <w:jc w:val="both"/>
      </w:pPr>
      <w:r>
        <w:rPr>
          <w:b/>
        </w:rPr>
        <w:t>Género:</w:t>
      </w:r>
      <w:r>
        <w:t xml:space="preserve"> Se explora cómo la victimización, el miedo al delito, los cambios en las rutinas y las medidas de protección se ven influenciados por el género. Se analizan las diferencias entre hombres y mujeres en relación con estas variables.</w:t>
      </w:r>
    </w:p>
    <w:p xmlns:wp14="http://schemas.microsoft.com/office/word/2010/wordml" w:rsidR="009E49A2" w:rsidRDefault="00080360" w14:paraId="5FE85CC2" wp14:textId="77777777">
      <w:pPr>
        <w:spacing w:before="240" w:after="240"/>
        <w:jc w:val="both"/>
        <w:rPr>
          <w:b/>
        </w:rPr>
      </w:pPr>
      <w:r>
        <w:rPr>
          <w:b/>
        </w:rPr>
        <w:t>3. Forma de operacionalización</w:t>
      </w:r>
    </w:p>
    <w:p xmlns:wp14="http://schemas.microsoft.com/office/word/2010/wordml" w:rsidR="009E49A2" w:rsidRDefault="00080360" w14:paraId="641C7A41" wp14:textId="77777777">
      <w:pPr>
        <w:spacing w:before="240" w:after="240"/>
        <w:jc w:val="both"/>
      </w:pPr>
      <w:r>
        <w:t>No se encuentra una forma de operacionalización explícita en el artículo, ni se puede inferir algún tipo de operacionalización implícita.</w:t>
      </w:r>
    </w:p>
    <w:p xmlns:wp14="http://schemas.microsoft.com/office/word/2010/wordml" w:rsidR="009E49A2" w:rsidRDefault="00080360" w14:paraId="32EF7241" wp14:textId="77777777">
      <w:pPr>
        <w:spacing w:before="240" w:after="240"/>
        <w:jc w:val="both"/>
        <w:rPr>
          <w:b/>
        </w:rPr>
      </w:pPr>
      <w:r>
        <w:rPr>
          <w:b/>
        </w:rPr>
        <w:t>4. Metodología</w:t>
      </w:r>
    </w:p>
    <w:p xmlns:wp14="http://schemas.microsoft.com/office/word/2010/wordml" w:rsidR="009E49A2" w:rsidRDefault="00080360" w14:paraId="32FF22AF" wp14:textId="77777777">
      <w:pPr>
        <w:spacing w:before="240" w:after="240"/>
        <w:jc w:val="both"/>
      </w:pPr>
      <w:r>
        <w:t>El estudio utiliza una metodología cuantitativa basada en una encuesta transversal aplicada a una muestra de 8170 sujetos residentes del Estado de Morelos, México. Se seleccionó mediante un muestreo estratificado proporcional, considerando la densidad poblacional de los 33 municipios del estado. La muestra se dividió en hombres (50.1%) y mujeres (49.9%) con edades entre 12 y 60 años. En cuanto al instrumento, se adaptó la Encuesta Nacional sobre Victimización y Percepción de Inseguridad (ENVIPE) utilizada p</w:t>
      </w:r>
      <w:r>
        <w:t>or el INEGI en México. Además, la encuesta se administró de forma individualizada en formato de entrevista por 163 encuestadores capacitados para asegurar la comprensión de los ítems y evitar sesgos.</w:t>
      </w:r>
    </w:p>
    <w:p xmlns:wp14="http://schemas.microsoft.com/office/word/2010/wordml" w:rsidR="009E49A2" w:rsidRDefault="00080360" w14:paraId="59ED7616" wp14:textId="77777777">
      <w:pPr>
        <w:spacing w:before="240" w:after="240"/>
        <w:jc w:val="both"/>
      </w:pPr>
      <w:r>
        <w:t>En relación con el análisis de datos, se realizaron análisis descriptivos y pruebas estadísticas no paramétricas (coeficiente de Phi, V de Cramer, Chi-cuadrado de Pearson) para evaluar la asociación entre las variables y las diferencias significativas entre los grupos según la victimización y el sexo.</w:t>
      </w:r>
    </w:p>
    <w:p xmlns:wp14="http://schemas.microsoft.com/office/word/2010/wordml" w:rsidR="009E49A2" w:rsidRDefault="00080360" w14:paraId="4CBD2AB9" wp14:textId="77777777">
      <w:pPr>
        <w:spacing w:before="240" w:after="240"/>
        <w:jc w:val="both"/>
        <w:rPr>
          <w:b/>
        </w:rPr>
      </w:pPr>
      <w:r>
        <w:rPr>
          <w:b/>
        </w:rPr>
        <w:t>5. Informe general o síntesis de lo más destacado del documento</w:t>
      </w:r>
    </w:p>
    <w:p xmlns:wp14="http://schemas.microsoft.com/office/word/2010/wordml" w:rsidR="009E49A2" w:rsidRDefault="00080360" w14:paraId="7CA8104D" wp14:textId="77777777">
      <w:pPr>
        <w:spacing w:before="240" w:after="240"/>
        <w:jc w:val="both"/>
      </w:pPr>
      <w:r>
        <w:t>El artículo investiga la relación entre victimización, miedo al delito, cambios en las rutinas cotidianas y medidas de protección en un contexto de alta criminalidad como el Estado de Morelos, México. Se centra en analizar estas variables en función del género.</w:t>
      </w:r>
    </w:p>
    <w:p xmlns:wp14="http://schemas.microsoft.com/office/word/2010/wordml" w:rsidR="009E49A2" w:rsidRDefault="00080360" w14:paraId="1390721E" wp14:textId="77777777">
      <w:pPr>
        <w:spacing w:before="240" w:after="240"/>
        <w:jc w:val="both"/>
        <w:rPr>
          <w:u w:val="single"/>
        </w:rPr>
      </w:pPr>
      <w:r>
        <w:rPr>
          <w:u w:val="single"/>
        </w:rPr>
        <w:t>Principales hallazgos:</w:t>
      </w:r>
    </w:p>
    <w:p xmlns:wp14="http://schemas.microsoft.com/office/word/2010/wordml" w:rsidR="009E49A2" w:rsidRDefault="00080360" w14:paraId="4A410274" wp14:textId="77777777">
      <w:pPr>
        <w:spacing w:before="240" w:after="240"/>
        <w:ind w:left="360"/>
        <w:jc w:val="both"/>
      </w:pPr>
      <w:r>
        <w:t xml:space="preserve">-        </w:t>
      </w:r>
      <w:r>
        <w:t>Las personas que han sido víctimas de un delito en los últimos doce meses presentan mayor miedo al delito, más cambios en sus rutinas y adoptan más medidas de protección que aquellas que no han sido víctimas.</w:t>
      </w:r>
    </w:p>
    <w:p xmlns:wp14="http://schemas.microsoft.com/office/word/2010/wordml" w:rsidR="009E49A2" w:rsidRDefault="00080360" w14:paraId="51E4D4DF" wp14:textId="77777777">
      <w:pPr>
        <w:spacing w:before="240" w:after="240"/>
        <w:ind w:left="360"/>
        <w:jc w:val="both"/>
      </w:pPr>
      <w:r>
        <w:t>-        Los hombres que han sido víctimas reportan un mayor miedo al delito, mayor restricción en sus rutinas y adoptan más medidas de protección que las mujeres víctimas.</w:t>
      </w:r>
    </w:p>
    <w:p xmlns:wp14="http://schemas.microsoft.com/office/word/2010/wordml" w:rsidR="009E49A2" w:rsidRDefault="00080360" w14:paraId="0519EFEC" wp14:textId="77777777">
      <w:pPr>
        <w:spacing w:before="240" w:after="240"/>
        <w:ind w:left="360"/>
        <w:jc w:val="both"/>
      </w:pPr>
      <w:r>
        <w:t>-        El estudio destaca que la victimización no es el único factor asociado al miedo al delito. La percepción de inseguridad en la comunidad, influenciada por factores como la información sobre la criminalidad y la confianza en la policía, también juega un papel importante.</w:t>
      </w:r>
    </w:p>
    <w:p xmlns:wp14="http://schemas.microsoft.com/office/word/2010/wordml" w:rsidR="009E49A2" w:rsidRDefault="00080360" w14:paraId="7EF55C61" wp14:textId="77777777">
      <w:pPr>
        <w:spacing w:before="240" w:after="240"/>
        <w:jc w:val="both"/>
      </w:pPr>
      <w:r>
        <w:t>A modo de conclusión, el estudio confirma que la victimización tiene un impacto significativo en el miedo al delito, los cambios en las rutinas y la adopción de medidas de protección. Asimismo, se plantea la necesidad de profundizar en las diferencias de género en la experiencia de la victimización y el miedo al delito, considerando las diferencias en la socialización y los roles de género.</w:t>
      </w:r>
    </w:p>
    <w:p xmlns:wp14="http://schemas.microsoft.com/office/word/2010/wordml" w:rsidR="009E49A2" w:rsidRDefault="00080360" w14:paraId="4019EF9E" wp14:textId="77777777">
      <w:pPr>
        <w:spacing w:before="240" w:after="240"/>
        <w:jc w:val="both"/>
      </w:pPr>
      <w:r>
        <w:t>Por otra parte, se sugiere la importancia de abordar el miedo al delito no solo desde la perspectiva de la victimización individual, sino también desde una perspectiva social, considerando la percepción de inseguridad en la comunidad y la confianza en las instituciones. Por último, se destaca la necesidad de futuras investigaciones que consideren la dimensión temporal y la violencia de género de forma más precisa.</w:t>
      </w:r>
    </w:p>
    <w:p xmlns:wp14="http://schemas.microsoft.com/office/word/2010/wordml" w:rsidR="009E49A2" w:rsidRDefault="00080360" w14:paraId="38B8BEF8" wp14:textId="77777777">
      <w:pPr>
        <w:numPr>
          <w:ilvl w:val="0"/>
          <w:numId w:val="21"/>
        </w:numPr>
        <w:spacing w:before="240" w:after="240"/>
        <w:jc w:val="both"/>
        <w:rPr>
          <w:b/>
        </w:rPr>
      </w:pPr>
      <w:r>
        <w:rPr>
          <w:b/>
        </w:rPr>
        <w:t xml:space="preserve">Ficha de lectura para el artículo: </w:t>
      </w:r>
      <w:r>
        <w:rPr>
          <w:b/>
          <w:i/>
        </w:rPr>
        <w:t>Informe de Seguridad Pública: Aumento del delito y percepciones, dimensionando tendencias recientes</w:t>
      </w:r>
    </w:p>
    <w:p xmlns:wp14="http://schemas.microsoft.com/office/word/2010/wordml" w:rsidR="009E49A2" w:rsidRDefault="00080360" w14:paraId="1B031788" wp14:textId="77777777">
      <w:pPr>
        <w:spacing w:before="240" w:after="240"/>
        <w:jc w:val="both"/>
      </w:pPr>
      <w:r>
        <w:rPr>
          <w:b/>
        </w:rPr>
        <w:t>Autores</w:t>
      </w:r>
      <w:r>
        <w:t>: Patricio Domínguez, Mauricio Duce y Raúl Fugellie</w:t>
      </w:r>
      <w:r>
        <w:br/>
      </w:r>
      <w:r>
        <w:br/>
      </w:r>
    </w:p>
    <w:p xmlns:wp14="http://schemas.microsoft.com/office/word/2010/wordml" w:rsidR="009E49A2" w:rsidRDefault="00080360" w14:paraId="5108D825" wp14:textId="77777777">
      <w:pPr>
        <w:spacing w:before="240" w:after="240"/>
        <w:jc w:val="both"/>
        <w:rPr>
          <w:b/>
        </w:rPr>
      </w:pPr>
      <w:r>
        <w:rPr>
          <w:b/>
        </w:rPr>
        <w:t>Tesis principal</w:t>
      </w:r>
    </w:p>
    <w:p xmlns:wp14="http://schemas.microsoft.com/office/word/2010/wordml" w:rsidR="009E49A2" w:rsidRDefault="00080360" w14:paraId="113CFEDA" wp14:textId="77777777">
      <w:pPr>
        <w:spacing w:before="240" w:after="240"/>
        <w:jc w:val="both"/>
      </w:pPr>
      <w:r>
        <w:t>El informe establece que la seguridad pública en Chile atraviesa un período de deterioro sostenido, evidenciado por un aumento significativo en la victimización y en la percepción de inseguridad. Este fenómeno, lejos de ser homogéneo, presenta variaciones según el tipo de delito, el contexto regional y los factores socioculturales involucrados. Entre las tendencias más preocupantes se encuentra el incremento de delitos graves, como homicidios y secuestros, los cuales se asocian en gran medida a la expansión</w:t>
      </w:r>
      <w:r>
        <w:t xml:space="preserve"> de organizaciones criminales en el país.</w:t>
      </w:r>
    </w:p>
    <w:p xmlns:wp14="http://schemas.microsoft.com/office/word/2010/wordml" w:rsidR="009E49A2" w:rsidRDefault="00080360" w14:paraId="32636B11" wp14:textId="77777777">
      <w:pPr>
        <w:spacing w:before="240" w:after="240"/>
        <w:jc w:val="both"/>
      </w:pPr>
      <w:r>
        <w:t>Asimismo, el documento subraya que la percepción de inseguridad ha alcanzado niveles alarmantes, con un 90,6% de los encuestados indicando que consideran que la delincuencia ha aumentado, cifra sin precedentes en los registros históricos. Este desajuste entre percepción y victimización efectiva, aunque se ha reducido respecto a años anteriores, pone de manifiesto cómo el miedo al delito no solo responde a experiencias directas, sino también a factores subjetivos, como la exposición mediática, y a caracterís</w:t>
      </w:r>
      <w:r>
        <w:t>ticas del entorno, como la falta de medidas de seguridad visibles.</w:t>
      </w:r>
    </w:p>
    <w:p xmlns:wp14="http://schemas.microsoft.com/office/word/2010/wordml" w:rsidR="009E49A2" w:rsidRDefault="00080360" w14:paraId="1F6F59B5" wp14:textId="77777777">
      <w:pPr>
        <w:spacing w:before="240" w:after="240"/>
        <w:jc w:val="both"/>
      </w:pPr>
      <w:r>
        <w:t>A nivel nacional, la victimización muestra una recuperación hacia los niveles previos a la pandemia, marcando un aumento del 16,9% al 21,8% entre 2021 y 2022. Sin embargo, algunos delitos específicos, como los robos con violencia o desde vehículos, han experimentado incrementos significativos, mientras que otros, como los hurtos, han registrado una disminución relativa. Esta evolución desigual refleja una transformación en los patrones delictivos, señalando una creciente profesionalización de las actividade</w:t>
      </w:r>
      <w:r>
        <w:t>s criminales.</w:t>
      </w:r>
    </w:p>
    <w:p xmlns:wp14="http://schemas.microsoft.com/office/word/2010/wordml" w:rsidR="009E49A2" w:rsidRDefault="00080360" w14:paraId="33D96E41" wp14:textId="77777777">
      <w:pPr>
        <w:spacing w:before="240" w:after="240"/>
        <w:jc w:val="both"/>
      </w:pPr>
      <w:r w:rsidRPr="021B7170" w:rsidR="00080360">
        <w:rPr>
          <w:lang w:val="es-ES"/>
        </w:rPr>
        <w:t xml:space="preserve">En particular, el informe destaca el aumento de los homicidios, tanto en número absoluto como en tasa por cada 100 mil habitantes, alcanzando cifras que, aunque bajas en comparación con otros países de la región, representan un desafío creciente para el contexto chileno. </w:t>
      </w:r>
      <w:r w:rsidRPr="021B7170" w:rsidR="00080360">
        <w:rPr>
          <w:lang w:val="es-ES"/>
        </w:rPr>
        <w:t>Por otro lado, los secuestros, si bien aún representan un porcentaje pequeño de los delitos totales, han mostrado un aumento preocupante, con un 68% más de casos reportados en 2022 en comparación con el año anterior.</w:t>
      </w:r>
      <w:r w:rsidRPr="021B7170" w:rsidR="00080360">
        <w:rPr>
          <w:lang w:val="es-ES"/>
        </w:rPr>
        <w:t xml:space="preserve"> Ambos fenómenos indican</w:t>
      </w:r>
      <w:r w:rsidRPr="021B7170" w:rsidR="00080360">
        <w:rPr>
          <w:lang w:val="es-ES"/>
        </w:rPr>
        <w:t xml:space="preserve"> la necesidad de un enfoque más estructurado y especializado para enfrentar los desafíos emergentes de la criminalidad organizada.</w:t>
      </w:r>
    </w:p>
    <w:p xmlns:wp14="http://schemas.microsoft.com/office/word/2010/wordml" w:rsidR="009E49A2" w:rsidRDefault="00080360" w14:paraId="4AFEE1A3" wp14:textId="77777777">
      <w:pPr>
        <w:spacing w:before="240" w:after="240"/>
        <w:jc w:val="both"/>
      </w:pPr>
      <w:r>
        <w:t>En última instancia, el informe argumenta que cualquier estrategia para abordar este contexto debe equilibrar la urgencia de la acción con la necesidad de un sustento técnico y empírico robusto. Solo mediante políticas públicas basadas en diagnósticos precisos, evidencia actualizada y un seguimiento riguroso se podrá frenar el avance de las tendencias delictivas y responder eficazmente a las preocupaciones legítimas de la ciudadanía. Esta tesis pone de relieve no solo el estado crítico de la seguridad públi</w:t>
      </w:r>
      <w:r>
        <w:t>ca en Chile, sino también la importancia de comprender las dinámicas subyacentes que moldean tanto los indicadores objetivos de criminalidad como las percepciones sociales del riesgo.</w:t>
      </w:r>
    </w:p>
    <w:p xmlns:wp14="http://schemas.microsoft.com/office/word/2010/wordml" w:rsidR="009E49A2" w:rsidRDefault="00080360" w14:paraId="11133380" wp14:textId="77777777">
      <w:pPr>
        <w:spacing w:before="240" w:after="240"/>
        <w:jc w:val="both"/>
        <w:rPr>
          <w:b/>
        </w:rPr>
      </w:pPr>
      <w:r>
        <w:rPr>
          <w:b/>
        </w:rPr>
        <w:t>Objetivo del informe</w:t>
      </w:r>
    </w:p>
    <w:p xmlns:wp14="http://schemas.microsoft.com/office/word/2010/wordml" w:rsidR="009E49A2" w:rsidRDefault="00080360" w14:paraId="60D90CC5" wp14:textId="77777777">
      <w:pPr>
        <w:spacing w:before="240" w:after="240"/>
        <w:jc w:val="both"/>
      </w:pPr>
      <w:r w:rsidRPr="021B7170" w:rsidR="00080360">
        <w:rPr>
          <w:lang w:val="es-ES"/>
        </w:rPr>
        <w:t>El objetivo principal del informe es proporcionar un análisis actualizado sobre la situación de la seguridad en Chile, con base en datos recientes de la Encuesta Nacional Urbana de Seguridad Ciudadana (ENUSC) y otras fuentes disponibles.</w:t>
      </w:r>
      <w:r w:rsidRPr="021B7170" w:rsidR="00080360">
        <w:rPr>
          <w:lang w:val="es-ES"/>
        </w:rPr>
        <w:t xml:space="preserve"> A través de este análisis, el informe busca contribuir al debate público y a la formulación de políticas públicas en el ámbito de la seguridad, basadas en evidencia sólida. </w:t>
      </w:r>
      <w:r w:rsidRPr="021B7170" w:rsidR="00080360">
        <w:rPr>
          <w:lang w:val="es-ES"/>
        </w:rPr>
        <w:t>Los autores apuntan a mostrar cómo las tendencias recientes en la criminalidad y la percepción de ins</w:t>
      </w:r>
      <w:r w:rsidRPr="021B7170" w:rsidR="00080360">
        <w:rPr>
          <w:lang w:val="es-ES"/>
        </w:rPr>
        <w:t>eguridad están evolucionando, con el fin de identificar las áreas que requieren una atención urgente y las políticas necesarias para abordar estos desafíos.</w:t>
      </w:r>
      <w:r w:rsidRPr="021B7170" w:rsidR="00080360">
        <w:rPr>
          <w:lang w:val="es-ES"/>
        </w:rPr>
        <w:t xml:space="preserve"> Además, el informe promueve la necesidad de evitar apresuramientos en la adopción de medidas de seguridad sin el debido sustento técnico, como ocurrió en el pasado con reformas legislativas que no contaban con una base empírica clara.</w:t>
      </w:r>
    </w:p>
    <w:p xmlns:wp14="http://schemas.microsoft.com/office/word/2010/wordml" w:rsidR="009E49A2" w:rsidRDefault="00080360" w14:paraId="6368A97D" wp14:textId="77777777">
      <w:pPr>
        <w:spacing w:before="240" w:after="240"/>
        <w:jc w:val="both"/>
        <w:rPr>
          <w:b/>
        </w:rPr>
      </w:pPr>
      <w:r>
        <w:rPr>
          <w:b/>
        </w:rPr>
        <w:t>Estructura del informe</w:t>
      </w:r>
    </w:p>
    <w:p xmlns:wp14="http://schemas.microsoft.com/office/word/2010/wordml" w:rsidR="009E49A2" w:rsidRDefault="00080360" w14:paraId="318AE8E4" wp14:textId="77777777">
      <w:pPr>
        <w:spacing w:before="240" w:after="240"/>
        <w:ind w:left="720"/>
        <w:jc w:val="both"/>
      </w:pPr>
      <w:r>
        <w:rPr>
          <w:b/>
        </w:rPr>
        <w:t>Introducción</w:t>
      </w:r>
      <w:r>
        <w:t>:</w:t>
      </w:r>
      <w:r>
        <w:br/>
      </w:r>
      <w:r>
        <w:t xml:space="preserve"> En la introducción, se plantea que la seguridad ha emergido como la principal preocupación para la ciudadanía, un tema que ha ganado relevancia en los últimos años, particularmente desde el 2017. Se destaca el contraste entre las crisis de seguridad percibidas, como los delitos de alta connotación, y la urgencia de acciones políticas para enfrentar el problema. Sin embargo, los autores abogan por un enfoque que combine la urgencia de la acción con un análisis fundamentado en evidencia.</w:t>
      </w:r>
    </w:p>
    <w:p xmlns:wp14="http://schemas.microsoft.com/office/word/2010/wordml" w:rsidR="009E49A2" w:rsidRDefault="00080360" w14:paraId="1F7AE0FF" wp14:textId="77777777">
      <w:pPr>
        <w:spacing w:before="240" w:after="240"/>
        <w:ind w:left="720"/>
        <w:jc w:val="both"/>
      </w:pPr>
      <w:r>
        <w:rPr>
          <w:b/>
        </w:rPr>
        <w:t>Análisis de la victimización</w:t>
      </w:r>
      <w:r>
        <w:t>:</w:t>
      </w:r>
      <w:r>
        <w:br/>
      </w:r>
      <w:r>
        <w:t xml:space="preserve"> Se presenta un aumento significativo en las tasas de victimización de hogares y personas. La ENUSC muestra que la victimización de hogares creció del 16,9% en 2021 al 21,8% en 2022. Aunque el aumento era esperado después de los niveles bajos causados por la pandemia, sigue estando por debajo de los niveles previos a la crisis sanitaria.</w:t>
      </w:r>
    </w:p>
    <w:p xmlns:wp14="http://schemas.microsoft.com/office/word/2010/wordml" w:rsidR="009E49A2" w:rsidRDefault="00080360" w14:paraId="44570032" wp14:textId="77777777">
      <w:pPr>
        <w:spacing w:before="240" w:after="240"/>
        <w:ind w:left="720"/>
        <w:jc w:val="both"/>
      </w:pPr>
      <w:r>
        <w:rPr>
          <w:b/>
        </w:rPr>
        <w:t>Percepción de inseguridad</w:t>
      </w:r>
      <w:r>
        <w:t>:</w:t>
      </w:r>
      <w:r>
        <w:br/>
      </w:r>
      <w:r>
        <w:t xml:space="preserve"> La percepción de inseguridad se encuentra en su nivel más alto, alcanzando un 90,6% en 2022. Este dato subraya la desconexión que puede existir entre la realidad de la victimización y la percepción de riesgo. Las mujeres, en particular, son quienes más reportan esta sensación de inseguridad, reflejando una diferencia notable entre la percepción de seguridad en el ámbito nacional, comunal y de barrio.</w:t>
      </w:r>
    </w:p>
    <w:p xmlns:wp14="http://schemas.microsoft.com/office/word/2010/wordml" w:rsidR="009E49A2" w:rsidRDefault="00080360" w14:paraId="1C11F613" wp14:textId="77777777">
      <w:pPr>
        <w:spacing w:before="240" w:after="240"/>
        <w:ind w:left="720"/>
        <w:jc w:val="both"/>
      </w:pPr>
      <w:r>
        <w:rPr>
          <w:b/>
        </w:rPr>
        <w:t>Homicidios</w:t>
      </w:r>
      <w:r>
        <w:t>:</w:t>
      </w:r>
      <w:r>
        <w:br/>
      </w:r>
      <w:r>
        <w:t xml:space="preserve"> El informe analiza el incremento de homicidios, con un aumento de un 50% entre 2018 y 2022. Este fenómeno se caracteriza por una mayor proporción de homicidios cometidos con armas de fuego y en espacios públicos. A pesar de que las cifras siguen siendo menores en comparación con países de la región, el aumento continuo es preocupante, especialmente en el norte del país, donde la tasa de homicidios ha crecido de manera alarmante.</w:t>
      </w:r>
    </w:p>
    <w:p xmlns:wp14="http://schemas.microsoft.com/office/word/2010/wordml" w:rsidR="009E49A2" w:rsidRDefault="00080360" w14:paraId="7BF3F8C2" wp14:textId="77777777">
      <w:pPr>
        <w:spacing w:before="240" w:after="240"/>
        <w:ind w:left="720"/>
        <w:jc w:val="both"/>
      </w:pPr>
      <w:r>
        <w:rPr>
          <w:b/>
        </w:rPr>
        <w:t>Secuestros</w:t>
      </w:r>
      <w:r>
        <w:t>:</w:t>
      </w:r>
      <w:r>
        <w:br/>
      </w:r>
      <w:r>
        <w:t xml:space="preserve"> Aunque los secuestros siguen siendo un delito poco frecuente en comparación con otros delitos graves, el informe resalta su preocupante aumento, con una tasa de incremento de un 68% entre 2021 y 2022. El informe subraya que este fenómeno está relacionado con el crimen organizado, lo que requiere un análisis más detallado y la implementación de estrategias específicas para abordar este tipo de delito.</w:t>
      </w:r>
    </w:p>
    <w:p xmlns:wp14="http://schemas.microsoft.com/office/word/2010/wordml" w:rsidR="009E49A2" w:rsidRDefault="00080360" w14:paraId="4DB00DCC" wp14:textId="77777777">
      <w:pPr>
        <w:spacing w:before="240" w:after="240"/>
        <w:jc w:val="both"/>
        <w:rPr>
          <w:b/>
        </w:rPr>
      </w:pPr>
      <w:r>
        <w:rPr>
          <w:b/>
        </w:rPr>
        <w:t>Conceptos clave</w:t>
      </w:r>
    </w:p>
    <w:p xmlns:wp14="http://schemas.microsoft.com/office/word/2010/wordml" w:rsidR="009E49A2" w:rsidRDefault="00080360" w14:paraId="5CB0241F" wp14:textId="77777777">
      <w:pPr>
        <w:numPr>
          <w:ilvl w:val="0"/>
          <w:numId w:val="4"/>
        </w:numPr>
      </w:pPr>
      <w:r>
        <w:rPr>
          <w:b/>
        </w:rPr>
        <w:t>Victimización</w:t>
      </w:r>
      <w:r>
        <w:t>:</w:t>
      </w:r>
      <w:r>
        <w:br/>
      </w:r>
      <w:r>
        <w:t xml:space="preserve"> Se refiere a la experiencia directa de ser víctima de un delito. El informe utiliza tanto la victimización de hogares como la de individuos, señalando cómo los delitos de mayor connotación social, como el robo con violencia y los delitos de vehículos, han mostrado una notable variabilidad en sus tasas de incidencia, con algunas categorías experimentando aumentos y otras disminuciones.</w:t>
      </w:r>
    </w:p>
    <w:p xmlns:wp14="http://schemas.microsoft.com/office/word/2010/wordml" w:rsidR="009E49A2" w:rsidRDefault="00080360" w14:paraId="7611A6B6" wp14:textId="77777777">
      <w:pPr>
        <w:numPr>
          <w:ilvl w:val="0"/>
          <w:numId w:val="4"/>
        </w:numPr>
      </w:pPr>
      <w:r>
        <w:rPr>
          <w:b/>
        </w:rPr>
        <w:t>Percepción de inseguridad</w:t>
      </w:r>
      <w:r>
        <w:t>:</w:t>
      </w:r>
      <w:r>
        <w:br/>
      </w:r>
      <w:r>
        <w:t xml:space="preserve"> Este concepto se refiere a la evaluación subjetiva de la probabilidad de ser víctima de un delito. La percepción de inseguridad puede ser influenciada no solo por las experiencias personales de victimización, sino también por factores externos, como la cobertura mediática sobre delitos o la falta de seguridad en el entorno físico. El informe muestra que la percepción de inseguridad ha alcanzado niveles récord en los últimos años, con un aumento constante desde 2018.</w:t>
      </w:r>
    </w:p>
    <w:p xmlns:wp14="http://schemas.microsoft.com/office/word/2010/wordml" w:rsidR="009E49A2" w:rsidRDefault="00080360" w14:paraId="19499314" wp14:textId="77777777">
      <w:pPr>
        <w:numPr>
          <w:ilvl w:val="0"/>
          <w:numId w:val="4"/>
        </w:numPr>
        <w:spacing w:after="240"/>
      </w:pPr>
      <w:r>
        <w:rPr>
          <w:b/>
        </w:rPr>
        <w:t>Homicidios y secuestros</w:t>
      </w:r>
      <w:r>
        <w:t>:</w:t>
      </w:r>
      <w:r>
        <w:br/>
      </w:r>
      <w:r>
        <w:t xml:space="preserve"> Ambos delitos son tratados en profundidad en el informe debido a su gravedad y al incremento sostenido en sus tasas de incidencia. Los homicidios se han incrementado en los últimos años, con un aumento del uso de armas de fuego y una mayor proporción de casos cometidos en la vía pública. Por su parte, los secuestros, aunque menos comunes, han experimentado un aumento preocupante, relacionado con actividades del crimen organizado y disputas familiares.</w:t>
      </w:r>
    </w:p>
    <w:p xmlns:wp14="http://schemas.microsoft.com/office/word/2010/wordml" w:rsidR="009E49A2" w:rsidRDefault="00080360" w14:paraId="07E2740B" wp14:textId="77777777">
      <w:pPr>
        <w:spacing w:before="240" w:after="240"/>
        <w:jc w:val="both"/>
        <w:rPr>
          <w:b/>
        </w:rPr>
      </w:pPr>
      <w:r>
        <w:rPr>
          <w:b/>
        </w:rPr>
        <w:t>Datos relevantes</w:t>
      </w:r>
    </w:p>
    <w:p xmlns:wp14="http://schemas.microsoft.com/office/word/2010/wordml" w:rsidR="009E49A2" w:rsidRDefault="00080360" w14:paraId="24AE0B00" wp14:textId="77777777">
      <w:pPr>
        <w:numPr>
          <w:ilvl w:val="0"/>
          <w:numId w:val="53"/>
        </w:numPr>
      </w:pPr>
      <w:r>
        <w:rPr>
          <w:b/>
        </w:rPr>
        <w:t>Victimización de hogares</w:t>
      </w:r>
      <w:r>
        <w:t>:</w:t>
      </w:r>
      <w:r>
        <w:br/>
      </w:r>
      <w:r>
        <w:t xml:space="preserve"> Se ha incrementado del 16.9% en 2021 al 21.8% en 2022, marcando una recuperación de los niveles previos a la pandemia. Sin embargo, la cifra aún es inferior a la de 2019.</w:t>
      </w:r>
    </w:p>
    <w:p xmlns:wp14="http://schemas.microsoft.com/office/word/2010/wordml" w:rsidR="009E49A2" w:rsidRDefault="00080360" w14:paraId="2171E96A" wp14:textId="77777777">
      <w:pPr>
        <w:numPr>
          <w:ilvl w:val="0"/>
          <w:numId w:val="53"/>
        </w:numPr>
      </w:pPr>
      <w:r>
        <w:rPr>
          <w:b/>
        </w:rPr>
        <w:t>Percepción de inseguridad</w:t>
      </w:r>
      <w:r>
        <w:t>:</w:t>
      </w:r>
      <w:r>
        <w:br/>
      </w:r>
      <w:r>
        <w:t xml:space="preserve"> En 2022, el 90.6% de la población encuestada indicó que la delincuencia había aumentado, la cifra más alta registrada en la ENUSC.</w:t>
      </w:r>
    </w:p>
    <w:p xmlns:wp14="http://schemas.microsoft.com/office/word/2010/wordml" w:rsidR="009E49A2" w:rsidRDefault="00080360" w14:paraId="318F9B4E" wp14:textId="77777777">
      <w:pPr>
        <w:numPr>
          <w:ilvl w:val="0"/>
          <w:numId w:val="53"/>
        </w:numPr>
      </w:pPr>
      <w:r>
        <w:rPr>
          <w:b/>
        </w:rPr>
        <w:t>Homicidios</w:t>
      </w:r>
      <w:r>
        <w:t>:</w:t>
      </w:r>
      <w:r>
        <w:br/>
      </w:r>
      <w:r>
        <w:t xml:space="preserve"> Aumento del 50% en homicidios entre 2018 y 2022, con una tasa de 6.7 homicidios por cada 100 mil habitantes en 2022.</w:t>
      </w:r>
    </w:p>
    <w:p xmlns:wp14="http://schemas.microsoft.com/office/word/2010/wordml" w:rsidR="009E49A2" w:rsidRDefault="00080360" w14:paraId="0A13CF7C" wp14:textId="77777777">
      <w:pPr>
        <w:numPr>
          <w:ilvl w:val="0"/>
          <w:numId w:val="53"/>
        </w:numPr>
        <w:spacing w:after="240"/>
      </w:pPr>
      <w:r>
        <w:rPr>
          <w:b/>
        </w:rPr>
        <w:t>Secuestros</w:t>
      </w:r>
      <w:r>
        <w:t>:</w:t>
      </w:r>
      <w:r>
        <w:br/>
      </w:r>
      <w:r>
        <w:t xml:space="preserve"> Los casos de secuestros aumentaron un 68% de 2021 a 2022, siendo este un fenómeno preocupante que ha captado la atención pública.</w:t>
      </w:r>
    </w:p>
    <w:p xmlns:wp14="http://schemas.microsoft.com/office/word/2010/wordml" w:rsidR="009E49A2" w:rsidRDefault="00080360" w14:paraId="5F23714F" wp14:textId="77777777">
      <w:pPr>
        <w:spacing w:before="240" w:after="240"/>
        <w:jc w:val="both"/>
        <w:rPr>
          <w:b/>
        </w:rPr>
      </w:pPr>
      <w:r>
        <w:rPr>
          <w:b/>
        </w:rPr>
        <w:t>Relación con la investigación de la UAH</w:t>
      </w:r>
    </w:p>
    <w:p xmlns:wp14="http://schemas.microsoft.com/office/word/2010/wordml" w:rsidR="009E49A2" w:rsidRDefault="00080360" w14:paraId="48CD853B" wp14:textId="77777777">
      <w:pPr>
        <w:spacing w:before="240" w:after="240"/>
        <w:jc w:val="both"/>
      </w:pPr>
      <w:r>
        <w:t>El informe de seguridad refuerza algunos de los puntos clave de la investigación sobre percepción de inseguridad en los estudiantes de la UAH. Al igual que en el estudio de los estudiantes de antropología, se observa que la percepción de inseguridad no siempre coincide con la victimización real, pero ambos fenómenos están fuertemente influenciados por factores sociales y contextuales. Además, la influencia del género en la percepción de inseguridad, donde las mujeres tienen una percepción más alta de riesgo</w:t>
      </w:r>
      <w:r>
        <w:t>, también se refleja en este informe. La investigación sobre los trayectos cotidianos de los estudiantes y su relación con la inseguridad encuentra paralelismos con los datos del informe que muestran cómo ciertos contextos, como el aumento de delitos en zonas específicas, pueden amplificar la percepción de riesgo.</w:t>
      </w:r>
    </w:p>
    <w:p xmlns:wp14="http://schemas.microsoft.com/office/word/2010/wordml" w:rsidR="009E49A2" w:rsidRDefault="00080360" w14:paraId="021FF05D" wp14:textId="77777777">
      <w:pPr>
        <w:spacing w:before="240" w:after="240"/>
        <w:jc w:val="both"/>
        <w:rPr>
          <w:b/>
        </w:rPr>
      </w:pPr>
      <w:r>
        <w:rPr>
          <w:b/>
        </w:rPr>
        <w:t>Aportes teóricos y prácticos</w:t>
      </w:r>
    </w:p>
    <w:p xmlns:wp14="http://schemas.microsoft.com/office/word/2010/wordml" w:rsidR="009E49A2" w:rsidRDefault="00080360" w14:paraId="49D5DC29" wp14:textId="77777777">
      <w:pPr>
        <w:spacing w:before="240" w:after="240"/>
        <w:jc w:val="both"/>
      </w:pPr>
      <w:r>
        <w:t>El informe contribuye al debate sobre seguridad al proporcionar datos empíricos sólidos que permiten dimensionar adecuadamente el fenómeno de la inseguridad en Chile. Aporta evidencia crucial para el diseño de políticas públicas que no solo respondan a las crisis inmediatas, sino que también busquen soluciones sostenibles a largo plazo. A su vez, subraya la importancia de integrar la investigación y la evaluación continua en la formulación de políticas, con el fin de asegurar que las medidas adoptadas tenga</w:t>
      </w:r>
      <w:r>
        <w:t>n un impacto real y no sean simplemente respuestas reactivas ante la percepción de inseguridad.</w:t>
      </w:r>
    </w:p>
    <w:p xmlns:wp14="http://schemas.microsoft.com/office/word/2010/wordml" w:rsidR="009E49A2" w:rsidRDefault="009E49A2" w14:paraId="7B186A81" wp14:textId="77777777">
      <w:pPr>
        <w:spacing w:after="160" w:line="259" w:lineRule="auto"/>
        <w:ind w:left="720" w:hanging="720"/>
        <w:rPr>
          <w:highlight w:val="white"/>
        </w:rPr>
      </w:pPr>
    </w:p>
    <w:sectPr w:rsidR="009E49A2">
      <w:pgSz w:w="11906" w:h="16838" w:orient="portrait"/>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F1BF5"/>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4F85586"/>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055E22FA"/>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059970E7"/>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074F149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EA3261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0566C5B"/>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11FD4E8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64641B9"/>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16C82D0A"/>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174F68E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178343D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9297D3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1BA83B9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1EED1E8D"/>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1F844054"/>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216016A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23DD19E3"/>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8" w15:restartNumberingAfterBreak="0">
    <w:nsid w:val="26095D2C"/>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26D62C2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287C63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2BAA62B2"/>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2" w15:restartNumberingAfterBreak="0">
    <w:nsid w:val="2C8357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2FCA1A3C"/>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00202C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32CD1E0A"/>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6" w15:restartNumberingAfterBreak="0">
    <w:nsid w:val="339937C3"/>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7" w15:restartNumberingAfterBreak="0">
    <w:nsid w:val="39984001"/>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39AD58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15:restartNumberingAfterBreak="0">
    <w:nsid w:val="3C8B5A9D"/>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0" w15:restartNumberingAfterBreak="0">
    <w:nsid w:val="3E5F7391"/>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1" w15:restartNumberingAfterBreak="0">
    <w:nsid w:val="40CF0D58"/>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442D228D"/>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3" w15:restartNumberingAfterBreak="0">
    <w:nsid w:val="451F0779"/>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34" w15:restartNumberingAfterBreak="0">
    <w:nsid w:val="494521C3"/>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5" w15:restartNumberingAfterBreak="0">
    <w:nsid w:val="4C3008C5"/>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6" w15:restartNumberingAfterBreak="0">
    <w:nsid w:val="4FC61C09"/>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15:restartNumberingAfterBreak="0">
    <w:nsid w:val="50115C61"/>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15:restartNumberingAfterBreak="0">
    <w:nsid w:val="5090664D"/>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530233C3"/>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0" w15:restartNumberingAfterBreak="0">
    <w:nsid w:val="53E077ED"/>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1" w15:restartNumberingAfterBreak="0">
    <w:nsid w:val="560C63E2"/>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57593D02"/>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3" w15:restartNumberingAfterBreak="0">
    <w:nsid w:val="57F64C6E"/>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4" w15:restartNumberingAfterBreak="0">
    <w:nsid w:val="5A5E1549"/>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15:restartNumberingAfterBreak="0">
    <w:nsid w:val="5AF2500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5C1E2695"/>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661633E0"/>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15:restartNumberingAfterBreak="0">
    <w:nsid w:val="687A543F"/>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15:restartNumberingAfterBreak="0">
    <w:nsid w:val="6CA24D0B"/>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0" w15:restartNumberingAfterBreak="0">
    <w:nsid w:val="6F096BC0"/>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1" w15:restartNumberingAfterBreak="0">
    <w:nsid w:val="6F572FE0"/>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15:restartNumberingAfterBreak="0">
    <w:nsid w:val="71A62F88"/>
    <w:multiLevelType w:val="multilevel"/>
    <w:tmpl w:val="FFFFFFFF"/>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53" w15:restartNumberingAfterBreak="0">
    <w:nsid w:val="72F61985"/>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4" w15:restartNumberingAfterBreak="0">
    <w:nsid w:val="738E5546"/>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5" w15:restartNumberingAfterBreak="0">
    <w:nsid w:val="75C42F97"/>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15:restartNumberingAfterBreak="0">
    <w:nsid w:val="770663DB"/>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15:restartNumberingAfterBreak="0">
    <w:nsid w:val="7837256C"/>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8" w15:restartNumberingAfterBreak="0">
    <w:nsid w:val="7E13683E"/>
    <w:multiLevelType w:val="multilevel"/>
    <w:tmpl w:val="FFFFFFFF"/>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15:restartNumberingAfterBreak="0">
    <w:nsid w:val="7F0B1F3A"/>
    <w:multiLevelType w:val="multilevel"/>
    <w:tmpl w:val="FFFFFFFF"/>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432897467">
    <w:abstractNumId w:val="49"/>
  </w:num>
  <w:num w:numId="2" w16cid:durableId="1638680831">
    <w:abstractNumId w:val="38"/>
  </w:num>
  <w:num w:numId="3" w16cid:durableId="484274432">
    <w:abstractNumId w:val="35"/>
  </w:num>
  <w:num w:numId="4" w16cid:durableId="1778017383">
    <w:abstractNumId w:val="37"/>
  </w:num>
  <w:num w:numId="5" w16cid:durableId="1697461544">
    <w:abstractNumId w:val="42"/>
  </w:num>
  <w:num w:numId="6" w16cid:durableId="294677090">
    <w:abstractNumId w:val="29"/>
  </w:num>
  <w:num w:numId="7" w16cid:durableId="1883905302">
    <w:abstractNumId w:val="2"/>
  </w:num>
  <w:num w:numId="8" w16cid:durableId="420570803">
    <w:abstractNumId w:val="12"/>
  </w:num>
  <w:num w:numId="9" w16cid:durableId="748230228">
    <w:abstractNumId w:val="8"/>
  </w:num>
  <w:num w:numId="10" w16cid:durableId="1267424628">
    <w:abstractNumId w:val="25"/>
  </w:num>
  <w:num w:numId="11" w16cid:durableId="1579443996">
    <w:abstractNumId w:val="15"/>
  </w:num>
  <w:num w:numId="12" w16cid:durableId="1489714633">
    <w:abstractNumId w:val="14"/>
  </w:num>
  <w:num w:numId="13" w16cid:durableId="72238702">
    <w:abstractNumId w:val="3"/>
  </w:num>
  <w:num w:numId="14" w16cid:durableId="1153335088">
    <w:abstractNumId w:val="20"/>
  </w:num>
  <w:num w:numId="15" w16cid:durableId="247271337">
    <w:abstractNumId w:val="33"/>
  </w:num>
  <w:num w:numId="16" w16cid:durableId="284509738">
    <w:abstractNumId w:val="13"/>
  </w:num>
  <w:num w:numId="17" w16cid:durableId="1700006151">
    <w:abstractNumId w:val="5"/>
  </w:num>
  <w:num w:numId="18" w16cid:durableId="2009358725">
    <w:abstractNumId w:val="59"/>
  </w:num>
  <w:num w:numId="19" w16cid:durableId="1738820018">
    <w:abstractNumId w:val="44"/>
  </w:num>
  <w:num w:numId="20" w16cid:durableId="236404813">
    <w:abstractNumId w:val="7"/>
  </w:num>
  <w:num w:numId="21" w16cid:durableId="1857428697">
    <w:abstractNumId w:val="47"/>
  </w:num>
  <w:num w:numId="22" w16cid:durableId="2096318373">
    <w:abstractNumId w:val="53"/>
  </w:num>
  <w:num w:numId="23" w16cid:durableId="619072622">
    <w:abstractNumId w:val="0"/>
  </w:num>
  <w:num w:numId="24" w16cid:durableId="405618019">
    <w:abstractNumId w:val="51"/>
  </w:num>
  <w:num w:numId="25" w16cid:durableId="1265532897">
    <w:abstractNumId w:val="27"/>
  </w:num>
  <w:num w:numId="26" w16cid:durableId="1849909471">
    <w:abstractNumId w:val="23"/>
  </w:num>
  <w:num w:numId="27" w16cid:durableId="1573539458">
    <w:abstractNumId w:val="9"/>
  </w:num>
  <w:num w:numId="28" w16cid:durableId="1275986099">
    <w:abstractNumId w:val="1"/>
  </w:num>
  <w:num w:numId="29" w16cid:durableId="1464276418">
    <w:abstractNumId w:val="54"/>
  </w:num>
  <w:num w:numId="30" w16cid:durableId="1859543775">
    <w:abstractNumId w:val="16"/>
  </w:num>
  <w:num w:numId="31" w16cid:durableId="2045858505">
    <w:abstractNumId w:val="57"/>
  </w:num>
  <w:num w:numId="32" w16cid:durableId="1342319339">
    <w:abstractNumId w:val="18"/>
  </w:num>
  <w:num w:numId="33" w16cid:durableId="1690985690">
    <w:abstractNumId w:val="39"/>
  </w:num>
  <w:num w:numId="34" w16cid:durableId="1147893407">
    <w:abstractNumId w:val="48"/>
  </w:num>
  <w:num w:numId="35" w16cid:durableId="2104911282">
    <w:abstractNumId w:val="45"/>
  </w:num>
  <w:num w:numId="36" w16cid:durableId="59057556">
    <w:abstractNumId w:val="10"/>
  </w:num>
  <w:num w:numId="37" w16cid:durableId="1264921689">
    <w:abstractNumId w:val="41"/>
  </w:num>
  <w:num w:numId="38" w16cid:durableId="1992637069">
    <w:abstractNumId w:val="11"/>
  </w:num>
  <w:num w:numId="39" w16cid:durableId="1731536170">
    <w:abstractNumId w:val="36"/>
  </w:num>
  <w:num w:numId="40" w16cid:durableId="1385374483">
    <w:abstractNumId w:val="28"/>
  </w:num>
  <w:num w:numId="41" w16cid:durableId="1332680585">
    <w:abstractNumId w:val="30"/>
  </w:num>
  <w:num w:numId="42" w16cid:durableId="990984741">
    <w:abstractNumId w:val="34"/>
  </w:num>
  <w:num w:numId="43" w16cid:durableId="35547791">
    <w:abstractNumId w:val="40"/>
  </w:num>
  <w:num w:numId="44" w16cid:durableId="2142072965">
    <w:abstractNumId w:val="52"/>
  </w:num>
  <w:num w:numId="45" w16cid:durableId="989746648">
    <w:abstractNumId w:val="43"/>
  </w:num>
  <w:num w:numId="46" w16cid:durableId="346031441">
    <w:abstractNumId w:val="32"/>
  </w:num>
  <w:num w:numId="47" w16cid:durableId="236987659">
    <w:abstractNumId w:val="4"/>
  </w:num>
  <w:num w:numId="48" w16cid:durableId="1902399137">
    <w:abstractNumId w:val="31"/>
  </w:num>
  <w:num w:numId="49" w16cid:durableId="68190013">
    <w:abstractNumId w:val="21"/>
  </w:num>
  <w:num w:numId="50" w16cid:durableId="1050574793">
    <w:abstractNumId w:val="58"/>
  </w:num>
  <w:num w:numId="51" w16cid:durableId="199974189">
    <w:abstractNumId w:val="22"/>
  </w:num>
  <w:num w:numId="52" w16cid:durableId="1146552783">
    <w:abstractNumId w:val="50"/>
  </w:num>
  <w:num w:numId="53" w16cid:durableId="347562904">
    <w:abstractNumId w:val="19"/>
  </w:num>
  <w:num w:numId="54" w16cid:durableId="498277867">
    <w:abstractNumId w:val="6"/>
  </w:num>
  <w:num w:numId="55" w16cid:durableId="997197146">
    <w:abstractNumId w:val="56"/>
  </w:num>
  <w:num w:numId="56" w16cid:durableId="1067920128">
    <w:abstractNumId w:val="24"/>
  </w:num>
  <w:num w:numId="57" w16cid:durableId="1560439696">
    <w:abstractNumId w:val="55"/>
  </w:num>
  <w:num w:numId="58" w16cid:durableId="1157503217">
    <w:abstractNumId w:val="46"/>
  </w:num>
  <w:num w:numId="59" w16cid:durableId="2083598416">
    <w:abstractNumId w:val="17"/>
  </w:num>
  <w:num w:numId="60" w16cid:durableId="460421639">
    <w:abstractNumId w:val="26"/>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displayBackgroundShape/>
  <w:trackRevisions w:val="false"/>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E49A2"/>
    <w:rsid w:val="00080360"/>
    <w:rsid w:val="007D4E74"/>
    <w:rsid w:val="009E49A2"/>
    <w:rsid w:val="021B7170"/>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FCE8B1"/>
  <w15:docId w15:val="{54640F4E-5D47-4427-A3D5-37D50CCD66A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Arial" w:hAnsi="Arial" w:eastAsia="Arial" w:cs="Arial"/>
        <w:sz w:val="22"/>
        <w:szCs w:val="22"/>
        <w:lang w:val="es" w:eastAsia="ja-JP"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table" w:styleId="TableNormal" w:customStyle="1">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table" w:styleId="a" w:customStyle="1">
    <w:basedOn w:val="TableNormal"/>
    <w:tblPr>
      <w:tblStyleRowBandSize w:val="1"/>
      <w:tblStyleColBandSize w:val="1"/>
      <w:tblCellMar>
        <w:top w:w="100" w:type="dxa"/>
        <w:left w:w="100" w:type="dxa"/>
        <w:bottom w:w="100" w:type="dxa"/>
        <w:right w:w="100" w:type="dxa"/>
      </w:tblCellMar>
    </w:tblPr>
  </w:style>
  <w:style w:type="table" w:styleId="a0" w:customStyle="1">
    <w:basedOn w:val="TableNormal"/>
    <w:tblPr>
      <w:tblStyleRowBandSize w:val="1"/>
      <w:tblStyleColBandSize w:val="1"/>
      <w:tblCellMar>
        <w:top w:w="100" w:type="dxa"/>
        <w:left w:w="100" w:type="dxa"/>
        <w:bottom w:w="100" w:type="dxa"/>
        <w:right w:w="100" w:type="dxa"/>
      </w:tblCellMar>
    </w:tblPr>
  </w:style>
  <w:style w:type="table" w:styleId="a1" w:customStyle="1">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image" Target="media/image1.jpg" Id="rId8" /><Relationship Type="http://schemas.openxmlformats.org/officeDocument/2006/relationships/hyperlink" Target="http://www.scielo.cl/scielo.php?script=sci_arttext&amp;pid=S0718-22362022000100257&amp;lng=en&amp;nrm=iso&amp;tlng=en" TargetMode="External" Id="rId13" /><Relationship Type="http://schemas.openxmlformats.org/officeDocument/2006/relationships/hyperlink" Target="https://www.utic.edu.py/repositorio/Tesis/Grado/Ciencias%20Empresariales/ARTICULOS/2024/ARTICULO%20CIENTIFICO-%20UTIC%20SEDE%20HERNANDARIAS%20OSCAR%20MENDOZA.pdf" TargetMode="External" Id="rId18" /><Relationship Type="http://schemas.openxmlformats.org/officeDocument/2006/relationships/hyperlink" Target="https://www.criminologia.net/" TargetMode="External" Id="rId26" /><Relationship Type="http://schemas.openxmlformats.org/officeDocument/2006/relationships/customXml" Target="../customXml/item3.xml" Id="rId3" /><Relationship Type="http://schemas.openxmlformats.org/officeDocument/2006/relationships/hyperlink" Target="https://amuch.cl/wp-content/uploads/2022/05/Encuesta-Nacional-de-Seguridad.pdf" TargetMode="External" Id="rId21" /><Relationship Type="http://schemas.openxmlformats.org/officeDocument/2006/relationships/webSettings" Target="webSettings.xml" Id="rId7" /><Relationship Type="http://schemas.openxmlformats.org/officeDocument/2006/relationships/hyperlink" Target="https://www.ine.gob.cl/docs/default-source/seguridad-ciudadana/publicaciones-y-anuarios/2023/nacional/s%C3%ADntesis-enusc-2023.pdf?sfvrsn=f8dfb450_4" TargetMode="External" Id="rId12" /><Relationship Type="http://schemas.openxmlformats.org/officeDocument/2006/relationships/hyperlink" Target="https://www.utic.edu.py/repositorio/Tesis/Grado/Ciencias%20Empresariales/ARTICULOS/2024/ARTICULO%20CIENTIFICO-%20UTIC%20SEDE%20HERNANDARIAS%20OSCAR%20MENDOZA.pdf" TargetMode="External" Id="rId17" /><Relationship Type="http://schemas.openxmlformats.org/officeDocument/2006/relationships/hyperlink" Target="https://www.criminologia.net/" TargetMode="External" Id="rId25"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www.ine.gob.cl/docs/default-source/seguridad-ciudadana/publicaciones-y-anuarios/2023/nacional/s%C3%ADntesis-enusc-2023.pdf?sfvrsn=f8dfb450_4" TargetMode="External" Id="rId24" /><Relationship Type="http://schemas.openxmlformats.org/officeDocument/2006/relationships/styles" Target="styles.xml" Id="rId5" /><Relationship Type="http://schemas.openxmlformats.org/officeDocument/2006/relationships/theme" Target="theme/theme1.xml" Id="rId28" /><Relationship Type="http://schemas.openxmlformats.org/officeDocument/2006/relationships/numbering" Target="numbering.xml" Id="rId4" /><Relationship Type="http://schemas.openxmlformats.org/officeDocument/2006/relationships/hyperlink" Target="https://es.wikipedia.org/wiki/Buin_(Chile)" TargetMode="External" Id="rId9" /><Relationship Type="http://schemas.openxmlformats.org/officeDocument/2006/relationships/hyperlink" Target="http://www.scielo.cl/scielo.php?script=sci_arttext&amp;pid=S0718-22362022000100257&amp;lng=en&amp;nrm=iso&amp;tlng=en" TargetMode="External" Id="rId14" /><Relationship Type="http://schemas.openxmlformats.org/officeDocument/2006/relationships/hyperlink" Target="https://amuch.cl/wp-content/uploads/2022/05/Encuesta-Nacional-de-Seguridad.pdf" TargetMode="External" Id="rId22" /><Relationship Type="http://schemas.openxmlformats.org/officeDocument/2006/relationships/fontTable" Target="fontTable.xml" Id="rId27" /><Relationship Type="http://schemas.openxmlformats.org/officeDocument/2006/relationships/hyperlink" Target="https://doi.org/10.18537/est.v012.n023.a02" TargetMode="External" Id="Rb3be8460f7354dc5" /><Relationship Type="http://schemas.openxmlformats.org/officeDocument/2006/relationships/hyperlink" Target="https://doi.org/10.18537/est.v012.n023.a02" TargetMode="External" Id="R07a198e304034a2f" /><Relationship Type="http://schemas.openxmlformats.org/officeDocument/2006/relationships/hyperlink" Target="https://doi.org/10.18537/est.v012.n023.a02" TargetMode="External" Id="Reaf69a22bc884ad4" /><Relationship Type="http://schemas.openxmlformats.org/officeDocument/2006/relationships/hyperlink" Target="https://doi.org/10.18537/est.v012.n023.a02" TargetMode="External" Id="R42debea789444f46" /><Relationship Type="http://schemas.openxmlformats.org/officeDocument/2006/relationships/hyperlink" Target="https://dx.doi.org/10.4067/S0718-33992016000200008" TargetMode="External" Id="R1f3d831bd63e4e85" /><Relationship Type="http://schemas.openxmlformats.org/officeDocument/2006/relationships/hyperlink" Target="https://dx.doi.org/10.4067/S0718-33992016000200008" TargetMode="External" Id="R0abdc9af773b48fd" /><Relationship Type="http://schemas.openxmlformats.org/officeDocument/2006/relationships/hyperlink" Target="http://ve.scielo.org/scielo.php?script=sci_arttext&amp;pid=S0254-16372015000200011&amp;lng=es&amp;tlng=es" TargetMode="External" Id="Rb93d2e981bfd454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8AF6E94-8DC0-424C-97C5-194FCFDDF55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587B466-E19B-4643-8A13-C005494B13D1}">
  <ds:schemaRefs>
    <ds:schemaRef ds:uri="http://schemas.microsoft.com/office/2006/metadata/properties"/>
    <ds:schemaRef ds:uri="http://schemas.microsoft.com/office/infopath/2007/PartnerControls"/>
    <ds:schemaRef ds:uri="d2d21b06-c64c-4b8f-8164-9aaf36f1b964"/>
  </ds:schemaRefs>
</ds:datastoreItem>
</file>

<file path=customXml/itemProps3.xml><?xml version="1.0" encoding="utf-8"?>
<ds:datastoreItem xmlns:ds="http://schemas.openxmlformats.org/officeDocument/2006/customXml" ds:itemID="{A42BF2A0-B0A3-431C-A44F-C19A623183E7}">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lastModifiedBy>Sebastián Matías Muñoz Tapia</lastModifiedBy>
  <revision>2</revision>
  <dcterms:created xsi:type="dcterms:W3CDTF">2024-12-11T09:54:00.0000000Z</dcterms:created>
  <dcterms:modified xsi:type="dcterms:W3CDTF">2024-12-11T09:55:26.0825055Z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