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A804" w14:textId="77777777" w:rsidR="000F2E7B" w:rsidRDefault="000F2E7B" w:rsidP="000F2E7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Parte 1: Informe de resultados (30% nota final; 47 puntos)</w:t>
      </w:r>
    </w:p>
    <w:p w14:paraId="5327644A" w14:textId="77777777" w:rsidR="000F2E7B" w:rsidRDefault="000F2E7B" w:rsidP="000F2E7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Enviar un script, proyecto y base que incluya la: </w:t>
      </w:r>
    </w:p>
    <w:p w14:paraId="293F459F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Carga de paquetes y bases de datos: 1 punto</w:t>
      </w:r>
    </w:p>
    <w:p w14:paraId="7B5EBD53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Limpieza y transformación de las variables de su grupo u otras que pueda utilizar para la realización de sus análisis (por ejemplo, la recodificación de tipos de estudiantes si son prepandémicos, pandémicos o </w:t>
      </w:r>
      <w:proofErr w:type="spellStart"/>
      <w:r>
        <w:rPr>
          <w:lang w:val="es-ES"/>
        </w:rPr>
        <w:t>postpandémicos</w:t>
      </w:r>
      <w:proofErr w:type="spellEnd"/>
      <w:r>
        <w:rPr>
          <w:lang w:val="es-ES"/>
        </w:rPr>
        <w:t>): 5 puntos</w:t>
      </w:r>
    </w:p>
    <w:p w14:paraId="7C920DD0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 w:rsidRPr="00BC6C7C">
        <w:rPr>
          <w:lang w:val="es-ES"/>
        </w:rPr>
        <w:t>Realiza</w:t>
      </w:r>
      <w:r>
        <w:rPr>
          <w:lang w:val="es-ES"/>
        </w:rPr>
        <w:t>ción de</w:t>
      </w:r>
      <w:r w:rsidRPr="00BC6C7C">
        <w:rPr>
          <w:lang w:val="es-ES"/>
        </w:rPr>
        <w:t xml:space="preserve"> tablas de frecuencias para todas las variables sociodemográficas</w:t>
      </w:r>
      <w:r>
        <w:rPr>
          <w:lang w:val="es-ES"/>
        </w:rPr>
        <w:t>: 5 puntos</w:t>
      </w:r>
    </w:p>
    <w:p w14:paraId="0A28DDBA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Realización de tablas de frecuencias para todas las variables de su grupo: 5</w:t>
      </w:r>
    </w:p>
    <w:p w14:paraId="5CCED11B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 puntos</w:t>
      </w:r>
    </w:p>
    <w:p w14:paraId="0538DCEB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Realización de gráficos de barra para las 3 variables más destacadas de su grupo: 6 puntos</w:t>
      </w:r>
    </w:p>
    <w:p w14:paraId="717FCA42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Realización de 2 gráficos de tortas de variables más destacadas de su grupo: 4 puntos</w:t>
      </w:r>
    </w:p>
    <w:p w14:paraId="4E7F2A3B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Realización 3 tablas de contingencia donde pueda utilizar variables independientes y dependientes considerando los problemas centrales de su grupo: 6 puntos</w:t>
      </w:r>
    </w:p>
    <w:p w14:paraId="7F83F4C5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Realización de 3 gráficos que incluyan la información de dos variables (pueden ser los mismos de la tabla de contingencia): 6 puntos</w:t>
      </w:r>
    </w:p>
    <w:p w14:paraId="04521385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Realización de un índice aditivo: 5 puntos</w:t>
      </w:r>
    </w:p>
    <w:p w14:paraId="5BC382CC" w14:textId="77777777" w:rsidR="000F2E7B" w:rsidRDefault="000F2E7B" w:rsidP="000F2E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Cruce del índice aditivo con otras dos variables: 4 puntos</w:t>
      </w:r>
    </w:p>
    <w:p w14:paraId="6CAB0EFC" w14:textId="137D8A1D" w:rsidR="00CB61C2" w:rsidRDefault="00CB61C2" w:rsidP="000F2E7B"/>
    <w:sectPr w:rsidR="00CB6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42DC"/>
    <w:multiLevelType w:val="hybridMultilevel"/>
    <w:tmpl w:val="F8AEED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67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7B"/>
    <w:rsid w:val="000F2E7B"/>
    <w:rsid w:val="004814EE"/>
    <w:rsid w:val="00C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99F32"/>
  <w15:chartTrackingRefBased/>
  <w15:docId w15:val="{31451AAC-504C-4E60-BB3D-CA339EE3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2023-07-03T08:45:00Z</dcterms:created>
  <dcterms:modified xsi:type="dcterms:W3CDTF">2023-07-03T08:46:00Z</dcterms:modified>
</cp:coreProperties>
</file>