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F0E" w:rsidRDefault="00443F0E" w:rsidP="00443F0E">
      <w:r w:rsidRPr="00443F0E">
        <w:t xml:space="preserve">Hola, soy tu asistente de voz, y te voy a explicar paso a paso como funciona </w:t>
      </w:r>
      <w:proofErr w:type="spellStart"/>
      <w:r w:rsidRPr="00443F0E">
        <w:t>ecosuelos</w:t>
      </w:r>
      <w:proofErr w:type="spellEnd"/>
      <w:r w:rsidRPr="00443F0E">
        <w:t>, presta mucha atención a las indicaciones y luego presiona siguiente para avanzar</w:t>
      </w:r>
    </w:p>
    <w:p w:rsidR="00DB4E6D" w:rsidRDefault="00DB4E6D" w:rsidP="00443F0E">
      <w:r w:rsidRPr="00DB4E6D">
        <w:t>Este es el formulario que debes diligenciar con las características de tus suelos, presiona siguiente para ver más detalles</w:t>
      </w:r>
    </w:p>
    <w:p w:rsidR="00D119C0" w:rsidRPr="00443F0E" w:rsidRDefault="00D119C0" w:rsidP="00D119C0">
      <w:r w:rsidRPr="00D119C0">
        <w:t xml:space="preserve">En el formulario nos encontramos con las diferentes características del suelo, si observamos bien podemos ver el nombre de la característica, a su lado un icono y abajo el campo donde irá la información, </w:t>
      </w:r>
      <w:bookmarkStart w:id="0" w:name="_GoBack"/>
      <w:r w:rsidRPr="00D119C0">
        <w:t>presione siguiente</w:t>
      </w:r>
      <w:bookmarkEnd w:id="0"/>
      <w:r w:rsidRPr="00D119C0">
        <w:t xml:space="preserve"> para que aprendamos como completar los campos</w:t>
      </w:r>
    </w:p>
    <w:sectPr w:rsidR="00D119C0" w:rsidRPr="00443F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F0E"/>
    <w:rsid w:val="002C5D12"/>
    <w:rsid w:val="00443F0E"/>
    <w:rsid w:val="0075361E"/>
    <w:rsid w:val="00D119C0"/>
    <w:rsid w:val="00DB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0C0B2-10FF-4E85-98DA-F83794A1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2023-11-08T14:27:00Z</dcterms:created>
  <dcterms:modified xsi:type="dcterms:W3CDTF">2023-11-08T16:42:00Z</dcterms:modified>
</cp:coreProperties>
</file>