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color w:val="000000"/>
          <w:sz w:val="44"/>
        </w:rPr>
        <w:t>Estados de avance</w:t>
      </w:r>
    </w:p>
    <w:p>
      <w:pPr>
        <w:jc w:val="center"/>
      </w:pPr>
      <w:r>
        <w:rPr>
          <w:i/>
          <w:sz w:val="22"/>
        </w:rPr>
        <w:t>LEX-CORPUS  Organización y comunicación para abogados de asistencia judicial</w:t>
      </w:r>
    </w:p>
    <w:p>
      <w:pPr>
        <w:spacing w:after="180"/>
      </w:pPr>
      <w:r>
        <w:t>Este reporte consolida la evidencia disponible al 11 de septiembre de 2026. Registra los avances comprobables de definición, planificación y diseño inicial, y diferencia estos entregables de la implementación, que todavía no presenta evidencia en el repositorio.</w:t>
      </w:r>
    </w:p>
    <w:p>
      <w:pPr>
        <w:pStyle w:val="Heading1"/>
      </w:pPr>
      <w:r>
        <w:t>Datos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Detalle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Proyecto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LEX-CORPUS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Empresa u organización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NikaTechSolutions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Cliente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CAJ y abogados independientes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Patrocinador principal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Duoc UC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 de desarrollo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Emerson Jiménez Loaiza, Natanael Labrea y Sebastián González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Docente y evaluador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Luis Bravo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Fecha de actualización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11 de septiembre de 2026</w:t>
            </w:r>
          </w:p>
        </w:tc>
      </w:tr>
    </w:tbl>
    <w:p>
      <w:pPr>
        <w:spacing w:after="40"/>
      </w:pPr>
    </w:p>
    <w:p>
      <w:pPr>
        <w:pStyle w:val="Heading1"/>
      </w:pPr>
      <w:r>
        <w:t>Resumen ejecutivo del corte</w:t>
      </w:r>
    </w:p>
    <w:p>
      <w:r>
        <w:t>El proyecto se encuentra en etapa de preparación para la implementación. El equipo cuenta con la definición del proyecto, decisiones técnicas, historias de usuario, casos de uso, diagramas y mockups iniciales. El 7 de septiembre se presentaron los mockups al cliente y se acordó continuar con esa propuesta. Aún deben definirse el diagrama de base de datos y los requisitos iniciales de seguridad antes de iniciar el desarrollo.</w:t>
      </w:r>
    </w:p>
    <w:p>
      <w:pPr>
        <w:pStyle w:val="Heading1"/>
      </w:pPr>
      <w:r>
        <w:t>Metodología de reporte</w:t>
      </w:r>
    </w:p>
    <w:p>
      <w:r>
        <w:t>El equipo utiliza Kanban para el flujo diario, con estados Backlog, Por hacer, En progreso, En revisión y Hecho. El reporte se completa al cierre de una iteración o en una reunión de avance, y debe vincularse al acta correspondiente.</w:t>
      </w:r>
    </w:p>
    <w:p>
      <w:pPr>
        <w:pStyle w:val="Heading1"/>
      </w:pPr>
      <w:r>
        <w:t>Resumen de la iteración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Iteración N.º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Periodo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Avance estimado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Estado general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1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05 al 10/09/2026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Definición, diseño inicial y organización de la evidencia del proyecto.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Entregables de análisis y diseño inicial documentados; mockups presentados al cliente.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Avance documental consolidado; implementación pendiente</w:t>
            </w:r>
          </w:p>
        </w:tc>
      </w:tr>
    </w:tbl>
    <w:p>
      <w:pPr>
        <w:spacing w:after="40"/>
      </w:pPr>
    </w:p>
    <w:p>
      <w:pPr>
        <w:pStyle w:val="Heading1"/>
      </w:pPr>
      <w:r>
        <w:t>Entregables con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Avance comprobable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Evidencia en repositorio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Sebastián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Creación de la estructura inicial de evidencias del repositorio.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Commit inicial del 22/08/2026.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Emerson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Definición del proyecto, decisiones técnicas, historias de usuario, casos de uso y diagramas.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Commits y documentos de diseño del 05 al 10/09/2026.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Natanael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Creación de mockups iniciales de la aplicación y documentos de gestión del proyecto.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Commits del 10/09/2026.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 y cliente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Presentación de mockups iniciales y acuerdo para continuar con la propuesta presentada.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Acta N.º 01 del 07/09/2026.</w:t>
            </w:r>
          </w:p>
        </w:tc>
      </w:tr>
    </w:tbl>
    <w:p>
      <w:pPr>
        <w:spacing w:after="40"/>
      </w:pPr>
    </w:p>
    <w:p>
      <w:pPr>
        <w:pStyle w:val="Heading1"/>
      </w:pPr>
      <w:r>
        <w:t>Seguimiento del backlog</w:t>
      </w:r>
    </w:p>
    <w:p>
      <w:r>
        <w:t>Base: 24 historias de usuario del archivo Historias de usuario. Completar responsable, estado y observaciones en cada corte de avance.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cantSplit/>
          <w:tblHeader w:val="true"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Historia de usuario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Observaciones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HU-01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Iniciar sesión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Must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HU-02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Crear cuenta de cliente automáticamente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Must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HU-03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Cambiar contraseña obligatoria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Must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HU-04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Recuperar contraseña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Should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HU-05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Gestionar perfil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Should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HU-06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Registrar causa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Must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HU-07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Editar causa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Must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HU-08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Archivar causa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Should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HU-09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Filtrar y ordenar causas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Should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HU-10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Importar causas desde Excel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Must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HU-11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Marcar urgencia de causa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Should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HU-12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Registrar fecha clave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Should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HU-13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Ver pendientes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Could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HU-14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Enviar estado al cliente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Must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HU-15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Ver historial de comunicación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Should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HU-16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Solicitar documento al cliente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Must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HU-17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Subir documento para cliente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Must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HU-18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Ver repositorio de documentos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Should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HU-19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Ver bandeja de confirmación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Must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HU-20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Confirmar sugerencia de IA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Must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HU-21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Ver estado e historial de causa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Must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HU-22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Responder solicitud de documento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Must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HU-23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Descargar documento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Should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HU-24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Recibir notificaciones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Should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Backlog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Implementación pendiente.</w:t>
            </w:r>
          </w:p>
        </w:tc>
      </w:tr>
    </w:tbl>
    <w:p>
      <w:pPr>
        <w:spacing w:after="40"/>
      </w:pPr>
    </w:p>
    <w:p>
      <w:pPr>
        <w:pStyle w:val="Heading1"/>
      </w:pPr>
      <w:r>
        <w:t>Indicadores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Total de HU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Completadas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En progreso o revisión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En backlog o por hacer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Avance global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24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0 con evidencia de implementación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0 con evidencia de implementación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24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0 por ciento de implementación</w:t>
            </w:r>
          </w:p>
        </w:tc>
      </w:tr>
    </w:tbl>
    <w:p>
      <w:pPr>
        <w:spacing w:after="40"/>
      </w:pPr>
    </w:p>
    <w:p>
      <w:pPr>
        <w:pStyle w:val="Heading1"/>
      </w:pPr>
      <w:r>
        <w:t>Bloqueos y riesgos activos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N.º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1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Falta definir el diagrama de base de datos.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Afecta el inicio del diseño de persistencia.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Pendiente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2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Falta definir los temas de seguridad.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Puede afectar decisiones de autenticación y protección de datos.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Pendiente</w:t>
            </w:r>
          </w:p>
        </w:tc>
      </w:tr>
    </w:tbl>
    <w:p>
      <w:pPr>
        <w:spacing w:after="40"/>
      </w:pPr>
    </w:p>
    <w:p>
      <w:pPr>
        <w:pStyle w:val="Heading1"/>
      </w:pPr>
      <w:r>
        <w:t>Próximos pasos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N.º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Fecha estimada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1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Definir el diagrama de base de datos.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Por coordinar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2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Definir requisitos y medidas iniciales de seguridad.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Equipo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9F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Por coordinar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3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Continuar y validar los mockups presentados al cliente.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Natanael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Próxima revisión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LEX-CORPUS  |  Documento de gestión del proyecto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