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1DA" w:rsidRPr="004673F0" w:rsidRDefault="00E921DA" w:rsidP="00E921DA">
      <w:pPr>
        <w:pStyle w:val="Ttulo1"/>
        <w:spacing w:line="360" w:lineRule="auto"/>
        <w:jc w:val="center"/>
        <w:rPr>
          <w:rFonts w:ascii="Trebuchet MS" w:hAnsi="Trebuchet MS"/>
        </w:rPr>
      </w:pPr>
      <w:r w:rsidRPr="004673F0">
        <w:rPr>
          <w:rFonts w:ascii="Trebuchet MS" w:hAnsi="Trebuchet MS"/>
        </w:rPr>
        <w:t>Pensum Sociales</w:t>
      </w:r>
    </w:p>
    <w:p w:rsidR="00E921DA" w:rsidRPr="004673F0" w:rsidRDefault="00E921DA" w:rsidP="00E921DA">
      <w:pPr>
        <w:pStyle w:val="Ttulo2"/>
        <w:spacing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>Perfil del Egresado:</w:t>
      </w: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  <w:sectPr w:rsidR="00E921DA" w:rsidRPr="004673F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lastRenderedPageBreak/>
        <w:t xml:space="preserve">El estudiante egresado de ColombiaCrece es un ser humano que tiene la capacidad de ser feliz pues: </w:t>
      </w: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  <w:sectPr w:rsidR="00E921DA" w:rsidRPr="004673F0" w:rsidSect="000D323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lastRenderedPageBreak/>
        <w:t>Entiende la familia como núcleo fundamental de la sociedad y es capaz de reconciliarla y transformarla para ser entes de cambio en su comunidad y en el contexto colombiano.</w:t>
      </w: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>Posee conocimiento útil y aplicable que es capaz de relacionar con las experiencias de su vida diaria.</w:t>
      </w: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>Hace de los valores parte fundamental de su vida.</w:t>
      </w: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>Es una persona capaz de liderar grupos de trabajo de forma eficiente y dialogada, reconociendo la humanidad y la capacidad de sus colaboradores y de él o ella mismo. Para así poder potencializar el grupo y beneficiar a todas las personas en su entorno</w:t>
      </w: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 xml:space="preserve">Entiende la importancia de aprendizajes adquiridos a través de su vida y es por lo tanto capaz de utilizarlos en situaciones de su vida diaria y laboral. </w:t>
      </w: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lastRenderedPageBreak/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 w:rsidR="00E921DA" w:rsidRPr="004673F0" w:rsidRDefault="00E921DA" w:rsidP="00E921DA">
      <w:pPr>
        <w:pStyle w:val="Ttulo2"/>
        <w:spacing w:line="360" w:lineRule="auto"/>
        <w:jc w:val="both"/>
        <w:rPr>
          <w:rFonts w:ascii="Trebuchet MS" w:hAnsi="Trebuchet MS"/>
        </w:rPr>
        <w:sectPr w:rsidR="00E921DA" w:rsidRPr="004673F0" w:rsidSect="000D323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E921DA" w:rsidRPr="004673F0" w:rsidRDefault="00E921DA" w:rsidP="00D54758">
      <w:pPr>
        <w:pStyle w:val="Ttulo2"/>
        <w:spacing w:after="12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lastRenderedPageBreak/>
        <w:t>Propósito del Área Sociales:</w:t>
      </w:r>
    </w:p>
    <w:p w:rsidR="00D54758" w:rsidRPr="004673F0" w:rsidRDefault="00E921DA" w:rsidP="00D54758">
      <w:pPr>
        <w:spacing w:after="120" w:line="360" w:lineRule="auto"/>
        <w:jc w:val="both"/>
        <w:rPr>
          <w:rFonts w:ascii="Trebuchet MS" w:hAnsi="Trebuchet MS"/>
        </w:rPr>
      </w:pPr>
      <w:r w:rsidRPr="004673F0">
        <w:rPr>
          <w:rFonts w:ascii="Trebuchet MS" w:hAnsi="Trebuchet MS"/>
        </w:rPr>
        <w:t xml:space="preserve">El estudiante desarrollará un pensamiento crítico y propositivo respecto a las condiciones socio-políticas de su realidad, para que se asuma como ciudadano y agente constructor de conocimiento y de transformación social.  </w:t>
      </w:r>
    </w:p>
    <w:p w:rsidR="00D54758" w:rsidRDefault="00D54758" w:rsidP="00D54758">
      <w:pPr>
        <w:pStyle w:val="Ttulo2"/>
        <w:spacing w:after="120" w:line="360" w:lineRule="auto"/>
      </w:pPr>
      <w:r w:rsidRPr="00520332">
        <w:rPr>
          <w:rFonts w:ascii="Trebuchet MS" w:hAnsi="Trebuchet MS"/>
        </w:rPr>
        <w:t>Observaciones generales</w:t>
      </w:r>
      <w:r w:rsidRPr="00520332">
        <w:t>:</w:t>
      </w:r>
    </w:p>
    <w:p w:rsidR="00981E22" w:rsidRPr="00E4788B" w:rsidRDefault="00981E22" w:rsidP="00981E22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La propuesta curricular del área de Ciencias Sociales busca partir de perspectivas distintas de comprensión y relación con contenidos elegidos teniendo en cuenta el contexto y las necesidades específicas de nuestros estudiantes y profesores, columna vertebral de ColombiaCrece. En este sentido, es fundamental contar con la organización y creatividad cada persona. Con esto nos referimos a que el trabajo en clase no debe reducirse a transmitir información acerca de los temas concretos – procesos históricos, textos, autores, etc. –, sino que debe estar enfocada a pensar más allá de estos. Recomendamos para ello motivar una actitud investigativa que soporte en todo momento el proceso de la clase. Es responsabilidad del profesor compartir estas observaciones a sus estudiantes desde un principio, para crear un compromiso común respecto a la construcción de las clases. </w:t>
      </w: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</w:p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</w:rPr>
      </w:pPr>
    </w:p>
    <w:p w:rsidR="00E921DA" w:rsidRDefault="00E921DA" w:rsidP="00E921DA">
      <w:pPr>
        <w:spacing w:after="0" w:line="360" w:lineRule="auto"/>
        <w:jc w:val="both"/>
        <w:rPr>
          <w:rFonts w:ascii="Trebuchet MS" w:hAnsi="Trebuchet MS"/>
        </w:rPr>
      </w:pPr>
    </w:p>
    <w:p w:rsidR="00981E22" w:rsidRDefault="00981E22" w:rsidP="00E921DA">
      <w:pPr>
        <w:spacing w:after="0" w:line="360" w:lineRule="auto"/>
        <w:jc w:val="both"/>
        <w:rPr>
          <w:rFonts w:ascii="Trebuchet MS" w:hAnsi="Trebuchet MS"/>
        </w:rPr>
      </w:pPr>
    </w:p>
    <w:p w:rsidR="00981E22" w:rsidRDefault="00981E22" w:rsidP="00E921DA">
      <w:pPr>
        <w:spacing w:after="0" w:line="360" w:lineRule="auto"/>
        <w:jc w:val="both"/>
        <w:rPr>
          <w:rFonts w:ascii="Trebuchet MS" w:hAnsi="Trebuchet MS"/>
        </w:rPr>
      </w:pPr>
    </w:p>
    <w:p w:rsidR="00981E22" w:rsidRDefault="00981E22" w:rsidP="00E921DA">
      <w:pPr>
        <w:spacing w:after="0" w:line="360" w:lineRule="auto"/>
        <w:jc w:val="both"/>
        <w:rPr>
          <w:rFonts w:ascii="Trebuchet MS" w:hAnsi="Trebuchet MS"/>
        </w:rPr>
      </w:pPr>
    </w:p>
    <w:p w:rsidR="00981E22" w:rsidRDefault="00981E22" w:rsidP="00E921DA">
      <w:pPr>
        <w:spacing w:after="0" w:line="360" w:lineRule="auto"/>
        <w:jc w:val="both"/>
        <w:rPr>
          <w:rFonts w:ascii="Trebuchet MS" w:hAnsi="Trebuchet MS"/>
        </w:rPr>
      </w:pPr>
    </w:p>
    <w:p w:rsidR="00981E22" w:rsidRDefault="00981E22" w:rsidP="00E921DA">
      <w:pPr>
        <w:spacing w:after="0" w:line="360" w:lineRule="auto"/>
        <w:jc w:val="both"/>
        <w:rPr>
          <w:rFonts w:ascii="Trebuchet MS" w:hAnsi="Trebuchet MS"/>
        </w:rPr>
      </w:pPr>
    </w:p>
    <w:p w:rsidR="00981E22" w:rsidRDefault="00981E22" w:rsidP="00E921DA">
      <w:pPr>
        <w:spacing w:after="0" w:line="360" w:lineRule="auto"/>
        <w:jc w:val="both"/>
        <w:rPr>
          <w:rFonts w:ascii="Trebuchet MS" w:hAnsi="Trebuchet MS"/>
        </w:rPr>
      </w:pPr>
    </w:p>
    <w:p w:rsidR="00981E22" w:rsidRDefault="00981E22" w:rsidP="00E921DA">
      <w:pPr>
        <w:spacing w:after="0" w:line="360" w:lineRule="auto"/>
        <w:jc w:val="both"/>
        <w:rPr>
          <w:rFonts w:ascii="Trebuchet MS" w:hAnsi="Trebuchet MS"/>
        </w:rPr>
      </w:pPr>
    </w:p>
    <w:p w:rsidR="00596E4F" w:rsidRDefault="00596E4F" w:rsidP="00E921DA">
      <w:pPr>
        <w:spacing w:after="0" w:line="360" w:lineRule="auto"/>
        <w:jc w:val="both"/>
        <w:rPr>
          <w:rFonts w:ascii="Trebuchet MS" w:hAnsi="Trebuchet MS"/>
        </w:rPr>
      </w:pPr>
    </w:p>
    <w:p w:rsidR="00981E22" w:rsidRPr="004673F0" w:rsidRDefault="00981E22" w:rsidP="00E921DA">
      <w:pPr>
        <w:spacing w:after="0" w:line="360" w:lineRule="auto"/>
        <w:jc w:val="both"/>
        <w:rPr>
          <w:rFonts w:ascii="Trebuchet MS" w:hAnsi="Trebuchet MS"/>
        </w:rPr>
      </w:pPr>
    </w:p>
    <w:p w:rsidR="004673F0" w:rsidRPr="001658A5" w:rsidRDefault="004673F0" w:rsidP="004673F0">
      <w:pPr>
        <w:pStyle w:val="Ttulo2"/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Octavo</w:t>
      </w:r>
      <w:r w:rsidRPr="001658A5">
        <w:rPr>
          <w:rFonts w:ascii="Trebuchet MS" w:hAnsi="Trebuchet MS"/>
        </w:rPr>
        <w:t xml:space="preserve">.  </w:t>
      </w:r>
    </w:p>
    <w:p w:rsidR="00F760D3" w:rsidRPr="001658A5" w:rsidRDefault="004673F0" w:rsidP="00F760D3">
      <w:pPr>
        <w:spacing w:after="0" w:line="360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bCs/>
          <w:color w:val="000000"/>
          <w:szCs w:val="21"/>
          <w:lang w:val="es-ES" w:eastAsia="es-ES"/>
        </w:rPr>
        <w:t>Objetivo General</w:t>
      </w:r>
      <w:r w:rsidRPr="001658A5">
        <w:rPr>
          <w:rFonts w:ascii="Trebuchet MS" w:eastAsia="Times New Roman" w:hAnsi="Trebuchet MS" w:cs="Arial"/>
          <w:b/>
          <w:bCs/>
          <w:color w:val="000000"/>
          <w:szCs w:val="21"/>
          <w:lang w:val="es-ES" w:eastAsia="es-ES"/>
        </w:rPr>
        <w:t>:</w:t>
      </w:r>
      <w:r w:rsidR="003671C3">
        <w:rPr>
          <w:rFonts w:ascii="Trebuchet MS" w:eastAsia="Times New Roman" w:hAnsi="Trebuchet MS" w:cs="Arial"/>
          <w:b/>
          <w:bCs/>
          <w:color w:val="000000"/>
          <w:szCs w:val="21"/>
          <w:lang w:val="es-ES" w:eastAsia="es-ES"/>
        </w:rPr>
        <w:t xml:space="preserve"> </w:t>
      </w:r>
      <w:r w:rsidR="00F760D3">
        <w:rPr>
          <w:rFonts w:ascii="Trebuchet MS" w:eastAsia="Times New Roman" w:hAnsi="Trebuchet MS" w:cs="Arial"/>
          <w:color w:val="000000"/>
          <w:szCs w:val="21"/>
          <w:lang w:val="es-ES" w:eastAsia="es-ES"/>
        </w:rPr>
        <w:t>Analizar</w:t>
      </w:r>
      <w:r w:rsidR="00F760D3"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</w:t>
      </w:r>
      <w:r w:rsidR="00F760D3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las dinámicas internacionales que se ponen en funcionamiento durante el siglo XX, enfocándose en sus implicaciones sobre la vida humana en sociedad.  </w:t>
      </w:r>
    </w:p>
    <w:p w:rsidR="00F760D3" w:rsidRPr="001658A5" w:rsidRDefault="00F760D3" w:rsidP="00F760D3">
      <w:pPr>
        <w:spacing w:after="0" w:line="360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1658A5">
        <w:rPr>
          <w:rFonts w:ascii="Trebuchet MS" w:eastAsia="Times New Roman" w:hAnsi="Trebuchet MS" w:cs="Times New Roman"/>
          <w:szCs w:val="21"/>
          <w:lang w:val="es-ES" w:eastAsia="es-ES"/>
        </w:rPr>
        <w:t xml:space="preserve">Nivel: Análisis. </w:t>
      </w:r>
    </w:p>
    <w:p w:rsidR="004673F0" w:rsidRPr="00570750" w:rsidRDefault="004673F0" w:rsidP="004673F0">
      <w:pPr>
        <w:spacing w:after="0" w:line="360" w:lineRule="auto"/>
        <w:rPr>
          <w:rFonts w:ascii="Trebuchet MS" w:eastAsia="Times New Roman" w:hAnsi="Trebuchet MS" w:cs="Times New Roman"/>
          <w:b/>
          <w:i/>
          <w:szCs w:val="21"/>
          <w:lang w:val="es-ES" w:eastAsia="es-ES"/>
        </w:rPr>
      </w:pPr>
    </w:p>
    <w:p w:rsidR="004673F0" w:rsidRPr="00014EC6" w:rsidRDefault="004673F0" w:rsidP="004673F0">
      <w:pPr>
        <w:pStyle w:val="Ttulo3"/>
        <w:spacing w:line="360" w:lineRule="auto"/>
        <w:rPr>
          <w:rFonts w:ascii="Trebuchet MS" w:hAnsi="Trebuchet MS"/>
        </w:rPr>
      </w:pPr>
      <w:r w:rsidRPr="00014EC6">
        <w:rPr>
          <w:rFonts w:ascii="Trebuchet MS" w:hAnsi="Trebuchet MS"/>
          <w:i/>
        </w:rPr>
        <w:t>1. (15 Clases) Ideología, violencia</w:t>
      </w:r>
      <w:r w:rsidR="00FD74DB">
        <w:rPr>
          <w:rFonts w:ascii="Trebuchet MS" w:hAnsi="Trebuchet MS"/>
          <w:i/>
        </w:rPr>
        <w:t>, cultura</w:t>
      </w:r>
      <w:r w:rsidRPr="00014EC6">
        <w:rPr>
          <w:rFonts w:ascii="Trebuchet MS" w:hAnsi="Trebuchet MS"/>
          <w:i/>
        </w:rPr>
        <w:t xml:space="preserve"> y procesos de reconciliación</w:t>
      </w:r>
      <w:r w:rsidRPr="00014EC6">
        <w:rPr>
          <w:rFonts w:ascii="Trebuchet MS" w:hAnsi="Trebuchet MS"/>
        </w:rPr>
        <w:t xml:space="preserve">   </w:t>
      </w:r>
    </w:p>
    <w:p w:rsidR="004673F0" w:rsidRPr="00570750" w:rsidRDefault="002F55FA" w:rsidP="00C16141">
      <w:pPr>
        <w:pStyle w:val="Ttulo4"/>
        <w:spacing w:line="360" w:lineRule="auto"/>
        <w:jc w:val="both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1.1 (1</w:t>
      </w:r>
      <w:r w:rsidR="004673F0" w:rsidRPr="00570750">
        <w:rPr>
          <w:rFonts w:ascii="Trebuchet MS" w:hAnsi="Trebuchet MS"/>
          <w:color w:val="auto"/>
          <w:sz w:val="24"/>
          <w:szCs w:val="24"/>
        </w:rPr>
        <w:t xml:space="preserve"> Clases) Introducción a la discusión entra capitalismo y comunismo </w:t>
      </w:r>
      <w:r w:rsidR="00661227" w:rsidRPr="00661227">
        <w:rPr>
          <w:rFonts w:ascii="Trebuchet MS" w:hAnsi="Trebuchet MS"/>
          <w:i w:val="0"/>
          <w:color w:val="auto"/>
          <w:sz w:val="24"/>
          <w:szCs w:val="24"/>
          <w:vertAlign w:val="superscript"/>
        </w:rPr>
        <w:t>[</w:t>
      </w:r>
      <w:r w:rsidR="00661227">
        <w:rPr>
          <w:rFonts w:ascii="Trebuchet MS" w:hAnsi="Trebuchet MS"/>
          <w:i w:val="0"/>
          <w:color w:val="auto"/>
          <w:sz w:val="24"/>
          <w:szCs w:val="24"/>
          <w:vertAlign w:val="superscript"/>
        </w:rPr>
        <w:t>1</w:t>
      </w:r>
      <w:r w:rsidR="00661227" w:rsidRPr="00661227">
        <w:rPr>
          <w:rFonts w:ascii="Trebuchet MS" w:hAnsi="Trebuchet MS"/>
          <w:i w:val="0"/>
          <w:color w:val="auto"/>
          <w:sz w:val="24"/>
          <w:szCs w:val="24"/>
          <w:vertAlign w:val="superscript"/>
        </w:rPr>
        <w:t>]</w:t>
      </w:r>
      <w:r w:rsidR="004673F0" w:rsidRPr="00570750">
        <w:rPr>
          <w:rFonts w:ascii="Trebuchet MS" w:hAnsi="Trebuchet MS"/>
          <w:color w:val="auto"/>
          <w:sz w:val="24"/>
          <w:szCs w:val="24"/>
        </w:rPr>
        <w:t xml:space="preserve"> </w:t>
      </w:r>
    </w:p>
    <w:p w:rsidR="004673F0" w:rsidRPr="001658A5" w:rsidRDefault="004673F0" w:rsidP="004673F0">
      <w:pPr>
        <w:spacing w:after="0" w:line="360" w:lineRule="auto"/>
        <w:jc w:val="both"/>
        <w:rPr>
          <w:rFonts w:ascii="Trebuchet MS" w:eastAsia="Times New Roman" w:hAnsi="Trebuchet MS" w:cs="Arial"/>
          <w:color w:val="00000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>Objetivo: Extraer conclusiones de la discusión entre capitalismo y comunismo</w:t>
      </w:r>
      <w:r w:rsidR="006F5008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, </w:t>
      </w:r>
      <w:r w:rsidR="00364870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para comprender algunos procesos </w:t>
      </w:r>
      <w:r w:rsidR="00153793">
        <w:rPr>
          <w:rFonts w:ascii="Trebuchet MS" w:eastAsia="Times New Roman" w:hAnsi="Trebuchet MS" w:cs="Arial"/>
          <w:color w:val="000000"/>
          <w:szCs w:val="21"/>
          <w:lang w:val="es-ES" w:eastAsia="es-ES"/>
        </w:rPr>
        <w:t>y experiencias del siglo XX</w:t>
      </w:r>
      <w:r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>.</w:t>
      </w:r>
    </w:p>
    <w:p w:rsidR="004673F0" w:rsidRPr="001658A5" w:rsidRDefault="004673F0" w:rsidP="000645BB">
      <w:pPr>
        <w:spacing w:after="0"/>
        <w:jc w:val="both"/>
        <w:rPr>
          <w:rFonts w:ascii="Trebuchet MS" w:eastAsia="Times New Roman" w:hAnsi="Trebuchet MS" w:cs="Arial"/>
          <w:color w:val="00000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>Nivel: Comprensión.</w:t>
      </w:r>
    </w:p>
    <w:p w:rsidR="004673F0" w:rsidRPr="001658A5" w:rsidRDefault="004673F0" w:rsidP="000645BB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4673F0" w:rsidRPr="00AD0C8F" w:rsidRDefault="00AD0C8F" w:rsidP="00AD0C8F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Las</w:t>
      </w:r>
      <w:r w:rsidR="004673F0"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 xml:space="preserve"> nociones de ser humano </w:t>
      </w:r>
      <w:r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 xml:space="preserve">(desde el capitalismo y el comunismo) </w:t>
      </w:r>
      <w:r w:rsidR="004673F0"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en su relaci</w:t>
      </w:r>
      <w:r w:rsidR="004673F0" w:rsidRPr="00AD0C8F">
        <w:rPr>
          <w:rFonts w:ascii="Trebuchet MS" w:eastAsia="Times New Roman" w:hAnsi="Trebuchet MS" w:cs="Times New Roman"/>
          <w:color w:val="1F497D" w:themeColor="text2"/>
          <w:szCs w:val="21"/>
          <w:lang w:val="es-ES" w:eastAsia="es-ES"/>
        </w:rPr>
        <w:t>ó</w:t>
      </w:r>
      <w:r w:rsidR="008473DA"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n con</w:t>
      </w:r>
      <w:r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 xml:space="preserve">: </w:t>
      </w:r>
      <w:r w:rsidR="004673F0"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El trabajo</w:t>
      </w:r>
      <w:r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, l</w:t>
      </w:r>
      <w:r w:rsidR="004673F0"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a propiedad</w:t>
      </w:r>
      <w:r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 xml:space="preserve"> y los </w:t>
      </w:r>
      <w:r w:rsidR="004673F0" w:rsidRPr="00AD0C8F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medios de producción</w:t>
      </w:r>
    </w:p>
    <w:p w:rsidR="004673F0" w:rsidRPr="00570750" w:rsidRDefault="004673F0" w:rsidP="00570750">
      <w:pPr>
        <w:pStyle w:val="Ttulo4"/>
        <w:spacing w:line="360" w:lineRule="auto"/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</w:pPr>
      <w:r w:rsidRPr="00570750"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  <w:t>1.2 (10 Clases) Siglo XX</w:t>
      </w:r>
      <w:r w:rsidR="00803E28"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  <w:t xml:space="preserve"> </w:t>
      </w:r>
      <w:r w:rsidR="00803E28" w:rsidRPr="00661227">
        <w:rPr>
          <w:rFonts w:ascii="Trebuchet MS" w:hAnsi="Trebuchet MS"/>
          <w:i w:val="0"/>
          <w:color w:val="auto"/>
          <w:sz w:val="24"/>
          <w:szCs w:val="24"/>
          <w:vertAlign w:val="superscript"/>
        </w:rPr>
        <w:t>[</w:t>
      </w:r>
      <w:r w:rsidR="00803E28">
        <w:rPr>
          <w:rFonts w:ascii="Trebuchet MS" w:hAnsi="Trebuchet MS"/>
          <w:i w:val="0"/>
          <w:color w:val="auto"/>
          <w:sz w:val="24"/>
          <w:szCs w:val="24"/>
          <w:vertAlign w:val="superscript"/>
        </w:rPr>
        <w:t>2</w:t>
      </w:r>
      <w:r w:rsidR="00803E28" w:rsidRPr="00661227">
        <w:rPr>
          <w:rFonts w:ascii="Trebuchet MS" w:hAnsi="Trebuchet MS"/>
          <w:i w:val="0"/>
          <w:color w:val="auto"/>
          <w:sz w:val="24"/>
          <w:szCs w:val="24"/>
          <w:vertAlign w:val="superscript"/>
        </w:rPr>
        <w:t>]</w:t>
      </w:r>
    </w:p>
    <w:p w:rsidR="004673F0" w:rsidRPr="001658A5" w:rsidRDefault="004673F0" w:rsidP="00570750">
      <w:pPr>
        <w:spacing w:after="0" w:line="360" w:lineRule="auto"/>
        <w:jc w:val="both"/>
        <w:rPr>
          <w:rFonts w:ascii="Trebuchet MS" w:eastAsia="Times New Roman" w:hAnsi="Trebuchet MS" w:cs="Arial"/>
          <w:color w:val="00000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Objetivo: </w:t>
      </w:r>
      <w:r w:rsidR="00E109B8">
        <w:rPr>
          <w:rFonts w:ascii="Trebuchet MS" w:eastAsia="Times New Roman" w:hAnsi="Trebuchet MS" w:cs="Arial"/>
          <w:color w:val="000000"/>
          <w:szCs w:val="21"/>
          <w:lang w:val="es-ES" w:eastAsia="es-ES"/>
        </w:rPr>
        <w:t>Examinar</w:t>
      </w:r>
      <w:r w:rsidR="00E81DC7"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</w:t>
      </w:r>
      <w:r w:rsidR="00E81DC7">
        <w:rPr>
          <w:rFonts w:ascii="Trebuchet MS" w:eastAsia="Times New Roman" w:hAnsi="Trebuchet MS" w:cs="Arial"/>
          <w:color w:val="000000"/>
          <w:szCs w:val="21"/>
          <w:lang w:val="es-ES" w:eastAsia="es-ES"/>
        </w:rPr>
        <w:t>algunas dinámicas y procesos en Colombia</w:t>
      </w:r>
      <w:r w:rsidR="002679E1">
        <w:rPr>
          <w:rFonts w:ascii="Trebuchet MS" w:eastAsia="Times New Roman" w:hAnsi="Trebuchet MS" w:cs="Arial"/>
          <w:color w:val="000000"/>
          <w:szCs w:val="21"/>
          <w:lang w:val="es-ES" w:eastAsia="es-ES"/>
        </w:rPr>
        <w:t>,</w:t>
      </w:r>
      <w:r w:rsidR="00E81DC7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en su relación con experiencias simultáneas </w:t>
      </w:r>
      <w:r w:rsidR="004126F1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que tuvieron lugar </w:t>
      </w:r>
      <w:r w:rsidR="00E81DC7">
        <w:rPr>
          <w:rFonts w:ascii="Trebuchet MS" w:eastAsia="Times New Roman" w:hAnsi="Trebuchet MS" w:cs="Arial"/>
          <w:color w:val="000000"/>
          <w:szCs w:val="21"/>
          <w:lang w:val="es-ES" w:eastAsia="es-ES"/>
        </w:rPr>
        <w:t>en otros espacios</w:t>
      </w:r>
      <w:r w:rsidR="004E5DF2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del mundo</w:t>
      </w:r>
      <w:r w:rsidR="00E81DC7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durante el siglo XX. </w:t>
      </w:r>
      <w:r w:rsidR="00E81DC7"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 </w:t>
      </w:r>
    </w:p>
    <w:p w:rsidR="004673F0" w:rsidRDefault="00FC6A33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>Nivel: Análisis</w:t>
      </w:r>
      <w:r w:rsidR="004673F0" w:rsidRPr="001658A5">
        <w:rPr>
          <w:rFonts w:ascii="Trebuchet MS" w:eastAsia="Times New Roman" w:hAnsi="Trebuchet MS" w:cs="Times New Roman"/>
          <w:szCs w:val="21"/>
          <w:lang w:val="es-ES" w:eastAsia="es-ES"/>
        </w:rPr>
        <w:t xml:space="preserve">. </w:t>
      </w:r>
    </w:p>
    <w:p w:rsidR="0011589E" w:rsidRDefault="00274A70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noProof/>
          <w:szCs w:val="21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.9pt;margin-top:13.1pt;width:240.45pt;height:316.6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" stroked="f">
            <v:textbox style="mso-next-textbox:#_x0000_s1026">
              <w:txbxContent>
                <w:p w:rsidR="000D3235" w:rsidRPr="00F02D3B" w:rsidRDefault="000D3235" w:rsidP="00F02D3B">
                  <w:pPr>
                    <w:pStyle w:val="Prrafodelista"/>
                    <w:numPr>
                      <w:ilvl w:val="0"/>
                      <w:numId w:val="9"/>
                    </w:numPr>
                    <w:tabs>
                      <w:tab w:val="left" w:pos="426"/>
                    </w:tabs>
                    <w:spacing w:after="120" w:line="360" w:lineRule="auto"/>
                    <w:jc w:val="both"/>
                    <w:rPr>
                      <w:rFonts w:ascii="Trebuchet MS" w:hAnsi="Trebuchet MS"/>
                      <w:b/>
                      <w:i/>
                      <w:lang w:val="es-ES"/>
                    </w:rPr>
                  </w:pPr>
                  <w:r w:rsidRPr="00F02D3B">
                    <w:rPr>
                      <w:rFonts w:ascii="Trebuchet MS" w:hAnsi="Trebuchet MS"/>
                      <w:b/>
                      <w:i/>
                      <w:lang w:val="es-ES"/>
                    </w:rPr>
                    <w:t>Implicaciones ideológicas:</w:t>
                  </w:r>
                </w:p>
                <w:p w:rsidR="000D3235" w:rsidRPr="00841DC4" w:rsidRDefault="005F20F3" w:rsidP="006231A5">
                  <w:pPr>
                    <w:pStyle w:val="Prrafodelista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spacing w:after="120" w:line="360" w:lineRule="auto"/>
                    <w:ind w:left="425" w:hanging="357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>Surgimiento de algunos</w:t>
                  </w:r>
                  <w:r w:rsidR="000D3235" w:rsidRPr="005F2E27">
                    <w:rPr>
                      <w:rFonts w:ascii="Trebuchet MS" w:hAnsi="Trebuchet MS"/>
                      <w:lang w:val="es-ES"/>
                    </w:rPr>
                    <w:t xml:space="preserve"> movimientos guerrilleros 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y sociopolíticos </w:t>
                  </w:r>
                  <w:r w:rsidR="00FA3969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="00064262"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 con</w:t>
                  </w:r>
                  <w:r w:rsidR="00064262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>las i</w:t>
                  </w:r>
                  <w:r w:rsidR="000D3235" w:rsidRPr="005F2E27">
                    <w:rPr>
                      <w:rFonts w:ascii="Trebuchet MS" w:hAnsi="Trebuchet MS"/>
                      <w:lang w:val="es-ES"/>
                    </w:rPr>
                    <w:t>deas de la Revolución bolchevique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>,</w:t>
                  </w:r>
                  <w:r w:rsidR="000D3235" w:rsidRPr="005F2E27">
                    <w:rPr>
                      <w:rFonts w:ascii="Trebuchet MS" w:hAnsi="Trebuchet MS"/>
                      <w:lang w:val="es-ES"/>
                    </w:rPr>
                    <w:t xml:space="preserve"> mexicana</w:t>
                  </w:r>
                  <w:r w:rsidR="00F46BBB">
                    <w:rPr>
                      <w:rFonts w:ascii="Trebuchet MS" w:hAnsi="Trebuchet MS"/>
                      <w:lang w:val="es-ES"/>
                    </w:rPr>
                    <w:t>,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cubana</w:t>
                  </w:r>
                  <w:r w:rsidR="00F46BBB">
                    <w:rPr>
                      <w:rFonts w:ascii="Trebuchet MS" w:hAnsi="Trebuchet MS"/>
                      <w:lang w:val="es-ES"/>
                    </w:rPr>
                    <w:t xml:space="preserve"> y cultural china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043A52">
                    <w:rPr>
                      <w:rFonts w:ascii="Trebuchet MS" w:hAnsi="Trebuchet MS"/>
                      <w:vertAlign w:val="superscript"/>
                      <w:lang w:val="es-ES"/>
                    </w:rPr>
                    <w:t>[3</w:t>
                  </w:r>
                  <w:r w:rsidR="000D3235">
                    <w:rPr>
                      <w:rFonts w:ascii="Trebuchet MS" w:hAnsi="Trebuchet MS"/>
                      <w:vertAlign w:val="superscript"/>
                      <w:lang w:val="es-ES"/>
                    </w:rPr>
                    <w:t>]</w:t>
                  </w:r>
                  <w:r w:rsidR="000D3235" w:rsidRPr="005F2E27">
                    <w:rPr>
                      <w:rFonts w:ascii="Trebuchet MS" w:hAnsi="Trebuchet MS"/>
                      <w:lang w:val="es-ES"/>
                    </w:rPr>
                    <w:t>.</w:t>
                  </w:r>
                </w:p>
                <w:p w:rsidR="000D3235" w:rsidRPr="006F6D29" w:rsidRDefault="00AA729D" w:rsidP="005B3E62">
                  <w:pPr>
                    <w:pStyle w:val="Prrafodelista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>La construcción de un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enemigo</w:t>
                  </w:r>
                  <w:r w:rsidR="004F18ED">
                    <w:rPr>
                      <w:rFonts w:ascii="Trebuchet MS" w:hAnsi="Trebuchet MS"/>
                      <w:lang w:val="es-ES"/>
                    </w:rPr>
                    <w:t xml:space="preserve"> en el conflicto armado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8A3F12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="007B6FC0"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 w:rsidR="007B6FC0">
                    <w:rPr>
                      <w:rFonts w:ascii="Trebuchet MS" w:hAnsi="Trebuchet MS"/>
                      <w:i/>
                      <w:lang w:val="es-ES"/>
                    </w:rPr>
                    <w:t xml:space="preserve"> con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9F3FDD">
                    <w:rPr>
                      <w:rFonts w:ascii="Trebuchet MS" w:hAnsi="Trebuchet MS"/>
                      <w:lang w:val="es-ES"/>
                    </w:rPr>
                    <w:t xml:space="preserve">la I y II guerra mundial y </w:t>
                  </w:r>
                  <w:r w:rsidR="002E0400">
                    <w:rPr>
                      <w:rFonts w:ascii="Trebuchet MS" w:hAnsi="Trebuchet MS"/>
                      <w:lang w:val="es-ES"/>
                    </w:rPr>
                    <w:t>la dic</w:t>
                  </w:r>
                  <w:r w:rsidR="00ED5449">
                    <w:rPr>
                      <w:rFonts w:ascii="Trebuchet MS" w:hAnsi="Trebuchet MS"/>
                      <w:lang w:val="es-ES"/>
                    </w:rPr>
                    <w:t>o</w:t>
                  </w:r>
                  <w:r w:rsidR="002E0400">
                    <w:rPr>
                      <w:rFonts w:ascii="Trebuchet MS" w:hAnsi="Trebuchet MS"/>
                      <w:lang w:val="es-ES"/>
                    </w:rPr>
                    <w:t>to</w:t>
                  </w:r>
                  <w:r w:rsidR="00871051">
                    <w:rPr>
                      <w:rFonts w:ascii="Trebuchet MS" w:hAnsi="Trebuchet MS"/>
                      <w:lang w:val="es-ES"/>
                    </w:rPr>
                    <w:t xml:space="preserve">mía </w:t>
                  </w:r>
                  <w:r w:rsidR="007B2580">
                    <w:rPr>
                      <w:rFonts w:ascii="Trebuchet MS" w:hAnsi="Trebuchet MS"/>
                      <w:lang w:val="es-ES"/>
                    </w:rPr>
                    <w:t>capitalismo-comunismo en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la Guerra Fría.</w:t>
                  </w:r>
                </w:p>
                <w:p w:rsidR="000D3235" w:rsidRPr="00F7099D" w:rsidRDefault="000D3235" w:rsidP="005B3E62">
                  <w:pPr>
                    <w:pStyle w:val="Prrafodelista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>D</w:t>
                  </w:r>
                  <w:r w:rsidR="007B6FC0">
                    <w:rPr>
                      <w:rFonts w:ascii="Trebuchet MS" w:hAnsi="Trebuchet MS"/>
                      <w:lang w:val="es-ES"/>
                    </w:rPr>
                    <w:t>iscursos del d</w:t>
                  </w:r>
                  <w:r>
                    <w:rPr>
                      <w:rFonts w:ascii="Trebuchet MS" w:hAnsi="Trebuchet MS"/>
                      <w:lang w:val="es-ES"/>
                    </w:rPr>
                    <w:t>esarrollo y subdesarrollo</w:t>
                  </w:r>
                  <w:r w:rsidR="00C95EFD">
                    <w:rPr>
                      <w:rFonts w:ascii="Trebuchet MS" w:hAnsi="Trebuchet MS"/>
                      <w:lang w:val="es-ES"/>
                    </w:rPr>
                    <w:t xml:space="preserve"> (I, II y III mundo)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5320C4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="007B6FC0"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 w:rsidR="007B6FC0">
                    <w:rPr>
                      <w:rFonts w:ascii="Trebuchet MS" w:hAnsi="Trebuchet MS"/>
                      <w:i/>
                      <w:lang w:val="es-ES"/>
                    </w:rPr>
                    <w:t xml:space="preserve"> con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la Guerra Fría </w:t>
                  </w:r>
                  <w:r w:rsidR="0086084F">
                    <w:rPr>
                      <w:rFonts w:ascii="Trebuchet MS" w:hAnsi="Trebuchet MS"/>
                      <w:vertAlign w:val="superscript"/>
                      <w:lang w:val="es-ES"/>
                    </w:rPr>
                    <w:t>[4</w:t>
                  </w:r>
                  <w:r>
                    <w:rPr>
                      <w:rFonts w:ascii="Trebuchet MS" w:hAnsi="Trebuchet MS"/>
                      <w:vertAlign w:val="superscript"/>
                      <w:lang w:val="es-ES"/>
                    </w:rPr>
                    <w:t>]</w:t>
                  </w:r>
                  <w:r>
                    <w:rPr>
                      <w:rFonts w:ascii="Trebuchet MS" w:hAnsi="Trebuchet MS"/>
                      <w:lang w:val="es-ES"/>
                    </w:rPr>
                    <w:t>.</w:t>
                  </w:r>
                </w:p>
                <w:p w:rsidR="000D3235" w:rsidRPr="00A6486C" w:rsidRDefault="000A3864" w:rsidP="005B3E62">
                  <w:pPr>
                    <w:pStyle w:val="Prrafodelista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>Movimientos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guerrilleros</w:t>
                  </w:r>
                  <w:r w:rsidR="00A6486C">
                    <w:rPr>
                      <w:rFonts w:ascii="Trebuchet MS" w:hAnsi="Trebuchet MS"/>
                      <w:lang w:val="es-ES"/>
                    </w:rPr>
                    <w:t xml:space="preserve"> y paramilitares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CA2707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="00C95EFD"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 w:rsidR="00C95EFD">
                    <w:rPr>
                      <w:rFonts w:ascii="Trebuchet MS" w:hAnsi="Trebuchet MS"/>
                      <w:i/>
                      <w:lang w:val="es-ES"/>
                    </w:rPr>
                    <w:t xml:space="preserve"> con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otras </w:t>
                  </w:r>
                  <w:r w:rsidR="00E01215">
                    <w:rPr>
                      <w:rFonts w:ascii="Trebuchet MS" w:hAnsi="Trebuchet MS"/>
                      <w:lang w:val="es-ES"/>
                    </w:rPr>
                    <w:t>experiencias en América Latina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86084F">
                    <w:rPr>
                      <w:rFonts w:ascii="Trebuchet MS" w:hAnsi="Trebuchet MS"/>
                      <w:vertAlign w:val="superscript"/>
                      <w:lang w:val="es-ES"/>
                    </w:rPr>
                    <w:t>[5</w:t>
                  </w:r>
                  <w:r w:rsidR="000D3235">
                    <w:rPr>
                      <w:rFonts w:ascii="Trebuchet MS" w:hAnsi="Trebuchet MS"/>
                      <w:vertAlign w:val="superscript"/>
                      <w:lang w:val="es-ES"/>
                    </w:rPr>
                    <w:t>]</w:t>
                  </w:r>
                  <w:r w:rsidR="000D3235">
                    <w:rPr>
                      <w:rFonts w:ascii="Trebuchet MS" w:hAnsi="Trebuchet MS"/>
                      <w:lang w:val="es-ES"/>
                    </w:rPr>
                    <w:t>.</w:t>
                  </w:r>
                </w:p>
                <w:p w:rsidR="00A6486C" w:rsidRPr="00841DC4" w:rsidRDefault="00A6486C" w:rsidP="005B3E62">
                  <w:pPr>
                    <w:pStyle w:val="Prrafodelista"/>
                    <w:numPr>
                      <w:ilvl w:val="0"/>
                      <w:numId w:val="8"/>
                    </w:numPr>
                    <w:tabs>
                      <w:tab w:val="left" w:pos="426"/>
                    </w:tabs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 xml:space="preserve">Grupos paramilitares </w:t>
                  </w:r>
                  <w:r w:rsidR="003C08CD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 xml:space="preserve"> con</w:t>
                  </w:r>
                  <w:r w:rsidR="00CE359D">
                    <w:rPr>
                      <w:rFonts w:ascii="Trebuchet MS" w:hAnsi="Trebuchet MS"/>
                      <w:i/>
                      <w:lang w:val="es-ES"/>
                    </w:rPr>
                    <w:t xml:space="preserve"> </w:t>
                  </w:r>
                  <w:r w:rsidR="00B00C98">
                    <w:rPr>
                      <w:rFonts w:ascii="Trebuchet MS" w:hAnsi="Trebuchet MS"/>
                      <w:lang w:val="es-ES"/>
                    </w:rPr>
                    <w:t xml:space="preserve">ideologías fascistas y nazis. </w:t>
                  </w:r>
                  <w:r>
                    <w:rPr>
                      <w:rFonts w:ascii="Trebuchet MS" w:hAnsi="Trebuchet MS"/>
                      <w:i/>
                      <w:lang w:val="es-ES"/>
                    </w:rPr>
                    <w:t xml:space="preserve"> </w:t>
                  </w:r>
                </w:p>
              </w:txbxContent>
            </v:textbox>
          </v:shape>
        </w:pict>
      </w:r>
      <w:r w:rsidR="00EE3C16">
        <w:rPr>
          <w:rFonts w:ascii="Trebuchet MS" w:eastAsia="Times New Roman" w:hAnsi="Trebuchet MS" w:cs="Times New Roman"/>
          <w:noProof/>
          <w:szCs w:val="21"/>
          <w:lang w:val="es-ES" w:eastAsia="es-ES"/>
        </w:rPr>
        <w:pict>
          <v:shape id="_x0000_s1027" type="#_x0000_t202" style="position:absolute;left:0;text-align:left;margin-left:247.15pt;margin-top:12.25pt;width:223.3pt;height:173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" stroked="f">
            <v:textbox style="mso-next-textbox:#_x0000_s1027">
              <w:txbxContent>
                <w:p w:rsidR="000D3235" w:rsidRPr="00F02D3B" w:rsidRDefault="000D3235" w:rsidP="00F02D3B">
                  <w:pPr>
                    <w:pStyle w:val="Prrafodelista"/>
                    <w:numPr>
                      <w:ilvl w:val="0"/>
                      <w:numId w:val="10"/>
                    </w:numPr>
                    <w:tabs>
                      <w:tab w:val="left" w:pos="426"/>
                    </w:tabs>
                    <w:spacing w:after="120" w:line="360" w:lineRule="auto"/>
                    <w:jc w:val="both"/>
                    <w:rPr>
                      <w:rFonts w:ascii="Trebuchet MS" w:hAnsi="Trebuchet MS"/>
                      <w:b/>
                      <w:i/>
                      <w:lang w:val="es-ES"/>
                    </w:rPr>
                  </w:pPr>
                  <w:r w:rsidRPr="00F02D3B">
                    <w:rPr>
                      <w:rFonts w:ascii="Trebuchet MS" w:hAnsi="Trebuchet MS"/>
                      <w:b/>
                      <w:i/>
                      <w:lang w:val="es-ES"/>
                    </w:rPr>
                    <w:t>Implicaciones económicas:</w:t>
                  </w:r>
                </w:p>
                <w:p w:rsidR="000D3235" w:rsidRDefault="000D3235" w:rsidP="003159BF">
                  <w:pPr>
                    <w:pStyle w:val="Prrafodelista"/>
                    <w:numPr>
                      <w:ilvl w:val="0"/>
                      <w:numId w:val="7"/>
                    </w:numPr>
                    <w:spacing w:after="120" w:line="360" w:lineRule="auto"/>
                    <w:ind w:left="425" w:hanging="357"/>
                    <w:jc w:val="both"/>
                    <w:rPr>
                      <w:rFonts w:ascii="Trebuchet MS" w:hAnsi="Trebuchet MS"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>La e</w:t>
                  </w:r>
                  <w:r w:rsidRPr="00AF75B0">
                    <w:rPr>
                      <w:rFonts w:ascii="Trebuchet MS" w:hAnsi="Trebuchet MS"/>
                      <w:lang w:val="es-ES"/>
                    </w:rPr>
                    <w:t>xplotación cauchera en el Amazonas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y e</w:t>
                  </w:r>
                  <w:r w:rsidRPr="00AF75B0">
                    <w:rPr>
                      <w:rFonts w:ascii="Trebuchet MS" w:hAnsi="Trebuchet MS"/>
                      <w:lang w:val="es-ES"/>
                    </w:rPr>
                    <w:t>l boom cafetero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99638F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="00332A86"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 w:rsidR="00332A86">
                    <w:rPr>
                      <w:rFonts w:ascii="Trebuchet MS" w:hAnsi="Trebuchet MS"/>
                      <w:i/>
                      <w:lang w:val="es-ES"/>
                    </w:rPr>
                    <w:t xml:space="preserve"> con</w:t>
                  </w:r>
                  <w:r w:rsidR="00F62ED9">
                    <w:rPr>
                      <w:rFonts w:ascii="Trebuchet MS" w:hAnsi="Trebuchet MS"/>
                      <w:i/>
                      <w:lang w:val="es-ES"/>
                    </w:rPr>
                    <w:t xml:space="preserve"> 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I y II Guerra Mundial. </w:t>
                  </w:r>
                </w:p>
                <w:p w:rsidR="00FF7EC1" w:rsidRPr="00FF7EC1" w:rsidRDefault="008D40B7" w:rsidP="00FF7EC1">
                  <w:pPr>
                    <w:pStyle w:val="Prrafodelista"/>
                    <w:numPr>
                      <w:ilvl w:val="0"/>
                      <w:numId w:val="7"/>
                    </w:numPr>
                    <w:spacing w:after="120" w:line="360" w:lineRule="auto"/>
                    <w:ind w:left="425" w:hanging="357"/>
                    <w:jc w:val="both"/>
                    <w:rPr>
                      <w:rFonts w:ascii="Trebuchet MS" w:hAnsi="Trebuchet MS"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>I</w:t>
                  </w:r>
                  <w:r w:rsidR="00445E24">
                    <w:rPr>
                      <w:rFonts w:ascii="Trebuchet MS" w:hAnsi="Trebuchet MS"/>
                      <w:lang w:val="es-ES"/>
                    </w:rPr>
                    <w:t>nfraestructura</w:t>
                  </w:r>
                  <w:r w:rsidR="00C03FBE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urbana y regional </w:t>
                  </w:r>
                  <w:r w:rsidR="00F27ADC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="00597765"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 w:rsidR="00597765">
                    <w:rPr>
                      <w:rFonts w:ascii="Trebuchet MS" w:hAnsi="Trebuchet MS"/>
                      <w:i/>
                      <w:lang w:val="es-ES"/>
                    </w:rPr>
                    <w:t xml:space="preserve"> con </w:t>
                  </w:r>
                  <w:r w:rsidR="003014B5">
                    <w:rPr>
                      <w:rFonts w:ascii="Trebuchet MS" w:hAnsi="Trebuchet MS"/>
                      <w:lang w:val="es-ES"/>
                    </w:rPr>
                    <w:t xml:space="preserve">la modernización a nivel mundial. </w:t>
                  </w:r>
                </w:p>
                <w:p w:rsidR="000D3235" w:rsidRPr="00AF75B0" w:rsidRDefault="000D3235" w:rsidP="006B716D">
                  <w:pPr>
                    <w:pStyle w:val="Prrafodelista"/>
                    <w:spacing w:after="0" w:line="360" w:lineRule="auto"/>
                    <w:ind w:left="426" w:firstLine="0"/>
                    <w:jc w:val="both"/>
                    <w:rPr>
                      <w:rFonts w:ascii="Trebuchet MS" w:hAnsi="Trebuchet MS"/>
                      <w:lang w:val="es-ES"/>
                    </w:rPr>
                  </w:pPr>
                </w:p>
              </w:txbxContent>
            </v:textbox>
          </v:shape>
        </w:pict>
      </w:r>
    </w:p>
    <w:p w:rsidR="0011589E" w:rsidRDefault="008A4951" w:rsidP="008A4951">
      <w:pPr>
        <w:tabs>
          <w:tab w:val="left" w:pos="6153"/>
        </w:tabs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ab/>
      </w:r>
    </w:p>
    <w:p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11589E" w:rsidRDefault="0011589E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11589E" w:rsidRPr="001658A5" w:rsidRDefault="00EE3C16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noProof/>
          <w:szCs w:val="21"/>
          <w:lang w:val="es-ES" w:eastAsia="es-ES"/>
        </w:rPr>
        <w:pict>
          <v:shape id="_x0000_s1028" type="#_x0000_t202" style="position:absolute;left:0;text-align:left;margin-left:247.15pt;margin-top:2.75pt;width:230.4pt;height:186.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" stroked="f">
            <v:textbox style="mso-next-textbox:#_x0000_s1028">
              <w:txbxContent>
                <w:p w:rsidR="000D3235" w:rsidRPr="00F02D3B" w:rsidRDefault="000D3235" w:rsidP="00F02D3B">
                  <w:pPr>
                    <w:pStyle w:val="Prrafodelista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120" w:line="360" w:lineRule="auto"/>
                    <w:jc w:val="both"/>
                    <w:rPr>
                      <w:rFonts w:ascii="Trebuchet MS" w:hAnsi="Trebuchet MS"/>
                      <w:b/>
                      <w:i/>
                      <w:lang w:val="es-ES"/>
                    </w:rPr>
                  </w:pPr>
                  <w:r w:rsidRPr="00F02D3B">
                    <w:rPr>
                      <w:rFonts w:ascii="Trebuchet MS" w:hAnsi="Trebuchet MS"/>
                      <w:b/>
                      <w:i/>
                      <w:lang w:val="es-ES"/>
                    </w:rPr>
                    <w:t>Implicaciones culturales:</w:t>
                  </w:r>
                </w:p>
                <w:p w:rsidR="000D3235" w:rsidRPr="005F5FC9" w:rsidRDefault="000D3235" w:rsidP="0090264A">
                  <w:pPr>
                    <w:pStyle w:val="Prrafodelista"/>
                    <w:numPr>
                      <w:ilvl w:val="0"/>
                      <w:numId w:val="7"/>
                    </w:numPr>
                    <w:tabs>
                      <w:tab w:val="left" w:pos="567"/>
                    </w:tabs>
                    <w:spacing w:after="120" w:line="360" w:lineRule="auto"/>
                    <w:ind w:left="425" w:hanging="357"/>
                    <w:jc w:val="both"/>
                    <w:rPr>
                      <w:rFonts w:ascii="Trebuchet MS" w:hAnsi="Trebuchet MS"/>
                      <w:b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 xml:space="preserve">Tecnologías de difusión y propaganda </w:t>
                  </w:r>
                  <w:r w:rsidR="004466BE">
                    <w:rPr>
                      <w:rFonts w:ascii="Trebuchet MS" w:hAnsi="Trebuchet MS"/>
                      <w:lang w:val="es-ES"/>
                    </w:rPr>
                    <w:t xml:space="preserve">política </w:t>
                  </w:r>
                  <w:r w:rsidR="00886479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="00632F22"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 w:rsidR="00632F22">
                    <w:rPr>
                      <w:rFonts w:ascii="Trebuchet MS" w:hAnsi="Trebuchet MS"/>
                      <w:i/>
                      <w:lang w:val="es-ES"/>
                    </w:rPr>
                    <w:t xml:space="preserve"> con</w:t>
                  </w:r>
                  <w:r>
                    <w:rPr>
                      <w:rFonts w:ascii="Trebuchet MS" w:hAnsi="Trebuchet MS"/>
                      <w:lang w:val="es-ES"/>
                    </w:rPr>
                    <w:t xml:space="preserve"> II Guerra Mundial y Guerra Fría.</w:t>
                  </w:r>
                </w:p>
                <w:p w:rsidR="000D3235" w:rsidRPr="00852580" w:rsidRDefault="004F7892" w:rsidP="003C6D72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 xml:space="preserve">Discursos y concepciones de mujer </w:t>
                  </w:r>
                  <w:r w:rsidR="00435BFB">
                    <w:rPr>
                      <w:rFonts w:ascii="Trebuchet MS" w:hAnsi="Trebuchet MS"/>
                      <w:lang w:val="es-ES"/>
                    </w:rPr>
                    <w:t xml:space="preserve">y hombre </w:t>
                  </w:r>
                  <w:r w:rsidR="00886479">
                    <w:rPr>
                      <w:rFonts w:ascii="Trebuchet MS" w:hAnsi="Trebuchet MS"/>
                      <w:i/>
                      <w:lang w:val="es-ES"/>
                    </w:rPr>
                    <w:t>en</w:t>
                  </w:r>
                  <w:r w:rsidR="0080363F" w:rsidRPr="007B6FC0">
                    <w:rPr>
                      <w:rFonts w:ascii="Trebuchet MS" w:hAnsi="Trebuchet MS"/>
                      <w:i/>
                      <w:lang w:val="es-ES"/>
                    </w:rPr>
                    <w:t xml:space="preserve"> su relación</w:t>
                  </w:r>
                  <w:r w:rsidR="0080363F">
                    <w:rPr>
                      <w:rFonts w:ascii="Trebuchet MS" w:hAnsi="Trebuchet MS"/>
                      <w:i/>
                      <w:lang w:val="es-ES"/>
                    </w:rPr>
                    <w:t xml:space="preserve"> con </w:t>
                  </w:r>
                  <w:r w:rsidR="00DB5DB4">
                    <w:rPr>
                      <w:rFonts w:ascii="Trebuchet MS" w:hAnsi="Trebuchet MS"/>
                      <w:lang w:val="es-ES"/>
                    </w:rPr>
                    <w:t xml:space="preserve">el marketing, </w:t>
                  </w:r>
                  <w:r w:rsidR="007467DC">
                    <w:rPr>
                      <w:rFonts w:ascii="Trebuchet MS" w:hAnsi="Trebuchet MS"/>
                      <w:lang w:val="es-ES"/>
                    </w:rPr>
                    <w:t xml:space="preserve">Disney y </w:t>
                  </w:r>
                  <w:r w:rsidR="0080363F">
                    <w:rPr>
                      <w:rFonts w:ascii="Trebuchet MS" w:hAnsi="Trebuchet MS"/>
                      <w:lang w:val="es-ES"/>
                    </w:rPr>
                    <w:t xml:space="preserve">el cine hollywoodense. </w:t>
                  </w:r>
                </w:p>
                <w:p w:rsidR="00852580" w:rsidRPr="006D22DA" w:rsidRDefault="002E5117" w:rsidP="003C6D72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360" w:lineRule="auto"/>
                    <w:ind w:left="426"/>
                    <w:jc w:val="both"/>
                    <w:rPr>
                      <w:rFonts w:ascii="Trebuchet MS" w:hAnsi="Trebuchet MS"/>
                      <w:i/>
                      <w:lang w:val="es-ES"/>
                    </w:rPr>
                  </w:pPr>
                  <w:r>
                    <w:rPr>
                      <w:rFonts w:ascii="Trebuchet MS" w:hAnsi="Trebuchet MS"/>
                      <w:lang w:val="es-ES"/>
                    </w:rPr>
                    <w:t xml:space="preserve">Fenómenos </w:t>
                  </w:r>
                  <w:r w:rsidR="008177C7">
                    <w:rPr>
                      <w:rFonts w:ascii="Trebuchet MS" w:hAnsi="Trebuchet MS"/>
                      <w:lang w:val="es-ES"/>
                    </w:rPr>
                    <w:t xml:space="preserve">musicales </w:t>
                  </w:r>
                  <w:r w:rsidR="001B31C4">
                    <w:rPr>
                      <w:rFonts w:ascii="Trebuchet MS" w:hAnsi="Trebuchet MS"/>
                      <w:lang w:val="es-ES"/>
                    </w:rPr>
                    <w:t xml:space="preserve">y artísticos </w:t>
                  </w:r>
                  <w:r w:rsidR="001B31C4">
                    <w:rPr>
                      <w:rFonts w:ascii="Trebuchet MS" w:hAnsi="Trebuchet MS"/>
                      <w:i/>
                      <w:lang w:val="es-ES"/>
                    </w:rPr>
                    <w:t xml:space="preserve">en </w:t>
                  </w:r>
                  <w:r w:rsidR="001B31C4" w:rsidRPr="007B6FC0">
                    <w:rPr>
                      <w:rFonts w:ascii="Trebuchet MS" w:hAnsi="Trebuchet MS"/>
                      <w:i/>
                      <w:lang w:val="es-ES"/>
                    </w:rPr>
                    <w:t>su relación</w:t>
                  </w:r>
                  <w:r w:rsidR="001B31C4">
                    <w:rPr>
                      <w:rFonts w:ascii="Trebuchet MS" w:hAnsi="Trebuchet MS"/>
                      <w:i/>
                      <w:lang w:val="es-ES"/>
                    </w:rPr>
                    <w:t xml:space="preserve"> con </w:t>
                  </w:r>
                  <w:r w:rsidR="00C01AA0">
                    <w:rPr>
                      <w:rFonts w:ascii="Trebuchet MS" w:hAnsi="Trebuchet MS"/>
                      <w:lang w:val="es-ES"/>
                    </w:rPr>
                    <w:t xml:space="preserve">producciones </w:t>
                  </w:r>
                  <w:r w:rsidR="00631BAE">
                    <w:rPr>
                      <w:rFonts w:ascii="Trebuchet MS" w:hAnsi="Trebuchet MS"/>
                      <w:lang w:val="es-ES"/>
                    </w:rPr>
                    <w:t>externas</w:t>
                  </w:r>
                  <w:r w:rsidR="00FB251A">
                    <w:rPr>
                      <w:rFonts w:ascii="Trebuchet MS" w:hAnsi="Trebuchet MS"/>
                      <w:lang w:val="es-ES"/>
                    </w:rPr>
                    <w:t xml:space="preserve"> </w:t>
                  </w:r>
                  <w:r w:rsidR="0086084F">
                    <w:rPr>
                      <w:rFonts w:ascii="Trebuchet MS" w:hAnsi="Trebuchet MS"/>
                      <w:vertAlign w:val="superscript"/>
                      <w:lang w:val="es-ES"/>
                    </w:rPr>
                    <w:t>[6</w:t>
                  </w:r>
                  <w:r w:rsidR="00FB251A">
                    <w:rPr>
                      <w:rFonts w:ascii="Trebuchet MS" w:hAnsi="Trebuchet MS"/>
                      <w:vertAlign w:val="superscript"/>
                      <w:lang w:val="es-ES"/>
                    </w:rPr>
                    <w:t>]</w:t>
                  </w:r>
                  <w:r w:rsidR="00FB251A">
                    <w:rPr>
                      <w:rFonts w:ascii="Trebuchet MS" w:hAnsi="Trebuchet MS"/>
                      <w:lang w:val="es-ES"/>
                    </w:rPr>
                    <w:t>.</w:t>
                  </w:r>
                </w:p>
              </w:txbxContent>
            </v:textbox>
          </v:shape>
        </w:pict>
      </w:r>
    </w:p>
    <w:p w:rsidR="004673F0" w:rsidRDefault="004673F0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C45CB1" w:rsidRDefault="00C45CB1" w:rsidP="003B542C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4673F0" w:rsidRPr="007C7DDF" w:rsidRDefault="00C77652" w:rsidP="004673F0">
      <w:pPr>
        <w:pStyle w:val="Ttulo4"/>
        <w:spacing w:line="360" w:lineRule="auto"/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</w:pPr>
      <w:r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  <w:lastRenderedPageBreak/>
        <w:t>1.3 (4</w:t>
      </w:r>
      <w:r w:rsidR="004673F0" w:rsidRPr="007C7DDF"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  <w:t xml:space="preserve"> Clases) Fin de siglo: Crisis humanitaria y procesos de </w:t>
      </w:r>
      <w:r w:rsidR="004673F0" w:rsidRPr="00022ED0"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  <w:t>reconciliaci</w:t>
      </w:r>
      <w:r w:rsidR="004673F0" w:rsidRPr="00022ED0">
        <w:rPr>
          <w:rFonts w:ascii="Trebuchet MS" w:eastAsia="Times New Roman" w:hAnsi="Trebuchet MS" w:cs="Times New Roman"/>
          <w:color w:val="auto"/>
          <w:sz w:val="24"/>
          <w:szCs w:val="24"/>
          <w:lang w:val="es-ES" w:eastAsia="es-ES"/>
        </w:rPr>
        <w:t>ó</w:t>
      </w:r>
      <w:r w:rsidR="004673F0" w:rsidRPr="00022ED0"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  <w:t>n</w:t>
      </w:r>
      <w:r w:rsidR="008225D5" w:rsidRPr="00022ED0">
        <w:rPr>
          <w:rFonts w:ascii="Trebuchet MS" w:eastAsia="Times New Roman" w:hAnsi="Trebuchet MS"/>
          <w:color w:val="auto"/>
          <w:sz w:val="24"/>
          <w:szCs w:val="24"/>
          <w:lang w:val="es-ES" w:eastAsia="es-ES"/>
        </w:rPr>
        <w:t xml:space="preserve"> </w:t>
      </w:r>
      <w:r w:rsidR="008225D5" w:rsidRPr="00022ED0">
        <w:rPr>
          <w:rFonts w:ascii="Trebuchet MS" w:hAnsi="Trebuchet MS"/>
          <w:i w:val="0"/>
          <w:color w:val="auto"/>
          <w:sz w:val="24"/>
          <w:szCs w:val="24"/>
          <w:vertAlign w:val="superscript"/>
          <w:lang w:val="es-ES"/>
        </w:rPr>
        <w:t>[7]</w:t>
      </w:r>
    </w:p>
    <w:p w:rsidR="004673F0" w:rsidRPr="001658A5" w:rsidRDefault="001A63DC" w:rsidP="004673F0">
      <w:pPr>
        <w:spacing w:after="0" w:line="360" w:lineRule="auto"/>
        <w:jc w:val="both"/>
        <w:rPr>
          <w:rFonts w:ascii="Trebuchet MS" w:eastAsia="Times New Roman" w:hAnsi="Trebuchet MS" w:cs="Arial"/>
          <w:color w:val="000000"/>
          <w:szCs w:val="21"/>
          <w:lang w:val="es-ES" w:eastAsia="es-ES"/>
        </w:rPr>
      </w:pPr>
      <w:r>
        <w:rPr>
          <w:rFonts w:ascii="Trebuchet MS" w:eastAsia="Times New Roman" w:hAnsi="Trebuchet MS" w:cs="Arial"/>
          <w:color w:val="000000"/>
          <w:szCs w:val="21"/>
          <w:lang w:val="es-ES" w:eastAsia="es-ES"/>
        </w:rPr>
        <w:t>Objetivo:</w:t>
      </w:r>
      <w:r w:rsidR="00572D17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Interpretar</w:t>
      </w:r>
      <w:r w:rsidR="00311600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</w:t>
      </w:r>
      <w:r w:rsidR="00217FD2">
        <w:rPr>
          <w:rFonts w:ascii="Trebuchet MS" w:eastAsia="Times New Roman" w:hAnsi="Trebuchet MS" w:cs="Arial"/>
          <w:color w:val="000000"/>
          <w:szCs w:val="21"/>
          <w:lang w:val="es-ES" w:eastAsia="es-ES"/>
        </w:rPr>
        <w:t>algunos</w:t>
      </w:r>
      <w:r w:rsidR="004673F0"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crímenes de lesa humanidad llevados a cabo a fin de siglo como fenómenos del recrudecimiento de la violencia y el conflicto armado</w:t>
      </w:r>
      <w:r w:rsidR="00EB7DBD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en el mundo</w:t>
      </w:r>
      <w:r w:rsidR="007F6BB2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; y </w:t>
      </w:r>
      <w:r w:rsidR="004673F0"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>los acuerdos de paz y reconciliación</w:t>
      </w:r>
      <w:r w:rsidR="00F373DC">
        <w:rPr>
          <w:rFonts w:ascii="Trebuchet MS" w:eastAsia="Times New Roman" w:hAnsi="Trebuchet MS" w:cs="Arial"/>
          <w:color w:val="000000"/>
          <w:szCs w:val="21"/>
          <w:lang w:val="es-ES" w:eastAsia="es-ES"/>
        </w:rPr>
        <w:t>,</w:t>
      </w:r>
      <w:r w:rsidR="004673F0" w:rsidRPr="001658A5">
        <w:rPr>
          <w:rFonts w:ascii="Trebuchet MS" w:eastAsia="Times New Roman" w:hAnsi="Trebuchet MS" w:cs="Arial"/>
          <w:color w:val="000000"/>
          <w:szCs w:val="21"/>
          <w:lang w:val="es-ES" w:eastAsia="es-ES"/>
        </w:rPr>
        <w:t xml:space="preserve"> como alternativas para la reconstrucción social posterior al conflicto. </w:t>
      </w:r>
    </w:p>
    <w:p w:rsidR="004673F0" w:rsidRPr="001658A5" w:rsidRDefault="004673F0" w:rsidP="004673F0">
      <w:pPr>
        <w:spacing w:after="0" w:line="360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1658A5">
        <w:rPr>
          <w:rFonts w:ascii="Trebuchet MS" w:eastAsia="Times New Roman" w:hAnsi="Trebuchet MS" w:cs="Times New Roman"/>
          <w:szCs w:val="21"/>
          <w:lang w:val="es-ES" w:eastAsia="es-ES"/>
        </w:rPr>
        <w:t>Nivel: Comprensión</w:t>
      </w:r>
      <w:r w:rsidR="00AD2F54">
        <w:rPr>
          <w:rFonts w:ascii="Trebuchet MS" w:eastAsia="Times New Roman" w:hAnsi="Trebuchet MS" w:cs="Times New Roman"/>
          <w:szCs w:val="21"/>
          <w:lang w:val="es-ES" w:eastAsia="es-ES"/>
        </w:rPr>
        <w:t xml:space="preserve">. </w:t>
      </w:r>
    </w:p>
    <w:p w:rsidR="004673F0" w:rsidRPr="001658A5" w:rsidRDefault="004673F0" w:rsidP="004673F0">
      <w:pPr>
        <w:spacing w:after="0" w:line="360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3C5144" w:rsidRPr="00BA6F72" w:rsidRDefault="004673F0" w:rsidP="00BA6F7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Cr</w:t>
      </w:r>
      <w:r w:rsidRPr="001658A5">
        <w:rPr>
          <w:rFonts w:ascii="Trebuchet MS" w:eastAsia="Times New Roman" w:hAnsi="Trebuchet MS" w:cs="Times New Roman"/>
          <w:color w:val="215868" w:themeColor="accent5" w:themeShade="80"/>
          <w:szCs w:val="21"/>
          <w:lang w:val="es-ES" w:eastAsia="es-ES"/>
        </w:rPr>
        <w:t>í</w:t>
      </w: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menes de lesa humanidad:</w:t>
      </w:r>
    </w:p>
    <w:p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Yugoslavia</w:t>
      </w:r>
    </w:p>
    <w:p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Ruanda</w:t>
      </w:r>
    </w:p>
    <w:p w:rsidR="007042D3" w:rsidRPr="00BA6F72" w:rsidRDefault="004673F0" w:rsidP="00BA6F7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Paz y reconciliaci</w:t>
      </w:r>
      <w:r w:rsidRPr="001658A5">
        <w:rPr>
          <w:rFonts w:ascii="Trebuchet MS" w:eastAsia="Times New Roman" w:hAnsi="Trebuchet MS" w:cs="Times New Roman"/>
          <w:color w:val="215868" w:themeColor="accent5" w:themeShade="80"/>
          <w:szCs w:val="21"/>
          <w:lang w:val="es-ES" w:eastAsia="es-ES"/>
        </w:rPr>
        <w:t>ó</w:t>
      </w: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n:</w:t>
      </w:r>
    </w:p>
    <w:p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Gandhi en India</w:t>
      </w:r>
    </w:p>
    <w:p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 xml:space="preserve">Mandela en </w:t>
      </w:r>
      <w:r w:rsidR="0084239B"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Sudáfrica</w:t>
      </w:r>
      <w:r w:rsidR="0084239B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 xml:space="preserve"> </w:t>
      </w:r>
    </w:p>
    <w:p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>El proyecto “Liberia”</w:t>
      </w:r>
    </w:p>
    <w:p w:rsidR="004673F0" w:rsidRPr="001658A5" w:rsidRDefault="004673F0" w:rsidP="004673F0">
      <w:pPr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 w:rsidRPr="001658A5"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  <w:t xml:space="preserve">Martin Luther King y los derechos civiles </w:t>
      </w:r>
    </w:p>
    <w:p w:rsidR="004673F0" w:rsidRPr="001658A5" w:rsidRDefault="004673F0" w:rsidP="004673F0">
      <w:pPr>
        <w:spacing w:after="0" w:line="360" w:lineRule="auto"/>
        <w:rPr>
          <w:rFonts w:ascii="Trebuchet MS" w:eastAsia="Times New Roman" w:hAnsi="Trebuchet MS" w:cs="Times New Roman"/>
          <w:szCs w:val="21"/>
          <w:lang w:val="es-ES" w:eastAsia="es-ES"/>
        </w:rPr>
      </w:pPr>
    </w:p>
    <w:p w:rsidR="004673F0" w:rsidRDefault="004673F0" w:rsidP="0003480C">
      <w:pPr>
        <w:pStyle w:val="Ttulo3"/>
        <w:spacing w:line="360" w:lineRule="auto"/>
        <w:rPr>
          <w:rFonts w:ascii="Trebuchet MS" w:hAnsi="Trebuchet MS"/>
          <w:szCs w:val="24"/>
        </w:rPr>
      </w:pPr>
      <w:r w:rsidRPr="001658A5">
        <w:rPr>
          <w:rFonts w:ascii="Trebuchet MS" w:hAnsi="Trebuchet MS"/>
          <w:szCs w:val="24"/>
        </w:rPr>
        <w:t xml:space="preserve">Observaciones: </w:t>
      </w:r>
    </w:p>
    <w:p w:rsidR="00944EF4" w:rsidRPr="00827D4F" w:rsidRDefault="00CC31BE" w:rsidP="0003480C">
      <w:pPr>
        <w:spacing w:after="0" w:line="360" w:lineRule="auto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vertAlign w:val="superscript"/>
          <w:lang w:val="es-ES"/>
        </w:rPr>
        <w:t>[1</w:t>
      </w:r>
      <w:r w:rsidR="00944EF4" w:rsidRPr="00CC31BE">
        <w:rPr>
          <w:rFonts w:ascii="Trebuchet MS" w:hAnsi="Trebuchet MS"/>
          <w:vertAlign w:val="superscript"/>
          <w:lang w:val="es-ES"/>
        </w:rPr>
        <w:t>]</w:t>
      </w:r>
      <w:r w:rsidR="00284334">
        <w:rPr>
          <w:rFonts w:ascii="Trebuchet MS" w:hAnsi="Trebuchet MS"/>
          <w:vertAlign w:val="superscript"/>
          <w:lang w:val="es-ES"/>
        </w:rPr>
        <w:t xml:space="preserve"> </w:t>
      </w:r>
      <w:r w:rsidR="002D5C06">
        <w:rPr>
          <w:rFonts w:ascii="Trebuchet MS" w:hAnsi="Trebuchet MS"/>
          <w:lang w:val="es-ES"/>
        </w:rPr>
        <w:t xml:space="preserve">Este módulo </w:t>
      </w:r>
      <w:r w:rsidR="00F86708">
        <w:rPr>
          <w:rFonts w:ascii="Trebuchet MS" w:hAnsi="Trebuchet MS"/>
          <w:lang w:val="es-ES"/>
        </w:rPr>
        <w:t xml:space="preserve">no pretende profundizar en </w:t>
      </w:r>
      <w:r w:rsidR="004D79E0">
        <w:rPr>
          <w:rFonts w:ascii="Trebuchet MS" w:hAnsi="Trebuchet MS"/>
          <w:lang w:val="es-ES"/>
        </w:rPr>
        <w:t xml:space="preserve">teoría sobre el capitalismo y el comunismo, sino verlos en comparación para introducir </w:t>
      </w:r>
      <w:r w:rsidR="008C446C">
        <w:rPr>
          <w:rFonts w:ascii="Trebuchet MS" w:hAnsi="Trebuchet MS"/>
          <w:lang w:val="es-ES"/>
        </w:rPr>
        <w:t>l</w:t>
      </w:r>
      <w:r w:rsidR="00474974">
        <w:rPr>
          <w:rFonts w:ascii="Trebuchet MS" w:hAnsi="Trebuchet MS"/>
          <w:lang w:val="es-ES"/>
        </w:rPr>
        <w:t xml:space="preserve">as relaciones binarias </w:t>
      </w:r>
      <w:r w:rsidR="00A23844">
        <w:rPr>
          <w:rFonts w:ascii="Trebuchet MS" w:hAnsi="Trebuchet MS"/>
          <w:lang w:val="es-ES"/>
        </w:rPr>
        <w:t xml:space="preserve">que se dieron </w:t>
      </w:r>
      <w:r w:rsidR="00474974">
        <w:rPr>
          <w:rFonts w:ascii="Trebuchet MS" w:hAnsi="Trebuchet MS"/>
          <w:lang w:val="es-ES"/>
        </w:rPr>
        <w:t xml:space="preserve">a nivel mundial </w:t>
      </w:r>
      <w:r w:rsidR="00A23844">
        <w:rPr>
          <w:rFonts w:ascii="Trebuchet MS" w:hAnsi="Trebuchet MS"/>
          <w:lang w:val="es-ES"/>
        </w:rPr>
        <w:t xml:space="preserve">en torno </w:t>
      </w:r>
      <w:r w:rsidR="00A90E44">
        <w:rPr>
          <w:rFonts w:ascii="Trebuchet MS" w:hAnsi="Trebuchet MS"/>
          <w:lang w:val="es-ES"/>
        </w:rPr>
        <w:t xml:space="preserve">ellos. </w:t>
      </w:r>
      <w:r w:rsidR="00944EF4" w:rsidRPr="00CC31BE">
        <w:rPr>
          <w:rFonts w:ascii="Trebuchet MS" w:hAnsi="Trebuchet MS"/>
          <w:vertAlign w:val="superscript"/>
          <w:lang w:val="es-ES"/>
        </w:rPr>
        <w:t xml:space="preserve"> </w:t>
      </w:r>
    </w:p>
    <w:p w:rsidR="00944EF4" w:rsidRPr="0025657E" w:rsidRDefault="00CC31BE" w:rsidP="0003480C">
      <w:pPr>
        <w:spacing w:after="0" w:line="360" w:lineRule="auto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vertAlign w:val="superscript"/>
          <w:lang w:val="es-ES"/>
        </w:rPr>
        <w:t>[2</w:t>
      </w:r>
      <w:r w:rsidR="00944EF4" w:rsidRPr="00CC31BE">
        <w:rPr>
          <w:rFonts w:ascii="Trebuchet MS" w:hAnsi="Trebuchet MS"/>
          <w:vertAlign w:val="superscript"/>
          <w:lang w:val="es-ES"/>
        </w:rPr>
        <w:t>]</w:t>
      </w:r>
      <w:r w:rsidR="0023659F">
        <w:rPr>
          <w:rFonts w:ascii="Trebuchet MS" w:hAnsi="Trebuchet MS"/>
          <w:vertAlign w:val="superscript"/>
          <w:lang w:val="es-ES"/>
        </w:rPr>
        <w:t xml:space="preserve"> </w:t>
      </w:r>
      <w:r w:rsidR="00507ED8">
        <w:rPr>
          <w:rFonts w:ascii="Trebuchet MS" w:hAnsi="Trebuchet MS"/>
          <w:lang w:val="es-ES"/>
        </w:rPr>
        <w:t xml:space="preserve">Puesto que </w:t>
      </w:r>
      <w:r w:rsidR="00B96F04">
        <w:rPr>
          <w:rFonts w:ascii="Trebuchet MS" w:hAnsi="Trebuchet MS"/>
          <w:lang w:val="es-ES"/>
        </w:rPr>
        <w:t xml:space="preserve">resultaba inabarcable </w:t>
      </w:r>
      <w:r w:rsidR="00A95065">
        <w:rPr>
          <w:rFonts w:ascii="Trebuchet MS" w:hAnsi="Trebuchet MS"/>
          <w:lang w:val="es-ES"/>
        </w:rPr>
        <w:t xml:space="preserve">la lista de experiencias </w:t>
      </w:r>
      <w:r w:rsidR="007F0552">
        <w:rPr>
          <w:rFonts w:ascii="Trebuchet MS" w:hAnsi="Trebuchet MS"/>
          <w:lang w:val="es-ES"/>
        </w:rPr>
        <w:t>del siglo XX</w:t>
      </w:r>
      <w:r w:rsidR="0064750B">
        <w:rPr>
          <w:rFonts w:ascii="Trebuchet MS" w:hAnsi="Trebuchet MS"/>
          <w:lang w:val="es-ES"/>
        </w:rPr>
        <w:t xml:space="preserve">, </w:t>
      </w:r>
      <w:r w:rsidR="00914E58">
        <w:rPr>
          <w:rFonts w:ascii="Trebuchet MS" w:hAnsi="Trebuchet MS"/>
          <w:lang w:val="es-ES"/>
        </w:rPr>
        <w:t xml:space="preserve">y lejana respecto a </w:t>
      </w:r>
      <w:r w:rsidR="00794942">
        <w:rPr>
          <w:rFonts w:ascii="Trebuchet MS" w:hAnsi="Trebuchet MS"/>
          <w:lang w:val="es-ES"/>
        </w:rPr>
        <w:t xml:space="preserve">Colombia, </w:t>
      </w:r>
      <w:r w:rsidR="00D86BBD">
        <w:rPr>
          <w:rFonts w:ascii="Trebuchet MS" w:hAnsi="Trebuchet MS"/>
          <w:lang w:val="es-ES"/>
        </w:rPr>
        <w:t xml:space="preserve">esta nueva estructura del módulo </w:t>
      </w:r>
      <w:r w:rsidR="00CA1742">
        <w:rPr>
          <w:rFonts w:ascii="Trebuchet MS" w:hAnsi="Trebuchet MS"/>
          <w:lang w:val="es-ES"/>
        </w:rPr>
        <w:t xml:space="preserve">busca enfocarse en temas específicos en los cuales se relacionen </w:t>
      </w:r>
      <w:r w:rsidR="004C24B3">
        <w:rPr>
          <w:rFonts w:ascii="Trebuchet MS" w:hAnsi="Trebuchet MS"/>
          <w:lang w:val="es-ES"/>
        </w:rPr>
        <w:t xml:space="preserve">fenómenos </w:t>
      </w:r>
      <w:r w:rsidR="00B05AF6">
        <w:rPr>
          <w:rFonts w:ascii="Trebuchet MS" w:hAnsi="Trebuchet MS"/>
          <w:lang w:val="es-ES"/>
        </w:rPr>
        <w:t xml:space="preserve">a nivel mundial con otros </w:t>
      </w:r>
      <w:r w:rsidR="00D75AC8">
        <w:rPr>
          <w:rFonts w:ascii="Trebuchet MS" w:hAnsi="Trebuchet MS"/>
          <w:lang w:val="es-ES"/>
        </w:rPr>
        <w:t xml:space="preserve">sucedidos en Colombia. </w:t>
      </w:r>
      <w:r w:rsidR="006B0A1C">
        <w:rPr>
          <w:rFonts w:ascii="Trebuchet MS" w:hAnsi="Trebuchet MS"/>
          <w:lang w:val="es-ES"/>
        </w:rPr>
        <w:t>Hay que tener en cue</w:t>
      </w:r>
      <w:r w:rsidR="002C2434">
        <w:rPr>
          <w:rFonts w:ascii="Trebuchet MS" w:hAnsi="Trebuchet MS"/>
          <w:lang w:val="es-ES"/>
        </w:rPr>
        <w:t xml:space="preserve">nta que todos los subtemas comienzan enunciando </w:t>
      </w:r>
      <w:r w:rsidR="00A07D57">
        <w:rPr>
          <w:rFonts w:ascii="Trebuchet MS" w:hAnsi="Trebuchet MS"/>
          <w:lang w:val="es-ES"/>
        </w:rPr>
        <w:t>una experiencia en nuestro país</w:t>
      </w:r>
      <w:r w:rsidR="000D118E">
        <w:rPr>
          <w:rFonts w:ascii="Trebuchet MS" w:hAnsi="Trebuchet MS"/>
          <w:lang w:val="es-ES"/>
        </w:rPr>
        <w:t xml:space="preserve">, para continuar con la expresión </w:t>
      </w:r>
      <w:r w:rsidR="000D118E">
        <w:rPr>
          <w:rFonts w:ascii="Trebuchet MS" w:hAnsi="Trebuchet MS"/>
          <w:i/>
          <w:lang w:val="es-ES"/>
        </w:rPr>
        <w:t>en su relación con</w:t>
      </w:r>
      <w:r w:rsidR="007A1472">
        <w:rPr>
          <w:rFonts w:ascii="Trebuchet MS" w:hAnsi="Trebuchet MS"/>
          <w:lang w:val="es-ES"/>
        </w:rPr>
        <w:t xml:space="preserve">, y finalizar con </w:t>
      </w:r>
      <w:r w:rsidR="0014083B">
        <w:rPr>
          <w:rFonts w:ascii="Trebuchet MS" w:hAnsi="Trebuchet MS"/>
          <w:lang w:val="es-ES"/>
        </w:rPr>
        <w:t>un proceso internacional</w:t>
      </w:r>
      <w:r w:rsidR="00CF4095">
        <w:rPr>
          <w:rFonts w:ascii="Trebuchet MS" w:hAnsi="Trebuchet MS"/>
          <w:lang w:val="es-ES"/>
        </w:rPr>
        <w:t xml:space="preserve">. </w:t>
      </w:r>
    </w:p>
    <w:p w:rsidR="00944EF4" w:rsidRPr="00EF3F81" w:rsidRDefault="00CC31BE" w:rsidP="00455C1D">
      <w:pPr>
        <w:spacing w:after="0" w:line="360" w:lineRule="auto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vertAlign w:val="superscript"/>
          <w:lang w:val="es-ES"/>
        </w:rPr>
        <w:t>[3</w:t>
      </w:r>
      <w:r w:rsidR="00944EF4" w:rsidRPr="00CC31BE">
        <w:rPr>
          <w:rFonts w:ascii="Trebuchet MS" w:hAnsi="Trebuchet MS"/>
          <w:vertAlign w:val="superscript"/>
          <w:lang w:val="es-ES"/>
        </w:rPr>
        <w:t>]</w:t>
      </w:r>
      <w:r w:rsidR="00EF3F81">
        <w:rPr>
          <w:rFonts w:ascii="Trebuchet MS" w:hAnsi="Trebuchet MS"/>
          <w:vertAlign w:val="superscript"/>
          <w:lang w:val="es-ES"/>
        </w:rPr>
        <w:t xml:space="preserve"> </w:t>
      </w:r>
      <w:r w:rsidR="000A46CE">
        <w:rPr>
          <w:rFonts w:ascii="Trebuchet MS" w:hAnsi="Trebuchet MS"/>
          <w:lang w:val="es-ES"/>
        </w:rPr>
        <w:t>Aquí su</w:t>
      </w:r>
      <w:r w:rsidR="005D262D">
        <w:rPr>
          <w:rFonts w:ascii="Trebuchet MS" w:hAnsi="Trebuchet MS"/>
          <w:lang w:val="es-ES"/>
        </w:rPr>
        <w:t xml:space="preserve">gerimos </w:t>
      </w:r>
      <w:r w:rsidR="00CE2473">
        <w:rPr>
          <w:rFonts w:ascii="Trebuchet MS" w:hAnsi="Trebuchet MS"/>
          <w:lang w:val="es-ES"/>
        </w:rPr>
        <w:t>buscar aquellos rasgos comunes entre</w:t>
      </w:r>
      <w:r w:rsidR="00520C90">
        <w:rPr>
          <w:rFonts w:ascii="Trebuchet MS" w:hAnsi="Trebuchet MS"/>
          <w:lang w:val="es-ES"/>
        </w:rPr>
        <w:t xml:space="preserve"> </w:t>
      </w:r>
      <w:r w:rsidR="00A37734">
        <w:rPr>
          <w:rFonts w:ascii="Trebuchet MS" w:hAnsi="Trebuchet MS"/>
          <w:lang w:val="es-ES"/>
        </w:rPr>
        <w:t xml:space="preserve">la </w:t>
      </w:r>
      <w:r w:rsidR="001C79CC">
        <w:rPr>
          <w:rFonts w:ascii="Trebuchet MS" w:hAnsi="Trebuchet MS"/>
          <w:lang w:val="es-ES"/>
        </w:rPr>
        <w:t>revolución bolchevique, cuba</w:t>
      </w:r>
      <w:r w:rsidR="00455C1D">
        <w:rPr>
          <w:rFonts w:ascii="Trebuchet MS" w:hAnsi="Trebuchet MS"/>
          <w:lang w:val="es-ES"/>
        </w:rPr>
        <w:t>na, mexicana y cultural china</w:t>
      </w:r>
      <w:r w:rsidR="00195A74">
        <w:rPr>
          <w:rFonts w:ascii="Trebuchet MS" w:hAnsi="Trebuchet MS"/>
          <w:lang w:val="es-ES"/>
        </w:rPr>
        <w:t xml:space="preserve">, que </w:t>
      </w:r>
      <w:r w:rsidR="00330540">
        <w:rPr>
          <w:rFonts w:ascii="Trebuchet MS" w:hAnsi="Trebuchet MS"/>
          <w:lang w:val="es-ES"/>
        </w:rPr>
        <w:t xml:space="preserve">tienen ecos en </w:t>
      </w:r>
      <w:r w:rsidR="00755A38">
        <w:rPr>
          <w:rFonts w:ascii="Trebuchet MS" w:hAnsi="Trebuchet MS"/>
          <w:lang w:val="es-ES"/>
        </w:rPr>
        <w:t xml:space="preserve">ideologías </w:t>
      </w:r>
      <w:r w:rsidR="00445DA8">
        <w:rPr>
          <w:rFonts w:ascii="Trebuchet MS" w:hAnsi="Trebuchet MS"/>
          <w:lang w:val="es-ES"/>
        </w:rPr>
        <w:t xml:space="preserve">guerrilleras y </w:t>
      </w:r>
      <w:r w:rsidR="00E34F2A">
        <w:rPr>
          <w:rFonts w:ascii="Trebuchet MS" w:hAnsi="Trebuchet MS"/>
          <w:lang w:val="es-ES"/>
        </w:rPr>
        <w:t xml:space="preserve">sociopolíticas en el país. </w:t>
      </w:r>
      <w:r w:rsidR="007D1E57">
        <w:rPr>
          <w:rFonts w:ascii="Trebuchet MS" w:hAnsi="Trebuchet MS"/>
          <w:lang w:val="es-ES"/>
        </w:rPr>
        <w:t>Para ello será necesario hablar un poco de cada una de ellas,</w:t>
      </w:r>
      <w:r w:rsidR="006E749B">
        <w:rPr>
          <w:rFonts w:ascii="Trebuchet MS" w:hAnsi="Trebuchet MS"/>
          <w:lang w:val="es-ES"/>
        </w:rPr>
        <w:t xml:space="preserve"> pero solo con el propósito de compararlas y no de profundizar </w:t>
      </w:r>
      <w:r w:rsidR="00824B6D">
        <w:rPr>
          <w:rFonts w:ascii="Trebuchet MS" w:hAnsi="Trebuchet MS"/>
          <w:lang w:val="es-ES"/>
        </w:rPr>
        <w:t xml:space="preserve">en </w:t>
      </w:r>
      <w:r w:rsidR="00FD3052">
        <w:rPr>
          <w:rFonts w:ascii="Trebuchet MS" w:hAnsi="Trebuchet MS"/>
          <w:lang w:val="es-ES"/>
        </w:rPr>
        <w:t xml:space="preserve">su desarrollo. </w:t>
      </w:r>
      <w:r w:rsidR="00493C89">
        <w:rPr>
          <w:rFonts w:ascii="Trebuchet MS" w:hAnsi="Trebuchet MS"/>
          <w:lang w:val="es-ES"/>
        </w:rPr>
        <w:t>Tener esto en cuenta para la totalidad de los subtemas</w:t>
      </w:r>
      <w:r w:rsidR="0029598A">
        <w:rPr>
          <w:rFonts w:ascii="Trebuchet MS" w:hAnsi="Trebuchet MS"/>
          <w:lang w:val="es-ES"/>
        </w:rPr>
        <w:t xml:space="preserve"> y apoyarse en</w:t>
      </w:r>
      <w:r w:rsidR="00656EE6">
        <w:rPr>
          <w:rFonts w:ascii="Trebuchet MS" w:hAnsi="Trebuchet MS"/>
          <w:lang w:val="es-ES"/>
        </w:rPr>
        <w:t xml:space="preserve"> </w:t>
      </w:r>
      <w:r w:rsidR="00B547A3">
        <w:rPr>
          <w:rFonts w:ascii="Trebuchet MS" w:hAnsi="Trebuchet MS"/>
          <w:lang w:val="es-ES"/>
        </w:rPr>
        <w:t xml:space="preserve">investigaciones </w:t>
      </w:r>
      <w:r w:rsidR="00D4446A">
        <w:rPr>
          <w:rFonts w:ascii="Trebuchet MS" w:hAnsi="Trebuchet MS"/>
          <w:lang w:val="es-ES"/>
        </w:rPr>
        <w:t xml:space="preserve">y tareas </w:t>
      </w:r>
      <w:r w:rsidR="00B547A3">
        <w:rPr>
          <w:rFonts w:ascii="Trebuchet MS" w:hAnsi="Trebuchet MS"/>
          <w:lang w:val="es-ES"/>
        </w:rPr>
        <w:t xml:space="preserve">de </w:t>
      </w:r>
      <w:r w:rsidR="001F508B">
        <w:rPr>
          <w:rFonts w:ascii="Trebuchet MS" w:hAnsi="Trebuchet MS"/>
          <w:lang w:val="es-ES"/>
        </w:rPr>
        <w:t xml:space="preserve">los estudiantes para </w:t>
      </w:r>
      <w:r w:rsidR="007C7F8F">
        <w:rPr>
          <w:rFonts w:ascii="Trebuchet MS" w:hAnsi="Trebuchet MS"/>
          <w:lang w:val="es-ES"/>
        </w:rPr>
        <w:t xml:space="preserve">tratar </w:t>
      </w:r>
      <w:r w:rsidR="004415EC">
        <w:rPr>
          <w:rFonts w:ascii="Trebuchet MS" w:hAnsi="Trebuchet MS"/>
          <w:lang w:val="es-ES"/>
        </w:rPr>
        <w:t xml:space="preserve">particularidades de los procesos. </w:t>
      </w:r>
    </w:p>
    <w:p w:rsidR="00944EF4" w:rsidRPr="00F70B5B" w:rsidRDefault="00CC31BE" w:rsidP="003D3637">
      <w:pPr>
        <w:spacing w:after="0" w:line="360" w:lineRule="auto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vertAlign w:val="superscript"/>
          <w:lang w:val="es-ES"/>
        </w:rPr>
        <w:t>[4</w:t>
      </w:r>
      <w:r w:rsidR="00944EF4" w:rsidRPr="00CC31BE">
        <w:rPr>
          <w:rFonts w:ascii="Trebuchet MS" w:hAnsi="Trebuchet MS"/>
          <w:vertAlign w:val="superscript"/>
          <w:lang w:val="es-ES"/>
        </w:rPr>
        <w:t>]</w:t>
      </w:r>
      <w:r w:rsidR="00A57D7F">
        <w:rPr>
          <w:rFonts w:ascii="Trebuchet MS" w:hAnsi="Trebuchet MS"/>
          <w:vertAlign w:val="superscript"/>
          <w:lang w:val="es-ES"/>
        </w:rPr>
        <w:t xml:space="preserve"> </w:t>
      </w:r>
      <w:r w:rsidR="000E2C68">
        <w:rPr>
          <w:rFonts w:ascii="Trebuchet MS" w:hAnsi="Trebuchet MS"/>
          <w:lang w:val="es-ES"/>
        </w:rPr>
        <w:t xml:space="preserve">¿Cómo se enmarcó a Colombia y Latinoamérica </w:t>
      </w:r>
      <w:r w:rsidR="00B068E8">
        <w:rPr>
          <w:rFonts w:ascii="Trebuchet MS" w:hAnsi="Trebuchet MS"/>
          <w:lang w:val="es-ES"/>
        </w:rPr>
        <w:t xml:space="preserve">en el discurso del subdesarrollo y el Tercer Mundo, en oposición a otras categorías </w:t>
      </w:r>
      <w:r w:rsidR="00023CC3">
        <w:rPr>
          <w:rFonts w:ascii="Trebuchet MS" w:hAnsi="Trebuchet MS"/>
          <w:lang w:val="es-ES"/>
        </w:rPr>
        <w:t>durante el periodo de la Guerra Fría?</w:t>
      </w:r>
    </w:p>
    <w:p w:rsidR="00944EF4" w:rsidRPr="00AD7F67" w:rsidRDefault="00CC31BE" w:rsidP="00DB0C05">
      <w:pPr>
        <w:spacing w:after="0" w:line="360" w:lineRule="auto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vertAlign w:val="superscript"/>
          <w:lang w:val="es-ES"/>
        </w:rPr>
        <w:t>[5</w:t>
      </w:r>
      <w:r w:rsidR="00944EF4" w:rsidRPr="00CC31BE">
        <w:rPr>
          <w:rFonts w:ascii="Trebuchet MS" w:hAnsi="Trebuchet MS"/>
          <w:vertAlign w:val="superscript"/>
          <w:lang w:val="es-ES"/>
        </w:rPr>
        <w:t>]</w:t>
      </w:r>
      <w:r w:rsidR="00AD7F67">
        <w:rPr>
          <w:rFonts w:ascii="Trebuchet MS" w:hAnsi="Trebuchet MS"/>
          <w:vertAlign w:val="superscript"/>
          <w:lang w:val="es-ES"/>
        </w:rPr>
        <w:t xml:space="preserve"> </w:t>
      </w:r>
      <w:r w:rsidR="00B96A9C">
        <w:rPr>
          <w:rFonts w:ascii="Trebuchet MS" w:hAnsi="Trebuchet MS"/>
          <w:lang w:val="es-ES"/>
        </w:rPr>
        <w:t>Pensar los movimientos guerrilleros y paramilitares en Colombia</w:t>
      </w:r>
      <w:r w:rsidR="005147E1">
        <w:rPr>
          <w:rFonts w:ascii="Trebuchet MS" w:hAnsi="Trebuchet MS"/>
          <w:lang w:val="es-ES"/>
        </w:rPr>
        <w:t xml:space="preserve"> en un contexto de </w:t>
      </w:r>
      <w:r w:rsidR="00733044">
        <w:rPr>
          <w:rFonts w:ascii="Trebuchet MS" w:hAnsi="Trebuchet MS"/>
          <w:lang w:val="es-ES"/>
        </w:rPr>
        <w:t xml:space="preserve">luchas </w:t>
      </w:r>
      <w:r w:rsidR="00DB0C05">
        <w:rPr>
          <w:rFonts w:ascii="Trebuchet MS" w:hAnsi="Trebuchet MS"/>
          <w:lang w:val="es-ES"/>
        </w:rPr>
        <w:t xml:space="preserve">e ideologías a nivel continental. </w:t>
      </w:r>
    </w:p>
    <w:p w:rsidR="001A5FC3" w:rsidRPr="002644E2" w:rsidRDefault="00CC31BE" w:rsidP="0003480C">
      <w:pPr>
        <w:spacing w:after="0" w:line="360" w:lineRule="auto"/>
        <w:rPr>
          <w:rFonts w:ascii="Trebuchet MS" w:hAnsi="Trebuchet MS"/>
          <w:lang w:val="es-ES"/>
        </w:rPr>
      </w:pPr>
      <w:r>
        <w:rPr>
          <w:rFonts w:ascii="Trebuchet MS" w:hAnsi="Trebuchet MS"/>
          <w:vertAlign w:val="superscript"/>
          <w:lang w:val="es-ES"/>
        </w:rPr>
        <w:t>[6</w:t>
      </w:r>
      <w:r w:rsidR="00944EF4" w:rsidRPr="00CC31BE">
        <w:rPr>
          <w:rFonts w:ascii="Trebuchet MS" w:hAnsi="Trebuchet MS"/>
          <w:vertAlign w:val="superscript"/>
          <w:lang w:val="es-ES"/>
        </w:rPr>
        <w:t>]</w:t>
      </w:r>
      <w:r w:rsidR="002644E2">
        <w:rPr>
          <w:rFonts w:ascii="Trebuchet MS" w:hAnsi="Trebuchet MS"/>
          <w:vertAlign w:val="superscript"/>
          <w:lang w:val="es-ES"/>
        </w:rPr>
        <w:t xml:space="preserve"> </w:t>
      </w:r>
      <w:r w:rsidR="001A5FC3">
        <w:rPr>
          <w:rFonts w:ascii="Trebuchet MS" w:hAnsi="Trebuchet MS"/>
          <w:lang w:val="es-ES"/>
        </w:rPr>
        <w:t>El profesor es</w:t>
      </w:r>
      <w:r w:rsidR="005C01D6">
        <w:rPr>
          <w:rFonts w:ascii="Trebuchet MS" w:hAnsi="Trebuchet MS"/>
          <w:lang w:val="es-ES"/>
        </w:rPr>
        <w:t>tá en la libertad de escoger el contenido</w:t>
      </w:r>
      <w:r w:rsidR="00E8132B">
        <w:rPr>
          <w:rFonts w:ascii="Trebuchet MS" w:hAnsi="Trebuchet MS"/>
          <w:lang w:val="es-ES"/>
        </w:rPr>
        <w:t xml:space="preserve"> que desee para este subtema. </w:t>
      </w:r>
    </w:p>
    <w:p w:rsidR="00944EF4" w:rsidRPr="00D933DB" w:rsidRDefault="00CC31BE" w:rsidP="0003480C">
      <w:pPr>
        <w:spacing w:after="0" w:line="360" w:lineRule="auto"/>
        <w:rPr>
          <w:rFonts w:ascii="Trebuchet MS" w:hAnsi="Trebuchet MS"/>
          <w:lang w:val="es-ES"/>
        </w:rPr>
      </w:pPr>
      <w:r>
        <w:rPr>
          <w:rFonts w:ascii="Trebuchet MS" w:hAnsi="Trebuchet MS"/>
          <w:vertAlign w:val="superscript"/>
          <w:lang w:val="es-ES"/>
        </w:rPr>
        <w:lastRenderedPageBreak/>
        <w:t>[7</w:t>
      </w:r>
      <w:r w:rsidR="00944EF4" w:rsidRPr="00CC31BE">
        <w:rPr>
          <w:rFonts w:ascii="Trebuchet MS" w:hAnsi="Trebuchet MS"/>
          <w:vertAlign w:val="superscript"/>
          <w:lang w:val="es-ES"/>
        </w:rPr>
        <w:t>]</w:t>
      </w:r>
      <w:r w:rsidR="0084005B">
        <w:rPr>
          <w:rFonts w:ascii="Trebuchet MS" w:hAnsi="Trebuchet MS"/>
          <w:vertAlign w:val="superscript"/>
          <w:lang w:val="es-ES"/>
        </w:rPr>
        <w:t xml:space="preserve"> </w:t>
      </w:r>
      <w:r w:rsidR="000B4B77">
        <w:rPr>
          <w:rFonts w:ascii="Trebuchet MS" w:hAnsi="Trebuchet MS"/>
          <w:lang w:val="es-ES"/>
        </w:rPr>
        <w:t xml:space="preserve">En este último módulo tratamos experiencias </w:t>
      </w:r>
      <w:r w:rsidR="006B7EEC">
        <w:rPr>
          <w:rFonts w:ascii="Trebuchet MS" w:hAnsi="Trebuchet MS"/>
          <w:lang w:val="es-ES"/>
        </w:rPr>
        <w:t>a</w:t>
      </w:r>
      <w:r w:rsidR="00501468">
        <w:rPr>
          <w:rFonts w:ascii="Trebuchet MS" w:hAnsi="Trebuchet MS"/>
          <w:lang w:val="es-ES"/>
        </w:rPr>
        <w:t xml:space="preserve"> nivel mundial y no en Colombia</w:t>
      </w:r>
      <w:r w:rsidR="00782B57">
        <w:rPr>
          <w:rFonts w:ascii="Trebuchet MS" w:hAnsi="Trebuchet MS"/>
          <w:lang w:val="es-ES"/>
        </w:rPr>
        <w:t>, ya</w:t>
      </w:r>
      <w:r w:rsidR="000F5ED7">
        <w:rPr>
          <w:rFonts w:ascii="Trebuchet MS" w:hAnsi="Trebuchet MS"/>
          <w:lang w:val="es-ES"/>
        </w:rPr>
        <w:t xml:space="preserve"> </w:t>
      </w:r>
      <w:r w:rsidR="00EE24C5">
        <w:rPr>
          <w:rFonts w:ascii="Trebuchet MS" w:hAnsi="Trebuchet MS"/>
          <w:lang w:val="es-ES"/>
        </w:rPr>
        <w:t xml:space="preserve">que el curso noveno brindará el espacio para </w:t>
      </w:r>
      <w:r w:rsidR="0030675C">
        <w:rPr>
          <w:rFonts w:ascii="Trebuchet MS" w:hAnsi="Trebuchet MS"/>
          <w:lang w:val="es-ES"/>
        </w:rPr>
        <w:t>hacerlo</w:t>
      </w:r>
      <w:r w:rsidR="00782B57">
        <w:rPr>
          <w:rFonts w:ascii="Trebuchet MS" w:hAnsi="Trebuchet MS"/>
          <w:lang w:val="es-ES"/>
        </w:rPr>
        <w:t xml:space="preserve">. </w:t>
      </w:r>
    </w:p>
    <w:p w:rsidR="004673F0" w:rsidRPr="001658A5" w:rsidRDefault="004673F0" w:rsidP="004673F0">
      <w:pPr>
        <w:pStyle w:val="Ttulo2"/>
        <w:spacing w:line="360" w:lineRule="auto"/>
        <w:rPr>
          <w:rFonts w:ascii="Trebuchet MS" w:hAnsi="Trebuchet MS"/>
          <w:szCs w:val="28"/>
        </w:rPr>
      </w:pPr>
      <w:r w:rsidRPr="001658A5">
        <w:rPr>
          <w:rFonts w:ascii="Trebuchet MS" w:hAnsi="Trebuchet MS"/>
          <w:szCs w:val="28"/>
        </w:rPr>
        <w:t xml:space="preserve">Sistema de Evaluación </w:t>
      </w:r>
    </w:p>
    <w:p w:rsidR="004673F0" w:rsidRPr="001658A5" w:rsidRDefault="004673F0" w:rsidP="004673F0">
      <w:pPr>
        <w:pStyle w:val="Ttulo2"/>
        <w:spacing w:line="360" w:lineRule="auto"/>
        <w:rPr>
          <w:rFonts w:ascii="Trebuchet MS" w:hAnsi="Trebuchet MS"/>
          <w:szCs w:val="28"/>
        </w:rPr>
      </w:pPr>
      <w:r w:rsidRPr="001658A5">
        <w:rPr>
          <w:rFonts w:ascii="Trebuchet MS" w:hAnsi="Trebuchet MS"/>
          <w:szCs w:val="28"/>
        </w:rPr>
        <w:t>Recursos</w:t>
      </w:r>
    </w:p>
    <w:p w:rsidR="004673F0" w:rsidRPr="001658A5" w:rsidRDefault="004673F0" w:rsidP="004673F0">
      <w:pPr>
        <w:spacing w:after="0" w:line="360" w:lineRule="auto"/>
        <w:rPr>
          <w:rStyle w:val="Ttulo3Car"/>
          <w:rFonts w:ascii="Trebuchet MS" w:hAnsi="Trebuchet MS"/>
          <w:color w:val="215868" w:themeColor="accent5" w:themeShade="80"/>
          <w:szCs w:val="24"/>
        </w:rPr>
      </w:pPr>
      <w:r w:rsidRPr="001658A5">
        <w:rPr>
          <w:rStyle w:val="Ttulo3Car"/>
          <w:rFonts w:ascii="Trebuchet MS" w:hAnsi="Trebuchet MS"/>
          <w:color w:val="215868" w:themeColor="accent5" w:themeShade="80"/>
          <w:szCs w:val="24"/>
        </w:rPr>
        <w:t>Lectura</w:t>
      </w:r>
    </w:p>
    <w:p w:rsidR="004673F0" w:rsidRPr="001658A5" w:rsidRDefault="004673F0" w:rsidP="004673F0">
      <w:pPr>
        <w:spacing w:after="0" w:line="360" w:lineRule="auto"/>
        <w:jc w:val="both"/>
        <w:rPr>
          <w:rFonts w:ascii="Trebuchet MS" w:hAnsi="Trebuchet MS"/>
        </w:rPr>
      </w:pPr>
      <w:r w:rsidRPr="001658A5">
        <w:rPr>
          <w:rFonts w:ascii="Trebuchet MS" w:hAnsi="Trebuchet MS"/>
        </w:rPr>
        <w:t>Se sugiere al profesor trabajar con discursos en formato escrito, visual y auditivo. Así mismo,</w:t>
      </w:r>
      <w:r w:rsidR="003C429B">
        <w:rPr>
          <w:rFonts w:ascii="Trebuchet MS" w:hAnsi="Trebuchet MS"/>
        </w:rPr>
        <w:t xml:space="preserve"> acceder a fuentes literarias, </w:t>
      </w:r>
      <w:r w:rsidR="00511DCE">
        <w:rPr>
          <w:rFonts w:ascii="Trebuchet MS" w:hAnsi="Trebuchet MS"/>
        </w:rPr>
        <w:t>documentales y</w:t>
      </w:r>
      <w:r w:rsidRPr="001658A5">
        <w:rPr>
          <w:rFonts w:ascii="Trebuchet MS" w:hAnsi="Trebuchet MS"/>
        </w:rPr>
        <w:t xml:space="preserve"> cinematográficas que ofrezcan reflexiones alternativas acerca de los temas que más llamen la atención a lo largo del curso. </w:t>
      </w:r>
    </w:p>
    <w:p w:rsidR="004673F0" w:rsidRPr="001658A5" w:rsidRDefault="004673F0" w:rsidP="004673F0">
      <w:pPr>
        <w:spacing w:after="0" w:line="360" w:lineRule="auto"/>
        <w:rPr>
          <w:rStyle w:val="Ttulo3Car"/>
          <w:rFonts w:ascii="Trebuchet MS" w:hAnsi="Trebuchet MS"/>
          <w:color w:val="215868" w:themeColor="accent5" w:themeShade="80"/>
          <w:szCs w:val="24"/>
        </w:rPr>
      </w:pPr>
      <w:r w:rsidRPr="001658A5">
        <w:rPr>
          <w:rStyle w:val="Ttulo3Car"/>
          <w:rFonts w:ascii="Trebuchet MS" w:hAnsi="Trebuchet MS"/>
          <w:color w:val="215868" w:themeColor="accent5" w:themeShade="80"/>
          <w:szCs w:val="24"/>
        </w:rPr>
        <w:t>Herramientas geográficas</w:t>
      </w:r>
    </w:p>
    <w:p w:rsidR="004673F0" w:rsidRPr="001658A5" w:rsidRDefault="004673F0" w:rsidP="004673F0">
      <w:pPr>
        <w:spacing w:after="0" w:line="360" w:lineRule="auto"/>
        <w:jc w:val="both"/>
        <w:rPr>
          <w:rFonts w:ascii="Trebuchet MS" w:hAnsi="Trebuchet MS"/>
        </w:rPr>
      </w:pPr>
      <w:r w:rsidRPr="001658A5">
        <w:rPr>
          <w:rFonts w:ascii="Trebuchet MS" w:hAnsi="Trebuchet MS"/>
        </w:rPr>
        <w:t>En este curso es especialmente importante hacer énfasi</w:t>
      </w:r>
      <w:r w:rsidR="007C3DAB">
        <w:rPr>
          <w:rFonts w:ascii="Trebuchet MS" w:hAnsi="Trebuchet MS"/>
        </w:rPr>
        <w:t>s en las</w:t>
      </w:r>
      <w:r w:rsidR="004C45C9">
        <w:rPr>
          <w:rFonts w:ascii="Trebuchet MS" w:hAnsi="Trebuchet MS"/>
        </w:rPr>
        <w:t xml:space="preserve"> distintas categorías </w:t>
      </w:r>
      <w:r w:rsidR="00E62B5B">
        <w:rPr>
          <w:rFonts w:ascii="Trebuchet MS" w:hAnsi="Trebuchet MS"/>
        </w:rPr>
        <w:t>puestas en funcionamiento</w:t>
      </w:r>
      <w:r w:rsidR="009C129C">
        <w:rPr>
          <w:rFonts w:ascii="Trebuchet MS" w:hAnsi="Trebuchet MS"/>
        </w:rPr>
        <w:t xml:space="preserve"> </w:t>
      </w:r>
      <w:r w:rsidR="00976E3D">
        <w:rPr>
          <w:rFonts w:ascii="Trebuchet MS" w:hAnsi="Trebuchet MS"/>
        </w:rPr>
        <w:t xml:space="preserve">durante el siglo XX </w:t>
      </w:r>
      <w:r w:rsidR="009C129C">
        <w:rPr>
          <w:rFonts w:ascii="Trebuchet MS" w:hAnsi="Trebuchet MS"/>
        </w:rPr>
        <w:t xml:space="preserve">y su </w:t>
      </w:r>
      <w:r w:rsidR="00FA3CD9">
        <w:rPr>
          <w:rFonts w:ascii="Trebuchet MS" w:hAnsi="Trebuchet MS"/>
        </w:rPr>
        <w:t xml:space="preserve">papel en la configuración </w:t>
      </w:r>
      <w:r w:rsidR="009A16CE">
        <w:rPr>
          <w:rFonts w:ascii="Trebuchet MS" w:hAnsi="Trebuchet MS"/>
        </w:rPr>
        <w:t>política de la geografía mundial</w:t>
      </w:r>
      <w:r w:rsidRPr="001658A5">
        <w:rPr>
          <w:rFonts w:ascii="Trebuchet MS" w:hAnsi="Trebuchet MS"/>
        </w:rPr>
        <w:t xml:space="preserve">. </w:t>
      </w:r>
      <w:r w:rsidR="002A31A9">
        <w:rPr>
          <w:rFonts w:ascii="Trebuchet MS" w:hAnsi="Trebuchet MS"/>
        </w:rPr>
        <w:t>H</w:t>
      </w:r>
      <w:r w:rsidRPr="001658A5">
        <w:rPr>
          <w:rFonts w:ascii="Trebuchet MS" w:hAnsi="Trebuchet MS"/>
        </w:rPr>
        <w:t xml:space="preserve">acer uso constante del mapamundi y explorarlo desde las perspectivas que proponen los distintos eventos históricos. </w:t>
      </w:r>
    </w:p>
    <w:p w:rsidR="004673F0" w:rsidRPr="001658A5" w:rsidRDefault="004673F0" w:rsidP="004673F0">
      <w:pPr>
        <w:spacing w:after="0" w:line="360" w:lineRule="auto"/>
        <w:rPr>
          <w:rStyle w:val="Ttulo3Car"/>
          <w:rFonts w:ascii="Trebuchet MS" w:hAnsi="Trebuchet MS"/>
          <w:color w:val="215868" w:themeColor="accent5" w:themeShade="80"/>
          <w:szCs w:val="24"/>
        </w:rPr>
      </w:pPr>
      <w:r w:rsidRPr="001658A5">
        <w:rPr>
          <w:rStyle w:val="Ttulo3Car"/>
          <w:rFonts w:ascii="Trebuchet MS" w:hAnsi="Trebuchet MS"/>
          <w:color w:val="215868" w:themeColor="accent5" w:themeShade="80"/>
          <w:szCs w:val="24"/>
        </w:rPr>
        <w:t>Producción escrita y oral</w:t>
      </w:r>
    </w:p>
    <w:p w:rsidR="004673F0" w:rsidRPr="001658A5" w:rsidRDefault="004673F0" w:rsidP="004673F0">
      <w:pPr>
        <w:spacing w:after="0" w:line="360" w:lineRule="auto"/>
        <w:jc w:val="both"/>
        <w:rPr>
          <w:rFonts w:ascii="Trebuchet MS" w:hAnsi="Trebuchet MS"/>
        </w:rPr>
      </w:pPr>
      <w:r w:rsidRPr="001658A5">
        <w:rPr>
          <w:rFonts w:ascii="Trebuchet MS" w:hAnsi="Trebuchet MS"/>
        </w:rPr>
        <w:t>Se sugiere al profesor realizar mesas redondas de discusión acerca de los temas, que tengan como resulta</w:t>
      </w:r>
      <w:r w:rsidR="00165898">
        <w:rPr>
          <w:rFonts w:ascii="Trebuchet MS" w:hAnsi="Trebuchet MS"/>
        </w:rPr>
        <w:t xml:space="preserve">do ejercicios argumentativos en los cuales </w:t>
      </w:r>
      <w:r w:rsidRPr="001658A5">
        <w:rPr>
          <w:rFonts w:ascii="Trebuchet MS" w:hAnsi="Trebuchet MS"/>
        </w:rPr>
        <w:t>cada estudiante</w:t>
      </w:r>
      <w:r w:rsidR="005E628B">
        <w:rPr>
          <w:rFonts w:ascii="Trebuchet MS" w:hAnsi="Trebuchet MS"/>
        </w:rPr>
        <w:t xml:space="preserve"> sustente su opinión</w:t>
      </w:r>
      <w:r w:rsidRPr="001658A5">
        <w:rPr>
          <w:rFonts w:ascii="Trebuchet MS" w:hAnsi="Trebuchet MS"/>
        </w:rPr>
        <w:t xml:space="preserve"> respecto al tema de la guerra, viéndolo desde los contenidos de la clase y desde su propia experiencia y conocimiento. </w:t>
      </w:r>
    </w:p>
    <w:p w:rsidR="004673F0" w:rsidRPr="00AB7BB4" w:rsidRDefault="004673F0" w:rsidP="004673F0"/>
    <w:p w:rsidR="00E921DA" w:rsidRPr="004673F0" w:rsidRDefault="00E921DA" w:rsidP="00E921DA">
      <w:pPr>
        <w:spacing w:after="0" w:line="360" w:lineRule="auto"/>
        <w:jc w:val="both"/>
        <w:rPr>
          <w:rFonts w:ascii="Trebuchet MS" w:hAnsi="Trebuchet MS"/>
          <w:lang w:val="es-ES"/>
        </w:rPr>
      </w:pPr>
    </w:p>
    <w:sectPr w:rsidR="00E921DA" w:rsidRPr="004673F0" w:rsidSect="00E921DA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0F2C"/>
    <w:multiLevelType w:val="hybridMultilevel"/>
    <w:tmpl w:val="13F034E4"/>
    <w:lvl w:ilvl="0" w:tplc="0C0A000F">
      <w:start w:val="3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8" w:hanging="360"/>
      </w:pPr>
    </w:lvl>
    <w:lvl w:ilvl="2" w:tplc="0C0A001B" w:tentative="1">
      <w:start w:val="1"/>
      <w:numFmt w:val="lowerRoman"/>
      <w:lvlText w:val="%3."/>
      <w:lvlJc w:val="right"/>
      <w:pPr>
        <w:ind w:left="1868" w:hanging="180"/>
      </w:pPr>
    </w:lvl>
    <w:lvl w:ilvl="3" w:tplc="0C0A000F" w:tentative="1">
      <w:start w:val="1"/>
      <w:numFmt w:val="decimal"/>
      <w:lvlText w:val="%4."/>
      <w:lvlJc w:val="left"/>
      <w:pPr>
        <w:ind w:left="2588" w:hanging="360"/>
      </w:pPr>
    </w:lvl>
    <w:lvl w:ilvl="4" w:tplc="0C0A0019" w:tentative="1">
      <w:start w:val="1"/>
      <w:numFmt w:val="lowerLetter"/>
      <w:lvlText w:val="%5."/>
      <w:lvlJc w:val="left"/>
      <w:pPr>
        <w:ind w:left="3308" w:hanging="360"/>
      </w:pPr>
    </w:lvl>
    <w:lvl w:ilvl="5" w:tplc="0C0A001B" w:tentative="1">
      <w:start w:val="1"/>
      <w:numFmt w:val="lowerRoman"/>
      <w:lvlText w:val="%6."/>
      <w:lvlJc w:val="right"/>
      <w:pPr>
        <w:ind w:left="4028" w:hanging="180"/>
      </w:pPr>
    </w:lvl>
    <w:lvl w:ilvl="6" w:tplc="0C0A000F" w:tentative="1">
      <w:start w:val="1"/>
      <w:numFmt w:val="decimal"/>
      <w:lvlText w:val="%7."/>
      <w:lvlJc w:val="left"/>
      <w:pPr>
        <w:ind w:left="4748" w:hanging="360"/>
      </w:pPr>
    </w:lvl>
    <w:lvl w:ilvl="7" w:tplc="0C0A0019" w:tentative="1">
      <w:start w:val="1"/>
      <w:numFmt w:val="lowerLetter"/>
      <w:lvlText w:val="%8."/>
      <w:lvlJc w:val="left"/>
      <w:pPr>
        <w:ind w:left="5468" w:hanging="360"/>
      </w:pPr>
    </w:lvl>
    <w:lvl w:ilvl="8" w:tplc="0C0A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">
    <w:nsid w:val="069B062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B3054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3B52DB"/>
    <w:multiLevelType w:val="hybridMultilevel"/>
    <w:tmpl w:val="823E16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D145C"/>
    <w:multiLevelType w:val="hybridMultilevel"/>
    <w:tmpl w:val="AAEA7688"/>
    <w:lvl w:ilvl="0" w:tplc="0C0A000F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8" w:hanging="360"/>
      </w:pPr>
    </w:lvl>
    <w:lvl w:ilvl="2" w:tplc="0C0A001B" w:tentative="1">
      <w:start w:val="1"/>
      <w:numFmt w:val="lowerRoman"/>
      <w:lvlText w:val="%3."/>
      <w:lvlJc w:val="right"/>
      <w:pPr>
        <w:ind w:left="1868" w:hanging="180"/>
      </w:pPr>
    </w:lvl>
    <w:lvl w:ilvl="3" w:tplc="0C0A000F" w:tentative="1">
      <w:start w:val="1"/>
      <w:numFmt w:val="decimal"/>
      <w:lvlText w:val="%4."/>
      <w:lvlJc w:val="left"/>
      <w:pPr>
        <w:ind w:left="2588" w:hanging="360"/>
      </w:pPr>
    </w:lvl>
    <w:lvl w:ilvl="4" w:tplc="0C0A0019" w:tentative="1">
      <w:start w:val="1"/>
      <w:numFmt w:val="lowerLetter"/>
      <w:lvlText w:val="%5."/>
      <w:lvlJc w:val="left"/>
      <w:pPr>
        <w:ind w:left="3308" w:hanging="360"/>
      </w:pPr>
    </w:lvl>
    <w:lvl w:ilvl="5" w:tplc="0C0A001B" w:tentative="1">
      <w:start w:val="1"/>
      <w:numFmt w:val="lowerRoman"/>
      <w:lvlText w:val="%6."/>
      <w:lvlJc w:val="right"/>
      <w:pPr>
        <w:ind w:left="4028" w:hanging="180"/>
      </w:pPr>
    </w:lvl>
    <w:lvl w:ilvl="6" w:tplc="0C0A000F" w:tentative="1">
      <w:start w:val="1"/>
      <w:numFmt w:val="decimal"/>
      <w:lvlText w:val="%7."/>
      <w:lvlJc w:val="left"/>
      <w:pPr>
        <w:ind w:left="4748" w:hanging="360"/>
      </w:pPr>
    </w:lvl>
    <w:lvl w:ilvl="7" w:tplc="0C0A0019" w:tentative="1">
      <w:start w:val="1"/>
      <w:numFmt w:val="lowerLetter"/>
      <w:lvlText w:val="%8."/>
      <w:lvlJc w:val="left"/>
      <w:pPr>
        <w:ind w:left="5468" w:hanging="360"/>
      </w:pPr>
    </w:lvl>
    <w:lvl w:ilvl="8" w:tplc="0C0A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5">
    <w:nsid w:val="442E4D51"/>
    <w:multiLevelType w:val="hybridMultilevel"/>
    <w:tmpl w:val="9E163BCE"/>
    <w:lvl w:ilvl="0" w:tplc="0C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4FE24CB7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E872CB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C11B8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8679D3"/>
    <w:multiLevelType w:val="hybridMultilevel"/>
    <w:tmpl w:val="1D406D46"/>
    <w:lvl w:ilvl="0" w:tplc="0C0A000F">
      <w:start w:val="2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8" w:hanging="360"/>
      </w:pPr>
    </w:lvl>
    <w:lvl w:ilvl="2" w:tplc="0C0A001B" w:tentative="1">
      <w:start w:val="1"/>
      <w:numFmt w:val="lowerRoman"/>
      <w:lvlText w:val="%3."/>
      <w:lvlJc w:val="right"/>
      <w:pPr>
        <w:ind w:left="1868" w:hanging="180"/>
      </w:pPr>
    </w:lvl>
    <w:lvl w:ilvl="3" w:tplc="0C0A000F" w:tentative="1">
      <w:start w:val="1"/>
      <w:numFmt w:val="decimal"/>
      <w:lvlText w:val="%4."/>
      <w:lvlJc w:val="left"/>
      <w:pPr>
        <w:ind w:left="2588" w:hanging="360"/>
      </w:pPr>
    </w:lvl>
    <w:lvl w:ilvl="4" w:tplc="0C0A0019" w:tentative="1">
      <w:start w:val="1"/>
      <w:numFmt w:val="lowerLetter"/>
      <w:lvlText w:val="%5."/>
      <w:lvlJc w:val="left"/>
      <w:pPr>
        <w:ind w:left="3308" w:hanging="360"/>
      </w:pPr>
    </w:lvl>
    <w:lvl w:ilvl="5" w:tplc="0C0A001B" w:tentative="1">
      <w:start w:val="1"/>
      <w:numFmt w:val="lowerRoman"/>
      <w:lvlText w:val="%6."/>
      <w:lvlJc w:val="right"/>
      <w:pPr>
        <w:ind w:left="4028" w:hanging="180"/>
      </w:pPr>
    </w:lvl>
    <w:lvl w:ilvl="6" w:tplc="0C0A000F" w:tentative="1">
      <w:start w:val="1"/>
      <w:numFmt w:val="decimal"/>
      <w:lvlText w:val="%7."/>
      <w:lvlJc w:val="left"/>
      <w:pPr>
        <w:ind w:left="4748" w:hanging="360"/>
      </w:pPr>
    </w:lvl>
    <w:lvl w:ilvl="7" w:tplc="0C0A0019" w:tentative="1">
      <w:start w:val="1"/>
      <w:numFmt w:val="lowerLetter"/>
      <w:lvlText w:val="%8."/>
      <w:lvlJc w:val="left"/>
      <w:pPr>
        <w:ind w:left="5468" w:hanging="360"/>
      </w:pPr>
    </w:lvl>
    <w:lvl w:ilvl="8" w:tplc="0C0A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0">
    <w:nsid w:val="7E13051A"/>
    <w:multiLevelType w:val="hybridMultilevel"/>
    <w:tmpl w:val="EE1439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E921DA"/>
    <w:rsid w:val="00012D69"/>
    <w:rsid w:val="00014EC6"/>
    <w:rsid w:val="00022ED0"/>
    <w:rsid w:val="00023CC3"/>
    <w:rsid w:val="000310F4"/>
    <w:rsid w:val="0003480C"/>
    <w:rsid w:val="00035C53"/>
    <w:rsid w:val="00036ED4"/>
    <w:rsid w:val="000407E1"/>
    <w:rsid w:val="00043A52"/>
    <w:rsid w:val="00045A2D"/>
    <w:rsid w:val="000556AA"/>
    <w:rsid w:val="00064262"/>
    <w:rsid w:val="000645BB"/>
    <w:rsid w:val="0007222A"/>
    <w:rsid w:val="000761F4"/>
    <w:rsid w:val="00077813"/>
    <w:rsid w:val="00083771"/>
    <w:rsid w:val="00085807"/>
    <w:rsid w:val="00091528"/>
    <w:rsid w:val="000A3864"/>
    <w:rsid w:val="000A46CE"/>
    <w:rsid w:val="000A7062"/>
    <w:rsid w:val="000B4B77"/>
    <w:rsid w:val="000C1620"/>
    <w:rsid w:val="000C192B"/>
    <w:rsid w:val="000D118E"/>
    <w:rsid w:val="000D171E"/>
    <w:rsid w:val="000D20C2"/>
    <w:rsid w:val="000D3235"/>
    <w:rsid w:val="000D5DFC"/>
    <w:rsid w:val="000D7AFA"/>
    <w:rsid w:val="000E2C68"/>
    <w:rsid w:val="000E7262"/>
    <w:rsid w:val="000F04C7"/>
    <w:rsid w:val="000F3C36"/>
    <w:rsid w:val="000F5ED7"/>
    <w:rsid w:val="000F7386"/>
    <w:rsid w:val="00105AC2"/>
    <w:rsid w:val="0011589E"/>
    <w:rsid w:val="001215E5"/>
    <w:rsid w:val="0014083B"/>
    <w:rsid w:val="001408D2"/>
    <w:rsid w:val="00147EBE"/>
    <w:rsid w:val="001526E1"/>
    <w:rsid w:val="00153793"/>
    <w:rsid w:val="001558C3"/>
    <w:rsid w:val="00161B93"/>
    <w:rsid w:val="00165898"/>
    <w:rsid w:val="00166DF7"/>
    <w:rsid w:val="00172232"/>
    <w:rsid w:val="00172D7F"/>
    <w:rsid w:val="0018570A"/>
    <w:rsid w:val="00191715"/>
    <w:rsid w:val="00195A74"/>
    <w:rsid w:val="001A5FC3"/>
    <w:rsid w:val="001A63DC"/>
    <w:rsid w:val="001B179B"/>
    <w:rsid w:val="001B21D0"/>
    <w:rsid w:val="001B31C4"/>
    <w:rsid w:val="001C0B22"/>
    <w:rsid w:val="001C1321"/>
    <w:rsid w:val="001C23B9"/>
    <w:rsid w:val="001C7298"/>
    <w:rsid w:val="001C79CC"/>
    <w:rsid w:val="001D569C"/>
    <w:rsid w:val="001E4947"/>
    <w:rsid w:val="001F4489"/>
    <w:rsid w:val="001F508B"/>
    <w:rsid w:val="00203E3E"/>
    <w:rsid w:val="00207342"/>
    <w:rsid w:val="00214D6B"/>
    <w:rsid w:val="00217FD2"/>
    <w:rsid w:val="00234306"/>
    <w:rsid w:val="0023659F"/>
    <w:rsid w:val="0025657E"/>
    <w:rsid w:val="00261FA4"/>
    <w:rsid w:val="002644E2"/>
    <w:rsid w:val="00264616"/>
    <w:rsid w:val="002679E1"/>
    <w:rsid w:val="00273223"/>
    <w:rsid w:val="00274A70"/>
    <w:rsid w:val="00284334"/>
    <w:rsid w:val="002947E0"/>
    <w:rsid w:val="0029598A"/>
    <w:rsid w:val="002964E4"/>
    <w:rsid w:val="002A29AF"/>
    <w:rsid w:val="002A31A9"/>
    <w:rsid w:val="002A4AED"/>
    <w:rsid w:val="002C1774"/>
    <w:rsid w:val="002C2434"/>
    <w:rsid w:val="002C2CBE"/>
    <w:rsid w:val="002C6941"/>
    <w:rsid w:val="002C6BED"/>
    <w:rsid w:val="002D38DB"/>
    <w:rsid w:val="002D5C06"/>
    <w:rsid w:val="002E0400"/>
    <w:rsid w:val="002E5117"/>
    <w:rsid w:val="002F0C38"/>
    <w:rsid w:val="002F183B"/>
    <w:rsid w:val="002F235F"/>
    <w:rsid w:val="002F55FA"/>
    <w:rsid w:val="002F57B3"/>
    <w:rsid w:val="003014B5"/>
    <w:rsid w:val="0030675C"/>
    <w:rsid w:val="003073E0"/>
    <w:rsid w:val="003103B9"/>
    <w:rsid w:val="00311600"/>
    <w:rsid w:val="003159BF"/>
    <w:rsid w:val="00320AEC"/>
    <w:rsid w:val="00322DD4"/>
    <w:rsid w:val="00324090"/>
    <w:rsid w:val="00324389"/>
    <w:rsid w:val="00330540"/>
    <w:rsid w:val="00332A86"/>
    <w:rsid w:val="00332C97"/>
    <w:rsid w:val="00336F35"/>
    <w:rsid w:val="00340C5C"/>
    <w:rsid w:val="00341A73"/>
    <w:rsid w:val="003569D6"/>
    <w:rsid w:val="00364870"/>
    <w:rsid w:val="003671C3"/>
    <w:rsid w:val="00376A69"/>
    <w:rsid w:val="00384754"/>
    <w:rsid w:val="00385DA4"/>
    <w:rsid w:val="003A5233"/>
    <w:rsid w:val="003B340E"/>
    <w:rsid w:val="003B542C"/>
    <w:rsid w:val="003B701F"/>
    <w:rsid w:val="003C08CD"/>
    <w:rsid w:val="003C2332"/>
    <w:rsid w:val="003C429B"/>
    <w:rsid w:val="003C5144"/>
    <w:rsid w:val="003C6D72"/>
    <w:rsid w:val="003D3637"/>
    <w:rsid w:val="003E51F7"/>
    <w:rsid w:val="003F142F"/>
    <w:rsid w:val="003F5182"/>
    <w:rsid w:val="003F7D4D"/>
    <w:rsid w:val="00403DA3"/>
    <w:rsid w:val="004106C1"/>
    <w:rsid w:val="004126F1"/>
    <w:rsid w:val="00421DAF"/>
    <w:rsid w:val="004224BD"/>
    <w:rsid w:val="004271C5"/>
    <w:rsid w:val="00435BFB"/>
    <w:rsid w:val="004415EC"/>
    <w:rsid w:val="00445DA8"/>
    <w:rsid w:val="00445E24"/>
    <w:rsid w:val="004466BE"/>
    <w:rsid w:val="0045226B"/>
    <w:rsid w:val="00455C1D"/>
    <w:rsid w:val="004673F0"/>
    <w:rsid w:val="00474974"/>
    <w:rsid w:val="00476663"/>
    <w:rsid w:val="00482BFF"/>
    <w:rsid w:val="004836BD"/>
    <w:rsid w:val="004837EC"/>
    <w:rsid w:val="00484767"/>
    <w:rsid w:val="00486FBD"/>
    <w:rsid w:val="004878F4"/>
    <w:rsid w:val="004902AE"/>
    <w:rsid w:val="00492E11"/>
    <w:rsid w:val="00493C89"/>
    <w:rsid w:val="004C1638"/>
    <w:rsid w:val="004C24B3"/>
    <w:rsid w:val="004C45C9"/>
    <w:rsid w:val="004C7DB9"/>
    <w:rsid w:val="004D308F"/>
    <w:rsid w:val="004D79E0"/>
    <w:rsid w:val="004E049C"/>
    <w:rsid w:val="004E0DB7"/>
    <w:rsid w:val="004E4329"/>
    <w:rsid w:val="004E59BB"/>
    <w:rsid w:val="004E5DF2"/>
    <w:rsid w:val="004F18ED"/>
    <w:rsid w:val="004F7892"/>
    <w:rsid w:val="005007A2"/>
    <w:rsid w:val="00501468"/>
    <w:rsid w:val="005042EF"/>
    <w:rsid w:val="00507ED8"/>
    <w:rsid w:val="005106FB"/>
    <w:rsid w:val="00511DCE"/>
    <w:rsid w:val="005140F4"/>
    <w:rsid w:val="005147E1"/>
    <w:rsid w:val="00520C90"/>
    <w:rsid w:val="00530514"/>
    <w:rsid w:val="005320C4"/>
    <w:rsid w:val="005556DA"/>
    <w:rsid w:val="00561634"/>
    <w:rsid w:val="00561F24"/>
    <w:rsid w:val="005629C7"/>
    <w:rsid w:val="00570750"/>
    <w:rsid w:val="00572D17"/>
    <w:rsid w:val="00596E4F"/>
    <w:rsid w:val="00597765"/>
    <w:rsid w:val="005A1B4B"/>
    <w:rsid w:val="005A4CA5"/>
    <w:rsid w:val="005B3E62"/>
    <w:rsid w:val="005B6F62"/>
    <w:rsid w:val="005C01D6"/>
    <w:rsid w:val="005D262D"/>
    <w:rsid w:val="005E25AD"/>
    <w:rsid w:val="005E628B"/>
    <w:rsid w:val="005F0012"/>
    <w:rsid w:val="005F20F3"/>
    <w:rsid w:val="005F2E27"/>
    <w:rsid w:val="005F5FC9"/>
    <w:rsid w:val="005F7425"/>
    <w:rsid w:val="0060043A"/>
    <w:rsid w:val="0060135B"/>
    <w:rsid w:val="00622FA2"/>
    <w:rsid w:val="006231A5"/>
    <w:rsid w:val="00631BAE"/>
    <w:rsid w:val="0063213A"/>
    <w:rsid w:val="00632F22"/>
    <w:rsid w:val="00640897"/>
    <w:rsid w:val="006431A3"/>
    <w:rsid w:val="00645D05"/>
    <w:rsid w:val="0064750B"/>
    <w:rsid w:val="006520AD"/>
    <w:rsid w:val="00652D77"/>
    <w:rsid w:val="00656EE6"/>
    <w:rsid w:val="00661227"/>
    <w:rsid w:val="00666B74"/>
    <w:rsid w:val="006739A7"/>
    <w:rsid w:val="006764CC"/>
    <w:rsid w:val="00693488"/>
    <w:rsid w:val="006A204E"/>
    <w:rsid w:val="006A290C"/>
    <w:rsid w:val="006B0A1C"/>
    <w:rsid w:val="006B3F3E"/>
    <w:rsid w:val="006B716D"/>
    <w:rsid w:val="006B7EEC"/>
    <w:rsid w:val="006C52F9"/>
    <w:rsid w:val="006D1AD9"/>
    <w:rsid w:val="006D22DA"/>
    <w:rsid w:val="006E749B"/>
    <w:rsid w:val="006F057D"/>
    <w:rsid w:val="006F132B"/>
    <w:rsid w:val="006F42CB"/>
    <w:rsid w:val="006F5008"/>
    <w:rsid w:val="006F56AA"/>
    <w:rsid w:val="006F6D29"/>
    <w:rsid w:val="00700E1B"/>
    <w:rsid w:val="007042D3"/>
    <w:rsid w:val="00726925"/>
    <w:rsid w:val="00733044"/>
    <w:rsid w:val="00733A77"/>
    <w:rsid w:val="007467DC"/>
    <w:rsid w:val="00751DCA"/>
    <w:rsid w:val="00752C68"/>
    <w:rsid w:val="007548C3"/>
    <w:rsid w:val="00755A38"/>
    <w:rsid w:val="0076737E"/>
    <w:rsid w:val="007749C2"/>
    <w:rsid w:val="0077609C"/>
    <w:rsid w:val="00781BC6"/>
    <w:rsid w:val="00781F45"/>
    <w:rsid w:val="00782B57"/>
    <w:rsid w:val="0079323C"/>
    <w:rsid w:val="00793691"/>
    <w:rsid w:val="00793DFC"/>
    <w:rsid w:val="00794942"/>
    <w:rsid w:val="00796599"/>
    <w:rsid w:val="007A1472"/>
    <w:rsid w:val="007A3472"/>
    <w:rsid w:val="007B2580"/>
    <w:rsid w:val="007B3441"/>
    <w:rsid w:val="007B6FC0"/>
    <w:rsid w:val="007B7ED7"/>
    <w:rsid w:val="007C103E"/>
    <w:rsid w:val="007C3DAB"/>
    <w:rsid w:val="007C55A9"/>
    <w:rsid w:val="007C6080"/>
    <w:rsid w:val="007C7DDF"/>
    <w:rsid w:val="007C7F8F"/>
    <w:rsid w:val="007D028C"/>
    <w:rsid w:val="007D1E57"/>
    <w:rsid w:val="007D70A6"/>
    <w:rsid w:val="007F0552"/>
    <w:rsid w:val="007F6BB2"/>
    <w:rsid w:val="0080363F"/>
    <w:rsid w:val="00803826"/>
    <w:rsid w:val="00803E28"/>
    <w:rsid w:val="00807389"/>
    <w:rsid w:val="00807D48"/>
    <w:rsid w:val="00810F94"/>
    <w:rsid w:val="008177C7"/>
    <w:rsid w:val="00820396"/>
    <w:rsid w:val="008225D5"/>
    <w:rsid w:val="00824B6D"/>
    <w:rsid w:val="00827D4F"/>
    <w:rsid w:val="008339D6"/>
    <w:rsid w:val="00834998"/>
    <w:rsid w:val="0084005B"/>
    <w:rsid w:val="00841DC4"/>
    <w:rsid w:val="0084239B"/>
    <w:rsid w:val="00842434"/>
    <w:rsid w:val="008444D6"/>
    <w:rsid w:val="0084461D"/>
    <w:rsid w:val="008473DA"/>
    <w:rsid w:val="00851B3F"/>
    <w:rsid w:val="00852580"/>
    <w:rsid w:val="00853CB2"/>
    <w:rsid w:val="0085420C"/>
    <w:rsid w:val="008551D7"/>
    <w:rsid w:val="008572EB"/>
    <w:rsid w:val="0086084F"/>
    <w:rsid w:val="0086489D"/>
    <w:rsid w:val="008703E8"/>
    <w:rsid w:val="00871051"/>
    <w:rsid w:val="0088026A"/>
    <w:rsid w:val="00880577"/>
    <w:rsid w:val="00886479"/>
    <w:rsid w:val="0089526B"/>
    <w:rsid w:val="008A3F12"/>
    <w:rsid w:val="008A4951"/>
    <w:rsid w:val="008A6DDD"/>
    <w:rsid w:val="008C25B5"/>
    <w:rsid w:val="008C446C"/>
    <w:rsid w:val="008C5AEF"/>
    <w:rsid w:val="008D1739"/>
    <w:rsid w:val="008D40B7"/>
    <w:rsid w:val="008D61D0"/>
    <w:rsid w:val="008D65A9"/>
    <w:rsid w:val="008E44B5"/>
    <w:rsid w:val="008F2709"/>
    <w:rsid w:val="008F5E89"/>
    <w:rsid w:val="008F7F61"/>
    <w:rsid w:val="0090264A"/>
    <w:rsid w:val="00914E58"/>
    <w:rsid w:val="00914F1F"/>
    <w:rsid w:val="00915CB9"/>
    <w:rsid w:val="0092078A"/>
    <w:rsid w:val="00924E42"/>
    <w:rsid w:val="009266F7"/>
    <w:rsid w:val="0092721F"/>
    <w:rsid w:val="00930C25"/>
    <w:rsid w:val="009352D3"/>
    <w:rsid w:val="00944EF4"/>
    <w:rsid w:val="0096434B"/>
    <w:rsid w:val="00966DAC"/>
    <w:rsid w:val="00967A34"/>
    <w:rsid w:val="0097203E"/>
    <w:rsid w:val="00973C6F"/>
    <w:rsid w:val="009751CA"/>
    <w:rsid w:val="00975E34"/>
    <w:rsid w:val="00976E3D"/>
    <w:rsid w:val="00980C9C"/>
    <w:rsid w:val="00980D31"/>
    <w:rsid w:val="00981E22"/>
    <w:rsid w:val="0099617D"/>
    <w:rsid w:val="0099638F"/>
    <w:rsid w:val="00997104"/>
    <w:rsid w:val="009A151E"/>
    <w:rsid w:val="009A157B"/>
    <w:rsid w:val="009A16CE"/>
    <w:rsid w:val="009A5F96"/>
    <w:rsid w:val="009B7056"/>
    <w:rsid w:val="009C129C"/>
    <w:rsid w:val="009C33E5"/>
    <w:rsid w:val="009C7E9D"/>
    <w:rsid w:val="009D193A"/>
    <w:rsid w:val="009D6DB1"/>
    <w:rsid w:val="009E07FA"/>
    <w:rsid w:val="009E22FB"/>
    <w:rsid w:val="009E7B56"/>
    <w:rsid w:val="009F1DBA"/>
    <w:rsid w:val="009F3FDD"/>
    <w:rsid w:val="00A0238F"/>
    <w:rsid w:val="00A07D57"/>
    <w:rsid w:val="00A1485E"/>
    <w:rsid w:val="00A16F31"/>
    <w:rsid w:val="00A23844"/>
    <w:rsid w:val="00A310A4"/>
    <w:rsid w:val="00A37734"/>
    <w:rsid w:val="00A40D1F"/>
    <w:rsid w:val="00A50258"/>
    <w:rsid w:val="00A502CC"/>
    <w:rsid w:val="00A503FC"/>
    <w:rsid w:val="00A52879"/>
    <w:rsid w:val="00A57D7F"/>
    <w:rsid w:val="00A61BB7"/>
    <w:rsid w:val="00A6486C"/>
    <w:rsid w:val="00A82A66"/>
    <w:rsid w:val="00A868E1"/>
    <w:rsid w:val="00A90E44"/>
    <w:rsid w:val="00A932A3"/>
    <w:rsid w:val="00A95065"/>
    <w:rsid w:val="00A95C76"/>
    <w:rsid w:val="00AA56D7"/>
    <w:rsid w:val="00AA729D"/>
    <w:rsid w:val="00AB0182"/>
    <w:rsid w:val="00AC7E24"/>
    <w:rsid w:val="00AD0C8F"/>
    <w:rsid w:val="00AD176A"/>
    <w:rsid w:val="00AD2F54"/>
    <w:rsid w:val="00AD3EB8"/>
    <w:rsid w:val="00AD67B7"/>
    <w:rsid w:val="00AD7F67"/>
    <w:rsid w:val="00AE7AD4"/>
    <w:rsid w:val="00AF75B0"/>
    <w:rsid w:val="00B00C98"/>
    <w:rsid w:val="00B0311C"/>
    <w:rsid w:val="00B03611"/>
    <w:rsid w:val="00B05AF6"/>
    <w:rsid w:val="00B068E8"/>
    <w:rsid w:val="00B17063"/>
    <w:rsid w:val="00B200A3"/>
    <w:rsid w:val="00B23FC3"/>
    <w:rsid w:val="00B35FAB"/>
    <w:rsid w:val="00B41E22"/>
    <w:rsid w:val="00B52BBA"/>
    <w:rsid w:val="00B53167"/>
    <w:rsid w:val="00B5412E"/>
    <w:rsid w:val="00B547A3"/>
    <w:rsid w:val="00B61435"/>
    <w:rsid w:val="00B75888"/>
    <w:rsid w:val="00B82FF8"/>
    <w:rsid w:val="00B92236"/>
    <w:rsid w:val="00B96A9C"/>
    <w:rsid w:val="00B96F04"/>
    <w:rsid w:val="00BA0CB8"/>
    <w:rsid w:val="00BA4DB8"/>
    <w:rsid w:val="00BA6F72"/>
    <w:rsid w:val="00BB43EB"/>
    <w:rsid w:val="00BB5899"/>
    <w:rsid w:val="00BD1931"/>
    <w:rsid w:val="00BE3C3D"/>
    <w:rsid w:val="00BF55DC"/>
    <w:rsid w:val="00BF6F7C"/>
    <w:rsid w:val="00C01AA0"/>
    <w:rsid w:val="00C03134"/>
    <w:rsid w:val="00C03FBE"/>
    <w:rsid w:val="00C12ED9"/>
    <w:rsid w:val="00C16141"/>
    <w:rsid w:val="00C16583"/>
    <w:rsid w:val="00C25E37"/>
    <w:rsid w:val="00C275BE"/>
    <w:rsid w:val="00C27734"/>
    <w:rsid w:val="00C4192C"/>
    <w:rsid w:val="00C45CB1"/>
    <w:rsid w:val="00C578A0"/>
    <w:rsid w:val="00C73353"/>
    <w:rsid w:val="00C760A3"/>
    <w:rsid w:val="00C77652"/>
    <w:rsid w:val="00C87F4A"/>
    <w:rsid w:val="00C91AE2"/>
    <w:rsid w:val="00C93EA7"/>
    <w:rsid w:val="00C94E19"/>
    <w:rsid w:val="00C95EFD"/>
    <w:rsid w:val="00CA0622"/>
    <w:rsid w:val="00CA0994"/>
    <w:rsid w:val="00CA1742"/>
    <w:rsid w:val="00CA2707"/>
    <w:rsid w:val="00CA3985"/>
    <w:rsid w:val="00CA407F"/>
    <w:rsid w:val="00CB2887"/>
    <w:rsid w:val="00CB734B"/>
    <w:rsid w:val="00CC31BE"/>
    <w:rsid w:val="00CE2473"/>
    <w:rsid w:val="00CE2BA6"/>
    <w:rsid w:val="00CE359D"/>
    <w:rsid w:val="00CF3D94"/>
    <w:rsid w:val="00CF4095"/>
    <w:rsid w:val="00D132C6"/>
    <w:rsid w:val="00D1734A"/>
    <w:rsid w:val="00D231A3"/>
    <w:rsid w:val="00D248F0"/>
    <w:rsid w:val="00D25E1D"/>
    <w:rsid w:val="00D4446A"/>
    <w:rsid w:val="00D46529"/>
    <w:rsid w:val="00D47E3D"/>
    <w:rsid w:val="00D52AD3"/>
    <w:rsid w:val="00D54758"/>
    <w:rsid w:val="00D75A23"/>
    <w:rsid w:val="00D75AC8"/>
    <w:rsid w:val="00D8132A"/>
    <w:rsid w:val="00D82319"/>
    <w:rsid w:val="00D86BBD"/>
    <w:rsid w:val="00D933DB"/>
    <w:rsid w:val="00D94BE1"/>
    <w:rsid w:val="00DA6BC7"/>
    <w:rsid w:val="00DB0C05"/>
    <w:rsid w:val="00DB1C03"/>
    <w:rsid w:val="00DB2C90"/>
    <w:rsid w:val="00DB5DB4"/>
    <w:rsid w:val="00DB7C80"/>
    <w:rsid w:val="00DC0075"/>
    <w:rsid w:val="00DD2AB6"/>
    <w:rsid w:val="00DD2D2D"/>
    <w:rsid w:val="00DD3B7E"/>
    <w:rsid w:val="00DD5321"/>
    <w:rsid w:val="00DD76FF"/>
    <w:rsid w:val="00DE184A"/>
    <w:rsid w:val="00DF1AB9"/>
    <w:rsid w:val="00E01215"/>
    <w:rsid w:val="00E021FF"/>
    <w:rsid w:val="00E04A6C"/>
    <w:rsid w:val="00E06427"/>
    <w:rsid w:val="00E109B8"/>
    <w:rsid w:val="00E21D83"/>
    <w:rsid w:val="00E26DF9"/>
    <w:rsid w:val="00E31F17"/>
    <w:rsid w:val="00E337D6"/>
    <w:rsid w:val="00E34F2A"/>
    <w:rsid w:val="00E37E05"/>
    <w:rsid w:val="00E41FC1"/>
    <w:rsid w:val="00E442C0"/>
    <w:rsid w:val="00E51D21"/>
    <w:rsid w:val="00E571E3"/>
    <w:rsid w:val="00E603C1"/>
    <w:rsid w:val="00E62B5B"/>
    <w:rsid w:val="00E65232"/>
    <w:rsid w:val="00E661FD"/>
    <w:rsid w:val="00E66EAE"/>
    <w:rsid w:val="00E75FD3"/>
    <w:rsid w:val="00E773AD"/>
    <w:rsid w:val="00E8132B"/>
    <w:rsid w:val="00E81DC7"/>
    <w:rsid w:val="00E90B33"/>
    <w:rsid w:val="00E91E29"/>
    <w:rsid w:val="00E921DA"/>
    <w:rsid w:val="00E927B0"/>
    <w:rsid w:val="00EA5A26"/>
    <w:rsid w:val="00EA6E1A"/>
    <w:rsid w:val="00EB0C8B"/>
    <w:rsid w:val="00EB7DBD"/>
    <w:rsid w:val="00EC52A5"/>
    <w:rsid w:val="00ED4488"/>
    <w:rsid w:val="00ED5449"/>
    <w:rsid w:val="00ED7BD7"/>
    <w:rsid w:val="00EE24C5"/>
    <w:rsid w:val="00EE2C00"/>
    <w:rsid w:val="00EE3C16"/>
    <w:rsid w:val="00EE5B93"/>
    <w:rsid w:val="00EF3F81"/>
    <w:rsid w:val="00EF7116"/>
    <w:rsid w:val="00F02D3B"/>
    <w:rsid w:val="00F21B3F"/>
    <w:rsid w:val="00F22EEB"/>
    <w:rsid w:val="00F25C8F"/>
    <w:rsid w:val="00F27ADC"/>
    <w:rsid w:val="00F317E7"/>
    <w:rsid w:val="00F35BA0"/>
    <w:rsid w:val="00F373DC"/>
    <w:rsid w:val="00F4356D"/>
    <w:rsid w:val="00F43BEA"/>
    <w:rsid w:val="00F46BBB"/>
    <w:rsid w:val="00F47D5A"/>
    <w:rsid w:val="00F504E4"/>
    <w:rsid w:val="00F61545"/>
    <w:rsid w:val="00F62ED9"/>
    <w:rsid w:val="00F7099D"/>
    <w:rsid w:val="00F70B5B"/>
    <w:rsid w:val="00F72489"/>
    <w:rsid w:val="00F760D3"/>
    <w:rsid w:val="00F81AF3"/>
    <w:rsid w:val="00F86708"/>
    <w:rsid w:val="00F91B15"/>
    <w:rsid w:val="00FA3969"/>
    <w:rsid w:val="00FA3CD9"/>
    <w:rsid w:val="00FA5036"/>
    <w:rsid w:val="00FA6207"/>
    <w:rsid w:val="00FA71EA"/>
    <w:rsid w:val="00FB114C"/>
    <w:rsid w:val="00FB251A"/>
    <w:rsid w:val="00FB394F"/>
    <w:rsid w:val="00FC1E49"/>
    <w:rsid w:val="00FC285A"/>
    <w:rsid w:val="00FC3D7F"/>
    <w:rsid w:val="00FC6A33"/>
    <w:rsid w:val="00FD3052"/>
    <w:rsid w:val="00FD74DB"/>
    <w:rsid w:val="00FF3247"/>
    <w:rsid w:val="00FF7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1DA"/>
    <w:rPr>
      <w:sz w:val="21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921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21D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21D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73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921DA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E921DA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E921DA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92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73F0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lang w:val="es-CO"/>
    </w:rPr>
  </w:style>
  <w:style w:type="paragraph" w:styleId="Prrafodelista">
    <w:name w:val="List Paragraph"/>
    <w:basedOn w:val="Normal"/>
    <w:uiPriority w:val="34"/>
    <w:qFormat/>
    <w:rsid w:val="004673F0"/>
    <w:pPr>
      <w:spacing w:line="240" w:lineRule="auto"/>
      <w:ind w:left="720" w:hanging="288"/>
      <w:contextualSpacing/>
    </w:pPr>
    <w:rPr>
      <w:color w:val="1F497D" w:themeColor="text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EBAEAF4-B340-407F-A723-4D1A2453C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1096</Words>
  <Characters>5902</Characters>
  <Application>Microsoft Office Word</Application>
  <DocSecurity>0</DocSecurity>
  <Lines>196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759</cp:revision>
  <dcterms:created xsi:type="dcterms:W3CDTF">2014-11-21T02:32:00Z</dcterms:created>
  <dcterms:modified xsi:type="dcterms:W3CDTF">2014-12-02T15:22:00Z</dcterms:modified>
</cp:coreProperties>
</file>