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DE4C7" w14:textId="4D3982AA" w:rsidR="008E5CD1" w:rsidRPr="00405B26" w:rsidRDefault="00C56AB2" w:rsidP="00405B26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r w:rsidR="008E5CD1" w:rsidRPr="00405B26">
        <w:rPr>
          <w:b w:val="0"/>
        </w:rPr>
        <w:t>nsum Sociales</w:t>
      </w:r>
      <w:r>
        <w:rPr>
          <w:b w:val="0"/>
        </w:rPr>
        <w:t xml:space="preserve"> Noveno</w:t>
      </w:r>
    </w:p>
    <w:p w14:paraId="79FC7C8F" w14:textId="77777777" w:rsidR="003623FE" w:rsidRDefault="003623FE" w:rsidP="00405B26">
      <w:pPr>
        <w:keepNext/>
        <w:keepLines/>
        <w:numPr>
          <w:ilvl w:val="1"/>
          <w:numId w:val="2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</w:p>
    <w:p w14:paraId="576650CC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</w:pPr>
      <w:bookmarkStart w:id="0" w:name="_GoBack"/>
      <w:bookmarkEnd w:id="0"/>
      <w:r w:rsidRPr="00405B26">
        <w:rPr>
          <w:rFonts w:ascii="Tw Cen MT" w:eastAsia="WenQuanYi Micro Hei" w:hAnsi="Tw Cen MT" w:cs="Tw Cen MT"/>
          <w:b/>
          <w:bCs/>
          <w:color w:val="3891A7"/>
          <w:sz w:val="28"/>
          <w:szCs w:val="26"/>
        </w:rPr>
        <w:t>Perfil del Egresado</w:t>
      </w:r>
    </w:p>
    <w:p w14:paraId="0B367A74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El estudiante egresado de ColombiaCrece es un ser humano que tiene la capacidad de ser feliz pues: </w:t>
      </w:r>
    </w:p>
    <w:p w14:paraId="44046D89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Entiende la familia como núcleo fundamental de la sociedad para así  reconciliarla y transformarla, trabajando como ente de cambio en su comunidad y en el contexto colombiano.</w:t>
      </w:r>
    </w:p>
    <w:p w14:paraId="78EAFFDA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Adquiere conocimiento útil y aplicable que es capaz de relacionar con las experiencias de su vida diaria.</w:t>
      </w:r>
    </w:p>
    <w:p w14:paraId="6A663B4A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Hace de los valores parte fundamental de su vida. </w:t>
      </w:r>
    </w:p>
    <w:p w14:paraId="6EFD71B4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BFFEED8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747A9009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Entiende la importancia de aprendizajes adquiridos a través de su existencia y es capaz de utilizarlos en situaciones de su vida diaria y laboral. </w:t>
      </w:r>
    </w:p>
    <w:p w14:paraId="1CF4929F" w14:textId="77777777" w:rsidR="00405B26" w:rsidRPr="00405B26" w:rsidRDefault="00405B26" w:rsidP="00405B26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28892D1B" w14:textId="530087F5" w:rsidR="005D5FCB" w:rsidRDefault="00405B26" w:rsidP="005D5FCB">
      <w:pPr>
        <w:keepNext/>
        <w:keepLines/>
        <w:numPr>
          <w:ilvl w:val="1"/>
          <w:numId w:val="25"/>
        </w:numPr>
        <w:tabs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sz w:val="22"/>
        </w:rPr>
      </w:pPr>
      <w:r w:rsidRPr="00405B26">
        <w:rPr>
          <w:rFonts w:ascii="Calibri" w:eastAsia="WenQuanYi Micro Hei" w:hAnsi="Calibri" w:cs="Tw Cen MT"/>
          <w:sz w:val="22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566C91E0" w14:textId="77777777" w:rsidR="00405B26" w:rsidRPr="00405B26" w:rsidRDefault="00405B26" w:rsidP="000E644F">
      <w:pPr>
        <w:keepNext/>
        <w:keepLines/>
        <w:tabs>
          <w:tab w:val="left" w:pos="0"/>
        </w:tabs>
        <w:suppressAutoHyphens/>
        <w:spacing w:before="120" w:after="0" w:line="100" w:lineRule="atLeast"/>
        <w:jc w:val="both"/>
        <w:outlineLvl w:val="1"/>
        <w:rPr>
          <w:rFonts w:ascii="Calibri" w:eastAsia="WenQuanYi Micro Hei" w:hAnsi="Calibri" w:cs="Tw Cen MT"/>
          <w:sz w:val="22"/>
        </w:rPr>
        <w:sectPr w:rsidR="00405B26" w:rsidRPr="00405B26" w:rsidSect="00405B2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ADEA9E6" w14:textId="002B9765" w:rsidR="008E5CD1" w:rsidRPr="00405B26" w:rsidRDefault="008E5CD1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>Propósito del Área Sociales:</w:t>
      </w:r>
    </w:p>
    <w:p w14:paraId="6B28A169" w14:textId="77777777" w:rsidR="008E5CD1" w:rsidRPr="00405B26" w:rsidRDefault="008E5CD1" w:rsidP="00405B26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El estudiante desarrollará un pensamiento crítico y propositivo respecto a las condiciones socio-políticas de su realidad, para que se asuma como ciudadano y agente constructor de conocimiento y de transformación social.  </w:t>
      </w:r>
    </w:p>
    <w:p w14:paraId="10C53694" w14:textId="77777777" w:rsidR="008E5CD1" w:rsidRPr="004673F0" w:rsidRDefault="008E5CD1" w:rsidP="008E5CD1">
      <w:pPr>
        <w:spacing w:after="0" w:line="360" w:lineRule="auto"/>
        <w:jc w:val="both"/>
        <w:rPr>
          <w:rFonts w:ascii="Trebuchet MS" w:hAnsi="Trebuchet MS"/>
        </w:rPr>
      </w:pPr>
    </w:p>
    <w:p w14:paraId="3244BA8A" w14:textId="1E253058" w:rsidR="00D27795" w:rsidRPr="00405B26" w:rsidRDefault="00D27795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>Observaciones generales:</w:t>
      </w:r>
    </w:p>
    <w:p w14:paraId="688D0C43" w14:textId="62509A31" w:rsidR="00535B51" w:rsidRDefault="00E35B02" w:rsidP="00405B26">
      <w:pPr>
        <w:pStyle w:val="Encabezado2"/>
        <w:tabs>
          <w:tab w:val="clear" w:pos="708"/>
          <w:tab w:val="left" w:pos="0"/>
        </w:tabs>
        <w:jc w:val="both"/>
        <w:rPr>
          <w:rFonts w:ascii="Calibri" w:hAnsi="Calibri"/>
          <w:b w:val="0"/>
          <w:bCs w:val="0"/>
          <w:iCs/>
          <w:color w:val="auto"/>
          <w:sz w:val="22"/>
          <w:szCs w:val="22"/>
        </w:rPr>
      </w:pPr>
      <w:r w:rsidRPr="00405B26">
        <w:rPr>
          <w:rFonts w:ascii="Calibri" w:hAnsi="Calibri"/>
          <w:b w:val="0"/>
          <w:bCs w:val="0"/>
          <w:iCs/>
          <w:color w:val="auto"/>
          <w:sz w:val="22"/>
          <w:szCs w:val="22"/>
        </w:rPr>
        <w:t xml:space="preserve">La propuesta curricular del área de Ciencias Sociales busca partir de perspectivas distintas de comprensión y relación con contenidos elegidos teniendo en cuenta el contexto y las necesidades específicas de nuestros estudiantes y profesores, columna vertebral de ColombiaCrece. En este sentido, es fundamental contar con la organización y creatividad cada persona. Con esto nos referimos a que el trabajo en clase no debe reducirse a transmitir información acerca de los temas concretos – procesos históricos, textos, autores, etc. –, sino que debe estar enfocada a pensar más allá de estos. Recomendamos para ello motivar una actitud investigativa que soporte en todo momento el proceso de la clase. Es responsabilidad del profesor compartir estas observaciones a sus estudiantes desde un principio, para crear un compromiso común respecto a la construcción de las clases. </w:t>
      </w:r>
    </w:p>
    <w:p w14:paraId="493830E7" w14:textId="77777777" w:rsidR="00405B26" w:rsidRPr="00405B26" w:rsidRDefault="00405B26" w:rsidP="00405B26"/>
    <w:p w14:paraId="5BECBBFE" w14:textId="77777777" w:rsidR="000E644F" w:rsidRDefault="000E644F">
      <w:pP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br w:type="page"/>
      </w:r>
    </w:p>
    <w:p w14:paraId="061C4248" w14:textId="0FCD8ED2" w:rsidR="008E5CD1" w:rsidRPr="00405B26" w:rsidRDefault="008E5CD1" w:rsidP="00405B26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405B26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Noveno.  </w:t>
      </w:r>
    </w:p>
    <w:p w14:paraId="052772C4" w14:textId="77777777" w:rsidR="008E5CD1" w:rsidRPr="00405B26" w:rsidRDefault="008E5CD1" w:rsidP="00405B26">
      <w:pPr>
        <w:spacing w:after="0"/>
        <w:jc w:val="both"/>
        <w:rPr>
          <w:rFonts w:ascii="Calibri" w:eastAsia="WenQuanYi Micro Hei" w:hAnsi="Calibri" w:cs="Tw Cen MT"/>
          <w:iCs/>
          <w:sz w:val="22"/>
        </w:rPr>
      </w:pPr>
      <w:r w:rsidRPr="00405B26">
        <w:rPr>
          <w:rFonts w:ascii="Calibri" w:eastAsia="WenQuanYi Micro Hei" w:hAnsi="Calibri" w:cs="Tw Cen MT"/>
          <w:iCs/>
          <w:sz w:val="22"/>
        </w:rPr>
        <w:t xml:space="preserve">Objetivo General: </w:t>
      </w:r>
      <w:r w:rsidR="0013372E" w:rsidRPr="00405B26">
        <w:rPr>
          <w:rFonts w:ascii="Calibri" w:eastAsia="WenQuanYi Micro Hei" w:hAnsi="Calibri" w:cs="Tw Cen MT"/>
          <w:iCs/>
          <w:sz w:val="22"/>
        </w:rPr>
        <w:t xml:space="preserve">Reconstruir </w:t>
      </w:r>
      <w:r w:rsidR="00E66B81" w:rsidRPr="00405B26">
        <w:rPr>
          <w:rFonts w:ascii="Calibri" w:eastAsia="WenQuanYi Micro Hei" w:hAnsi="Calibri" w:cs="Tw Cen MT"/>
          <w:iCs/>
          <w:sz w:val="22"/>
        </w:rPr>
        <w:t xml:space="preserve">la historia más reciente de </w:t>
      </w:r>
      <w:r w:rsidRPr="00405B26">
        <w:rPr>
          <w:rFonts w:ascii="Calibri" w:eastAsia="WenQuanYi Micro Hei" w:hAnsi="Calibri" w:cs="Tw Cen MT"/>
          <w:iCs/>
          <w:sz w:val="22"/>
        </w:rPr>
        <w:t>Colombia</w:t>
      </w:r>
      <w:r w:rsidR="00E22526" w:rsidRPr="00405B26">
        <w:rPr>
          <w:rFonts w:ascii="Calibri" w:eastAsia="WenQuanYi Micro Hei" w:hAnsi="Calibri" w:cs="Tw Cen MT"/>
          <w:iCs/>
          <w:sz w:val="22"/>
        </w:rPr>
        <w:t xml:space="preserve"> – siglos </w:t>
      </w:r>
      <w:r w:rsidR="000B3AFB" w:rsidRPr="00405B26">
        <w:rPr>
          <w:rFonts w:ascii="Calibri" w:eastAsia="WenQuanYi Micro Hei" w:hAnsi="Calibri" w:cs="Tw Cen MT"/>
          <w:iCs/>
          <w:sz w:val="22"/>
        </w:rPr>
        <w:t>X</w:t>
      </w:r>
      <w:r w:rsidR="00E22526" w:rsidRPr="00405B26">
        <w:rPr>
          <w:rFonts w:ascii="Calibri" w:eastAsia="WenQuanYi Micro Hei" w:hAnsi="Calibri" w:cs="Tw Cen MT"/>
          <w:iCs/>
          <w:sz w:val="22"/>
        </w:rPr>
        <w:t>X y XX</w:t>
      </w:r>
      <w:r w:rsidR="000B3AFB" w:rsidRPr="00405B26">
        <w:rPr>
          <w:rFonts w:ascii="Calibri" w:eastAsia="WenQuanYi Micro Hei" w:hAnsi="Calibri" w:cs="Tw Cen MT"/>
          <w:iCs/>
          <w:sz w:val="22"/>
        </w:rPr>
        <w:t>I</w:t>
      </w:r>
      <w:r w:rsidR="00E22526" w:rsidRPr="00405B26">
        <w:rPr>
          <w:rFonts w:ascii="Calibri" w:eastAsia="WenQuanYi Micro Hei" w:hAnsi="Calibri" w:cs="Tw Cen MT"/>
          <w:iCs/>
          <w:sz w:val="22"/>
        </w:rPr>
        <w:t xml:space="preserve"> </w:t>
      </w:r>
      <w:r w:rsidR="00F16819" w:rsidRPr="00405B26">
        <w:rPr>
          <w:rFonts w:ascii="Calibri" w:eastAsia="WenQuanYi Micro Hei" w:hAnsi="Calibri" w:cs="Tw Cen MT"/>
          <w:iCs/>
          <w:sz w:val="22"/>
        </w:rPr>
        <w:t>–</w:t>
      </w:r>
      <w:r w:rsidR="00E22526" w:rsidRPr="00405B26">
        <w:rPr>
          <w:rFonts w:ascii="Calibri" w:eastAsia="WenQuanYi Micro Hei" w:hAnsi="Calibri" w:cs="Tw Cen MT"/>
          <w:iCs/>
          <w:sz w:val="22"/>
        </w:rPr>
        <w:t xml:space="preserve"> </w:t>
      </w:r>
      <w:r w:rsidR="00F16819" w:rsidRPr="00405B26">
        <w:rPr>
          <w:rFonts w:ascii="Calibri" w:eastAsia="WenQuanYi Micro Hei" w:hAnsi="Calibri" w:cs="Tw Cen MT"/>
          <w:iCs/>
          <w:sz w:val="22"/>
        </w:rPr>
        <w:t xml:space="preserve">desde </w:t>
      </w:r>
      <w:r w:rsidR="00FB614F" w:rsidRPr="00405B26">
        <w:rPr>
          <w:rFonts w:ascii="Calibri" w:eastAsia="WenQuanYi Micro Hei" w:hAnsi="Calibri" w:cs="Tw Cen MT"/>
          <w:iCs/>
          <w:sz w:val="22"/>
        </w:rPr>
        <w:t xml:space="preserve">las experiencias, </w:t>
      </w:r>
      <w:r w:rsidR="00A13C57" w:rsidRPr="00405B26">
        <w:rPr>
          <w:rFonts w:ascii="Calibri" w:eastAsia="WenQuanYi Micro Hei" w:hAnsi="Calibri" w:cs="Tw Cen MT"/>
          <w:iCs/>
          <w:sz w:val="22"/>
        </w:rPr>
        <w:t>investigaciones</w:t>
      </w:r>
      <w:r w:rsidR="00FB614F" w:rsidRPr="00405B26">
        <w:rPr>
          <w:rFonts w:ascii="Calibri" w:eastAsia="WenQuanYi Micro Hei" w:hAnsi="Calibri" w:cs="Tw Cen MT"/>
          <w:iCs/>
          <w:sz w:val="22"/>
        </w:rPr>
        <w:t xml:space="preserve"> y reflexiones</w:t>
      </w:r>
      <w:r w:rsidR="00A13C57" w:rsidRPr="00405B26">
        <w:rPr>
          <w:rFonts w:ascii="Calibri" w:eastAsia="WenQuanYi Micro Hei" w:hAnsi="Calibri" w:cs="Tw Cen MT"/>
          <w:iCs/>
          <w:sz w:val="22"/>
        </w:rPr>
        <w:t xml:space="preserve"> </w:t>
      </w:r>
      <w:r w:rsidR="00B431D7" w:rsidRPr="00405B26">
        <w:rPr>
          <w:rFonts w:ascii="Calibri" w:eastAsia="WenQuanYi Micro Hei" w:hAnsi="Calibri" w:cs="Tw Cen MT"/>
          <w:iCs/>
          <w:sz w:val="22"/>
        </w:rPr>
        <w:t xml:space="preserve">de cada uno de </w:t>
      </w:r>
      <w:r w:rsidR="00A04835" w:rsidRPr="00405B26">
        <w:rPr>
          <w:rFonts w:ascii="Calibri" w:eastAsia="WenQuanYi Micro Hei" w:hAnsi="Calibri" w:cs="Tw Cen MT"/>
          <w:iCs/>
          <w:sz w:val="22"/>
        </w:rPr>
        <w:t>los miembros de la clase</w:t>
      </w:r>
      <w:r w:rsidRPr="00405B26">
        <w:rPr>
          <w:rFonts w:ascii="Calibri" w:eastAsia="WenQuanYi Micro Hei" w:hAnsi="Calibri" w:cs="Tw Cen MT"/>
          <w:iCs/>
          <w:sz w:val="22"/>
        </w:rPr>
        <w:t xml:space="preserve">. </w:t>
      </w:r>
    </w:p>
    <w:p w14:paraId="556A7BEE" w14:textId="77777777" w:rsidR="008E5CD1" w:rsidRDefault="0044004E" w:rsidP="00405B26">
      <w:pPr>
        <w:spacing w:after="0"/>
        <w:rPr>
          <w:rFonts w:ascii="Calibri" w:eastAsia="WenQuanYi Micro Hei" w:hAnsi="Calibri" w:cs="Tw Cen MT"/>
          <w:iCs/>
          <w:sz w:val="22"/>
        </w:rPr>
      </w:pPr>
      <w:r w:rsidRPr="00405B26">
        <w:rPr>
          <w:rFonts w:ascii="Calibri" w:eastAsia="WenQuanYi Micro Hei" w:hAnsi="Calibri" w:cs="Tw Cen MT"/>
          <w:iCs/>
          <w:sz w:val="22"/>
        </w:rPr>
        <w:t>Nivel: Síntesis.</w:t>
      </w:r>
    </w:p>
    <w:p w14:paraId="7121322C" w14:textId="77777777" w:rsidR="008E5CD1" w:rsidRPr="00467F5E" w:rsidRDefault="008E5CD1" w:rsidP="008E5CD1">
      <w:pPr>
        <w:spacing w:after="0" w:line="360" w:lineRule="auto"/>
        <w:rPr>
          <w:rFonts w:ascii="Trebuchet MS" w:eastAsia="Times New Roman" w:hAnsi="Trebuchet MS" w:cs="Times New Roman"/>
          <w:i/>
          <w:szCs w:val="21"/>
          <w:lang w:val="es-ES" w:eastAsia="es-ES"/>
        </w:rPr>
      </w:pPr>
    </w:p>
    <w:p w14:paraId="218EC496" w14:textId="08A30D84" w:rsidR="008E5CD1" w:rsidRPr="00405B26" w:rsidRDefault="00405B26" w:rsidP="00405B26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1. </w:t>
      </w:r>
      <w:r w:rsidR="00F34177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(16</w:t>
      </w:r>
      <w:r w:rsidR="008E5CD1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 Clases) </w:t>
      </w:r>
      <w:r w:rsidR="00B958C7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Seminario </w:t>
      </w:r>
      <w:r w:rsidR="00AE2990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de Colombia XX y XXI</w:t>
      </w:r>
      <w:r w:rsidR="0084342C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 </w:t>
      </w:r>
      <w:r w:rsidR="00560010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[1</w:t>
      </w:r>
      <w:r w:rsidR="00467F5E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>]</w:t>
      </w:r>
      <w:r w:rsidR="008E5CD1" w:rsidRPr="00405B26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t xml:space="preserve">   </w:t>
      </w:r>
    </w:p>
    <w:p w14:paraId="7D18790B" w14:textId="77777777" w:rsidR="00E53D77" w:rsidRPr="00405B26" w:rsidRDefault="00F7594F" w:rsidP="00405B26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405B26">
        <w:rPr>
          <w:rFonts w:ascii="Calibri" w:eastAsia="Times New Roman" w:hAnsi="Calibri" w:cs="Times New Roman"/>
          <w:szCs w:val="21"/>
          <w:lang w:val="es-ES" w:eastAsia="es-ES"/>
        </w:rPr>
        <w:t>Objetivo:</w:t>
      </w:r>
      <w:r w:rsidR="00483B45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  <w:r w:rsidR="00641041" w:rsidRPr="00405B26">
        <w:rPr>
          <w:rFonts w:ascii="Calibri" w:eastAsia="Times New Roman" w:hAnsi="Calibri" w:cs="Times New Roman"/>
          <w:szCs w:val="21"/>
          <w:lang w:val="es-ES" w:eastAsia="es-ES"/>
        </w:rPr>
        <w:t>Formular un pensamiento crítico</w:t>
      </w:r>
      <w:r w:rsidR="00BA51FE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y propositivo propio respecto </w:t>
      </w:r>
      <w:r w:rsidR="00504592" w:rsidRPr="00405B26">
        <w:rPr>
          <w:rFonts w:ascii="Calibri" w:eastAsia="Times New Roman" w:hAnsi="Calibri" w:cs="Times New Roman"/>
          <w:szCs w:val="21"/>
          <w:lang w:val="es-ES" w:eastAsia="es-ES"/>
        </w:rPr>
        <w:t>los fenómenos históricos</w:t>
      </w:r>
      <w:r w:rsidR="00214CEF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  <w:r w:rsidR="00031CB9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– tanto </w:t>
      </w:r>
      <w:r w:rsidR="00A309A4" w:rsidRPr="00405B26">
        <w:rPr>
          <w:rFonts w:ascii="Calibri" w:eastAsia="Times New Roman" w:hAnsi="Calibri" w:cs="Times New Roman"/>
          <w:szCs w:val="21"/>
          <w:lang w:val="es-ES" w:eastAsia="es-ES"/>
        </w:rPr>
        <w:t>del pasado, como del presente</w:t>
      </w:r>
      <w:r w:rsidR="00031CB9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–</w:t>
      </w:r>
      <w:r w:rsidR="007C7CCC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en nuestro país</w:t>
      </w:r>
      <w:r w:rsidR="00035291" w:rsidRPr="00405B26">
        <w:rPr>
          <w:rFonts w:ascii="Calibri" w:eastAsia="Times New Roman" w:hAnsi="Calibri" w:cs="Times New Roman"/>
          <w:szCs w:val="21"/>
          <w:lang w:val="es-ES" w:eastAsia="es-ES"/>
        </w:rPr>
        <w:t>,</w:t>
      </w:r>
      <w:r w:rsidR="004D3C5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a partir del ejercicio reflexivo de la clase en torno a</w:t>
      </w:r>
      <w:r w:rsidR="00FD7EA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las temáticas sugeridas</w:t>
      </w:r>
      <w:r w:rsidR="00461E4F" w:rsidRPr="00405B26">
        <w:rPr>
          <w:rFonts w:ascii="Calibri" w:eastAsia="Times New Roman" w:hAnsi="Calibri" w:cs="Times New Roman"/>
          <w:szCs w:val="21"/>
          <w:lang w:val="es-ES" w:eastAsia="es-ES"/>
        </w:rPr>
        <w:t>.</w:t>
      </w:r>
      <w:r w:rsidR="003056BA"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 </w:t>
      </w:r>
    </w:p>
    <w:p w14:paraId="2EE890EF" w14:textId="77777777" w:rsidR="00F7594F" w:rsidRPr="00405B26" w:rsidRDefault="00C2339B" w:rsidP="00405B26">
      <w:pPr>
        <w:spacing w:after="0"/>
        <w:jc w:val="both"/>
        <w:rPr>
          <w:rFonts w:ascii="Calibri" w:eastAsia="Times New Roman" w:hAnsi="Calibri" w:cs="Times New Roman"/>
          <w:szCs w:val="21"/>
          <w:lang w:val="es-ES" w:eastAsia="es-ES"/>
        </w:rPr>
      </w:pPr>
      <w:r w:rsidRPr="00405B26">
        <w:rPr>
          <w:rFonts w:ascii="Calibri" w:eastAsia="Times New Roman" w:hAnsi="Calibri" w:cs="Times New Roman"/>
          <w:szCs w:val="21"/>
          <w:lang w:val="es-ES" w:eastAsia="es-ES"/>
        </w:rPr>
        <w:t xml:space="preserve">Nivel: </w:t>
      </w:r>
      <w:r w:rsidR="002F3853" w:rsidRPr="00405B26">
        <w:rPr>
          <w:rFonts w:ascii="Calibri" w:eastAsia="Times New Roman" w:hAnsi="Calibri" w:cs="Times New Roman"/>
          <w:szCs w:val="21"/>
          <w:lang w:val="es-ES" w:eastAsia="es-ES"/>
        </w:rPr>
        <w:t>Síntesis.</w:t>
      </w:r>
    </w:p>
    <w:p w14:paraId="2B0CF711" w14:textId="77777777" w:rsidR="00F7594F" w:rsidRPr="00DB08C8" w:rsidRDefault="00F7594F" w:rsidP="000C3934">
      <w:pPr>
        <w:spacing w:after="0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</w:pPr>
    </w:p>
    <w:p w14:paraId="2B6F23A4" w14:textId="77777777" w:rsidR="00E53D77" w:rsidRPr="00DB08C8" w:rsidRDefault="00E53D77" w:rsidP="000C3934">
      <w:pPr>
        <w:spacing w:after="0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sectPr w:rsidR="00E53D77" w:rsidRPr="00DB08C8" w:rsidSect="000C3934"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61B70399" w14:textId="53C0F085" w:rsidR="0037340E" w:rsidRPr="000C3934" w:rsidRDefault="0037340E" w:rsidP="000C3934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0C3934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lastRenderedPageBreak/>
        <w:t>Desplazamiento forzado y despojo de tierras</w:t>
      </w:r>
    </w:p>
    <w:p w14:paraId="4511E730" w14:textId="77777777" w:rsidR="00655928" w:rsidRPr="00DB08C8" w:rsidRDefault="00E95883" w:rsidP="000C3934">
      <w:pPr>
        <w:pStyle w:val="ListParagraph"/>
        <w:numPr>
          <w:ilvl w:val="1"/>
          <w:numId w:val="8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del </w:t>
      </w:r>
      <w:r w:rsidR="007C4712" w:rsidRPr="00DB08C8">
        <w:rPr>
          <w:rFonts w:ascii="Trebuchet MS" w:eastAsia="Times New Roman" w:hAnsi="Trebuchet MS" w:cs="Times New Roman"/>
          <w:szCs w:val="21"/>
          <w:lang w:val="es-ES" w:eastAsia="es-ES"/>
        </w:rPr>
        <w:t>campo a la ciudad</w:t>
      </w:r>
    </w:p>
    <w:p w14:paraId="5ADEF7C6" w14:textId="77777777" w:rsidR="00562E02" w:rsidRPr="00DB08C8" w:rsidRDefault="00A20374" w:rsidP="000C3934">
      <w:pPr>
        <w:pStyle w:val="ListParagraph"/>
        <w:numPr>
          <w:ilvl w:val="1"/>
          <w:numId w:val="8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</w:t>
      </w:r>
      <w:r w:rsidR="00222C65" w:rsidRPr="00DB08C8">
        <w:rPr>
          <w:rFonts w:ascii="Trebuchet MS" w:eastAsia="Times New Roman" w:hAnsi="Trebuchet MS" w:cs="Times New Roman"/>
          <w:szCs w:val="21"/>
          <w:lang w:val="es-ES" w:eastAsia="es-ES"/>
        </w:rPr>
        <w:t>intraurbanas</w:t>
      </w:r>
      <w:r w:rsidR="003A3866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36D450E1" w14:textId="77777777" w:rsidR="00910CD0" w:rsidRPr="00DB08C8" w:rsidRDefault="00910CD0" w:rsidP="000C3934">
      <w:pPr>
        <w:pStyle w:val="ListParagraph"/>
        <w:numPr>
          <w:ilvl w:val="1"/>
          <w:numId w:val="8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Intereses de los grupos armados</w:t>
      </w:r>
    </w:p>
    <w:p w14:paraId="0A2F9B70" w14:textId="77777777" w:rsidR="001F7015" w:rsidRPr="00DB08C8" w:rsidRDefault="00B62A47" w:rsidP="000C3934">
      <w:pPr>
        <w:pStyle w:val="ListParagraph"/>
        <w:numPr>
          <w:ilvl w:val="1"/>
          <w:numId w:val="8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Intereses </w:t>
      </w:r>
      <w:r w:rsidR="001F7015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de las </w:t>
      </w:r>
      <w:r w:rsidR="00510F42" w:rsidRPr="00DB08C8">
        <w:rPr>
          <w:rFonts w:ascii="Trebuchet MS" w:eastAsia="Times New Roman" w:hAnsi="Trebuchet MS" w:cs="Times New Roman"/>
          <w:szCs w:val="21"/>
          <w:lang w:val="es-ES" w:eastAsia="es-ES"/>
        </w:rPr>
        <w:t>multinacionales</w:t>
      </w:r>
      <w:r w:rsidR="00E47E2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empresas nacionales</w:t>
      </w:r>
    </w:p>
    <w:p w14:paraId="5F6AC70A" w14:textId="77777777" w:rsidR="007C4712" w:rsidRPr="00DB08C8" w:rsidRDefault="007C046B" w:rsidP="000C3934">
      <w:pPr>
        <w:pStyle w:val="ListParagraph"/>
        <w:numPr>
          <w:ilvl w:val="1"/>
          <w:numId w:val="8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Restitución de tierras</w:t>
      </w:r>
    </w:p>
    <w:p w14:paraId="1E62C30C" w14:textId="77777777" w:rsidR="00D343AE" w:rsidRPr="00DB08C8" w:rsidRDefault="00D343AE" w:rsidP="000C3934">
      <w:pPr>
        <w:pStyle w:val="ListParagraph"/>
        <w:spacing w:after="0" w:line="276" w:lineRule="auto"/>
        <w:ind w:left="709"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4DE152DD" w14:textId="73E043F5" w:rsidR="0087497B" w:rsidRPr="000C3934" w:rsidRDefault="0087497B" w:rsidP="000C3934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0C3934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Conflictos bipartidistas</w:t>
      </w:r>
    </w:p>
    <w:p w14:paraId="5834C844" w14:textId="77777777" w:rsidR="002C1B55" w:rsidRPr="00DB08C8" w:rsidRDefault="002C1B55" w:rsidP="000C3934">
      <w:pPr>
        <w:pStyle w:val="ListParagraph"/>
        <w:numPr>
          <w:ilvl w:val="0"/>
          <w:numId w:val="10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Guerra de los mil días</w:t>
      </w:r>
    </w:p>
    <w:p w14:paraId="7BF3CCB0" w14:textId="77777777" w:rsidR="002C1B55" w:rsidRPr="00DB08C8" w:rsidRDefault="002C1B55" w:rsidP="000C3934">
      <w:pPr>
        <w:pStyle w:val="ListParagraph"/>
        <w:numPr>
          <w:ilvl w:val="0"/>
          <w:numId w:val="10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Época de La Violencia</w:t>
      </w:r>
    </w:p>
    <w:p w14:paraId="53008308" w14:textId="77777777" w:rsidR="002C1B55" w:rsidRPr="00DB08C8" w:rsidRDefault="002C1B55" w:rsidP="000C3934">
      <w:pPr>
        <w:pStyle w:val="ListParagraph"/>
        <w:numPr>
          <w:ilvl w:val="0"/>
          <w:numId w:val="10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Bogotazo</w:t>
      </w:r>
    </w:p>
    <w:p w14:paraId="55AFB6ED" w14:textId="77777777" w:rsidR="00CD57D6" w:rsidRPr="00DB08C8" w:rsidRDefault="009B383C" w:rsidP="000C3934">
      <w:pPr>
        <w:pStyle w:val="ListParagraph"/>
        <w:numPr>
          <w:ilvl w:val="0"/>
          <w:numId w:val="10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Guerrillas liberales</w:t>
      </w:r>
      <w:r w:rsidR="004A1C3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Chulavitas</w:t>
      </w:r>
      <w:r w:rsidR="002C1B55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510986F3" w14:textId="77777777" w:rsidR="004023ED" w:rsidRDefault="004023ED" w:rsidP="000C3934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B49BF25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758B04D8" w14:textId="23C71F34" w:rsidR="004023ED" w:rsidRPr="009024CD" w:rsidRDefault="004023ED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Movimientos guerrilleros</w:t>
      </w:r>
    </w:p>
    <w:p w14:paraId="7145DA3C" w14:textId="77777777" w:rsidR="004023ED" w:rsidRPr="00DB08C8" w:rsidRDefault="004023ED" w:rsidP="000C3934">
      <w:pPr>
        <w:pStyle w:val="ListParagraph"/>
        <w:numPr>
          <w:ilvl w:val="1"/>
          <w:numId w:val="1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ELN</w:t>
      </w:r>
    </w:p>
    <w:p w14:paraId="1FD23519" w14:textId="77777777" w:rsidR="004023ED" w:rsidRPr="00DB08C8" w:rsidRDefault="004023ED" w:rsidP="000C3934">
      <w:pPr>
        <w:pStyle w:val="ListParagraph"/>
        <w:numPr>
          <w:ilvl w:val="1"/>
          <w:numId w:val="1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M19</w:t>
      </w:r>
    </w:p>
    <w:p w14:paraId="5E4BB8F3" w14:textId="77777777" w:rsidR="004023ED" w:rsidRPr="00DB08C8" w:rsidRDefault="004023ED" w:rsidP="000C3934">
      <w:pPr>
        <w:pStyle w:val="ListParagraph"/>
        <w:numPr>
          <w:ilvl w:val="1"/>
          <w:numId w:val="1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FARC</w:t>
      </w:r>
    </w:p>
    <w:p w14:paraId="1A033D50" w14:textId="77777777" w:rsidR="004023ED" w:rsidRPr="00DB08C8" w:rsidRDefault="004023ED" w:rsidP="000C3934">
      <w:pPr>
        <w:pStyle w:val="ListParagraph"/>
        <w:numPr>
          <w:ilvl w:val="1"/>
          <w:numId w:val="1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Quintín Lame</w:t>
      </w:r>
    </w:p>
    <w:p w14:paraId="16A09521" w14:textId="77777777" w:rsidR="000C3934" w:rsidRDefault="004023ED" w:rsidP="000C3934">
      <w:pPr>
        <w:pStyle w:val="ListParagraph"/>
        <w:numPr>
          <w:ilvl w:val="1"/>
          <w:numId w:val="1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EPL</w:t>
      </w:r>
    </w:p>
    <w:p w14:paraId="723A6711" w14:textId="77777777" w:rsidR="000C3934" w:rsidRDefault="000C3934" w:rsidP="000C3934">
      <w:pPr>
        <w:pStyle w:val="ListParagraph"/>
        <w:spacing w:after="0" w:line="276" w:lineRule="auto"/>
        <w:ind w:left="709"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784305BA" w14:textId="5ED268A2" w:rsidR="002A3041" w:rsidRPr="009024CD" w:rsidRDefault="002A3041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Frente Nacional</w:t>
      </w:r>
    </w:p>
    <w:p w14:paraId="3E3FAC34" w14:textId="77777777" w:rsidR="002A3041" w:rsidRPr="00DB08C8" w:rsidRDefault="002A3041" w:rsidP="000C3934">
      <w:pPr>
        <w:pStyle w:val="ListParagraph"/>
        <w:numPr>
          <w:ilvl w:val="1"/>
          <w:numId w:val="14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Caída Rojas Pinilla y nacimiento del FN: ¿bajo qué intereses? </w:t>
      </w:r>
    </w:p>
    <w:p w14:paraId="2BBE15A4" w14:textId="77777777" w:rsidR="002A3041" w:rsidRPr="00DB08C8" w:rsidRDefault="002A3041" w:rsidP="000C3934">
      <w:pPr>
        <w:pStyle w:val="ListParagraph"/>
        <w:numPr>
          <w:ilvl w:val="1"/>
          <w:numId w:val="14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ANAPO </w:t>
      </w:r>
    </w:p>
    <w:p w14:paraId="36510ABF" w14:textId="77777777" w:rsidR="002A3041" w:rsidRPr="00DB08C8" w:rsidRDefault="002A3041" w:rsidP="000C3934">
      <w:pPr>
        <w:pStyle w:val="ListParagraph"/>
        <w:numPr>
          <w:ilvl w:val="1"/>
          <w:numId w:val="14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Misael Pastrana, elecciones y nacimiento del M19</w:t>
      </w:r>
    </w:p>
    <w:p w14:paraId="5E1616E1" w14:textId="77777777" w:rsidR="004023ED" w:rsidRDefault="004023E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3736D4F2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1078993F" w14:textId="5D498BD6" w:rsidR="004023ED" w:rsidRPr="009024CD" w:rsidRDefault="004023ED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Autodefensas y paramilitares</w:t>
      </w:r>
    </w:p>
    <w:p w14:paraId="7D9BC1C0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Antecedentes del paramilitarismo </w:t>
      </w:r>
    </w:p>
    <w:p w14:paraId="5B64E7F9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lastRenderedPageBreak/>
        <w:t>Nacimiento y primeras dinámicas (configuración de las AUC)</w:t>
      </w:r>
    </w:p>
    <w:p w14:paraId="492413CC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Estrategias de guerra (Modelo de Pto. Boyacá)</w:t>
      </w:r>
    </w:p>
    <w:p w14:paraId="081858DF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Cuerpo de la mujer como estrategia de guerra</w:t>
      </w:r>
    </w:p>
    <w:p w14:paraId="29161BBC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Parapolítica</w:t>
      </w:r>
    </w:p>
    <w:p w14:paraId="5032C207" w14:textId="77777777" w:rsidR="004023ED" w:rsidRPr="00DB08C8" w:rsidRDefault="004023ED" w:rsidP="000C3934">
      <w:pPr>
        <w:pStyle w:val="ListParagraph"/>
        <w:numPr>
          <w:ilvl w:val="1"/>
          <w:numId w:val="13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Víctimas (LGBTI, afrodescendientes, indígenas, ROM, discapacitados, etc.)</w:t>
      </w:r>
    </w:p>
    <w:p w14:paraId="136CD4F6" w14:textId="77777777" w:rsidR="000C3934" w:rsidRDefault="000C3934" w:rsidP="000C3934">
      <w:pPr>
        <w:spacing w:after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3112423D" w14:textId="1C7694CA" w:rsidR="0083755A" w:rsidRPr="009024CD" w:rsidRDefault="00A072C5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Acuerdos </w:t>
      </w:r>
      <w:r w:rsidR="007334E4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e iniciativas</w:t>
      </w:r>
      <w:r w:rsidR="00C92A09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por la</w:t>
      </w: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paz</w:t>
      </w:r>
    </w:p>
    <w:p w14:paraId="2483D995" w14:textId="77777777" w:rsidR="002D7806" w:rsidRPr="00DB08C8" w:rsidRDefault="00980997" w:rsidP="000C393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Diálogos de paz en La Habana</w:t>
      </w:r>
    </w:p>
    <w:p w14:paraId="713EDE2D" w14:textId="77777777" w:rsidR="00980997" w:rsidRPr="00DB08C8" w:rsidRDefault="00295E26" w:rsidP="000C393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Ley de Justicia y paz: falsa desmovilización de los paramilitares</w:t>
      </w:r>
    </w:p>
    <w:p w14:paraId="13DE5545" w14:textId="77777777" w:rsidR="00295E26" w:rsidRDefault="008C60C6" w:rsidP="000C3934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Iniciativas particulares **</w:t>
      </w:r>
    </w:p>
    <w:p w14:paraId="671ACC1F" w14:textId="77777777" w:rsidR="009024CD" w:rsidRPr="00DB08C8" w:rsidRDefault="009024CD" w:rsidP="009024CD">
      <w:pPr>
        <w:pStyle w:val="ListParagraph"/>
        <w:spacing w:after="0" w:line="276" w:lineRule="auto"/>
        <w:ind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379E15A" w14:textId="69867A9D" w:rsidR="00C3051B" w:rsidRPr="009024CD" w:rsidRDefault="00C3051B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Crímenes de Estado</w:t>
      </w:r>
    </w:p>
    <w:p w14:paraId="05C716C3" w14:textId="77777777" w:rsidR="00110E83" w:rsidRPr="00DB08C8" w:rsidRDefault="006A39E6" w:rsidP="000C3934">
      <w:pPr>
        <w:pStyle w:val="ListParagraph"/>
        <w:numPr>
          <w:ilvl w:val="1"/>
          <w:numId w:val="16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“Falsos positivos”</w:t>
      </w:r>
    </w:p>
    <w:p w14:paraId="41C0DAE1" w14:textId="77777777" w:rsidR="006A39E6" w:rsidRPr="00DB08C8" w:rsidRDefault="00A24239" w:rsidP="000C3934">
      <w:pPr>
        <w:pStyle w:val="ListParagraph"/>
        <w:numPr>
          <w:ilvl w:val="1"/>
          <w:numId w:val="16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Masacres (</w:t>
      </w:r>
      <w:r w:rsidR="00BC258C" w:rsidRPr="00DB08C8">
        <w:rPr>
          <w:rFonts w:ascii="Trebuchet MS" w:eastAsia="Times New Roman" w:hAnsi="Trebuchet MS" w:cs="Times New Roman"/>
          <w:szCs w:val="21"/>
          <w:lang w:val="es-ES" w:eastAsia="es-ES"/>
        </w:rPr>
        <w:t>bananeras</w:t>
      </w: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y </w:t>
      </w:r>
      <w:r w:rsidR="001E4869" w:rsidRPr="00DB08C8">
        <w:rPr>
          <w:rFonts w:ascii="Trebuchet MS" w:eastAsia="Times New Roman" w:hAnsi="Trebuchet MS" w:cs="Times New Roman"/>
          <w:szCs w:val="21"/>
          <w:lang w:val="es-ES" w:eastAsia="es-ES"/>
        </w:rPr>
        <w:t>El Salado)</w:t>
      </w:r>
    </w:p>
    <w:p w14:paraId="1E99D1BE" w14:textId="77777777" w:rsidR="00BC258C" w:rsidRPr="00DB08C8" w:rsidRDefault="0084763E" w:rsidP="000C3934">
      <w:pPr>
        <w:pStyle w:val="ListParagraph"/>
        <w:numPr>
          <w:ilvl w:val="1"/>
          <w:numId w:val="16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Magnicidios</w:t>
      </w:r>
      <w:r w:rsidR="00E177A2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(candidatos, personajes públicos</w:t>
      </w:r>
      <w:r w:rsidR="000E2849" w:rsidRPr="00DB08C8">
        <w:rPr>
          <w:rFonts w:ascii="Trebuchet MS" w:eastAsia="Times New Roman" w:hAnsi="Trebuchet MS" w:cs="Times New Roman"/>
          <w:szCs w:val="21"/>
          <w:lang w:val="es-ES" w:eastAsia="es-ES"/>
        </w:rPr>
        <w:t>, etc.)</w:t>
      </w:r>
    </w:p>
    <w:p w14:paraId="0E101E00" w14:textId="77777777" w:rsidR="000E2849" w:rsidRPr="00DB08C8" w:rsidRDefault="00A501FD" w:rsidP="000C3934">
      <w:pPr>
        <w:pStyle w:val="ListParagraph"/>
        <w:numPr>
          <w:ilvl w:val="1"/>
          <w:numId w:val="16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Desapariciones forzadas</w:t>
      </w:r>
    </w:p>
    <w:p w14:paraId="1B5B8D6A" w14:textId="77777777" w:rsidR="0084763E" w:rsidRPr="00DB08C8" w:rsidRDefault="00E019AB" w:rsidP="000C3934">
      <w:pPr>
        <w:pStyle w:val="ListParagraph"/>
        <w:numPr>
          <w:ilvl w:val="1"/>
          <w:numId w:val="16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Impunidad judicial</w:t>
      </w:r>
      <w:r w:rsidR="00697A57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</w:t>
      </w:r>
      <w:r w:rsidR="00806BBA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fuero militar y </w:t>
      </w:r>
      <w:r w:rsidR="00411551" w:rsidRPr="00DB08C8">
        <w:rPr>
          <w:rFonts w:ascii="Trebuchet MS" w:eastAsia="Times New Roman" w:hAnsi="Trebuchet MS" w:cs="Times New Roman"/>
          <w:szCs w:val="21"/>
          <w:lang w:val="es-ES" w:eastAsia="es-ES"/>
        </w:rPr>
        <w:t>justicia ordinaria)</w:t>
      </w:r>
    </w:p>
    <w:p w14:paraId="224CE3D1" w14:textId="77777777" w:rsidR="00E836C2" w:rsidRDefault="00E836C2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7ACC8743" w14:textId="0A15C178" w:rsidR="00E836C2" w:rsidRPr="009024CD" w:rsidRDefault="00E836C2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Narcotráfico y narcocultura</w:t>
      </w:r>
    </w:p>
    <w:p w14:paraId="136E1A57" w14:textId="77777777" w:rsidR="00E836C2" w:rsidRPr="00DB08C8" w:rsidRDefault="00E836C2" w:rsidP="000C3934">
      <w:pPr>
        <w:pStyle w:val="ListParagraph"/>
        <w:numPr>
          <w:ilvl w:val="1"/>
          <w:numId w:val="2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Pablo Escobar y su imagen</w:t>
      </w:r>
    </w:p>
    <w:p w14:paraId="01F53EF8" w14:textId="77777777" w:rsidR="00E836C2" w:rsidRPr="00DB08C8" w:rsidRDefault="00E836C2" w:rsidP="000C3934">
      <w:pPr>
        <w:pStyle w:val="ListParagraph"/>
        <w:numPr>
          <w:ilvl w:val="1"/>
          <w:numId w:val="2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Literatura y cine  </w:t>
      </w:r>
    </w:p>
    <w:p w14:paraId="387D6EE2" w14:textId="77777777" w:rsidR="00E836C2" w:rsidRPr="00DB08C8" w:rsidRDefault="00E836C2" w:rsidP="000C3934">
      <w:pPr>
        <w:pStyle w:val="ListParagraph"/>
        <w:numPr>
          <w:ilvl w:val="1"/>
          <w:numId w:val="2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Telenovelas</w:t>
      </w:r>
    </w:p>
    <w:p w14:paraId="3F13B62F" w14:textId="77777777" w:rsidR="00E836C2" w:rsidRPr="00DB08C8" w:rsidRDefault="00E836C2" w:rsidP="000C3934">
      <w:pPr>
        <w:pStyle w:val="ListParagraph"/>
        <w:numPr>
          <w:ilvl w:val="1"/>
          <w:numId w:val="2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Moda, lenguaje y dinámicas</w:t>
      </w:r>
    </w:p>
    <w:p w14:paraId="724110FF" w14:textId="77777777" w:rsidR="001A692B" w:rsidRDefault="001A692B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4536045E" w14:textId="51BEBDEF" w:rsidR="00B46663" w:rsidRPr="009024CD" w:rsidRDefault="00B46663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Constitución del </w:t>
      </w:r>
      <w:r w:rsidR="005F136A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19</w:t>
      </w: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91</w:t>
      </w:r>
    </w:p>
    <w:p w14:paraId="44525C32" w14:textId="77777777" w:rsidR="00594D94" w:rsidRPr="00DB08C8" w:rsidRDefault="001C50A8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Antecedentes y la séptima papeleta</w:t>
      </w:r>
    </w:p>
    <w:p w14:paraId="26A7C009" w14:textId="77777777" w:rsidR="006539A1" w:rsidRPr="00DB08C8" w:rsidRDefault="00BA6AD1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lastRenderedPageBreak/>
        <w:t xml:space="preserve">Desmovilización del M19 y Asamblea Nacional </w:t>
      </w:r>
      <w:r w:rsidR="006539A1" w:rsidRPr="00DB08C8">
        <w:rPr>
          <w:rFonts w:ascii="Trebuchet MS" w:eastAsia="Times New Roman" w:hAnsi="Trebuchet MS" w:cs="Times New Roman"/>
          <w:szCs w:val="21"/>
          <w:lang w:val="es-ES" w:eastAsia="es-ES"/>
        </w:rPr>
        <w:t>Constituyente</w:t>
      </w:r>
    </w:p>
    <w:p w14:paraId="0C7ED2E5" w14:textId="77777777" w:rsidR="001C50A8" w:rsidRPr="00DB08C8" w:rsidRDefault="00D579A5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tutela</w:t>
      </w:r>
      <w:r w:rsidR="00603372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111669" w:rsidRPr="00DB08C8">
        <w:rPr>
          <w:rFonts w:ascii="Trebuchet MS" w:eastAsia="Times New Roman" w:hAnsi="Trebuchet MS" w:cs="Times New Roman"/>
          <w:szCs w:val="21"/>
          <w:lang w:val="es-ES" w:eastAsia="es-ES"/>
        </w:rPr>
        <w:t>y mecanismos de poder popular</w:t>
      </w:r>
      <w:r w:rsidR="005C261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(revocatoria de mandato, plebiscito, </w:t>
      </w:r>
      <w:r w:rsidR="00BE62BF" w:rsidRPr="00DB08C8">
        <w:rPr>
          <w:rFonts w:ascii="Trebuchet MS" w:eastAsia="Times New Roman" w:hAnsi="Trebuchet MS" w:cs="Times New Roman"/>
          <w:szCs w:val="21"/>
          <w:lang w:val="es-ES" w:eastAsia="es-ES"/>
        </w:rPr>
        <w:t>referendo, etc.)</w:t>
      </w:r>
    </w:p>
    <w:p w14:paraId="786D4273" w14:textId="77777777" w:rsidR="00770DA9" w:rsidRPr="00DB08C8" w:rsidRDefault="00770DA9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Resguardos indígenas y territorios colectivos afrodescendientes</w:t>
      </w:r>
    </w:p>
    <w:p w14:paraId="129B3CE0" w14:textId="77777777" w:rsidR="004023ED" w:rsidRDefault="0009068D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Estado secular, </w:t>
      </w:r>
      <w:r w:rsidR="00D67FB3" w:rsidRPr="00DB08C8">
        <w:rPr>
          <w:rFonts w:ascii="Trebuchet MS" w:eastAsia="Times New Roman" w:hAnsi="Trebuchet MS" w:cs="Times New Roman"/>
          <w:szCs w:val="21"/>
          <w:lang w:val="es-ES" w:eastAsia="es-ES"/>
        </w:rPr>
        <w:t>descentralizado</w:t>
      </w:r>
      <w:r w:rsidR="00EE4BBF" w:rsidRPr="00DB08C8">
        <w:rPr>
          <w:rFonts w:ascii="Trebuchet MS" w:eastAsia="Times New Roman" w:hAnsi="Trebuchet MS" w:cs="Times New Roman"/>
          <w:szCs w:val="21"/>
          <w:lang w:val="es-ES" w:eastAsia="es-ES"/>
        </w:rPr>
        <w:t>, multicultural y pluralista</w:t>
      </w:r>
      <w:r w:rsidR="00770DA9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687B2408" w14:textId="77777777" w:rsidR="00F17C20" w:rsidRDefault="00F17C20" w:rsidP="000C3934">
      <w:pPr>
        <w:pStyle w:val="ListParagraph"/>
        <w:numPr>
          <w:ilvl w:val="1"/>
          <w:numId w:val="1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Su relación con la Constitución de 1886</w:t>
      </w:r>
    </w:p>
    <w:p w14:paraId="57222BC2" w14:textId="77777777" w:rsidR="001923B7" w:rsidRPr="00F17C20" w:rsidRDefault="001923B7" w:rsidP="000C3934">
      <w:pPr>
        <w:pStyle w:val="ListParagraph"/>
        <w:spacing w:after="0" w:line="276" w:lineRule="auto"/>
        <w:ind w:left="709" w:firstLine="0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</w:p>
    <w:p w14:paraId="54F59E0C" w14:textId="1D8956F6" w:rsidR="004023ED" w:rsidRPr="009024CD" w:rsidRDefault="004023ED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Caracterización del hombre y la mujer</w:t>
      </w:r>
    </w:p>
    <w:p w14:paraId="6DBD13C4" w14:textId="77777777" w:rsidR="004023ED" w:rsidRPr="00DB08C8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En la televisión: novelas, comerciales, etc.</w:t>
      </w:r>
    </w:p>
    <w:p w14:paraId="09AC2524" w14:textId="77777777" w:rsidR="004023ED" w:rsidRPr="00DB08C8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Dinámicas en espacios públicos</w:t>
      </w:r>
    </w:p>
    <w:p w14:paraId="2C198EF3" w14:textId="77777777" w:rsidR="004023ED" w:rsidRPr="00DB08C8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casa y la familia</w:t>
      </w:r>
    </w:p>
    <w:p w14:paraId="6B8DD4F2" w14:textId="77777777" w:rsidR="004023ED" w:rsidRPr="00DB08C8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Las relaciones de pareja (heterosexuales y homosexuales)</w:t>
      </w:r>
    </w:p>
    <w:p w14:paraId="3B2F2B7F" w14:textId="77777777" w:rsidR="004023ED" w:rsidRPr="00DB08C8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El discurso y concepción desde la Iglesia católica </w:t>
      </w:r>
    </w:p>
    <w:p w14:paraId="1BA46A0D" w14:textId="77777777" w:rsidR="004023ED" w:rsidRPr="002A3041" w:rsidRDefault="004023ED" w:rsidP="000C3934">
      <w:pPr>
        <w:pStyle w:val="ListParagraph"/>
        <w:numPr>
          <w:ilvl w:val="1"/>
          <w:numId w:val="11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En el ámbito político</w:t>
      </w:r>
    </w:p>
    <w:p w14:paraId="0D853012" w14:textId="77777777" w:rsidR="000A2063" w:rsidRDefault="000A2063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4991D09F" w14:textId="080EC146" w:rsidR="006E2B03" w:rsidRPr="009024CD" w:rsidRDefault="00AE59B7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Colombia y Estados Unidos</w:t>
      </w:r>
    </w:p>
    <w:p w14:paraId="79FD326F" w14:textId="77777777" w:rsidR="00C555C9" w:rsidRDefault="00C555C9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TLC</w:t>
      </w:r>
      <w:r w:rsidR="00AD355C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0184C1E4" w14:textId="77777777" w:rsidR="00AD355C" w:rsidRPr="00DB08C8" w:rsidRDefault="00A245C3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Monsanto </w:t>
      </w:r>
      <w:r w:rsidR="00BE6D8C">
        <w:rPr>
          <w:rFonts w:ascii="Trebuchet MS" w:eastAsia="Times New Roman" w:hAnsi="Trebuchet MS" w:cs="Times New Roman"/>
          <w:szCs w:val="21"/>
          <w:lang w:val="es-ES" w:eastAsia="es-ES"/>
        </w:rPr>
        <w:t>y los transgénicos</w:t>
      </w:r>
    </w:p>
    <w:p w14:paraId="5D0EFB27" w14:textId="77777777" w:rsidR="00C555C9" w:rsidRPr="00DB08C8" w:rsidRDefault="00C555C9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Plan Colombia</w:t>
      </w:r>
    </w:p>
    <w:p w14:paraId="22C5F145" w14:textId="77777777" w:rsidR="00862F11" w:rsidRPr="00DB08C8" w:rsidRDefault="00C00C75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Migraciones </w:t>
      </w:r>
      <w:r w:rsidR="00852F69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(VISA, </w:t>
      </w:r>
      <w:r w:rsidR="00862F11" w:rsidRPr="00DB08C8">
        <w:rPr>
          <w:rFonts w:ascii="Trebuchet MS" w:eastAsia="Times New Roman" w:hAnsi="Trebuchet MS" w:cs="Times New Roman"/>
          <w:szCs w:val="21"/>
          <w:lang w:val="es-ES" w:eastAsia="es-ES"/>
        </w:rPr>
        <w:t>xenofobia y racismo)</w:t>
      </w:r>
    </w:p>
    <w:p w14:paraId="1EC5AACD" w14:textId="77777777" w:rsidR="009722D0" w:rsidRDefault="004C222F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Marketing</w:t>
      </w:r>
      <w:r w:rsidR="00D72051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  <w:r w:rsidR="001D3B4B">
        <w:rPr>
          <w:rFonts w:ascii="Trebuchet MS" w:eastAsia="Times New Roman" w:hAnsi="Trebuchet MS" w:cs="Times New Roman"/>
          <w:szCs w:val="21"/>
          <w:lang w:val="es-ES" w:eastAsia="es-ES"/>
        </w:rPr>
        <w:t xml:space="preserve">y </w:t>
      </w:r>
      <w:r w:rsidR="00921592">
        <w:rPr>
          <w:rFonts w:ascii="Trebuchet MS" w:eastAsia="Times New Roman" w:hAnsi="Trebuchet MS" w:cs="Times New Roman"/>
          <w:szCs w:val="21"/>
          <w:lang w:val="es-ES" w:eastAsia="es-ES"/>
        </w:rPr>
        <w:t>consumism</w:t>
      </w:r>
      <w:r w:rsidR="009722D0">
        <w:rPr>
          <w:rFonts w:ascii="Trebuchet MS" w:eastAsia="Times New Roman" w:hAnsi="Trebuchet MS" w:cs="Times New Roman"/>
          <w:szCs w:val="21"/>
          <w:lang w:val="es-ES" w:eastAsia="es-ES"/>
        </w:rPr>
        <w:t>o</w:t>
      </w:r>
    </w:p>
    <w:p w14:paraId="20363FEF" w14:textId="77777777" w:rsidR="00AE59B7" w:rsidRPr="009722D0" w:rsidRDefault="00000BA8" w:rsidP="000C3934">
      <w:pPr>
        <w:pStyle w:val="ListParagraph"/>
        <w:numPr>
          <w:ilvl w:val="1"/>
          <w:numId w:val="22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La venta de Panamá</w:t>
      </w:r>
      <w:r w:rsidR="004C222F" w:rsidRPr="009722D0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5C3F75E9" w14:textId="77777777" w:rsidR="00833859" w:rsidRDefault="00833859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099B4D6E" w14:textId="39195AA5" w:rsidR="00A47C91" w:rsidRPr="009024CD" w:rsidRDefault="0027221E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“Diversidad cultural”</w:t>
      </w:r>
      <w:r w:rsidR="00AF28EE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: </w:t>
      </w:r>
      <w:r w:rsidR="00851D12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a</w:t>
      </w:r>
      <w:r w:rsidR="001E3DBA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lgunos </w:t>
      </w:r>
      <w:r w:rsidR="00112BC5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grupos sociales</w:t>
      </w:r>
      <w:r w:rsidR="00E37494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</w:t>
      </w:r>
      <w:r w:rsidR="003803E8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hoy</w:t>
      </w:r>
      <w:r w:rsidR="00B809AD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</w:t>
      </w:r>
    </w:p>
    <w:p w14:paraId="25F62A03" w14:textId="77777777" w:rsidR="00A47C91" w:rsidRPr="00DB08C8" w:rsidRDefault="00A47C91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La comunidad de San Basilio de Palenque </w:t>
      </w:r>
    </w:p>
    <w:p w14:paraId="6FB67FA4" w14:textId="77777777" w:rsidR="00A47C91" w:rsidRPr="00DB08C8" w:rsidRDefault="00A47C91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Indígenas en la Sierra Nevada</w:t>
      </w:r>
      <w:r w:rsidR="001607EE">
        <w:rPr>
          <w:rFonts w:ascii="Trebuchet MS" w:eastAsia="Times New Roman" w:hAnsi="Trebuchet MS" w:cs="Times New Roman"/>
          <w:szCs w:val="21"/>
          <w:lang w:val="es-ES" w:eastAsia="es-ES"/>
        </w:rPr>
        <w:t xml:space="preserve"> y el Cauca</w:t>
      </w:r>
    </w:p>
    <w:p w14:paraId="474BAC84" w14:textId="77777777" w:rsidR="00A47C91" w:rsidRPr="00DB08C8" w:rsidRDefault="00A47C91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Raizales en San Andrés</w:t>
      </w:r>
    </w:p>
    <w:p w14:paraId="3D261A32" w14:textId="77777777" w:rsidR="00A47C91" w:rsidRPr="00DB08C8" w:rsidRDefault="00A47C91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ROM (pueblo gitano)</w:t>
      </w:r>
    </w:p>
    <w:p w14:paraId="79C7CC9F" w14:textId="77777777" w:rsidR="0070246E" w:rsidRDefault="0070246E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El campesinado </w:t>
      </w:r>
    </w:p>
    <w:p w14:paraId="0101F583" w14:textId="77777777" w:rsidR="008D591E" w:rsidRPr="00DB08C8" w:rsidRDefault="006A791C" w:rsidP="000C3934">
      <w:pPr>
        <w:pStyle w:val="ListParagraph"/>
        <w:numPr>
          <w:ilvl w:val="1"/>
          <w:numId w:val="7"/>
        </w:numPr>
        <w:spacing w:after="0" w:line="276" w:lineRule="auto"/>
        <w:ind w:left="709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 xml:space="preserve">Los habitantes de </w:t>
      </w:r>
      <w:r w:rsidR="002237B8">
        <w:rPr>
          <w:rFonts w:ascii="Trebuchet MS" w:eastAsia="Times New Roman" w:hAnsi="Trebuchet MS" w:cs="Times New Roman"/>
          <w:szCs w:val="21"/>
          <w:lang w:val="es-ES" w:eastAsia="es-ES"/>
        </w:rPr>
        <w:t>la ciudad de Bogotá</w:t>
      </w:r>
    </w:p>
    <w:p w14:paraId="43345EE8" w14:textId="77777777" w:rsidR="001A692B" w:rsidRDefault="001A692B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4B29CC97" w14:textId="3C115172" w:rsidR="00AE59B7" w:rsidRPr="009024CD" w:rsidRDefault="00082F1D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lastRenderedPageBreak/>
        <w:t>Explotación de recursos naturales</w:t>
      </w:r>
      <w:r w:rsidR="001903EB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y humanos</w:t>
      </w:r>
    </w:p>
    <w:p w14:paraId="1D9A87C9" w14:textId="77777777" w:rsidR="00F76C6F" w:rsidRPr="00DB08C8" w:rsidRDefault="004F6176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Minería</w:t>
      </w:r>
      <w:r w:rsidR="00D241F0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petrolera</w:t>
      </w:r>
    </w:p>
    <w:p w14:paraId="4C57F612" w14:textId="77777777" w:rsidR="00C01383" w:rsidRPr="00DB08C8" w:rsidRDefault="00C01383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Minería </w:t>
      </w:r>
      <w:r w:rsidR="00D6036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aurífera </w:t>
      </w:r>
    </w:p>
    <w:p w14:paraId="6587F863" w14:textId="77777777" w:rsidR="00D60368" w:rsidRPr="00DB08C8" w:rsidRDefault="00DF1106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Fiebre ca</w:t>
      </w:r>
      <w:r w:rsidR="009C5EEC" w:rsidRPr="00DB08C8">
        <w:rPr>
          <w:rFonts w:ascii="Trebuchet MS" w:eastAsia="Times New Roman" w:hAnsi="Trebuchet MS" w:cs="Times New Roman"/>
          <w:szCs w:val="21"/>
          <w:lang w:val="es-ES" w:eastAsia="es-ES"/>
        </w:rPr>
        <w:t>u</w:t>
      </w: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</w:t>
      </w:r>
      <w:r w:rsidR="009C5EEC" w:rsidRPr="00DB08C8">
        <w:rPr>
          <w:rFonts w:ascii="Trebuchet MS" w:eastAsia="Times New Roman" w:hAnsi="Trebuchet MS" w:cs="Times New Roman"/>
          <w:szCs w:val="21"/>
          <w:lang w:val="es-ES" w:eastAsia="es-ES"/>
        </w:rPr>
        <w:t>hera</w:t>
      </w:r>
      <w:r w:rsidR="00BF55C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2C50E4BA" w14:textId="77777777" w:rsidR="009C5EEC" w:rsidRPr="00DB08C8" w:rsidRDefault="00153366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Deforestación</w:t>
      </w:r>
      <w:r w:rsidR="00141AA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selvática</w:t>
      </w:r>
    </w:p>
    <w:p w14:paraId="36638997" w14:textId="77777777" w:rsidR="003970AF" w:rsidRPr="00DB08C8" w:rsidRDefault="00080E3A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Humedales, páramos y urbanización </w:t>
      </w:r>
    </w:p>
    <w:p w14:paraId="23A22D6A" w14:textId="77777777" w:rsidR="001A692B" w:rsidRDefault="001A692B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4D940DF9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43E8DCED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57705746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1FB500E5" w14:textId="63EA9E07" w:rsidR="00780270" w:rsidRPr="009024CD" w:rsidRDefault="00780270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Cultura tecnológica</w:t>
      </w:r>
      <w:r w:rsidR="00CF4548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, comunicativa</w:t>
      </w: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y cibercultura</w:t>
      </w:r>
    </w:p>
    <w:p w14:paraId="7DF00C4E" w14:textId="77777777" w:rsidR="000925A4" w:rsidRPr="00DB08C8" w:rsidRDefault="001E1DDE" w:rsidP="000C3934">
      <w:pPr>
        <w:pStyle w:val="ListParagraph"/>
        <w:numPr>
          <w:ilvl w:val="0"/>
          <w:numId w:val="23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Los m</w:t>
      </w:r>
      <w:r w:rsidR="004E5171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edios de comunicación y la guerra </w:t>
      </w:r>
    </w:p>
    <w:p w14:paraId="7D151899" w14:textId="77777777" w:rsidR="004E5171" w:rsidRPr="00DB08C8" w:rsidRDefault="00C208B5" w:rsidP="000C3934">
      <w:pPr>
        <w:pStyle w:val="ListParagraph"/>
        <w:numPr>
          <w:ilvl w:val="0"/>
          <w:numId w:val="23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Internet, redes sociales y relaciones interpersonales</w:t>
      </w:r>
    </w:p>
    <w:p w14:paraId="2D5DA6FC" w14:textId="77777777" w:rsidR="009952E0" w:rsidRPr="00DB08C8" w:rsidRDefault="00634F14" w:rsidP="000C3934">
      <w:pPr>
        <w:pStyle w:val="ListParagraph"/>
        <w:numPr>
          <w:ilvl w:val="0"/>
          <w:numId w:val="23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>
        <w:rPr>
          <w:rFonts w:ascii="Trebuchet MS" w:eastAsia="Times New Roman" w:hAnsi="Trebuchet MS" w:cs="Times New Roman"/>
          <w:szCs w:val="21"/>
          <w:lang w:val="es-ES" w:eastAsia="es-ES"/>
        </w:rPr>
        <w:t>La televisión, el computador y</w:t>
      </w:r>
      <w:r w:rsidR="00605EA4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los videojuegos</w:t>
      </w:r>
      <w:r w:rsidR="00C63CAE">
        <w:rPr>
          <w:rFonts w:ascii="Trebuchet MS" w:eastAsia="Times New Roman" w:hAnsi="Trebuchet MS" w:cs="Times New Roman"/>
          <w:szCs w:val="21"/>
          <w:lang w:val="es-ES" w:eastAsia="es-ES"/>
        </w:rPr>
        <w:t xml:space="preserve"> en</w:t>
      </w:r>
      <w:r w:rsidR="007F1E93">
        <w:rPr>
          <w:rFonts w:ascii="Trebuchet MS" w:eastAsia="Times New Roman" w:hAnsi="Trebuchet MS" w:cs="Times New Roman"/>
          <w:szCs w:val="21"/>
          <w:lang w:val="es-ES" w:eastAsia="es-ES"/>
        </w:rPr>
        <w:t xml:space="preserve"> las</w:t>
      </w:r>
      <w:r w:rsidR="00E67B2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dinámicas en el hogar</w:t>
      </w:r>
    </w:p>
    <w:p w14:paraId="7CDBDFB2" w14:textId="77777777" w:rsidR="00E67B28" w:rsidRPr="00DB08C8" w:rsidRDefault="00140451" w:rsidP="000C3934">
      <w:pPr>
        <w:pStyle w:val="ListParagraph"/>
        <w:numPr>
          <w:ilvl w:val="0"/>
          <w:numId w:val="23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La industria de la alimentación (empaques, precocidos, enlatados, comidas rápidas)</w:t>
      </w:r>
      <w:r w:rsidR="006A7A5E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1A219AD0" w14:textId="77777777" w:rsidR="00E862B7" w:rsidRPr="00DB08C8" w:rsidRDefault="00FE0DF2" w:rsidP="000C3934">
      <w:pPr>
        <w:pStyle w:val="ListParagraph"/>
        <w:numPr>
          <w:ilvl w:val="0"/>
          <w:numId w:val="23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Innovaciones médicas</w:t>
      </w:r>
    </w:p>
    <w:p w14:paraId="163CEDD0" w14:textId="77777777" w:rsidR="00AC0CF7" w:rsidRDefault="00AC0CF7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0BD0F6D8" w14:textId="77777777" w:rsidR="009024CD" w:rsidRDefault="009024CD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3A7C0CA5" w14:textId="3ABD6842" w:rsidR="00AE59B7" w:rsidRPr="009024CD" w:rsidRDefault="00CC58EC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Producción </w:t>
      </w:r>
      <w:r w:rsidR="008710C0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de </w:t>
      </w:r>
      <w:r w:rsidR="00682F2A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conocimiento</w:t>
      </w:r>
      <w:r w:rsidR="00F440D9"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 xml:space="preserve"> y cultura</w:t>
      </w:r>
    </w:p>
    <w:p w14:paraId="43FDE5BD" w14:textId="77777777" w:rsidR="002D4218" w:rsidRPr="00DB08C8" w:rsidRDefault="00FE3F1B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Música y danzas </w:t>
      </w:r>
      <w:r w:rsidR="00824708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autóctonas </w:t>
      </w:r>
    </w:p>
    <w:p w14:paraId="7E636EA7" w14:textId="77777777" w:rsidR="001003F1" w:rsidRPr="00DB08C8" w:rsidRDefault="00BB42C8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Narraciones orales</w:t>
      </w:r>
      <w:r w:rsidR="001839FB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de pequeñas comunidades</w:t>
      </w:r>
    </w:p>
    <w:p w14:paraId="47990B8E" w14:textId="77777777" w:rsidR="0096712A" w:rsidRPr="00DB08C8" w:rsidRDefault="00FA51DB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Trabajo </w:t>
      </w:r>
      <w:r w:rsidR="005E1394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manual y artesanal </w:t>
      </w:r>
      <w:r w:rsidR="00D05C4A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</w:t>
      </w:r>
    </w:p>
    <w:p w14:paraId="555D2F69" w14:textId="77777777" w:rsidR="006456B7" w:rsidRPr="00DB08C8" w:rsidRDefault="006456B7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Innovaciones tecnológicas y científicas</w:t>
      </w:r>
    </w:p>
    <w:p w14:paraId="72F0AD67" w14:textId="77777777" w:rsidR="00691A07" w:rsidRDefault="00691A07" w:rsidP="000C3934">
      <w:pPr>
        <w:spacing w:after="0"/>
        <w:jc w:val="both"/>
        <w:rPr>
          <w:rFonts w:ascii="Trebuchet MS" w:eastAsia="Times New Roman" w:hAnsi="Trebuchet MS" w:cs="Times New Roman"/>
          <w:b/>
          <w:color w:val="1F497D" w:themeColor="text2"/>
          <w:szCs w:val="21"/>
          <w:lang w:val="es-ES" w:eastAsia="es-ES"/>
        </w:rPr>
      </w:pPr>
    </w:p>
    <w:p w14:paraId="16393597" w14:textId="0F556D2B" w:rsidR="001A7236" w:rsidRPr="009024CD" w:rsidRDefault="00983E1F" w:rsidP="009024CD">
      <w:pPr>
        <w:pStyle w:val="ListParagraph"/>
        <w:numPr>
          <w:ilvl w:val="1"/>
          <w:numId w:val="26"/>
        </w:numPr>
        <w:spacing w:after="0" w:line="276" w:lineRule="auto"/>
        <w:jc w:val="both"/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</w:pPr>
      <w:r w:rsidRPr="009024CD">
        <w:rPr>
          <w:rFonts w:ascii="Calibri" w:eastAsiaTheme="majorEastAsia" w:hAnsi="Calibri" w:cstheme="majorBidi"/>
          <w:b/>
          <w:bCs/>
          <w:i/>
          <w:iCs/>
          <w:color w:val="000000"/>
          <w:sz w:val="22"/>
        </w:rPr>
        <w:t>Festividades</w:t>
      </w:r>
    </w:p>
    <w:p w14:paraId="2BC9AE5C" w14:textId="77777777" w:rsidR="00675F3B" w:rsidRPr="00DB08C8" w:rsidRDefault="006266AF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Del diablo </w:t>
      </w:r>
      <w:r w:rsidR="0044500B" w:rsidRPr="00DB08C8">
        <w:rPr>
          <w:rFonts w:ascii="Trebuchet MS" w:eastAsia="Times New Roman" w:hAnsi="Trebuchet MS" w:cs="Times New Roman"/>
          <w:szCs w:val="21"/>
          <w:lang w:val="es-ES" w:eastAsia="es-ES"/>
        </w:rPr>
        <w:t>en Río Sucio</w:t>
      </w:r>
    </w:p>
    <w:p w14:paraId="7332C45A" w14:textId="77777777" w:rsidR="0044500B" w:rsidRPr="00DB08C8" w:rsidRDefault="0044500B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Navidad </w:t>
      </w:r>
    </w:p>
    <w:p w14:paraId="7DA3B517" w14:textId="77777777" w:rsidR="0044500B" w:rsidRPr="00DB08C8" w:rsidRDefault="00536A74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Carnaval de Barranquilla</w:t>
      </w:r>
    </w:p>
    <w:p w14:paraId="0C673210" w14:textId="77777777" w:rsidR="00536A74" w:rsidRPr="00DB08C8" w:rsidRDefault="00536A74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Negros y Blancos</w:t>
      </w:r>
    </w:p>
    <w:p w14:paraId="6DF84948" w14:textId="77777777" w:rsidR="00536A74" w:rsidRPr="00DB08C8" w:rsidRDefault="00796347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jc w:val="both"/>
        <w:rPr>
          <w:rFonts w:ascii="Trebuchet MS" w:eastAsia="Times New Roman" w:hAnsi="Trebuchet MS" w:cs="Times New Roman"/>
          <w:szCs w:val="21"/>
          <w:lang w:val="es-ES" w:eastAsia="es-ES"/>
        </w:r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Halloween</w:t>
      </w:r>
    </w:p>
    <w:p w14:paraId="69203535" w14:textId="77777777" w:rsidR="00E53D77" w:rsidRPr="00DB08C8" w:rsidRDefault="00FF7693" w:rsidP="000C3934">
      <w:pPr>
        <w:pStyle w:val="ListParagraph"/>
        <w:numPr>
          <w:ilvl w:val="1"/>
          <w:numId w:val="7"/>
        </w:numPr>
        <w:spacing w:after="0" w:line="276" w:lineRule="auto"/>
        <w:ind w:left="851"/>
        <w:rPr>
          <w:rFonts w:ascii="Trebuchet MS" w:eastAsia="Times New Roman" w:hAnsi="Trebuchet MS" w:cs="Times New Roman"/>
          <w:szCs w:val="21"/>
          <w:lang w:val="es-ES" w:eastAsia="es-ES"/>
        </w:rPr>
        <w:sectPr w:rsidR="00E53D77" w:rsidRPr="00DB08C8" w:rsidSect="009024CD">
          <w:type w:val="continuous"/>
          <w:pgSz w:w="12242" w:h="15842" w:code="1"/>
          <w:pgMar w:top="1418" w:right="1418" w:bottom="1418" w:left="1418" w:header="709" w:footer="709" w:gutter="0"/>
          <w:cols w:num="2" w:space="567"/>
          <w:docGrid w:linePitch="360"/>
        </w:sectPr>
      </w:pPr>
      <w:r w:rsidRPr="00DB08C8">
        <w:rPr>
          <w:rFonts w:ascii="Trebuchet MS" w:eastAsia="Times New Roman" w:hAnsi="Trebuchet MS" w:cs="Times New Roman"/>
          <w:szCs w:val="21"/>
          <w:lang w:val="es-ES" w:eastAsia="es-ES"/>
        </w:rPr>
        <w:t>El Petronio</w:t>
      </w:r>
      <w:r w:rsidR="000B1C4C" w:rsidRPr="00DB08C8">
        <w:rPr>
          <w:rFonts w:ascii="Trebuchet MS" w:eastAsia="Times New Roman" w:hAnsi="Trebuchet MS" w:cs="Times New Roman"/>
          <w:szCs w:val="21"/>
          <w:lang w:val="es-ES" w:eastAsia="es-ES"/>
        </w:rPr>
        <w:t xml:space="preserve"> Álvarez</w:t>
      </w:r>
    </w:p>
    <w:p w14:paraId="13A61B62" w14:textId="77777777" w:rsidR="00171504" w:rsidRPr="00DB08C8" w:rsidRDefault="00171504" w:rsidP="000B1C4C">
      <w:pPr>
        <w:spacing w:after="0" w:line="360" w:lineRule="auto"/>
        <w:jc w:val="both"/>
        <w:rPr>
          <w:rFonts w:ascii="Trebuchet MS" w:eastAsia="Times New Roman" w:hAnsi="Trebuchet MS" w:cs="Times New Roman"/>
          <w:color w:val="1F497D" w:themeColor="text2"/>
          <w:szCs w:val="21"/>
          <w:lang w:val="es-ES" w:eastAsia="es-ES"/>
        </w:rPr>
        <w:sectPr w:rsidR="00171504" w:rsidRPr="00DB08C8" w:rsidSect="00E53D77">
          <w:type w:val="continuous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</w:p>
    <w:p w14:paraId="4A6E17EB" w14:textId="77777777" w:rsidR="009024CD" w:rsidRPr="009024CD" w:rsidRDefault="009024CD" w:rsidP="009024CD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  <w:spacing w:val="14"/>
          <w:sz w:val="24"/>
        </w:rPr>
      </w:pPr>
      <w:r w:rsidRPr="009024CD">
        <w:rPr>
          <w:rFonts w:ascii="Tw Cen MT" w:eastAsia="HGPｺﾞｼｯｸE" w:hAnsi="Tw Cen MT" w:cs="Times New Roman"/>
          <w:bCs/>
          <w:color w:val="4F271C"/>
          <w:spacing w:val="14"/>
          <w:sz w:val="24"/>
        </w:rPr>
        <w:lastRenderedPageBreak/>
        <w:t xml:space="preserve">Observaciones: </w:t>
      </w:r>
    </w:p>
    <w:p w14:paraId="3826256A" w14:textId="7C987F9D" w:rsidR="00D661EE" w:rsidRPr="009024CD" w:rsidRDefault="009024CD" w:rsidP="009024CD">
      <w:pPr>
        <w:jc w:val="both"/>
        <w:rPr>
          <w:rFonts w:ascii="Calibri" w:hAnsi="Calibri"/>
          <w:sz w:val="22"/>
          <w:lang w:val="es-ES"/>
        </w:rPr>
      </w:pPr>
      <w:r w:rsidRPr="009024CD">
        <w:rPr>
          <w:rFonts w:ascii="Calibri" w:hAnsi="Calibri"/>
          <w:sz w:val="22"/>
          <w:vertAlign w:val="superscript"/>
          <w:lang w:val="es-ES"/>
        </w:rPr>
        <w:t xml:space="preserve"> </w:t>
      </w:r>
      <w:r w:rsidR="0035041A" w:rsidRPr="009024CD">
        <w:rPr>
          <w:rFonts w:ascii="Calibri" w:hAnsi="Calibri"/>
          <w:sz w:val="22"/>
          <w:vertAlign w:val="superscript"/>
          <w:lang w:val="es-ES"/>
        </w:rPr>
        <w:t>[1]</w:t>
      </w:r>
      <w:r w:rsidR="0040625C" w:rsidRPr="009024CD">
        <w:rPr>
          <w:rFonts w:ascii="Calibri" w:hAnsi="Calibri"/>
          <w:sz w:val="22"/>
          <w:vertAlign w:val="superscript"/>
          <w:lang w:val="es-ES"/>
        </w:rPr>
        <w:t xml:space="preserve"> </w:t>
      </w:r>
      <w:r w:rsidR="00533385" w:rsidRPr="009024CD">
        <w:rPr>
          <w:rFonts w:ascii="Calibri" w:hAnsi="Calibri"/>
          <w:sz w:val="22"/>
          <w:lang w:val="es-ES"/>
        </w:rPr>
        <w:t>Esta propuesta</w:t>
      </w:r>
      <w:r w:rsidR="00531B10" w:rsidRPr="009024CD">
        <w:rPr>
          <w:rFonts w:ascii="Calibri" w:hAnsi="Calibri"/>
          <w:sz w:val="22"/>
          <w:lang w:val="es-ES"/>
        </w:rPr>
        <w:t xml:space="preserve"> pedagógica </w:t>
      </w:r>
      <w:r w:rsidR="00697633" w:rsidRPr="009024CD">
        <w:rPr>
          <w:rFonts w:ascii="Calibri" w:hAnsi="Calibri"/>
          <w:sz w:val="22"/>
          <w:lang w:val="es-ES"/>
        </w:rPr>
        <w:t xml:space="preserve">elaborada para el curso 9º responde a </w:t>
      </w:r>
      <w:r w:rsidR="00E934BA" w:rsidRPr="009024CD">
        <w:rPr>
          <w:rFonts w:ascii="Calibri" w:hAnsi="Calibri"/>
          <w:sz w:val="22"/>
          <w:lang w:val="es-ES"/>
        </w:rPr>
        <w:t xml:space="preserve">un interés por </w:t>
      </w:r>
      <w:r w:rsidR="002A6073" w:rsidRPr="009024CD">
        <w:rPr>
          <w:rFonts w:ascii="Calibri" w:hAnsi="Calibri"/>
          <w:sz w:val="22"/>
          <w:lang w:val="es-ES"/>
        </w:rPr>
        <w:t xml:space="preserve">concluir con </w:t>
      </w:r>
      <w:r w:rsidR="00D33BCF" w:rsidRPr="009024CD">
        <w:rPr>
          <w:rFonts w:ascii="Calibri" w:hAnsi="Calibri"/>
          <w:sz w:val="22"/>
          <w:lang w:val="es-ES"/>
        </w:rPr>
        <w:t xml:space="preserve">la parte del pensum de Sociales que corresponde a Historia, de una manera </w:t>
      </w:r>
      <w:r w:rsidR="009058F7" w:rsidRPr="009024CD">
        <w:rPr>
          <w:rFonts w:ascii="Calibri" w:hAnsi="Calibri"/>
          <w:sz w:val="22"/>
          <w:lang w:val="es-ES"/>
        </w:rPr>
        <w:t xml:space="preserve">innovadora y </w:t>
      </w:r>
      <w:r w:rsidR="00584250" w:rsidRPr="009024CD">
        <w:rPr>
          <w:rFonts w:ascii="Calibri" w:hAnsi="Calibri"/>
          <w:sz w:val="22"/>
          <w:lang w:val="es-ES"/>
        </w:rPr>
        <w:t>pert</w:t>
      </w:r>
      <w:r w:rsidR="00176B21" w:rsidRPr="009024CD">
        <w:rPr>
          <w:rFonts w:ascii="Calibri" w:hAnsi="Calibri"/>
          <w:sz w:val="22"/>
          <w:lang w:val="es-ES"/>
        </w:rPr>
        <w:t xml:space="preserve">inente. </w:t>
      </w:r>
      <w:r w:rsidR="00EB5CD2" w:rsidRPr="009024CD">
        <w:rPr>
          <w:rFonts w:ascii="Calibri" w:hAnsi="Calibri"/>
          <w:sz w:val="22"/>
          <w:lang w:val="es-ES"/>
        </w:rPr>
        <w:t xml:space="preserve">Su estructura es la de un </w:t>
      </w:r>
      <w:r w:rsidR="00E65415" w:rsidRPr="009024CD">
        <w:rPr>
          <w:rFonts w:ascii="Calibri" w:hAnsi="Calibri"/>
          <w:sz w:val="22"/>
          <w:lang w:val="es-ES"/>
        </w:rPr>
        <w:t>seminario</w:t>
      </w:r>
      <w:r w:rsidR="001F604A" w:rsidRPr="009024CD">
        <w:rPr>
          <w:rFonts w:ascii="Calibri" w:hAnsi="Calibri"/>
          <w:sz w:val="22"/>
          <w:lang w:val="es-ES"/>
        </w:rPr>
        <w:t>-taller</w:t>
      </w:r>
      <w:r w:rsidR="00EB5CD2" w:rsidRPr="009024CD">
        <w:rPr>
          <w:rFonts w:ascii="Calibri" w:hAnsi="Calibri"/>
          <w:sz w:val="22"/>
          <w:lang w:val="es-ES"/>
        </w:rPr>
        <w:t xml:space="preserve">, lo que quiere decir que </w:t>
      </w:r>
      <w:r w:rsidR="008144C1" w:rsidRPr="009024CD">
        <w:rPr>
          <w:rFonts w:ascii="Calibri" w:hAnsi="Calibri"/>
          <w:sz w:val="22"/>
          <w:lang w:val="es-ES"/>
        </w:rPr>
        <w:t>para cada clase</w:t>
      </w:r>
      <w:r w:rsidR="000F3842" w:rsidRPr="009024CD">
        <w:rPr>
          <w:rFonts w:ascii="Calibri" w:hAnsi="Calibri"/>
          <w:sz w:val="22"/>
          <w:lang w:val="es-ES"/>
        </w:rPr>
        <w:t xml:space="preserve"> </w:t>
      </w:r>
      <w:r w:rsidR="00616DB6" w:rsidRPr="009024CD">
        <w:rPr>
          <w:rFonts w:ascii="Calibri" w:hAnsi="Calibri"/>
          <w:sz w:val="22"/>
          <w:lang w:val="es-ES"/>
        </w:rPr>
        <w:t xml:space="preserve">se asignará un </w:t>
      </w:r>
      <w:r w:rsidR="00B24BD4" w:rsidRPr="009024CD">
        <w:rPr>
          <w:rFonts w:ascii="Calibri" w:hAnsi="Calibri"/>
          <w:sz w:val="22"/>
          <w:lang w:val="es-ES"/>
        </w:rPr>
        <w:t>sub</w:t>
      </w:r>
      <w:r w:rsidR="00616DB6" w:rsidRPr="009024CD">
        <w:rPr>
          <w:rFonts w:ascii="Calibri" w:hAnsi="Calibri"/>
          <w:sz w:val="22"/>
          <w:lang w:val="es-ES"/>
        </w:rPr>
        <w:t xml:space="preserve">tema </w:t>
      </w:r>
      <w:r w:rsidR="00AA1156" w:rsidRPr="009024CD">
        <w:rPr>
          <w:rFonts w:ascii="Calibri" w:hAnsi="Calibri"/>
          <w:sz w:val="22"/>
          <w:lang w:val="es-ES"/>
        </w:rPr>
        <w:t xml:space="preserve">(Ej.: Negros y Blancos) </w:t>
      </w:r>
      <w:r w:rsidR="00C26FA6" w:rsidRPr="009024CD">
        <w:rPr>
          <w:rFonts w:ascii="Calibri" w:hAnsi="Calibri"/>
          <w:sz w:val="22"/>
          <w:lang w:val="es-ES"/>
        </w:rPr>
        <w:t>a los estudiantes,</w:t>
      </w:r>
      <w:r w:rsidR="002B4893" w:rsidRPr="009024CD">
        <w:rPr>
          <w:rFonts w:ascii="Calibri" w:hAnsi="Calibri"/>
          <w:sz w:val="22"/>
          <w:lang w:val="es-ES"/>
        </w:rPr>
        <w:t xml:space="preserve"> que corresponderá con un </w:t>
      </w:r>
      <w:r w:rsidR="00E462D5" w:rsidRPr="009024CD">
        <w:rPr>
          <w:rFonts w:ascii="Calibri" w:hAnsi="Calibri"/>
          <w:sz w:val="22"/>
          <w:lang w:val="es-ES"/>
        </w:rPr>
        <w:t>tema</w:t>
      </w:r>
      <w:r w:rsidR="006F50D6" w:rsidRPr="009024CD">
        <w:rPr>
          <w:rFonts w:ascii="Calibri" w:hAnsi="Calibri"/>
          <w:sz w:val="22"/>
          <w:lang w:val="es-ES"/>
        </w:rPr>
        <w:t xml:space="preserve"> </w:t>
      </w:r>
      <w:r w:rsidR="00C95B0B" w:rsidRPr="009024CD">
        <w:rPr>
          <w:rFonts w:ascii="Calibri" w:hAnsi="Calibri"/>
          <w:sz w:val="22"/>
          <w:lang w:val="es-ES"/>
        </w:rPr>
        <w:t xml:space="preserve">(Ej.: Festividades) </w:t>
      </w:r>
      <w:r w:rsidR="006F50D6" w:rsidRPr="009024CD">
        <w:rPr>
          <w:rFonts w:ascii="Calibri" w:hAnsi="Calibri"/>
          <w:sz w:val="22"/>
          <w:lang w:val="es-ES"/>
        </w:rPr>
        <w:t xml:space="preserve">enunciado desde la sesión </w:t>
      </w:r>
      <w:r w:rsidR="003A14FD" w:rsidRPr="009024CD">
        <w:rPr>
          <w:rFonts w:ascii="Calibri" w:hAnsi="Calibri"/>
          <w:sz w:val="22"/>
          <w:lang w:val="es-ES"/>
        </w:rPr>
        <w:t>previa a su desarrol</w:t>
      </w:r>
      <w:r w:rsidR="00820DB1" w:rsidRPr="009024CD">
        <w:rPr>
          <w:rFonts w:ascii="Calibri" w:hAnsi="Calibri"/>
          <w:sz w:val="22"/>
          <w:lang w:val="es-ES"/>
        </w:rPr>
        <w:t>lo,</w:t>
      </w:r>
      <w:r w:rsidR="003A14FD" w:rsidRPr="009024CD">
        <w:rPr>
          <w:rFonts w:ascii="Calibri" w:hAnsi="Calibri"/>
          <w:sz w:val="22"/>
          <w:lang w:val="es-ES"/>
        </w:rPr>
        <w:t xml:space="preserve"> </w:t>
      </w:r>
      <w:r w:rsidR="00B24BD4" w:rsidRPr="009024CD">
        <w:rPr>
          <w:rFonts w:ascii="Calibri" w:hAnsi="Calibri"/>
          <w:sz w:val="22"/>
          <w:lang w:val="es-ES"/>
        </w:rPr>
        <w:t>con el propósito</w:t>
      </w:r>
      <w:r w:rsidR="00820DB1" w:rsidRPr="009024CD">
        <w:rPr>
          <w:rFonts w:ascii="Calibri" w:hAnsi="Calibri"/>
          <w:sz w:val="22"/>
          <w:lang w:val="es-ES"/>
        </w:rPr>
        <w:t xml:space="preserve"> </w:t>
      </w:r>
      <w:r w:rsidR="00543209" w:rsidRPr="009024CD">
        <w:rPr>
          <w:rFonts w:ascii="Calibri" w:hAnsi="Calibri"/>
          <w:sz w:val="22"/>
          <w:lang w:val="es-ES"/>
        </w:rPr>
        <w:t xml:space="preserve">de generar discusiones </w:t>
      </w:r>
      <w:r w:rsidR="00C83383" w:rsidRPr="009024CD">
        <w:rPr>
          <w:rFonts w:ascii="Calibri" w:hAnsi="Calibri"/>
          <w:sz w:val="22"/>
          <w:lang w:val="es-ES"/>
        </w:rPr>
        <w:t xml:space="preserve">grupales </w:t>
      </w:r>
      <w:r w:rsidR="00576041" w:rsidRPr="009024CD">
        <w:rPr>
          <w:rFonts w:ascii="Calibri" w:hAnsi="Calibri"/>
          <w:sz w:val="22"/>
          <w:lang w:val="es-ES"/>
        </w:rPr>
        <w:t xml:space="preserve">en </w:t>
      </w:r>
      <w:r w:rsidR="00807196" w:rsidRPr="009024CD">
        <w:rPr>
          <w:rFonts w:ascii="Calibri" w:hAnsi="Calibri"/>
          <w:sz w:val="22"/>
          <w:lang w:val="es-ES"/>
        </w:rPr>
        <w:t>el momento</w:t>
      </w:r>
      <w:r w:rsidR="00CF7302" w:rsidRPr="009024CD">
        <w:rPr>
          <w:rFonts w:ascii="Calibri" w:hAnsi="Calibri"/>
          <w:sz w:val="22"/>
          <w:lang w:val="es-ES"/>
        </w:rPr>
        <w:t xml:space="preserve"> de la clase</w:t>
      </w:r>
      <w:r w:rsidR="002D4CA4" w:rsidRPr="009024CD">
        <w:rPr>
          <w:rFonts w:ascii="Calibri" w:hAnsi="Calibri"/>
          <w:sz w:val="22"/>
          <w:lang w:val="es-ES"/>
        </w:rPr>
        <w:t xml:space="preserve">, </w:t>
      </w:r>
      <w:r w:rsidR="003E207E" w:rsidRPr="009024CD">
        <w:rPr>
          <w:rFonts w:ascii="Calibri" w:hAnsi="Calibri"/>
          <w:sz w:val="22"/>
          <w:lang w:val="es-ES"/>
        </w:rPr>
        <w:t>desde las investigaciones y reflexiones individuales</w:t>
      </w:r>
      <w:r w:rsidR="00CF7302" w:rsidRPr="009024CD">
        <w:rPr>
          <w:rFonts w:ascii="Calibri" w:hAnsi="Calibri"/>
          <w:sz w:val="22"/>
          <w:lang w:val="es-ES"/>
        </w:rPr>
        <w:t>.</w:t>
      </w:r>
      <w:r w:rsidR="00314F51" w:rsidRPr="009024CD">
        <w:rPr>
          <w:rFonts w:ascii="Calibri" w:hAnsi="Calibri"/>
          <w:sz w:val="22"/>
          <w:lang w:val="es-ES"/>
        </w:rPr>
        <w:t xml:space="preserve"> </w:t>
      </w:r>
      <w:r w:rsidR="0036360A" w:rsidRPr="009024CD">
        <w:rPr>
          <w:rFonts w:ascii="Calibri" w:hAnsi="Calibri"/>
          <w:sz w:val="22"/>
          <w:lang w:val="es-ES"/>
        </w:rPr>
        <w:t xml:space="preserve">La dinámica </w:t>
      </w:r>
      <w:r w:rsidR="00B11A2F" w:rsidRPr="009024CD">
        <w:rPr>
          <w:rFonts w:ascii="Calibri" w:hAnsi="Calibri"/>
          <w:sz w:val="22"/>
          <w:lang w:val="es-ES"/>
        </w:rPr>
        <w:t xml:space="preserve">comenzará con una introducción al </w:t>
      </w:r>
      <w:r w:rsidR="005F6D01" w:rsidRPr="009024CD">
        <w:rPr>
          <w:rFonts w:ascii="Calibri" w:hAnsi="Calibri"/>
          <w:sz w:val="22"/>
          <w:lang w:val="es-ES"/>
        </w:rPr>
        <w:t xml:space="preserve">tema </w:t>
      </w:r>
      <w:r w:rsidR="00BF3ECF" w:rsidRPr="009024CD">
        <w:rPr>
          <w:rFonts w:ascii="Calibri" w:hAnsi="Calibri"/>
          <w:sz w:val="22"/>
          <w:lang w:val="es-ES"/>
        </w:rPr>
        <w:t>y la formulación de una pregunta</w:t>
      </w:r>
      <w:r w:rsidR="00753444" w:rsidRPr="009024CD">
        <w:rPr>
          <w:rFonts w:ascii="Calibri" w:hAnsi="Calibri"/>
          <w:sz w:val="22"/>
          <w:lang w:val="es-ES"/>
        </w:rPr>
        <w:t xml:space="preserve"> problematizadora para orientar</w:t>
      </w:r>
      <w:r w:rsidR="00CF7302" w:rsidRPr="009024CD">
        <w:rPr>
          <w:rFonts w:ascii="Calibri" w:hAnsi="Calibri"/>
          <w:sz w:val="22"/>
          <w:lang w:val="es-ES"/>
        </w:rPr>
        <w:t xml:space="preserve"> </w:t>
      </w:r>
      <w:r w:rsidR="00753444" w:rsidRPr="009024CD">
        <w:rPr>
          <w:rFonts w:ascii="Calibri" w:hAnsi="Calibri"/>
          <w:sz w:val="22"/>
          <w:lang w:val="es-ES"/>
        </w:rPr>
        <w:t>los diálogos</w:t>
      </w:r>
      <w:r w:rsidR="005502A2" w:rsidRPr="009024CD">
        <w:rPr>
          <w:rFonts w:ascii="Calibri" w:hAnsi="Calibri"/>
          <w:sz w:val="22"/>
          <w:lang w:val="es-ES"/>
        </w:rPr>
        <w:t xml:space="preserve">, a cargo el profesor. </w:t>
      </w:r>
      <w:r w:rsidR="007C7B8A" w:rsidRPr="009024CD">
        <w:rPr>
          <w:rFonts w:ascii="Calibri" w:hAnsi="Calibri"/>
          <w:sz w:val="22"/>
          <w:lang w:val="es-ES"/>
        </w:rPr>
        <w:t>A continuación, los estudiantes tendrán de do</w:t>
      </w:r>
      <w:r w:rsidR="000A6C19" w:rsidRPr="009024CD">
        <w:rPr>
          <w:rFonts w:ascii="Calibri" w:hAnsi="Calibri"/>
          <w:sz w:val="22"/>
          <w:lang w:val="es-ES"/>
        </w:rPr>
        <w:t>s a tres minutos para exponer una reflexión sobre su investigación</w:t>
      </w:r>
      <w:r w:rsidR="00D3737D" w:rsidRPr="009024CD">
        <w:rPr>
          <w:rFonts w:ascii="Calibri" w:hAnsi="Calibri"/>
          <w:sz w:val="22"/>
          <w:lang w:val="es-ES"/>
        </w:rPr>
        <w:t>, que viene previamente escrita</w:t>
      </w:r>
      <w:r w:rsidR="004225B5" w:rsidRPr="009024CD">
        <w:rPr>
          <w:rFonts w:ascii="Calibri" w:hAnsi="Calibri"/>
          <w:sz w:val="22"/>
          <w:lang w:val="es-ES"/>
        </w:rPr>
        <w:t xml:space="preserve"> de manera concisa. </w:t>
      </w:r>
      <w:r w:rsidR="00815B65" w:rsidRPr="009024CD">
        <w:rPr>
          <w:rFonts w:ascii="Calibri" w:hAnsi="Calibri"/>
          <w:sz w:val="22"/>
          <w:lang w:val="es-ES"/>
        </w:rPr>
        <w:t xml:space="preserve">La discusión de </w:t>
      </w:r>
      <w:r w:rsidR="004576D7" w:rsidRPr="009024CD">
        <w:rPr>
          <w:rFonts w:ascii="Calibri" w:hAnsi="Calibri"/>
          <w:sz w:val="22"/>
          <w:lang w:val="es-ES"/>
        </w:rPr>
        <w:t xml:space="preserve">abrirá para abarcar el tema general </w:t>
      </w:r>
      <w:r w:rsidR="00C674B8" w:rsidRPr="009024CD">
        <w:rPr>
          <w:rFonts w:ascii="Calibri" w:hAnsi="Calibri"/>
          <w:sz w:val="22"/>
          <w:lang w:val="es-ES"/>
        </w:rPr>
        <w:t xml:space="preserve">desde las perspectivas particulares de los subtemas y </w:t>
      </w:r>
      <w:r w:rsidR="00C96749" w:rsidRPr="009024CD">
        <w:rPr>
          <w:rFonts w:ascii="Calibri" w:hAnsi="Calibri"/>
          <w:sz w:val="22"/>
          <w:lang w:val="es-ES"/>
        </w:rPr>
        <w:t xml:space="preserve">sus encargados, </w:t>
      </w:r>
      <w:r w:rsidR="00084635" w:rsidRPr="009024CD">
        <w:rPr>
          <w:rFonts w:ascii="Calibri" w:hAnsi="Calibri"/>
          <w:sz w:val="22"/>
          <w:lang w:val="es-ES"/>
        </w:rPr>
        <w:t xml:space="preserve">con el propósito de responder a la pregunta del profesor. </w:t>
      </w:r>
      <w:r w:rsidR="00090A4C" w:rsidRPr="009024CD">
        <w:rPr>
          <w:rFonts w:ascii="Calibri" w:hAnsi="Calibri"/>
          <w:sz w:val="22"/>
          <w:lang w:val="es-ES"/>
        </w:rPr>
        <w:t xml:space="preserve">Es fundamental que </w:t>
      </w:r>
      <w:r w:rsidR="009A7B89" w:rsidRPr="009024CD">
        <w:rPr>
          <w:rFonts w:ascii="Calibri" w:hAnsi="Calibri"/>
          <w:sz w:val="22"/>
          <w:lang w:val="es-ES"/>
        </w:rPr>
        <w:t xml:space="preserve">todos los actores </w:t>
      </w:r>
      <w:r w:rsidR="008C63B4" w:rsidRPr="009024CD">
        <w:rPr>
          <w:rFonts w:ascii="Calibri" w:hAnsi="Calibri"/>
          <w:sz w:val="22"/>
          <w:lang w:val="es-ES"/>
        </w:rPr>
        <w:t xml:space="preserve">involucrados en este proceso </w:t>
      </w:r>
      <w:r w:rsidR="00734409" w:rsidRPr="009024CD">
        <w:rPr>
          <w:rFonts w:ascii="Calibri" w:hAnsi="Calibri"/>
          <w:sz w:val="22"/>
          <w:lang w:val="es-ES"/>
        </w:rPr>
        <w:t xml:space="preserve">estén dispuestos </w:t>
      </w:r>
      <w:r w:rsidR="00D62A31" w:rsidRPr="009024CD">
        <w:rPr>
          <w:rFonts w:ascii="Calibri" w:hAnsi="Calibri"/>
          <w:sz w:val="22"/>
          <w:lang w:val="es-ES"/>
        </w:rPr>
        <w:t xml:space="preserve">a respectar las opiniones ajenas y </w:t>
      </w:r>
      <w:r w:rsidR="00FF3937" w:rsidRPr="009024CD">
        <w:rPr>
          <w:rFonts w:ascii="Calibri" w:hAnsi="Calibri"/>
          <w:sz w:val="22"/>
          <w:lang w:val="es-ES"/>
        </w:rPr>
        <w:t xml:space="preserve">hacer críticas constructivas </w:t>
      </w:r>
      <w:r w:rsidR="00A52377" w:rsidRPr="009024CD">
        <w:rPr>
          <w:rFonts w:ascii="Calibri" w:hAnsi="Calibri"/>
          <w:sz w:val="22"/>
          <w:lang w:val="es-ES"/>
        </w:rPr>
        <w:t xml:space="preserve">justificadas a través de argumentos. </w:t>
      </w:r>
      <w:r w:rsidR="009505CF" w:rsidRPr="009024CD">
        <w:rPr>
          <w:rFonts w:ascii="Calibri" w:hAnsi="Calibri"/>
          <w:sz w:val="22"/>
          <w:lang w:val="es-ES"/>
        </w:rPr>
        <w:t xml:space="preserve">Así, </w:t>
      </w:r>
      <w:r w:rsidR="00E777B4" w:rsidRPr="009024CD">
        <w:rPr>
          <w:rFonts w:ascii="Calibri" w:hAnsi="Calibri"/>
          <w:sz w:val="22"/>
          <w:lang w:val="es-ES"/>
        </w:rPr>
        <w:t xml:space="preserve">se </w:t>
      </w:r>
      <w:r w:rsidR="005E475F" w:rsidRPr="009024CD">
        <w:rPr>
          <w:rFonts w:ascii="Calibri" w:hAnsi="Calibri"/>
          <w:sz w:val="22"/>
          <w:lang w:val="es-ES"/>
        </w:rPr>
        <w:t>irá enriqueciendo</w:t>
      </w:r>
      <w:r w:rsidR="00E777B4" w:rsidRPr="009024CD">
        <w:rPr>
          <w:rFonts w:ascii="Calibri" w:hAnsi="Calibri"/>
          <w:sz w:val="22"/>
          <w:lang w:val="es-ES"/>
        </w:rPr>
        <w:t xml:space="preserve"> el proceso personal y grupal</w:t>
      </w:r>
      <w:r w:rsidR="005E475F" w:rsidRPr="009024CD">
        <w:rPr>
          <w:rFonts w:ascii="Calibri" w:hAnsi="Calibri"/>
          <w:sz w:val="22"/>
          <w:lang w:val="es-ES"/>
        </w:rPr>
        <w:t xml:space="preserve"> a lo largo del curso</w:t>
      </w:r>
      <w:r w:rsidR="00A323D6" w:rsidRPr="009024CD">
        <w:rPr>
          <w:rFonts w:ascii="Calibri" w:hAnsi="Calibri"/>
          <w:sz w:val="22"/>
          <w:lang w:val="es-ES"/>
        </w:rPr>
        <w:t xml:space="preserve">. </w:t>
      </w:r>
    </w:p>
    <w:p w14:paraId="2A76216F" w14:textId="77777777" w:rsidR="006C316C" w:rsidRDefault="00605B96" w:rsidP="009024CD">
      <w:pPr>
        <w:jc w:val="both"/>
        <w:rPr>
          <w:rFonts w:ascii="Calibri" w:hAnsi="Calibri"/>
          <w:sz w:val="22"/>
          <w:lang w:val="es-ES"/>
        </w:rPr>
      </w:pPr>
      <w:r w:rsidRPr="009024CD">
        <w:rPr>
          <w:rFonts w:ascii="Calibri" w:hAnsi="Calibri"/>
          <w:sz w:val="22"/>
          <w:lang w:val="es-ES"/>
        </w:rPr>
        <w:t xml:space="preserve">Con respecto a las preguntas, </w:t>
      </w:r>
      <w:r w:rsidR="006C62EB" w:rsidRPr="009024CD">
        <w:rPr>
          <w:rFonts w:ascii="Calibri" w:hAnsi="Calibri"/>
          <w:sz w:val="22"/>
          <w:lang w:val="es-ES"/>
        </w:rPr>
        <w:t xml:space="preserve">el Dpto. de Formación decidió </w:t>
      </w:r>
      <w:r w:rsidR="00116A17" w:rsidRPr="009024CD">
        <w:rPr>
          <w:rFonts w:ascii="Calibri" w:hAnsi="Calibri"/>
          <w:sz w:val="22"/>
          <w:lang w:val="es-ES"/>
        </w:rPr>
        <w:t xml:space="preserve">dejar a criterio del profesor </w:t>
      </w:r>
      <w:r w:rsidR="00163B35" w:rsidRPr="009024CD">
        <w:rPr>
          <w:rFonts w:ascii="Calibri" w:hAnsi="Calibri"/>
          <w:sz w:val="22"/>
          <w:lang w:val="es-ES"/>
        </w:rPr>
        <w:t xml:space="preserve">su elaboración. </w:t>
      </w:r>
      <w:r w:rsidR="009016CA" w:rsidRPr="009024CD">
        <w:rPr>
          <w:rFonts w:ascii="Calibri" w:hAnsi="Calibri"/>
          <w:sz w:val="22"/>
          <w:lang w:val="es-ES"/>
        </w:rPr>
        <w:t>Para proyecta</w:t>
      </w:r>
      <w:r w:rsidR="00F76984" w:rsidRPr="009024CD">
        <w:rPr>
          <w:rFonts w:ascii="Calibri" w:hAnsi="Calibri"/>
          <w:sz w:val="22"/>
          <w:lang w:val="es-ES"/>
        </w:rPr>
        <w:t>r</w:t>
      </w:r>
      <w:r w:rsidR="008551EC" w:rsidRPr="009024CD">
        <w:rPr>
          <w:rFonts w:ascii="Calibri" w:hAnsi="Calibri"/>
          <w:sz w:val="22"/>
          <w:lang w:val="es-ES"/>
        </w:rPr>
        <w:t xml:space="preserve"> la mejor experiencia de diálogo y </w:t>
      </w:r>
      <w:r w:rsidR="00FB08EF" w:rsidRPr="009024CD">
        <w:rPr>
          <w:rFonts w:ascii="Calibri" w:hAnsi="Calibri"/>
          <w:sz w:val="22"/>
          <w:lang w:val="es-ES"/>
        </w:rPr>
        <w:t xml:space="preserve">relación entre los subtemas asignados a los estudiantes, así como </w:t>
      </w:r>
      <w:r w:rsidR="000D3C04" w:rsidRPr="009024CD">
        <w:rPr>
          <w:rFonts w:ascii="Calibri" w:hAnsi="Calibri"/>
          <w:sz w:val="22"/>
          <w:lang w:val="es-ES"/>
        </w:rPr>
        <w:t>la elaboración de críticas pertinentes</w:t>
      </w:r>
      <w:r w:rsidR="00B53DCD" w:rsidRPr="009024CD">
        <w:rPr>
          <w:rFonts w:ascii="Calibri" w:hAnsi="Calibri"/>
          <w:sz w:val="22"/>
          <w:lang w:val="es-ES"/>
        </w:rPr>
        <w:t xml:space="preserve"> </w:t>
      </w:r>
      <w:r w:rsidR="001D68A2" w:rsidRPr="009024CD">
        <w:rPr>
          <w:rFonts w:ascii="Calibri" w:hAnsi="Calibri"/>
          <w:sz w:val="22"/>
          <w:lang w:val="es-ES"/>
        </w:rPr>
        <w:t xml:space="preserve">que puedan desestabilizar </w:t>
      </w:r>
      <w:r w:rsidR="005B093F" w:rsidRPr="009024CD">
        <w:rPr>
          <w:rFonts w:ascii="Calibri" w:hAnsi="Calibri"/>
          <w:sz w:val="22"/>
          <w:lang w:val="es-ES"/>
        </w:rPr>
        <w:t xml:space="preserve">perspectivas sesgadas sobre los </w:t>
      </w:r>
      <w:r w:rsidR="002661E7" w:rsidRPr="009024CD">
        <w:rPr>
          <w:rFonts w:ascii="Calibri" w:hAnsi="Calibri"/>
          <w:sz w:val="22"/>
          <w:lang w:val="es-ES"/>
        </w:rPr>
        <w:t>macro-temas</w:t>
      </w:r>
      <w:r w:rsidR="00726C18" w:rsidRPr="009024CD">
        <w:rPr>
          <w:rFonts w:ascii="Calibri" w:hAnsi="Calibri"/>
          <w:sz w:val="22"/>
          <w:lang w:val="es-ES"/>
        </w:rPr>
        <w:t xml:space="preserve">, </w:t>
      </w:r>
      <w:r w:rsidR="00521C7B" w:rsidRPr="009024CD">
        <w:rPr>
          <w:rFonts w:ascii="Calibri" w:hAnsi="Calibri"/>
          <w:sz w:val="22"/>
          <w:lang w:val="es-ES"/>
        </w:rPr>
        <w:t xml:space="preserve">el profesor debe comprometerse con </w:t>
      </w:r>
      <w:r w:rsidR="00F1270B" w:rsidRPr="009024CD">
        <w:rPr>
          <w:rFonts w:ascii="Calibri" w:hAnsi="Calibri"/>
          <w:sz w:val="22"/>
          <w:lang w:val="es-ES"/>
        </w:rPr>
        <w:t xml:space="preserve">la </w:t>
      </w:r>
      <w:r w:rsidR="00E35862" w:rsidRPr="009024CD">
        <w:rPr>
          <w:rFonts w:ascii="Calibri" w:hAnsi="Calibri"/>
          <w:sz w:val="22"/>
          <w:lang w:val="es-ES"/>
        </w:rPr>
        <w:t xml:space="preserve">construcción de </w:t>
      </w:r>
      <w:r w:rsidR="00F213F6" w:rsidRPr="009024CD">
        <w:rPr>
          <w:rFonts w:ascii="Calibri" w:hAnsi="Calibri"/>
          <w:sz w:val="22"/>
          <w:lang w:val="es-ES"/>
        </w:rPr>
        <w:t xml:space="preserve">preguntas que </w:t>
      </w:r>
      <w:r w:rsidR="00CF3EDE" w:rsidRPr="009024CD">
        <w:rPr>
          <w:rFonts w:ascii="Calibri" w:hAnsi="Calibri"/>
          <w:sz w:val="22"/>
          <w:lang w:val="es-ES"/>
        </w:rPr>
        <w:t xml:space="preserve">sean transversales </w:t>
      </w:r>
      <w:r w:rsidR="007C14A6" w:rsidRPr="009024CD">
        <w:rPr>
          <w:rFonts w:ascii="Calibri" w:hAnsi="Calibri"/>
          <w:sz w:val="22"/>
          <w:lang w:val="es-ES"/>
        </w:rPr>
        <w:t xml:space="preserve">e interesantes para sus estudiantes. </w:t>
      </w:r>
      <w:r w:rsidR="00623B37" w:rsidRPr="009024CD">
        <w:rPr>
          <w:rFonts w:ascii="Calibri" w:hAnsi="Calibri"/>
          <w:sz w:val="22"/>
          <w:lang w:val="es-ES"/>
        </w:rPr>
        <w:t xml:space="preserve">Esto lo podrá sopesar en el curso de las clases, teniendo en cuenta los resultados de cada sesión. </w:t>
      </w:r>
      <w:r w:rsidR="006C316C" w:rsidRPr="009024CD">
        <w:rPr>
          <w:rFonts w:ascii="Calibri" w:hAnsi="Calibri"/>
          <w:sz w:val="22"/>
          <w:lang w:val="es-ES"/>
        </w:rPr>
        <w:t xml:space="preserve">Ofrecemos a continuación unos ejemplos </w:t>
      </w:r>
      <w:r w:rsidR="00161D05" w:rsidRPr="009024CD">
        <w:rPr>
          <w:rFonts w:ascii="Calibri" w:hAnsi="Calibri"/>
          <w:sz w:val="22"/>
          <w:lang w:val="es-ES"/>
        </w:rPr>
        <w:t>que surgieron durante la elaboración del programa:</w:t>
      </w:r>
    </w:p>
    <w:p w14:paraId="0164A3CC" w14:textId="77777777" w:rsidR="009024CD" w:rsidRPr="009024CD" w:rsidRDefault="009024CD" w:rsidP="009024CD">
      <w:pPr>
        <w:jc w:val="both"/>
        <w:rPr>
          <w:rFonts w:ascii="Calibri" w:hAnsi="Calibri"/>
          <w:sz w:val="22"/>
          <w:lang w:val="es-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8232"/>
      </w:tblGrid>
      <w:tr w:rsidR="00637AA0" w:rsidRPr="009024CD" w14:paraId="6A0BC9D0" w14:textId="77777777" w:rsidTr="00091BA6">
        <w:trPr>
          <w:trHeight w:val="872"/>
          <w:jc w:val="center"/>
        </w:trPr>
        <w:tc>
          <w:tcPr>
            <w:tcW w:w="1073" w:type="dxa"/>
          </w:tcPr>
          <w:p w14:paraId="10ED7592" w14:textId="77777777" w:rsidR="00091BA6" w:rsidRPr="009024CD" w:rsidRDefault="00091BA6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00C41824" w14:textId="77777777" w:rsidR="00637AA0" w:rsidRPr="009024CD" w:rsidRDefault="00637AA0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Tema</w:t>
            </w:r>
          </w:p>
        </w:tc>
        <w:tc>
          <w:tcPr>
            <w:tcW w:w="8232" w:type="dxa"/>
          </w:tcPr>
          <w:p w14:paraId="7DDED618" w14:textId="77777777" w:rsidR="00091BA6" w:rsidRPr="009024CD" w:rsidRDefault="00091BA6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68C85FB0" w14:textId="77777777" w:rsidR="00637AA0" w:rsidRPr="009024CD" w:rsidRDefault="00CB2E38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Pregunta</w:t>
            </w:r>
            <w:r w:rsidR="00E05588" w:rsidRPr="009024CD">
              <w:rPr>
                <w:rFonts w:ascii="Calibri" w:hAnsi="Calibri"/>
                <w:sz w:val="22"/>
                <w:lang w:val="es-ES"/>
              </w:rPr>
              <w:t>s</w:t>
            </w:r>
          </w:p>
        </w:tc>
      </w:tr>
      <w:tr w:rsidR="00637AA0" w:rsidRPr="009024CD" w14:paraId="3C649656" w14:textId="77777777" w:rsidTr="009024CD">
        <w:trPr>
          <w:trHeight w:val="947"/>
          <w:jc w:val="center"/>
        </w:trPr>
        <w:tc>
          <w:tcPr>
            <w:tcW w:w="1073" w:type="dxa"/>
          </w:tcPr>
          <w:p w14:paraId="614A1976" w14:textId="77777777" w:rsidR="00565251" w:rsidRPr="009024CD" w:rsidRDefault="00565251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72BFA918" w14:textId="77777777" w:rsidR="00637AA0" w:rsidRPr="009024CD" w:rsidRDefault="00D5333E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1.16</w:t>
            </w:r>
          </w:p>
        </w:tc>
        <w:tc>
          <w:tcPr>
            <w:tcW w:w="8232" w:type="dxa"/>
          </w:tcPr>
          <w:p w14:paraId="128FE085" w14:textId="77777777" w:rsidR="00637AA0" w:rsidRPr="009024CD" w:rsidRDefault="00CB2E38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¿</w:t>
            </w:r>
            <w:r w:rsidR="00060B52" w:rsidRPr="009024CD">
              <w:rPr>
                <w:rFonts w:ascii="Calibri" w:hAnsi="Calibri"/>
                <w:sz w:val="22"/>
                <w:lang w:val="es-ES"/>
              </w:rPr>
              <w:t>Qué tienen de particular</w:t>
            </w:r>
            <w:r w:rsidR="00CF01AD" w:rsidRPr="009024CD">
              <w:rPr>
                <w:rFonts w:ascii="Calibri" w:hAnsi="Calibri"/>
                <w:sz w:val="22"/>
                <w:lang w:val="es-ES"/>
              </w:rPr>
              <w:t xml:space="preserve"> las relaciones </w:t>
            </w:r>
            <w:r w:rsidR="007432BE" w:rsidRPr="009024CD">
              <w:rPr>
                <w:rFonts w:ascii="Calibri" w:hAnsi="Calibri"/>
                <w:sz w:val="22"/>
                <w:lang w:val="es-ES"/>
              </w:rPr>
              <w:t>entre los distintos individuos en la puesta en escena de estas festividades?</w:t>
            </w:r>
          </w:p>
          <w:p w14:paraId="34A516B3" w14:textId="77777777" w:rsidR="00313ACB" w:rsidRPr="009024CD" w:rsidRDefault="00E03032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 xml:space="preserve">¿Qué </w:t>
            </w:r>
            <w:r w:rsidR="004F4FBB" w:rsidRPr="009024CD">
              <w:rPr>
                <w:rFonts w:ascii="Calibri" w:hAnsi="Calibri"/>
                <w:sz w:val="22"/>
                <w:lang w:val="es-ES"/>
              </w:rPr>
              <w:t xml:space="preserve">implicaciones tienen estas festividades en </w:t>
            </w:r>
            <w:r w:rsidR="00263DDD" w:rsidRPr="009024CD">
              <w:rPr>
                <w:rFonts w:ascii="Calibri" w:hAnsi="Calibri"/>
                <w:sz w:val="22"/>
                <w:lang w:val="es-ES"/>
              </w:rPr>
              <w:t>la construcción de nuestra identidad como colombianos?</w:t>
            </w:r>
          </w:p>
        </w:tc>
      </w:tr>
      <w:tr w:rsidR="00637AA0" w:rsidRPr="009024CD" w14:paraId="50E8BDE2" w14:textId="77777777" w:rsidTr="009024CD">
        <w:trPr>
          <w:trHeight w:val="564"/>
          <w:jc w:val="center"/>
        </w:trPr>
        <w:tc>
          <w:tcPr>
            <w:tcW w:w="1073" w:type="dxa"/>
          </w:tcPr>
          <w:p w14:paraId="79E83BC1" w14:textId="77777777" w:rsidR="00565251" w:rsidRPr="009024CD" w:rsidRDefault="00565251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5D494523" w14:textId="77777777" w:rsidR="00637AA0" w:rsidRPr="009024CD" w:rsidRDefault="00B209F1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1.1</w:t>
            </w:r>
          </w:p>
        </w:tc>
        <w:tc>
          <w:tcPr>
            <w:tcW w:w="8232" w:type="dxa"/>
          </w:tcPr>
          <w:p w14:paraId="71DF7CB4" w14:textId="77777777" w:rsidR="00637AA0" w:rsidRPr="009024CD" w:rsidRDefault="003F41ED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 xml:space="preserve">¿Qué intereses </w:t>
            </w:r>
            <w:r w:rsidR="005607FE" w:rsidRPr="009024CD">
              <w:rPr>
                <w:rFonts w:ascii="Calibri" w:hAnsi="Calibri"/>
                <w:sz w:val="22"/>
                <w:lang w:val="es-ES"/>
              </w:rPr>
              <w:t xml:space="preserve">y motivaciones </w:t>
            </w:r>
            <w:r w:rsidR="00F451FF" w:rsidRPr="009024CD">
              <w:rPr>
                <w:rFonts w:ascii="Calibri" w:hAnsi="Calibri"/>
                <w:sz w:val="22"/>
                <w:lang w:val="es-ES"/>
              </w:rPr>
              <w:t xml:space="preserve">encontramos </w:t>
            </w:r>
            <w:r w:rsidR="00930663" w:rsidRPr="009024CD">
              <w:rPr>
                <w:rFonts w:ascii="Calibri" w:hAnsi="Calibri"/>
                <w:sz w:val="22"/>
                <w:lang w:val="es-ES"/>
              </w:rPr>
              <w:t xml:space="preserve">involucrados en </w:t>
            </w:r>
            <w:r w:rsidR="0027240F" w:rsidRPr="009024CD">
              <w:rPr>
                <w:rFonts w:ascii="Calibri" w:hAnsi="Calibri"/>
                <w:sz w:val="22"/>
                <w:lang w:val="es-ES"/>
              </w:rPr>
              <w:t>estas experiencias</w:t>
            </w:r>
            <w:r w:rsidR="00930663" w:rsidRPr="009024CD">
              <w:rPr>
                <w:rFonts w:ascii="Calibri" w:hAnsi="Calibri"/>
                <w:sz w:val="22"/>
                <w:lang w:val="es-ES"/>
              </w:rPr>
              <w:t>?</w:t>
            </w:r>
          </w:p>
          <w:p w14:paraId="25BFFA0E" w14:textId="77777777" w:rsidR="002B175A" w:rsidRPr="009024CD" w:rsidRDefault="002B175A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¿</w:t>
            </w:r>
            <w:r w:rsidR="00CA3982" w:rsidRPr="009024CD">
              <w:rPr>
                <w:rFonts w:ascii="Calibri" w:hAnsi="Calibri"/>
                <w:sz w:val="22"/>
                <w:lang w:val="es-ES"/>
              </w:rPr>
              <w:t xml:space="preserve">Por qué </w:t>
            </w:r>
            <w:r w:rsidR="002C4F64" w:rsidRPr="009024CD">
              <w:rPr>
                <w:rFonts w:ascii="Calibri" w:hAnsi="Calibri"/>
                <w:sz w:val="22"/>
                <w:lang w:val="es-ES"/>
              </w:rPr>
              <w:t>el problema de las tierras atraviesa</w:t>
            </w:r>
            <w:r w:rsidR="00C66F6D" w:rsidRPr="009024CD">
              <w:rPr>
                <w:rFonts w:ascii="Calibri" w:hAnsi="Calibri"/>
                <w:sz w:val="22"/>
                <w:lang w:val="es-ES"/>
              </w:rPr>
              <w:t xml:space="preserve"> </w:t>
            </w:r>
            <w:r w:rsidR="00720A5E" w:rsidRPr="009024CD">
              <w:rPr>
                <w:rFonts w:ascii="Calibri" w:hAnsi="Calibri"/>
                <w:sz w:val="22"/>
                <w:lang w:val="es-ES"/>
              </w:rPr>
              <w:t>la mayoría de los conflictos en Colombia?</w:t>
            </w:r>
          </w:p>
        </w:tc>
      </w:tr>
      <w:tr w:rsidR="00637AA0" w:rsidRPr="009024CD" w14:paraId="2C1424BE" w14:textId="77777777" w:rsidTr="009024CD">
        <w:trPr>
          <w:trHeight w:val="558"/>
          <w:jc w:val="center"/>
        </w:trPr>
        <w:tc>
          <w:tcPr>
            <w:tcW w:w="1073" w:type="dxa"/>
          </w:tcPr>
          <w:p w14:paraId="0BC955EE" w14:textId="77777777" w:rsidR="00BF7D4F" w:rsidRPr="009024CD" w:rsidRDefault="00BF7D4F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45F2423C" w14:textId="2D1F0828" w:rsidR="00637AA0" w:rsidRPr="009024CD" w:rsidRDefault="00C47B13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1.</w:t>
            </w:r>
            <w:r w:rsidR="00EC686A">
              <w:rPr>
                <w:rFonts w:ascii="Calibri" w:hAnsi="Calibri"/>
                <w:sz w:val="22"/>
                <w:lang w:val="es-ES"/>
              </w:rPr>
              <w:t>6</w:t>
            </w:r>
          </w:p>
        </w:tc>
        <w:tc>
          <w:tcPr>
            <w:tcW w:w="8232" w:type="dxa"/>
          </w:tcPr>
          <w:p w14:paraId="32A95A80" w14:textId="77777777" w:rsidR="00637AA0" w:rsidRPr="009024CD" w:rsidRDefault="000D5A13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 xml:space="preserve">¿Cuál ha sido la pertenencia y </w:t>
            </w:r>
            <w:r w:rsidR="002B36DC" w:rsidRPr="009024CD">
              <w:rPr>
                <w:rFonts w:ascii="Calibri" w:hAnsi="Calibri"/>
                <w:sz w:val="22"/>
                <w:lang w:val="es-ES"/>
              </w:rPr>
              <w:t>cuáles han sido los efectos de estos acuerdos e iniciativas?</w:t>
            </w:r>
          </w:p>
          <w:p w14:paraId="2601BF49" w14:textId="77777777" w:rsidR="0064185A" w:rsidRPr="009024CD" w:rsidRDefault="0064185A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¿</w:t>
            </w:r>
            <w:r w:rsidR="003213A3" w:rsidRPr="009024CD">
              <w:rPr>
                <w:rFonts w:ascii="Calibri" w:hAnsi="Calibri"/>
                <w:sz w:val="22"/>
                <w:lang w:val="es-ES"/>
              </w:rPr>
              <w:t>Qué actores han sido</w:t>
            </w:r>
            <w:r w:rsidR="003E2677" w:rsidRPr="009024CD">
              <w:rPr>
                <w:rFonts w:ascii="Calibri" w:hAnsi="Calibri"/>
                <w:sz w:val="22"/>
                <w:lang w:val="es-ES"/>
              </w:rPr>
              <w:t xml:space="preserve"> incluidos en estos acuerdos y cuáles no?</w:t>
            </w:r>
          </w:p>
        </w:tc>
      </w:tr>
      <w:tr w:rsidR="00637AA0" w:rsidRPr="009024CD" w14:paraId="63664E5B" w14:textId="77777777" w:rsidTr="009024CD">
        <w:trPr>
          <w:trHeight w:val="580"/>
          <w:jc w:val="center"/>
        </w:trPr>
        <w:tc>
          <w:tcPr>
            <w:tcW w:w="1073" w:type="dxa"/>
          </w:tcPr>
          <w:p w14:paraId="1BD262F8" w14:textId="77777777" w:rsidR="00637AA0" w:rsidRPr="009024CD" w:rsidRDefault="00637AA0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</w:p>
          <w:p w14:paraId="712B84AE" w14:textId="77777777" w:rsidR="00CA3701" w:rsidRPr="009024CD" w:rsidRDefault="00CA3701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1.12</w:t>
            </w:r>
          </w:p>
        </w:tc>
        <w:tc>
          <w:tcPr>
            <w:tcW w:w="8232" w:type="dxa"/>
          </w:tcPr>
          <w:p w14:paraId="3A4C9B73" w14:textId="77777777" w:rsidR="00637AA0" w:rsidRPr="009024CD" w:rsidRDefault="00D96B02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 xml:space="preserve">¿Qué </w:t>
            </w:r>
            <w:r w:rsidR="00992B91" w:rsidRPr="009024CD">
              <w:rPr>
                <w:rFonts w:ascii="Calibri" w:hAnsi="Calibri"/>
                <w:sz w:val="22"/>
                <w:lang w:val="es-ES"/>
              </w:rPr>
              <w:t>t</w:t>
            </w:r>
            <w:r w:rsidR="006234D0" w:rsidRPr="009024CD">
              <w:rPr>
                <w:rFonts w:ascii="Calibri" w:hAnsi="Calibri"/>
                <w:sz w:val="22"/>
                <w:lang w:val="es-ES"/>
              </w:rPr>
              <w:t xml:space="preserve">ensiones  y puntos de contacto existen entre estos grupos sociales en el país? </w:t>
            </w:r>
          </w:p>
          <w:p w14:paraId="27F454CF" w14:textId="77777777" w:rsidR="00200901" w:rsidRPr="009024CD" w:rsidRDefault="00200901" w:rsidP="009024CD">
            <w:pPr>
              <w:jc w:val="center"/>
              <w:rPr>
                <w:rFonts w:ascii="Calibri" w:hAnsi="Calibri"/>
                <w:sz w:val="22"/>
                <w:lang w:val="es-ES"/>
              </w:rPr>
            </w:pPr>
            <w:r w:rsidRPr="009024CD">
              <w:rPr>
                <w:rFonts w:ascii="Calibri" w:hAnsi="Calibri"/>
                <w:sz w:val="22"/>
                <w:lang w:val="es-ES"/>
              </w:rPr>
              <w:t>¿Cómo pensam</w:t>
            </w:r>
            <w:r w:rsidR="005414FD" w:rsidRPr="009024CD">
              <w:rPr>
                <w:rFonts w:ascii="Calibri" w:hAnsi="Calibri"/>
                <w:sz w:val="22"/>
                <w:lang w:val="es-ES"/>
              </w:rPr>
              <w:t>os la diversidad cultural</w:t>
            </w:r>
            <w:r w:rsidRPr="009024CD">
              <w:rPr>
                <w:rFonts w:ascii="Calibri" w:hAnsi="Calibri"/>
                <w:sz w:val="22"/>
                <w:lang w:val="es-ES"/>
              </w:rPr>
              <w:t xml:space="preserve"> como </w:t>
            </w:r>
            <w:r w:rsidR="00B161BA" w:rsidRPr="009024CD">
              <w:rPr>
                <w:rFonts w:ascii="Calibri" w:hAnsi="Calibri"/>
                <w:sz w:val="22"/>
                <w:lang w:val="es-ES"/>
              </w:rPr>
              <w:t>un fenómeno positivo y conflictivo a la vez?</w:t>
            </w:r>
          </w:p>
        </w:tc>
      </w:tr>
    </w:tbl>
    <w:p w14:paraId="66D8EBFF" w14:textId="77777777" w:rsidR="00161D05" w:rsidRDefault="00161D05" w:rsidP="00F2088F">
      <w:pPr>
        <w:spacing w:line="360" w:lineRule="auto"/>
        <w:jc w:val="both"/>
        <w:rPr>
          <w:rFonts w:ascii="Trebuchet MS" w:hAnsi="Trebuchet MS"/>
          <w:lang w:val="es-ES"/>
        </w:rPr>
      </w:pPr>
    </w:p>
    <w:p w14:paraId="70BD676C" w14:textId="77777777" w:rsidR="00EC686A" w:rsidRPr="00EC686A" w:rsidRDefault="00EC686A" w:rsidP="00EC686A">
      <w:pPr>
        <w:keepNext/>
        <w:keepLines/>
        <w:spacing w:before="120" w:after="0" w:line="240" w:lineRule="auto"/>
        <w:outlineLvl w:val="1"/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</w:pPr>
      <w:r w:rsidRPr="00EC686A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t xml:space="preserve">Sistema de Evaluación </w:t>
      </w:r>
    </w:p>
    <w:p w14:paraId="2D35830F" w14:textId="77777777" w:rsidR="00EC686A" w:rsidRPr="00EC686A" w:rsidRDefault="00EC686A" w:rsidP="00EC686A">
      <w:pPr>
        <w:rPr>
          <w:rFonts w:ascii="Tw Cen MT" w:eastAsia="Tw Cen MT" w:hAnsi="Tw Cen MT" w:cs="Times New Roman"/>
        </w:rPr>
      </w:pPr>
    </w:p>
    <w:p w14:paraId="6BB150CB" w14:textId="39031D3B" w:rsidR="00EC686A" w:rsidRPr="00EC686A" w:rsidRDefault="00EC686A" w:rsidP="00EC686A">
      <w:pPr>
        <w:keepNext/>
        <w:keepLines/>
        <w:spacing w:before="120" w:after="0" w:line="240" w:lineRule="auto"/>
        <w:outlineLvl w:val="1"/>
        <w:rPr>
          <w:rStyle w:val="Heading3Char"/>
          <w:rFonts w:ascii="Tw Cen MT" w:eastAsia="HGPｺﾞｼｯｸE" w:hAnsi="Tw Cen MT" w:cs="Times New Roman"/>
          <w:b/>
          <w:color w:val="3891A7"/>
          <w:spacing w:val="0"/>
          <w:sz w:val="28"/>
          <w:szCs w:val="26"/>
        </w:rPr>
      </w:pPr>
      <w:r w:rsidRPr="00EC686A">
        <w:rPr>
          <w:rFonts w:ascii="Tw Cen MT" w:eastAsia="HGPｺﾞｼｯｸE" w:hAnsi="Tw Cen MT" w:cs="Times New Roman"/>
          <w:b/>
          <w:bCs/>
          <w:color w:val="3891A7"/>
          <w:sz w:val="28"/>
          <w:szCs w:val="26"/>
        </w:rPr>
        <w:lastRenderedPageBreak/>
        <w:t xml:space="preserve">Recursos: </w:t>
      </w:r>
    </w:p>
    <w:p w14:paraId="299BFE05" w14:textId="77777777" w:rsidR="00C31B83" w:rsidRPr="00EC686A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color w:val="4F271C"/>
          <w:sz w:val="24"/>
          <w:szCs w:val="24"/>
        </w:rPr>
      </w:pPr>
      <w:r w:rsidRPr="00EC686A">
        <w:rPr>
          <w:rFonts w:ascii="Tw Cen MT" w:eastAsia="HGPｺﾞｼｯｸE" w:hAnsi="Tw Cen MT" w:cs="Times New Roman"/>
          <w:color w:val="4F271C"/>
          <w:sz w:val="24"/>
          <w:szCs w:val="24"/>
        </w:rPr>
        <w:t>Lectura</w:t>
      </w:r>
    </w:p>
    <w:p w14:paraId="606CDB15" w14:textId="77777777" w:rsidR="00FE4A40" w:rsidRDefault="002F3EA7" w:rsidP="00EC686A">
      <w:pPr>
        <w:pStyle w:val="NoSpacing"/>
        <w:spacing w:line="276" w:lineRule="auto"/>
        <w:jc w:val="both"/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</w:pPr>
      <w:r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Los estudiantes </w:t>
      </w:r>
      <w:r w:rsidR="000B0E37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deberán acceder a </w:t>
      </w:r>
      <w:r w:rsidR="00F55B76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información </w:t>
      </w:r>
      <w:r w:rsidR="005C0667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de enciclopedias virtuales o </w:t>
      </w:r>
      <w:r w:rsidR="00DF7887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>físicas,</w:t>
      </w:r>
      <w:r w:rsidR="004864DD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 entrevistas </w:t>
      </w:r>
      <w:r w:rsidR="00F95E0D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registradas </w:t>
      </w:r>
      <w:r w:rsidR="00E40E7A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y </w:t>
      </w:r>
      <w:r w:rsidR="00447EEF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>aquellas que</w:t>
      </w:r>
      <w:r w:rsidR="003330BE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 ellos mismos hagan a distintas personas,</w:t>
      </w:r>
      <w:r w:rsidR="00E539E0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 </w:t>
      </w:r>
      <w:r w:rsidR="00186685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imágenes, etc. </w:t>
      </w:r>
      <w:r w:rsidR="003330BE"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 </w:t>
      </w:r>
      <w:r w:rsidRPr="00EC686A">
        <w:rPr>
          <w:rStyle w:val="Heading3Char"/>
          <w:rFonts w:ascii="Calibri" w:eastAsiaTheme="minorHAnsi" w:hAnsi="Calibri" w:cstheme="minorBidi"/>
          <w:bCs w:val="0"/>
          <w:color w:val="auto"/>
          <w:spacing w:val="0"/>
          <w:sz w:val="22"/>
        </w:rPr>
        <w:t xml:space="preserve"> </w:t>
      </w:r>
    </w:p>
    <w:p w14:paraId="028D63E6" w14:textId="77777777" w:rsidR="00EC686A" w:rsidRPr="00EC686A" w:rsidRDefault="00EC686A" w:rsidP="00EC686A">
      <w:pPr>
        <w:pStyle w:val="NoSpacing"/>
        <w:spacing w:line="276" w:lineRule="auto"/>
        <w:jc w:val="both"/>
        <w:rPr>
          <w:rFonts w:ascii="Calibri" w:hAnsi="Calibri"/>
          <w:sz w:val="22"/>
        </w:rPr>
      </w:pPr>
    </w:p>
    <w:p w14:paraId="4B1DA997" w14:textId="77777777" w:rsidR="008E5CD1" w:rsidRPr="00EC686A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bCs/>
          <w:color w:val="4F271C"/>
        </w:rPr>
      </w:pPr>
      <w:r w:rsidRPr="00EC686A">
        <w:rPr>
          <w:rFonts w:ascii="Tw Cen MT" w:eastAsia="HGPｺﾞｼｯｸE" w:hAnsi="Tw Cen MT" w:cs="Times New Roman"/>
          <w:bCs/>
          <w:color w:val="4F271C"/>
        </w:rPr>
        <w:t>Herramientas geográficas</w:t>
      </w:r>
    </w:p>
    <w:p w14:paraId="4BFFF473" w14:textId="77777777" w:rsidR="008E5CD1" w:rsidRDefault="00A26C40" w:rsidP="00EC686A">
      <w:pPr>
        <w:spacing w:after="0"/>
        <w:jc w:val="both"/>
        <w:rPr>
          <w:rFonts w:ascii="Calibri" w:hAnsi="Calibri"/>
          <w:sz w:val="22"/>
        </w:rPr>
      </w:pPr>
      <w:r w:rsidRPr="00EC686A">
        <w:rPr>
          <w:rFonts w:ascii="Calibri" w:hAnsi="Calibri"/>
          <w:sz w:val="22"/>
        </w:rPr>
        <w:t>Será tarea del prof</w:t>
      </w:r>
      <w:r w:rsidR="00CC3A86" w:rsidRPr="00EC686A">
        <w:rPr>
          <w:rFonts w:ascii="Calibri" w:hAnsi="Calibri"/>
          <w:sz w:val="22"/>
        </w:rPr>
        <w:t xml:space="preserve">esor resaltar en todo momento aquellos aspectos geográficos que están implicados en los procesos a tratar, y buscar que los estudiantes los resalten desde sus investigaciones. </w:t>
      </w:r>
    </w:p>
    <w:p w14:paraId="053E1047" w14:textId="77777777" w:rsidR="00EC686A" w:rsidRPr="00EC686A" w:rsidRDefault="00EC686A" w:rsidP="00EC686A">
      <w:pPr>
        <w:spacing w:after="0"/>
        <w:jc w:val="both"/>
        <w:rPr>
          <w:rFonts w:ascii="Calibri" w:hAnsi="Calibri"/>
          <w:sz w:val="22"/>
        </w:rPr>
      </w:pPr>
    </w:p>
    <w:p w14:paraId="3551BD83" w14:textId="77777777" w:rsidR="008E5CD1" w:rsidRPr="00EC686A" w:rsidRDefault="008E5CD1" w:rsidP="00EC686A">
      <w:pPr>
        <w:keepNext/>
        <w:keepLines/>
        <w:spacing w:before="20" w:after="0" w:line="240" w:lineRule="auto"/>
        <w:outlineLvl w:val="2"/>
        <w:rPr>
          <w:rFonts w:ascii="Tw Cen MT" w:eastAsia="HGPｺﾞｼｯｸE" w:hAnsi="Tw Cen MT" w:cs="Times New Roman"/>
          <w:color w:val="4F271C"/>
        </w:rPr>
      </w:pPr>
      <w:r w:rsidRPr="00EC686A">
        <w:rPr>
          <w:rFonts w:ascii="Tw Cen MT" w:eastAsia="HGPｺﾞｼｯｸE" w:hAnsi="Tw Cen MT" w:cs="Times New Roman"/>
          <w:color w:val="4F271C"/>
        </w:rPr>
        <w:t>Producción escrita y oral</w:t>
      </w:r>
    </w:p>
    <w:p w14:paraId="1BE02D59" w14:textId="77777777" w:rsidR="008E5CD1" w:rsidRPr="00EC686A" w:rsidRDefault="00DC5AB9" w:rsidP="00EC686A">
      <w:pPr>
        <w:jc w:val="both"/>
        <w:rPr>
          <w:rFonts w:ascii="Calibri" w:hAnsi="Calibri"/>
          <w:sz w:val="22"/>
        </w:rPr>
      </w:pPr>
      <w:r w:rsidRPr="00EC686A">
        <w:rPr>
          <w:rFonts w:ascii="Calibri" w:hAnsi="Calibri"/>
          <w:sz w:val="22"/>
        </w:rPr>
        <w:t>Como fue dicho e</w:t>
      </w:r>
      <w:r w:rsidR="008E67F1" w:rsidRPr="00EC686A">
        <w:rPr>
          <w:rFonts w:ascii="Calibri" w:hAnsi="Calibri"/>
          <w:sz w:val="22"/>
        </w:rPr>
        <w:t xml:space="preserve">n las observaciones, cada clase los estudiantes tendrán que presentar reflexiones escritas, no muy extensas sobre el subtema que se les fue asignado. </w:t>
      </w:r>
      <w:r w:rsidR="0048755B" w:rsidRPr="00EC686A">
        <w:rPr>
          <w:rFonts w:ascii="Calibri" w:hAnsi="Calibri"/>
          <w:sz w:val="22"/>
        </w:rPr>
        <w:t>El profesor podría sacar fotocopias de estas y repartirlas a los demás</w:t>
      </w:r>
      <w:r w:rsidR="00D77921" w:rsidRPr="00EC686A">
        <w:rPr>
          <w:rFonts w:ascii="Calibri" w:hAnsi="Calibri"/>
          <w:sz w:val="22"/>
        </w:rPr>
        <w:t xml:space="preserve">. </w:t>
      </w:r>
      <w:r w:rsidR="001C6B9C" w:rsidRPr="00EC686A">
        <w:rPr>
          <w:rFonts w:ascii="Calibri" w:hAnsi="Calibri"/>
          <w:sz w:val="22"/>
        </w:rPr>
        <w:t xml:space="preserve">Sería interesante si, </w:t>
      </w:r>
      <w:r w:rsidR="007B0E98" w:rsidRPr="00EC686A">
        <w:rPr>
          <w:rFonts w:ascii="Calibri" w:hAnsi="Calibri"/>
          <w:sz w:val="22"/>
        </w:rPr>
        <w:t>además,</w:t>
      </w:r>
      <w:r w:rsidR="008A5617" w:rsidRPr="00EC686A">
        <w:rPr>
          <w:rFonts w:ascii="Calibri" w:hAnsi="Calibri"/>
          <w:sz w:val="22"/>
        </w:rPr>
        <w:t xml:space="preserve"> se </w:t>
      </w:r>
      <w:r w:rsidR="00A1238A" w:rsidRPr="00EC686A">
        <w:rPr>
          <w:rFonts w:ascii="Calibri" w:hAnsi="Calibri"/>
          <w:sz w:val="22"/>
        </w:rPr>
        <w:t xml:space="preserve">le delega </w:t>
      </w:r>
      <w:r w:rsidR="005B5039" w:rsidRPr="00EC686A">
        <w:rPr>
          <w:rFonts w:ascii="Calibri" w:hAnsi="Calibri"/>
          <w:sz w:val="22"/>
        </w:rPr>
        <w:t>a alguno de ellos, variando en cada sesión</w:t>
      </w:r>
      <w:r w:rsidR="00D543C3" w:rsidRPr="00EC686A">
        <w:rPr>
          <w:rFonts w:ascii="Calibri" w:hAnsi="Calibri"/>
          <w:sz w:val="22"/>
        </w:rPr>
        <w:t xml:space="preserve">, la responsabilidad de </w:t>
      </w:r>
      <w:r w:rsidR="009C5C1E" w:rsidRPr="00EC686A">
        <w:rPr>
          <w:rFonts w:ascii="Calibri" w:hAnsi="Calibri"/>
          <w:sz w:val="22"/>
        </w:rPr>
        <w:t xml:space="preserve">realizar un </w:t>
      </w:r>
      <w:r w:rsidR="00A45255" w:rsidRPr="00EC686A">
        <w:rPr>
          <w:rFonts w:ascii="Calibri" w:hAnsi="Calibri"/>
          <w:sz w:val="22"/>
        </w:rPr>
        <w:t xml:space="preserve">breve escrito </w:t>
      </w:r>
      <w:r w:rsidR="00E067BC" w:rsidRPr="00EC686A">
        <w:rPr>
          <w:rFonts w:ascii="Calibri" w:hAnsi="Calibri"/>
          <w:sz w:val="22"/>
        </w:rPr>
        <w:t xml:space="preserve">que </w:t>
      </w:r>
      <w:r w:rsidR="0094443D" w:rsidRPr="00EC686A">
        <w:rPr>
          <w:rFonts w:ascii="Calibri" w:hAnsi="Calibri"/>
          <w:sz w:val="22"/>
        </w:rPr>
        <w:t xml:space="preserve">reúna las conclusiones de </w:t>
      </w:r>
      <w:r w:rsidR="0051551C" w:rsidRPr="00EC686A">
        <w:rPr>
          <w:rFonts w:ascii="Calibri" w:hAnsi="Calibri"/>
          <w:sz w:val="22"/>
        </w:rPr>
        <w:t xml:space="preserve">cada discusión. </w:t>
      </w:r>
      <w:r w:rsidR="002641C5" w:rsidRPr="00EC686A">
        <w:rPr>
          <w:rFonts w:ascii="Calibri" w:hAnsi="Calibri"/>
          <w:sz w:val="22"/>
        </w:rPr>
        <w:t xml:space="preserve">A final, se podrían compilar </w:t>
      </w:r>
      <w:r w:rsidR="009C2F0B" w:rsidRPr="00EC686A">
        <w:rPr>
          <w:rFonts w:ascii="Calibri" w:hAnsi="Calibri"/>
          <w:sz w:val="22"/>
        </w:rPr>
        <w:t xml:space="preserve">en </w:t>
      </w:r>
      <w:r w:rsidR="00A06302" w:rsidRPr="00EC686A">
        <w:rPr>
          <w:rFonts w:ascii="Calibri" w:hAnsi="Calibri"/>
          <w:sz w:val="22"/>
        </w:rPr>
        <w:t xml:space="preserve">unas grabaciones o videos para compartirlos </w:t>
      </w:r>
      <w:r w:rsidR="00FE6035" w:rsidRPr="00EC686A">
        <w:rPr>
          <w:rFonts w:ascii="Calibri" w:hAnsi="Calibri"/>
          <w:sz w:val="22"/>
        </w:rPr>
        <w:t xml:space="preserve">con otras personas de la comunidad y externas a estas. </w:t>
      </w:r>
    </w:p>
    <w:p w14:paraId="0238723F" w14:textId="77777777" w:rsidR="008E5CD1" w:rsidRPr="004673F0" w:rsidRDefault="008E5CD1" w:rsidP="00EC686A">
      <w:pPr>
        <w:spacing w:after="0"/>
        <w:jc w:val="both"/>
        <w:rPr>
          <w:rFonts w:ascii="Trebuchet MS" w:hAnsi="Trebuchet MS"/>
          <w:lang w:val="es-ES"/>
        </w:rPr>
      </w:pPr>
    </w:p>
    <w:p w14:paraId="4A83963B" w14:textId="77777777" w:rsidR="00172232" w:rsidRPr="008E5CD1" w:rsidRDefault="00172232">
      <w:pPr>
        <w:rPr>
          <w:lang w:val="es-ES"/>
        </w:rPr>
      </w:pPr>
    </w:p>
    <w:sectPr w:rsidR="00172232" w:rsidRPr="008E5CD1" w:rsidSect="00E53D77">
      <w:type w:val="continuous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GPｺﾞｼｯｸE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62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62DFC"/>
    <w:multiLevelType w:val="multilevel"/>
    <w:tmpl w:val="D4BA8E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">
    <w:nsid w:val="118D0102"/>
    <w:multiLevelType w:val="multilevel"/>
    <w:tmpl w:val="A170DF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6282475"/>
    <w:multiLevelType w:val="multilevel"/>
    <w:tmpl w:val="9470EF4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FF95637"/>
    <w:multiLevelType w:val="hybridMultilevel"/>
    <w:tmpl w:val="7676FB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B3054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280BAA"/>
    <w:multiLevelType w:val="multilevel"/>
    <w:tmpl w:val="4B4E75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6942B8C"/>
    <w:multiLevelType w:val="hybridMultilevel"/>
    <w:tmpl w:val="A0FA41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070B7"/>
    <w:multiLevelType w:val="multilevel"/>
    <w:tmpl w:val="19821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B58037E"/>
    <w:multiLevelType w:val="hybridMultilevel"/>
    <w:tmpl w:val="3A80C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717E1"/>
    <w:multiLevelType w:val="multilevel"/>
    <w:tmpl w:val="9F4EE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03B0692"/>
    <w:multiLevelType w:val="hybridMultilevel"/>
    <w:tmpl w:val="59883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4453C6"/>
    <w:multiLevelType w:val="hybridMultilevel"/>
    <w:tmpl w:val="1EC48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E6A18"/>
    <w:multiLevelType w:val="hybridMultilevel"/>
    <w:tmpl w:val="E6C81A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0B5089"/>
    <w:multiLevelType w:val="hybridMultilevel"/>
    <w:tmpl w:val="9A86A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AC1E98"/>
    <w:multiLevelType w:val="multilevel"/>
    <w:tmpl w:val="DF7AFB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4617ECA"/>
    <w:multiLevelType w:val="hybridMultilevel"/>
    <w:tmpl w:val="DABCE20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8047DC6"/>
    <w:multiLevelType w:val="hybridMultilevel"/>
    <w:tmpl w:val="E81E6F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045F3B"/>
    <w:multiLevelType w:val="multilevel"/>
    <w:tmpl w:val="6756EF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4A7E0C47"/>
    <w:multiLevelType w:val="hybridMultilevel"/>
    <w:tmpl w:val="5198BB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355E85"/>
    <w:multiLevelType w:val="hybridMultilevel"/>
    <w:tmpl w:val="B178C4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244D0"/>
    <w:multiLevelType w:val="multilevel"/>
    <w:tmpl w:val="55981D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1A33073"/>
    <w:multiLevelType w:val="hybridMultilevel"/>
    <w:tmpl w:val="CB60C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E04E1D"/>
    <w:multiLevelType w:val="hybridMultilevel"/>
    <w:tmpl w:val="8CE24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6FE872CB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16928A4"/>
    <w:multiLevelType w:val="hybridMultilevel"/>
    <w:tmpl w:val="A1688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C11B83"/>
    <w:multiLevelType w:val="multilevel"/>
    <w:tmpl w:val="AC1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cs="Arial"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0"/>
  </w:num>
  <w:num w:numId="3">
    <w:abstractNumId w:val="27"/>
  </w:num>
  <w:num w:numId="4">
    <w:abstractNumId w:val="5"/>
  </w:num>
  <w:num w:numId="5">
    <w:abstractNumId w:val="8"/>
  </w:num>
  <w:num w:numId="6">
    <w:abstractNumId w:val="17"/>
  </w:num>
  <w:num w:numId="7">
    <w:abstractNumId w:val="23"/>
  </w:num>
  <w:num w:numId="8">
    <w:abstractNumId w:val="19"/>
  </w:num>
  <w:num w:numId="9">
    <w:abstractNumId w:val="15"/>
  </w:num>
  <w:num w:numId="10">
    <w:abstractNumId w:val="16"/>
  </w:num>
  <w:num w:numId="11">
    <w:abstractNumId w:val="7"/>
  </w:num>
  <w:num w:numId="12">
    <w:abstractNumId w:val="13"/>
  </w:num>
  <w:num w:numId="13">
    <w:abstractNumId w:val="4"/>
  </w:num>
  <w:num w:numId="14">
    <w:abstractNumId w:val="20"/>
  </w:num>
  <w:num w:numId="15">
    <w:abstractNumId w:val="6"/>
  </w:num>
  <w:num w:numId="16">
    <w:abstractNumId w:val="22"/>
  </w:num>
  <w:num w:numId="17">
    <w:abstractNumId w:val="12"/>
  </w:num>
  <w:num w:numId="18">
    <w:abstractNumId w:val="2"/>
  </w:num>
  <w:num w:numId="19">
    <w:abstractNumId w:val="3"/>
  </w:num>
  <w:num w:numId="20">
    <w:abstractNumId w:val="21"/>
  </w:num>
  <w:num w:numId="21">
    <w:abstractNumId w:val="26"/>
  </w:num>
  <w:num w:numId="22">
    <w:abstractNumId w:val="14"/>
  </w:num>
  <w:num w:numId="23">
    <w:abstractNumId w:val="9"/>
  </w:num>
  <w:num w:numId="24">
    <w:abstractNumId w:val="11"/>
  </w:num>
  <w:num w:numId="25">
    <w:abstractNumId w:val="24"/>
  </w:num>
  <w:num w:numId="26">
    <w:abstractNumId w:val="10"/>
  </w:num>
  <w:num w:numId="27">
    <w:abstractNumId w:val="18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7BB4"/>
    <w:rsid w:val="00000BA8"/>
    <w:rsid w:val="00003497"/>
    <w:rsid w:val="00004CDC"/>
    <w:rsid w:val="000117EC"/>
    <w:rsid w:val="00016C9A"/>
    <w:rsid w:val="000224B1"/>
    <w:rsid w:val="000257C6"/>
    <w:rsid w:val="00026A93"/>
    <w:rsid w:val="00031CB9"/>
    <w:rsid w:val="00035291"/>
    <w:rsid w:val="00037374"/>
    <w:rsid w:val="00041A66"/>
    <w:rsid w:val="000441AA"/>
    <w:rsid w:val="00044694"/>
    <w:rsid w:val="00047304"/>
    <w:rsid w:val="00047CEB"/>
    <w:rsid w:val="0005582C"/>
    <w:rsid w:val="00060B52"/>
    <w:rsid w:val="000615DE"/>
    <w:rsid w:val="00061B46"/>
    <w:rsid w:val="000630EB"/>
    <w:rsid w:val="00065FF4"/>
    <w:rsid w:val="00070BCC"/>
    <w:rsid w:val="00080E3A"/>
    <w:rsid w:val="00082F1D"/>
    <w:rsid w:val="00084635"/>
    <w:rsid w:val="00085164"/>
    <w:rsid w:val="0009068D"/>
    <w:rsid w:val="00090A4C"/>
    <w:rsid w:val="00091BA6"/>
    <w:rsid w:val="000925A4"/>
    <w:rsid w:val="00093719"/>
    <w:rsid w:val="00096A50"/>
    <w:rsid w:val="000A2063"/>
    <w:rsid w:val="000A2134"/>
    <w:rsid w:val="000A43E6"/>
    <w:rsid w:val="000A504B"/>
    <w:rsid w:val="000A6C19"/>
    <w:rsid w:val="000A6C88"/>
    <w:rsid w:val="000A741D"/>
    <w:rsid w:val="000B0E37"/>
    <w:rsid w:val="000B1C4C"/>
    <w:rsid w:val="000B3AFB"/>
    <w:rsid w:val="000B7BF7"/>
    <w:rsid w:val="000C3934"/>
    <w:rsid w:val="000C3E91"/>
    <w:rsid w:val="000C49C1"/>
    <w:rsid w:val="000C77AB"/>
    <w:rsid w:val="000D1923"/>
    <w:rsid w:val="000D35A6"/>
    <w:rsid w:val="000D3828"/>
    <w:rsid w:val="000D3C04"/>
    <w:rsid w:val="000D5A13"/>
    <w:rsid w:val="000D64C7"/>
    <w:rsid w:val="000E1C0E"/>
    <w:rsid w:val="000E2849"/>
    <w:rsid w:val="000E2ABF"/>
    <w:rsid w:val="000E644F"/>
    <w:rsid w:val="000F226C"/>
    <w:rsid w:val="000F3842"/>
    <w:rsid w:val="000F6679"/>
    <w:rsid w:val="000F7BC2"/>
    <w:rsid w:val="001003F1"/>
    <w:rsid w:val="00100EF8"/>
    <w:rsid w:val="001028C8"/>
    <w:rsid w:val="0010454F"/>
    <w:rsid w:val="00110E83"/>
    <w:rsid w:val="00111669"/>
    <w:rsid w:val="00112BC5"/>
    <w:rsid w:val="00115393"/>
    <w:rsid w:val="00116A17"/>
    <w:rsid w:val="00117142"/>
    <w:rsid w:val="001248F2"/>
    <w:rsid w:val="00124F3A"/>
    <w:rsid w:val="0013372E"/>
    <w:rsid w:val="00140451"/>
    <w:rsid w:val="00140746"/>
    <w:rsid w:val="00141AA8"/>
    <w:rsid w:val="0015090E"/>
    <w:rsid w:val="00151C03"/>
    <w:rsid w:val="0015208B"/>
    <w:rsid w:val="00153366"/>
    <w:rsid w:val="00155734"/>
    <w:rsid w:val="001607EE"/>
    <w:rsid w:val="00161D05"/>
    <w:rsid w:val="00163B35"/>
    <w:rsid w:val="001648DE"/>
    <w:rsid w:val="0017050C"/>
    <w:rsid w:val="00170967"/>
    <w:rsid w:val="00171504"/>
    <w:rsid w:val="00172232"/>
    <w:rsid w:val="00172A56"/>
    <w:rsid w:val="00175E5D"/>
    <w:rsid w:val="00176B21"/>
    <w:rsid w:val="0018133B"/>
    <w:rsid w:val="00182413"/>
    <w:rsid w:val="001839FB"/>
    <w:rsid w:val="00186685"/>
    <w:rsid w:val="001903EB"/>
    <w:rsid w:val="001923B7"/>
    <w:rsid w:val="001A202B"/>
    <w:rsid w:val="001A48E2"/>
    <w:rsid w:val="001A692B"/>
    <w:rsid w:val="001A7236"/>
    <w:rsid w:val="001B09D6"/>
    <w:rsid w:val="001C1318"/>
    <w:rsid w:val="001C50A8"/>
    <w:rsid w:val="001C6B9C"/>
    <w:rsid w:val="001C6D5B"/>
    <w:rsid w:val="001D16B0"/>
    <w:rsid w:val="001D1E26"/>
    <w:rsid w:val="001D3B4B"/>
    <w:rsid w:val="001D4B59"/>
    <w:rsid w:val="001D68A2"/>
    <w:rsid w:val="001E18FE"/>
    <w:rsid w:val="001E1DDE"/>
    <w:rsid w:val="001E3DBA"/>
    <w:rsid w:val="001E4869"/>
    <w:rsid w:val="001E6166"/>
    <w:rsid w:val="001F3762"/>
    <w:rsid w:val="001F604A"/>
    <w:rsid w:val="001F7015"/>
    <w:rsid w:val="00200901"/>
    <w:rsid w:val="0020576B"/>
    <w:rsid w:val="00206772"/>
    <w:rsid w:val="002103C0"/>
    <w:rsid w:val="002106F0"/>
    <w:rsid w:val="00210FB7"/>
    <w:rsid w:val="002140FC"/>
    <w:rsid w:val="00214CEF"/>
    <w:rsid w:val="002170DA"/>
    <w:rsid w:val="00222C65"/>
    <w:rsid w:val="002237B8"/>
    <w:rsid w:val="0024274C"/>
    <w:rsid w:val="002554AB"/>
    <w:rsid w:val="002614D8"/>
    <w:rsid w:val="00263DDD"/>
    <w:rsid w:val="002641C5"/>
    <w:rsid w:val="002661E7"/>
    <w:rsid w:val="0027221E"/>
    <w:rsid w:val="0027240F"/>
    <w:rsid w:val="002745A2"/>
    <w:rsid w:val="00274884"/>
    <w:rsid w:val="00275DB2"/>
    <w:rsid w:val="002804BA"/>
    <w:rsid w:val="00283DD9"/>
    <w:rsid w:val="0028456E"/>
    <w:rsid w:val="0028523C"/>
    <w:rsid w:val="002872E2"/>
    <w:rsid w:val="0028784A"/>
    <w:rsid w:val="00292C02"/>
    <w:rsid w:val="00295E26"/>
    <w:rsid w:val="002A2B5C"/>
    <w:rsid w:val="002A3041"/>
    <w:rsid w:val="002A6073"/>
    <w:rsid w:val="002A7E90"/>
    <w:rsid w:val="002B175A"/>
    <w:rsid w:val="002B28F1"/>
    <w:rsid w:val="002B36DC"/>
    <w:rsid w:val="002B4893"/>
    <w:rsid w:val="002C18D1"/>
    <w:rsid w:val="002C1B55"/>
    <w:rsid w:val="002C29CF"/>
    <w:rsid w:val="002C3498"/>
    <w:rsid w:val="002C4F64"/>
    <w:rsid w:val="002D0749"/>
    <w:rsid w:val="002D1886"/>
    <w:rsid w:val="002D23CA"/>
    <w:rsid w:val="002D4218"/>
    <w:rsid w:val="002D4CA4"/>
    <w:rsid w:val="002D5A20"/>
    <w:rsid w:val="002D6773"/>
    <w:rsid w:val="002D7217"/>
    <w:rsid w:val="002D7806"/>
    <w:rsid w:val="002E3EB4"/>
    <w:rsid w:val="002F061F"/>
    <w:rsid w:val="002F3853"/>
    <w:rsid w:val="002F3EA7"/>
    <w:rsid w:val="00300B6A"/>
    <w:rsid w:val="0030241A"/>
    <w:rsid w:val="003036F5"/>
    <w:rsid w:val="003056BA"/>
    <w:rsid w:val="00313ACB"/>
    <w:rsid w:val="00314F51"/>
    <w:rsid w:val="003213A3"/>
    <w:rsid w:val="0032750C"/>
    <w:rsid w:val="003301FE"/>
    <w:rsid w:val="003330BE"/>
    <w:rsid w:val="00336D94"/>
    <w:rsid w:val="0035041A"/>
    <w:rsid w:val="003623FE"/>
    <w:rsid w:val="00362C87"/>
    <w:rsid w:val="0036360A"/>
    <w:rsid w:val="00366EE4"/>
    <w:rsid w:val="003701D0"/>
    <w:rsid w:val="0037021E"/>
    <w:rsid w:val="0037340E"/>
    <w:rsid w:val="00376F3F"/>
    <w:rsid w:val="003803E8"/>
    <w:rsid w:val="00385110"/>
    <w:rsid w:val="00390AE0"/>
    <w:rsid w:val="0039229B"/>
    <w:rsid w:val="00395588"/>
    <w:rsid w:val="003970AF"/>
    <w:rsid w:val="003A14FD"/>
    <w:rsid w:val="003A19EB"/>
    <w:rsid w:val="003A1FA0"/>
    <w:rsid w:val="003A3651"/>
    <w:rsid w:val="003A3866"/>
    <w:rsid w:val="003A4E9E"/>
    <w:rsid w:val="003B0E59"/>
    <w:rsid w:val="003B463F"/>
    <w:rsid w:val="003B677B"/>
    <w:rsid w:val="003B7EDA"/>
    <w:rsid w:val="003C089C"/>
    <w:rsid w:val="003C4A05"/>
    <w:rsid w:val="003C4E76"/>
    <w:rsid w:val="003C7982"/>
    <w:rsid w:val="003D2E1C"/>
    <w:rsid w:val="003D313C"/>
    <w:rsid w:val="003D49A6"/>
    <w:rsid w:val="003D5274"/>
    <w:rsid w:val="003E207E"/>
    <w:rsid w:val="003E2328"/>
    <w:rsid w:val="003E2677"/>
    <w:rsid w:val="003F10FB"/>
    <w:rsid w:val="003F41ED"/>
    <w:rsid w:val="00401685"/>
    <w:rsid w:val="004023ED"/>
    <w:rsid w:val="0040318C"/>
    <w:rsid w:val="00405B26"/>
    <w:rsid w:val="0040625C"/>
    <w:rsid w:val="00411551"/>
    <w:rsid w:val="00414B23"/>
    <w:rsid w:val="004178EA"/>
    <w:rsid w:val="00421B40"/>
    <w:rsid w:val="004225B5"/>
    <w:rsid w:val="00423951"/>
    <w:rsid w:val="00423AAB"/>
    <w:rsid w:val="00424DED"/>
    <w:rsid w:val="00425EDB"/>
    <w:rsid w:val="004300E7"/>
    <w:rsid w:val="00433E64"/>
    <w:rsid w:val="0043471E"/>
    <w:rsid w:val="00436245"/>
    <w:rsid w:val="0044004E"/>
    <w:rsid w:val="004434FD"/>
    <w:rsid w:val="0044500B"/>
    <w:rsid w:val="00445B00"/>
    <w:rsid w:val="00445B5A"/>
    <w:rsid w:val="00447EEF"/>
    <w:rsid w:val="00452913"/>
    <w:rsid w:val="004575BB"/>
    <w:rsid w:val="004576D7"/>
    <w:rsid w:val="00461E4F"/>
    <w:rsid w:val="00464955"/>
    <w:rsid w:val="00465593"/>
    <w:rsid w:val="00466B66"/>
    <w:rsid w:val="00467F5E"/>
    <w:rsid w:val="00471FA8"/>
    <w:rsid w:val="004730B1"/>
    <w:rsid w:val="0047738D"/>
    <w:rsid w:val="00483079"/>
    <w:rsid w:val="00483B45"/>
    <w:rsid w:val="004864DD"/>
    <w:rsid w:val="0048755B"/>
    <w:rsid w:val="00492140"/>
    <w:rsid w:val="004934B7"/>
    <w:rsid w:val="004948C1"/>
    <w:rsid w:val="004A0B94"/>
    <w:rsid w:val="004A1C30"/>
    <w:rsid w:val="004A36DC"/>
    <w:rsid w:val="004B40C4"/>
    <w:rsid w:val="004B4798"/>
    <w:rsid w:val="004B4B3A"/>
    <w:rsid w:val="004B7C22"/>
    <w:rsid w:val="004C222F"/>
    <w:rsid w:val="004C3476"/>
    <w:rsid w:val="004D0407"/>
    <w:rsid w:val="004D2412"/>
    <w:rsid w:val="004D3C5A"/>
    <w:rsid w:val="004D6DDF"/>
    <w:rsid w:val="004E2B50"/>
    <w:rsid w:val="004E45F5"/>
    <w:rsid w:val="004E5171"/>
    <w:rsid w:val="004E5616"/>
    <w:rsid w:val="004E5C4A"/>
    <w:rsid w:val="004F1E5E"/>
    <w:rsid w:val="004F3451"/>
    <w:rsid w:val="004F3BB6"/>
    <w:rsid w:val="004F4FBB"/>
    <w:rsid w:val="004F6176"/>
    <w:rsid w:val="0050281F"/>
    <w:rsid w:val="00504592"/>
    <w:rsid w:val="00506390"/>
    <w:rsid w:val="00510F42"/>
    <w:rsid w:val="005118D3"/>
    <w:rsid w:val="0051551C"/>
    <w:rsid w:val="00521C7B"/>
    <w:rsid w:val="00522A6D"/>
    <w:rsid w:val="00531B10"/>
    <w:rsid w:val="00531B53"/>
    <w:rsid w:val="00533385"/>
    <w:rsid w:val="00533A72"/>
    <w:rsid w:val="00535B51"/>
    <w:rsid w:val="00535E82"/>
    <w:rsid w:val="005360E9"/>
    <w:rsid w:val="00536A74"/>
    <w:rsid w:val="0053779C"/>
    <w:rsid w:val="005411DB"/>
    <w:rsid w:val="005414FD"/>
    <w:rsid w:val="0054245B"/>
    <w:rsid w:val="00543209"/>
    <w:rsid w:val="0054339E"/>
    <w:rsid w:val="00547E2D"/>
    <w:rsid w:val="00547F9E"/>
    <w:rsid w:val="005502A2"/>
    <w:rsid w:val="005512A7"/>
    <w:rsid w:val="00554F71"/>
    <w:rsid w:val="00560010"/>
    <w:rsid w:val="005607FE"/>
    <w:rsid w:val="00561EAC"/>
    <w:rsid w:val="00562E02"/>
    <w:rsid w:val="005648D0"/>
    <w:rsid w:val="00565251"/>
    <w:rsid w:val="00566FD5"/>
    <w:rsid w:val="00570B22"/>
    <w:rsid w:val="00571231"/>
    <w:rsid w:val="00576041"/>
    <w:rsid w:val="0058115D"/>
    <w:rsid w:val="00584250"/>
    <w:rsid w:val="00584729"/>
    <w:rsid w:val="00585087"/>
    <w:rsid w:val="0059347D"/>
    <w:rsid w:val="00594D94"/>
    <w:rsid w:val="005A67B5"/>
    <w:rsid w:val="005A6E8B"/>
    <w:rsid w:val="005B093F"/>
    <w:rsid w:val="005B3EA5"/>
    <w:rsid w:val="005B5024"/>
    <w:rsid w:val="005B5039"/>
    <w:rsid w:val="005B5220"/>
    <w:rsid w:val="005B7E13"/>
    <w:rsid w:val="005C0667"/>
    <w:rsid w:val="005C2610"/>
    <w:rsid w:val="005C2837"/>
    <w:rsid w:val="005D5FCB"/>
    <w:rsid w:val="005D6454"/>
    <w:rsid w:val="005E0860"/>
    <w:rsid w:val="005E1394"/>
    <w:rsid w:val="005E475F"/>
    <w:rsid w:val="005F0866"/>
    <w:rsid w:val="005F136A"/>
    <w:rsid w:val="005F6D01"/>
    <w:rsid w:val="00600AC8"/>
    <w:rsid w:val="00601EA0"/>
    <w:rsid w:val="00603372"/>
    <w:rsid w:val="00603ADE"/>
    <w:rsid w:val="006059FB"/>
    <w:rsid w:val="00605B96"/>
    <w:rsid w:val="00605EA4"/>
    <w:rsid w:val="006148AC"/>
    <w:rsid w:val="00616DB6"/>
    <w:rsid w:val="00621B76"/>
    <w:rsid w:val="006234D0"/>
    <w:rsid w:val="00623B37"/>
    <w:rsid w:val="006253D3"/>
    <w:rsid w:val="006266AF"/>
    <w:rsid w:val="00630803"/>
    <w:rsid w:val="00634F14"/>
    <w:rsid w:val="00637AA0"/>
    <w:rsid w:val="00641041"/>
    <w:rsid w:val="0064185A"/>
    <w:rsid w:val="006456B7"/>
    <w:rsid w:val="00645FAE"/>
    <w:rsid w:val="00650F56"/>
    <w:rsid w:val="00652D72"/>
    <w:rsid w:val="00653546"/>
    <w:rsid w:val="006539A1"/>
    <w:rsid w:val="006547C0"/>
    <w:rsid w:val="00655928"/>
    <w:rsid w:val="00664F8B"/>
    <w:rsid w:val="00672B08"/>
    <w:rsid w:val="00675F3B"/>
    <w:rsid w:val="00677AE4"/>
    <w:rsid w:val="00682F2A"/>
    <w:rsid w:val="00685919"/>
    <w:rsid w:val="00686D83"/>
    <w:rsid w:val="00691A07"/>
    <w:rsid w:val="00693F7A"/>
    <w:rsid w:val="00694761"/>
    <w:rsid w:val="00697491"/>
    <w:rsid w:val="00697633"/>
    <w:rsid w:val="00697A57"/>
    <w:rsid w:val="006A39E6"/>
    <w:rsid w:val="006A791C"/>
    <w:rsid w:val="006A7A5E"/>
    <w:rsid w:val="006B3A86"/>
    <w:rsid w:val="006B3D1F"/>
    <w:rsid w:val="006C316C"/>
    <w:rsid w:val="006C62EB"/>
    <w:rsid w:val="006D3787"/>
    <w:rsid w:val="006D771A"/>
    <w:rsid w:val="006E00B6"/>
    <w:rsid w:val="006E2B03"/>
    <w:rsid w:val="006E6AAC"/>
    <w:rsid w:val="006F50D6"/>
    <w:rsid w:val="006F611D"/>
    <w:rsid w:val="007013EE"/>
    <w:rsid w:val="0070246E"/>
    <w:rsid w:val="007105C0"/>
    <w:rsid w:val="00714A32"/>
    <w:rsid w:val="00715AAD"/>
    <w:rsid w:val="00717F5E"/>
    <w:rsid w:val="00720A5E"/>
    <w:rsid w:val="00720C25"/>
    <w:rsid w:val="007229A9"/>
    <w:rsid w:val="00726C18"/>
    <w:rsid w:val="00733419"/>
    <w:rsid w:val="007334E4"/>
    <w:rsid w:val="00734409"/>
    <w:rsid w:val="00735BC4"/>
    <w:rsid w:val="007432BE"/>
    <w:rsid w:val="00753444"/>
    <w:rsid w:val="00754B9F"/>
    <w:rsid w:val="00756E00"/>
    <w:rsid w:val="007645F1"/>
    <w:rsid w:val="00765089"/>
    <w:rsid w:val="00765FF5"/>
    <w:rsid w:val="00770DA9"/>
    <w:rsid w:val="0077755A"/>
    <w:rsid w:val="00780270"/>
    <w:rsid w:val="00780762"/>
    <w:rsid w:val="00780786"/>
    <w:rsid w:val="00784A93"/>
    <w:rsid w:val="00787BB4"/>
    <w:rsid w:val="0079109B"/>
    <w:rsid w:val="00793B24"/>
    <w:rsid w:val="0079457A"/>
    <w:rsid w:val="00796347"/>
    <w:rsid w:val="00796D81"/>
    <w:rsid w:val="00797607"/>
    <w:rsid w:val="007A6CFA"/>
    <w:rsid w:val="007B0E98"/>
    <w:rsid w:val="007B67B5"/>
    <w:rsid w:val="007B7EAF"/>
    <w:rsid w:val="007C046B"/>
    <w:rsid w:val="007C14A6"/>
    <w:rsid w:val="007C2207"/>
    <w:rsid w:val="007C4712"/>
    <w:rsid w:val="007C519C"/>
    <w:rsid w:val="007C7B8A"/>
    <w:rsid w:val="007C7CCC"/>
    <w:rsid w:val="007E5BBF"/>
    <w:rsid w:val="007F1E93"/>
    <w:rsid w:val="007F30FE"/>
    <w:rsid w:val="007F7D3B"/>
    <w:rsid w:val="00804C7A"/>
    <w:rsid w:val="00806BBA"/>
    <w:rsid w:val="00807196"/>
    <w:rsid w:val="00812250"/>
    <w:rsid w:val="008144C1"/>
    <w:rsid w:val="00815449"/>
    <w:rsid w:val="00815B65"/>
    <w:rsid w:val="008166FE"/>
    <w:rsid w:val="00817788"/>
    <w:rsid w:val="00820DB1"/>
    <w:rsid w:val="00821EEA"/>
    <w:rsid w:val="00824708"/>
    <w:rsid w:val="00833859"/>
    <w:rsid w:val="0083755A"/>
    <w:rsid w:val="0084342C"/>
    <w:rsid w:val="00846AE3"/>
    <w:rsid w:val="0084763E"/>
    <w:rsid w:val="008511C2"/>
    <w:rsid w:val="00851359"/>
    <w:rsid w:val="00851D12"/>
    <w:rsid w:val="00852F69"/>
    <w:rsid w:val="008551EC"/>
    <w:rsid w:val="00856371"/>
    <w:rsid w:val="00856A76"/>
    <w:rsid w:val="00862F11"/>
    <w:rsid w:val="00866570"/>
    <w:rsid w:val="008705C9"/>
    <w:rsid w:val="008710C0"/>
    <w:rsid w:val="0087497B"/>
    <w:rsid w:val="0087776A"/>
    <w:rsid w:val="00880A04"/>
    <w:rsid w:val="008815AF"/>
    <w:rsid w:val="00885724"/>
    <w:rsid w:val="00891AD8"/>
    <w:rsid w:val="00891B2A"/>
    <w:rsid w:val="00896EF3"/>
    <w:rsid w:val="008A0DC7"/>
    <w:rsid w:val="008A1D44"/>
    <w:rsid w:val="008A49B0"/>
    <w:rsid w:val="008A5617"/>
    <w:rsid w:val="008B63C3"/>
    <w:rsid w:val="008B7071"/>
    <w:rsid w:val="008C60C6"/>
    <w:rsid w:val="008C63B4"/>
    <w:rsid w:val="008D22C5"/>
    <w:rsid w:val="008D591E"/>
    <w:rsid w:val="008E5CD1"/>
    <w:rsid w:val="008E67F1"/>
    <w:rsid w:val="008F0D4E"/>
    <w:rsid w:val="008F2208"/>
    <w:rsid w:val="008F53FF"/>
    <w:rsid w:val="00901483"/>
    <w:rsid w:val="009016CA"/>
    <w:rsid w:val="00901A24"/>
    <w:rsid w:val="00901AC0"/>
    <w:rsid w:val="00901E8E"/>
    <w:rsid w:val="009024CD"/>
    <w:rsid w:val="009058F7"/>
    <w:rsid w:val="00910CD0"/>
    <w:rsid w:val="0091375E"/>
    <w:rsid w:val="00914F49"/>
    <w:rsid w:val="00916E98"/>
    <w:rsid w:val="00921592"/>
    <w:rsid w:val="00922BAB"/>
    <w:rsid w:val="00930663"/>
    <w:rsid w:val="009377F5"/>
    <w:rsid w:val="00941681"/>
    <w:rsid w:val="00943666"/>
    <w:rsid w:val="0094378F"/>
    <w:rsid w:val="0094443D"/>
    <w:rsid w:val="00944504"/>
    <w:rsid w:val="009505CF"/>
    <w:rsid w:val="00952F9B"/>
    <w:rsid w:val="00965D0A"/>
    <w:rsid w:val="0096712A"/>
    <w:rsid w:val="00967898"/>
    <w:rsid w:val="009722D0"/>
    <w:rsid w:val="0097538B"/>
    <w:rsid w:val="00977477"/>
    <w:rsid w:val="00980997"/>
    <w:rsid w:val="009827DA"/>
    <w:rsid w:val="009834A0"/>
    <w:rsid w:val="00983E1F"/>
    <w:rsid w:val="00987E57"/>
    <w:rsid w:val="00990303"/>
    <w:rsid w:val="00992B91"/>
    <w:rsid w:val="009952E0"/>
    <w:rsid w:val="009963C2"/>
    <w:rsid w:val="009A4F8A"/>
    <w:rsid w:val="009A6A68"/>
    <w:rsid w:val="009A7B89"/>
    <w:rsid w:val="009B383C"/>
    <w:rsid w:val="009B58CF"/>
    <w:rsid w:val="009C2F0B"/>
    <w:rsid w:val="009C328E"/>
    <w:rsid w:val="009C3D35"/>
    <w:rsid w:val="009C5C1E"/>
    <w:rsid w:val="009C5EEC"/>
    <w:rsid w:val="009C6FFE"/>
    <w:rsid w:val="009D2C02"/>
    <w:rsid w:val="009E0DE8"/>
    <w:rsid w:val="009E25B7"/>
    <w:rsid w:val="009E3BBA"/>
    <w:rsid w:val="009F35EA"/>
    <w:rsid w:val="009F518B"/>
    <w:rsid w:val="00A0464A"/>
    <w:rsid w:val="00A04835"/>
    <w:rsid w:val="00A06302"/>
    <w:rsid w:val="00A06753"/>
    <w:rsid w:val="00A072C5"/>
    <w:rsid w:val="00A1238A"/>
    <w:rsid w:val="00A1253A"/>
    <w:rsid w:val="00A12D29"/>
    <w:rsid w:val="00A13010"/>
    <w:rsid w:val="00A13819"/>
    <w:rsid w:val="00A13B9F"/>
    <w:rsid w:val="00A13C57"/>
    <w:rsid w:val="00A153A6"/>
    <w:rsid w:val="00A20374"/>
    <w:rsid w:val="00A21843"/>
    <w:rsid w:val="00A24239"/>
    <w:rsid w:val="00A245C3"/>
    <w:rsid w:val="00A26C40"/>
    <w:rsid w:val="00A309A4"/>
    <w:rsid w:val="00A323D6"/>
    <w:rsid w:val="00A43FE8"/>
    <w:rsid w:val="00A45255"/>
    <w:rsid w:val="00A4593B"/>
    <w:rsid w:val="00A468E1"/>
    <w:rsid w:val="00A47C91"/>
    <w:rsid w:val="00A501FD"/>
    <w:rsid w:val="00A5103C"/>
    <w:rsid w:val="00A52377"/>
    <w:rsid w:val="00A52C5B"/>
    <w:rsid w:val="00A54DC7"/>
    <w:rsid w:val="00A55411"/>
    <w:rsid w:val="00A56393"/>
    <w:rsid w:val="00A56F6B"/>
    <w:rsid w:val="00A6272F"/>
    <w:rsid w:val="00A70C85"/>
    <w:rsid w:val="00A7139E"/>
    <w:rsid w:val="00A734E4"/>
    <w:rsid w:val="00A74042"/>
    <w:rsid w:val="00A83735"/>
    <w:rsid w:val="00A87F75"/>
    <w:rsid w:val="00A908D2"/>
    <w:rsid w:val="00A9212D"/>
    <w:rsid w:val="00A92552"/>
    <w:rsid w:val="00A97CAF"/>
    <w:rsid w:val="00AA1156"/>
    <w:rsid w:val="00AA2789"/>
    <w:rsid w:val="00AB1B32"/>
    <w:rsid w:val="00AB4F6E"/>
    <w:rsid w:val="00AB65CF"/>
    <w:rsid w:val="00AB7BB4"/>
    <w:rsid w:val="00AC0CF7"/>
    <w:rsid w:val="00AC0FFC"/>
    <w:rsid w:val="00AD355C"/>
    <w:rsid w:val="00AD7F2E"/>
    <w:rsid w:val="00AE0B7B"/>
    <w:rsid w:val="00AE2990"/>
    <w:rsid w:val="00AE49D2"/>
    <w:rsid w:val="00AE59B7"/>
    <w:rsid w:val="00AF28EE"/>
    <w:rsid w:val="00AF54C5"/>
    <w:rsid w:val="00B0431F"/>
    <w:rsid w:val="00B11A2F"/>
    <w:rsid w:val="00B139C1"/>
    <w:rsid w:val="00B1587F"/>
    <w:rsid w:val="00B161BA"/>
    <w:rsid w:val="00B17BB9"/>
    <w:rsid w:val="00B209F1"/>
    <w:rsid w:val="00B23B26"/>
    <w:rsid w:val="00B24BD4"/>
    <w:rsid w:val="00B267BE"/>
    <w:rsid w:val="00B30B3A"/>
    <w:rsid w:val="00B338C7"/>
    <w:rsid w:val="00B411DB"/>
    <w:rsid w:val="00B427FB"/>
    <w:rsid w:val="00B42F13"/>
    <w:rsid w:val="00B431D7"/>
    <w:rsid w:val="00B46663"/>
    <w:rsid w:val="00B50876"/>
    <w:rsid w:val="00B53DCD"/>
    <w:rsid w:val="00B54B90"/>
    <w:rsid w:val="00B55293"/>
    <w:rsid w:val="00B56735"/>
    <w:rsid w:val="00B62A47"/>
    <w:rsid w:val="00B809AD"/>
    <w:rsid w:val="00B81AAB"/>
    <w:rsid w:val="00B8231C"/>
    <w:rsid w:val="00B82830"/>
    <w:rsid w:val="00B83E3B"/>
    <w:rsid w:val="00B95817"/>
    <w:rsid w:val="00B958C7"/>
    <w:rsid w:val="00B9639C"/>
    <w:rsid w:val="00BA0272"/>
    <w:rsid w:val="00BA1DC9"/>
    <w:rsid w:val="00BA4ED4"/>
    <w:rsid w:val="00BA51FE"/>
    <w:rsid w:val="00BA6AD1"/>
    <w:rsid w:val="00BA787E"/>
    <w:rsid w:val="00BB2B35"/>
    <w:rsid w:val="00BB42C8"/>
    <w:rsid w:val="00BB4686"/>
    <w:rsid w:val="00BB5E46"/>
    <w:rsid w:val="00BC1B79"/>
    <w:rsid w:val="00BC258C"/>
    <w:rsid w:val="00BD1BE9"/>
    <w:rsid w:val="00BD623C"/>
    <w:rsid w:val="00BE62BF"/>
    <w:rsid w:val="00BE6D8C"/>
    <w:rsid w:val="00BE77A6"/>
    <w:rsid w:val="00BF3565"/>
    <w:rsid w:val="00BF3687"/>
    <w:rsid w:val="00BF3ECF"/>
    <w:rsid w:val="00BF55CB"/>
    <w:rsid w:val="00BF5966"/>
    <w:rsid w:val="00BF73BD"/>
    <w:rsid w:val="00BF7909"/>
    <w:rsid w:val="00BF7D4F"/>
    <w:rsid w:val="00C00C75"/>
    <w:rsid w:val="00C01383"/>
    <w:rsid w:val="00C02236"/>
    <w:rsid w:val="00C12867"/>
    <w:rsid w:val="00C208B5"/>
    <w:rsid w:val="00C21D8F"/>
    <w:rsid w:val="00C2339B"/>
    <w:rsid w:val="00C2532A"/>
    <w:rsid w:val="00C262B5"/>
    <w:rsid w:val="00C26FA6"/>
    <w:rsid w:val="00C303EE"/>
    <w:rsid w:val="00C3051B"/>
    <w:rsid w:val="00C3189E"/>
    <w:rsid w:val="00C31B83"/>
    <w:rsid w:val="00C33E83"/>
    <w:rsid w:val="00C348D3"/>
    <w:rsid w:val="00C44B8D"/>
    <w:rsid w:val="00C47B13"/>
    <w:rsid w:val="00C51B0E"/>
    <w:rsid w:val="00C51FBC"/>
    <w:rsid w:val="00C53226"/>
    <w:rsid w:val="00C534DE"/>
    <w:rsid w:val="00C55243"/>
    <w:rsid w:val="00C555C9"/>
    <w:rsid w:val="00C55E33"/>
    <w:rsid w:val="00C56AB2"/>
    <w:rsid w:val="00C57389"/>
    <w:rsid w:val="00C57841"/>
    <w:rsid w:val="00C63CAE"/>
    <w:rsid w:val="00C63E6E"/>
    <w:rsid w:val="00C66BE3"/>
    <w:rsid w:val="00C66F6D"/>
    <w:rsid w:val="00C674B8"/>
    <w:rsid w:val="00C7431E"/>
    <w:rsid w:val="00C74416"/>
    <w:rsid w:val="00C81324"/>
    <w:rsid w:val="00C82445"/>
    <w:rsid w:val="00C83383"/>
    <w:rsid w:val="00C84E2B"/>
    <w:rsid w:val="00C87117"/>
    <w:rsid w:val="00C91FBF"/>
    <w:rsid w:val="00C929B3"/>
    <w:rsid w:val="00C92A09"/>
    <w:rsid w:val="00C93E45"/>
    <w:rsid w:val="00C94EE3"/>
    <w:rsid w:val="00C95B0B"/>
    <w:rsid w:val="00C95BFA"/>
    <w:rsid w:val="00C96749"/>
    <w:rsid w:val="00C9678F"/>
    <w:rsid w:val="00CA3701"/>
    <w:rsid w:val="00CA3982"/>
    <w:rsid w:val="00CA47DC"/>
    <w:rsid w:val="00CB2E38"/>
    <w:rsid w:val="00CB70A9"/>
    <w:rsid w:val="00CC2254"/>
    <w:rsid w:val="00CC3A86"/>
    <w:rsid w:val="00CC58EC"/>
    <w:rsid w:val="00CC5C74"/>
    <w:rsid w:val="00CD4EC1"/>
    <w:rsid w:val="00CD57D6"/>
    <w:rsid w:val="00CD5A29"/>
    <w:rsid w:val="00CE60B0"/>
    <w:rsid w:val="00CE684A"/>
    <w:rsid w:val="00CF01AD"/>
    <w:rsid w:val="00CF23A7"/>
    <w:rsid w:val="00CF3240"/>
    <w:rsid w:val="00CF3EDE"/>
    <w:rsid w:val="00CF4548"/>
    <w:rsid w:val="00CF7302"/>
    <w:rsid w:val="00D00AE4"/>
    <w:rsid w:val="00D03288"/>
    <w:rsid w:val="00D05C4A"/>
    <w:rsid w:val="00D11397"/>
    <w:rsid w:val="00D15BD6"/>
    <w:rsid w:val="00D17FFE"/>
    <w:rsid w:val="00D21F90"/>
    <w:rsid w:val="00D241F0"/>
    <w:rsid w:val="00D25CC2"/>
    <w:rsid w:val="00D27795"/>
    <w:rsid w:val="00D324FE"/>
    <w:rsid w:val="00D33BCF"/>
    <w:rsid w:val="00D33EDD"/>
    <w:rsid w:val="00D343AE"/>
    <w:rsid w:val="00D3737D"/>
    <w:rsid w:val="00D40987"/>
    <w:rsid w:val="00D41308"/>
    <w:rsid w:val="00D4765F"/>
    <w:rsid w:val="00D50C7E"/>
    <w:rsid w:val="00D50D8C"/>
    <w:rsid w:val="00D52A17"/>
    <w:rsid w:val="00D5333E"/>
    <w:rsid w:val="00D543C3"/>
    <w:rsid w:val="00D579A5"/>
    <w:rsid w:val="00D60368"/>
    <w:rsid w:val="00D610C5"/>
    <w:rsid w:val="00D62A31"/>
    <w:rsid w:val="00D62F51"/>
    <w:rsid w:val="00D63772"/>
    <w:rsid w:val="00D63ADB"/>
    <w:rsid w:val="00D63CA1"/>
    <w:rsid w:val="00D661EE"/>
    <w:rsid w:val="00D67FB3"/>
    <w:rsid w:val="00D72051"/>
    <w:rsid w:val="00D73A2C"/>
    <w:rsid w:val="00D74363"/>
    <w:rsid w:val="00D77921"/>
    <w:rsid w:val="00D8014B"/>
    <w:rsid w:val="00D80C44"/>
    <w:rsid w:val="00D83D90"/>
    <w:rsid w:val="00D86CBB"/>
    <w:rsid w:val="00D938BF"/>
    <w:rsid w:val="00D95B46"/>
    <w:rsid w:val="00D96065"/>
    <w:rsid w:val="00D96B02"/>
    <w:rsid w:val="00DA1D9D"/>
    <w:rsid w:val="00DA42C4"/>
    <w:rsid w:val="00DB08C8"/>
    <w:rsid w:val="00DB674A"/>
    <w:rsid w:val="00DB68C8"/>
    <w:rsid w:val="00DC2312"/>
    <w:rsid w:val="00DC2C01"/>
    <w:rsid w:val="00DC4BFD"/>
    <w:rsid w:val="00DC5AB9"/>
    <w:rsid w:val="00DD3815"/>
    <w:rsid w:val="00DD617D"/>
    <w:rsid w:val="00DE4715"/>
    <w:rsid w:val="00DE688D"/>
    <w:rsid w:val="00DF1106"/>
    <w:rsid w:val="00DF73F2"/>
    <w:rsid w:val="00DF7887"/>
    <w:rsid w:val="00E019AB"/>
    <w:rsid w:val="00E03032"/>
    <w:rsid w:val="00E05588"/>
    <w:rsid w:val="00E067BC"/>
    <w:rsid w:val="00E15AE7"/>
    <w:rsid w:val="00E177A2"/>
    <w:rsid w:val="00E211D8"/>
    <w:rsid w:val="00E22526"/>
    <w:rsid w:val="00E32157"/>
    <w:rsid w:val="00E33EAC"/>
    <w:rsid w:val="00E35862"/>
    <w:rsid w:val="00E35B02"/>
    <w:rsid w:val="00E37494"/>
    <w:rsid w:val="00E40E7A"/>
    <w:rsid w:val="00E4535C"/>
    <w:rsid w:val="00E462D5"/>
    <w:rsid w:val="00E47C3A"/>
    <w:rsid w:val="00E47E2B"/>
    <w:rsid w:val="00E539E0"/>
    <w:rsid w:val="00E53D77"/>
    <w:rsid w:val="00E565E7"/>
    <w:rsid w:val="00E60C49"/>
    <w:rsid w:val="00E65415"/>
    <w:rsid w:val="00E66B81"/>
    <w:rsid w:val="00E67B28"/>
    <w:rsid w:val="00E67B2D"/>
    <w:rsid w:val="00E76CEB"/>
    <w:rsid w:val="00E777B4"/>
    <w:rsid w:val="00E836C2"/>
    <w:rsid w:val="00E862B7"/>
    <w:rsid w:val="00E86A71"/>
    <w:rsid w:val="00E9267C"/>
    <w:rsid w:val="00E9344F"/>
    <w:rsid w:val="00E934BA"/>
    <w:rsid w:val="00E95883"/>
    <w:rsid w:val="00EA11D7"/>
    <w:rsid w:val="00EA2686"/>
    <w:rsid w:val="00EB5CD2"/>
    <w:rsid w:val="00EC1890"/>
    <w:rsid w:val="00EC3CD3"/>
    <w:rsid w:val="00EC4F8B"/>
    <w:rsid w:val="00EC4F9B"/>
    <w:rsid w:val="00EC54BD"/>
    <w:rsid w:val="00EC686A"/>
    <w:rsid w:val="00ED242A"/>
    <w:rsid w:val="00ED38BC"/>
    <w:rsid w:val="00ED5819"/>
    <w:rsid w:val="00ED7305"/>
    <w:rsid w:val="00ED7671"/>
    <w:rsid w:val="00EE09A3"/>
    <w:rsid w:val="00EE2593"/>
    <w:rsid w:val="00EE2D00"/>
    <w:rsid w:val="00EE4BBF"/>
    <w:rsid w:val="00EF3BB2"/>
    <w:rsid w:val="00EF4A4D"/>
    <w:rsid w:val="00F10A16"/>
    <w:rsid w:val="00F1270B"/>
    <w:rsid w:val="00F127E4"/>
    <w:rsid w:val="00F1383E"/>
    <w:rsid w:val="00F16819"/>
    <w:rsid w:val="00F17C20"/>
    <w:rsid w:val="00F2088F"/>
    <w:rsid w:val="00F213F6"/>
    <w:rsid w:val="00F23FCC"/>
    <w:rsid w:val="00F24256"/>
    <w:rsid w:val="00F26063"/>
    <w:rsid w:val="00F26DE7"/>
    <w:rsid w:val="00F271E3"/>
    <w:rsid w:val="00F31407"/>
    <w:rsid w:val="00F33046"/>
    <w:rsid w:val="00F34177"/>
    <w:rsid w:val="00F34F1F"/>
    <w:rsid w:val="00F41F21"/>
    <w:rsid w:val="00F4255C"/>
    <w:rsid w:val="00F440D9"/>
    <w:rsid w:val="00F4448E"/>
    <w:rsid w:val="00F450B0"/>
    <w:rsid w:val="00F451FF"/>
    <w:rsid w:val="00F53BCA"/>
    <w:rsid w:val="00F55B76"/>
    <w:rsid w:val="00F5751B"/>
    <w:rsid w:val="00F625B0"/>
    <w:rsid w:val="00F65B91"/>
    <w:rsid w:val="00F73BDC"/>
    <w:rsid w:val="00F7594F"/>
    <w:rsid w:val="00F765B2"/>
    <w:rsid w:val="00F76984"/>
    <w:rsid w:val="00F76C6F"/>
    <w:rsid w:val="00F8228E"/>
    <w:rsid w:val="00F94848"/>
    <w:rsid w:val="00F95E0D"/>
    <w:rsid w:val="00FA0919"/>
    <w:rsid w:val="00FA51DB"/>
    <w:rsid w:val="00FA5335"/>
    <w:rsid w:val="00FB08EF"/>
    <w:rsid w:val="00FB1445"/>
    <w:rsid w:val="00FB28ED"/>
    <w:rsid w:val="00FB614F"/>
    <w:rsid w:val="00FC1857"/>
    <w:rsid w:val="00FC259F"/>
    <w:rsid w:val="00FC301D"/>
    <w:rsid w:val="00FC47D5"/>
    <w:rsid w:val="00FC4C5F"/>
    <w:rsid w:val="00FD2AAC"/>
    <w:rsid w:val="00FD31DD"/>
    <w:rsid w:val="00FD4C46"/>
    <w:rsid w:val="00FD5BC8"/>
    <w:rsid w:val="00FD7EAA"/>
    <w:rsid w:val="00FE04C3"/>
    <w:rsid w:val="00FE0DF2"/>
    <w:rsid w:val="00FE3F1B"/>
    <w:rsid w:val="00FE4A40"/>
    <w:rsid w:val="00FE6035"/>
    <w:rsid w:val="00FE68C4"/>
    <w:rsid w:val="00FF3937"/>
    <w:rsid w:val="00FF73D9"/>
    <w:rsid w:val="00FF764E"/>
    <w:rsid w:val="00FF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7E8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B4"/>
    <w:rPr>
      <w:sz w:val="21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C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B4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B4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7BB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7BB4"/>
    <w:rPr>
      <w:rFonts w:eastAsiaTheme="majorEastAsia" w:cstheme="majorBidi"/>
      <w:b/>
      <w:bCs/>
      <w:color w:val="4F81BD" w:themeColor="accent1"/>
      <w:sz w:val="28"/>
      <w:szCs w:val="2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AB7BB4"/>
    <w:rPr>
      <w:rFonts w:asciiTheme="majorHAnsi" w:eastAsiaTheme="majorEastAsia" w:hAnsiTheme="majorHAnsi" w:cstheme="majorBidi"/>
      <w:bCs/>
      <w:color w:val="1F497D" w:themeColor="text2"/>
      <w:spacing w:val="14"/>
      <w:sz w:val="24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AB7BB4"/>
    <w:rPr>
      <w:rFonts w:eastAsiaTheme="majorEastAsia" w:cstheme="majorBidi"/>
      <w:b/>
      <w:bCs/>
      <w:i/>
      <w:iCs/>
      <w:color w:val="000000"/>
      <w:sz w:val="24"/>
      <w:lang w:val="es-CO"/>
    </w:rPr>
  </w:style>
  <w:style w:type="paragraph" w:styleId="ListParagraph">
    <w:name w:val="List Paragraph"/>
    <w:basedOn w:val="Normal"/>
    <w:uiPriority w:val="34"/>
    <w:qFormat/>
    <w:rsid w:val="00AB7BB4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8E5C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table" w:styleId="TableGrid">
    <w:name w:val="Table Grid"/>
    <w:basedOn w:val="TableNormal"/>
    <w:uiPriority w:val="59"/>
    <w:rsid w:val="00637A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3EA7"/>
    <w:pPr>
      <w:spacing w:after="0" w:line="240" w:lineRule="auto"/>
    </w:pPr>
    <w:rPr>
      <w:sz w:val="21"/>
      <w:lang w:val="es-CO"/>
    </w:rPr>
  </w:style>
  <w:style w:type="paragraph" w:customStyle="1" w:styleId="Encabezado2">
    <w:name w:val="Encabezado 2"/>
    <w:basedOn w:val="Normal"/>
    <w:next w:val="Normal"/>
    <w:rsid w:val="005D5FCB"/>
    <w:pPr>
      <w:keepNext/>
      <w:keepLines/>
      <w:tabs>
        <w:tab w:val="left" w:pos="708"/>
      </w:tabs>
      <w:suppressAutoHyphens/>
      <w:spacing w:before="120" w:after="0" w:line="100" w:lineRule="atLeast"/>
      <w:outlineLvl w:val="1"/>
    </w:pPr>
    <w:rPr>
      <w:rFonts w:ascii="Tw Cen MT" w:eastAsia="WenQuanYi Micro Hei" w:hAnsi="Tw Cen MT" w:cs="Tw Cen MT"/>
      <w:b/>
      <w:bCs/>
      <w:color w:val="3891A7"/>
      <w:sz w:val="28"/>
      <w:szCs w:val="26"/>
    </w:rPr>
  </w:style>
  <w:style w:type="paragraph" w:customStyle="1" w:styleId="Encabezado3">
    <w:name w:val="Encabezado 3"/>
    <w:basedOn w:val="Normal"/>
    <w:next w:val="Normal"/>
    <w:rsid w:val="005D5FCB"/>
    <w:pPr>
      <w:keepNext/>
      <w:keepLines/>
      <w:numPr>
        <w:ilvl w:val="2"/>
        <w:numId w:val="25"/>
      </w:numPr>
      <w:suppressAutoHyphens/>
      <w:spacing w:before="20" w:after="0" w:line="100" w:lineRule="atLeast"/>
      <w:outlineLvl w:val="2"/>
    </w:pPr>
    <w:rPr>
      <w:rFonts w:ascii="Tw Cen MT" w:eastAsia="WenQuanYi Micro Hei" w:hAnsi="Tw Cen MT" w:cs="Tw Cen MT"/>
      <w:bCs/>
      <w:color w:val="4F271C"/>
      <w:spacing w:val="14"/>
      <w:sz w:val="24"/>
    </w:rPr>
  </w:style>
  <w:style w:type="paragraph" w:customStyle="1" w:styleId="Encabezado4">
    <w:name w:val="Encabezado 4"/>
    <w:basedOn w:val="Normal"/>
    <w:next w:val="Normal"/>
    <w:rsid w:val="005D5FCB"/>
    <w:pPr>
      <w:keepNext/>
      <w:keepLines/>
      <w:numPr>
        <w:ilvl w:val="3"/>
        <w:numId w:val="25"/>
      </w:numPr>
      <w:tabs>
        <w:tab w:val="left" w:pos="708"/>
      </w:tabs>
      <w:suppressAutoHyphens/>
      <w:spacing w:before="200" w:after="0"/>
      <w:outlineLvl w:val="3"/>
    </w:pPr>
    <w:rPr>
      <w:rFonts w:ascii="Tw Cen MT" w:eastAsia="WenQuanYi Micro Hei" w:hAnsi="Tw Cen MT" w:cs="Tw Cen MT"/>
      <w:b/>
      <w:bCs/>
      <w:i/>
      <w:iCs/>
      <w:color w:val="000000"/>
      <w:sz w:val="24"/>
    </w:rPr>
  </w:style>
  <w:style w:type="paragraph" w:customStyle="1" w:styleId="Encabezado5">
    <w:name w:val="Encabezado 5"/>
    <w:basedOn w:val="Normal"/>
    <w:next w:val="Normal"/>
    <w:rsid w:val="005D5FCB"/>
    <w:pPr>
      <w:keepNext/>
      <w:keepLines/>
      <w:numPr>
        <w:ilvl w:val="4"/>
        <w:numId w:val="25"/>
      </w:numPr>
      <w:tabs>
        <w:tab w:val="left" w:pos="708"/>
      </w:tabs>
      <w:suppressAutoHyphens/>
      <w:spacing w:before="200" w:after="0"/>
      <w:outlineLvl w:val="4"/>
    </w:pPr>
    <w:rPr>
      <w:rFonts w:ascii="Tw Cen MT" w:eastAsia="WenQuanYi Micro Hei" w:hAnsi="Tw Cen MT" w:cs="Tw Cen MT"/>
      <w:color w:val="000000"/>
      <w:sz w:val="22"/>
    </w:rPr>
  </w:style>
  <w:style w:type="paragraph" w:customStyle="1" w:styleId="Encabezado6">
    <w:name w:val="Encabezado 6"/>
    <w:basedOn w:val="Normal"/>
    <w:next w:val="Normal"/>
    <w:rsid w:val="005D5FCB"/>
    <w:pPr>
      <w:keepNext/>
      <w:keepLines/>
      <w:numPr>
        <w:ilvl w:val="5"/>
        <w:numId w:val="25"/>
      </w:numPr>
      <w:tabs>
        <w:tab w:val="left" w:pos="708"/>
      </w:tabs>
      <w:suppressAutoHyphens/>
      <w:spacing w:before="200" w:after="0"/>
      <w:outlineLvl w:val="5"/>
    </w:pPr>
    <w:rPr>
      <w:rFonts w:ascii="Tw Cen MT" w:eastAsia="WenQuanYi Micro Hei" w:hAnsi="Tw Cen MT" w:cs="Tw Cen MT"/>
      <w:iCs/>
      <w:color w:val="3891A7"/>
      <w:sz w:val="22"/>
    </w:rPr>
  </w:style>
  <w:style w:type="paragraph" w:customStyle="1" w:styleId="Encabezado7">
    <w:name w:val="Encabezado 7"/>
    <w:basedOn w:val="Normal"/>
    <w:next w:val="Normal"/>
    <w:rsid w:val="005D5FCB"/>
    <w:pPr>
      <w:keepNext/>
      <w:keepLines/>
      <w:numPr>
        <w:ilvl w:val="6"/>
        <w:numId w:val="25"/>
      </w:numPr>
      <w:tabs>
        <w:tab w:val="left" w:pos="708"/>
      </w:tabs>
      <w:suppressAutoHyphens/>
      <w:spacing w:before="200" w:after="0"/>
      <w:outlineLvl w:val="6"/>
    </w:pPr>
    <w:rPr>
      <w:rFonts w:ascii="Tw Cen MT" w:eastAsia="WenQuanYi Micro Hei" w:hAnsi="Tw Cen MT" w:cs="Tw Cen MT"/>
      <w:i/>
      <w:iCs/>
      <w:color w:val="000000"/>
      <w:sz w:val="22"/>
    </w:rPr>
  </w:style>
  <w:style w:type="paragraph" w:customStyle="1" w:styleId="Encabezado8">
    <w:name w:val="Encabezado 8"/>
    <w:basedOn w:val="Normal"/>
    <w:next w:val="Normal"/>
    <w:rsid w:val="005D5FCB"/>
    <w:pPr>
      <w:keepNext/>
      <w:keepLines/>
      <w:numPr>
        <w:ilvl w:val="7"/>
        <w:numId w:val="25"/>
      </w:numPr>
      <w:tabs>
        <w:tab w:val="left" w:pos="708"/>
      </w:tabs>
      <w:suppressAutoHyphens/>
      <w:spacing w:before="200" w:after="0"/>
      <w:outlineLvl w:val="7"/>
    </w:pPr>
    <w:rPr>
      <w:rFonts w:ascii="Tw Cen MT" w:eastAsia="WenQuanYi Micro Hei" w:hAnsi="Tw Cen MT" w:cs="Tw Cen MT"/>
      <w:color w:val="000000"/>
      <w:sz w:val="20"/>
      <w:szCs w:val="20"/>
    </w:rPr>
  </w:style>
  <w:style w:type="paragraph" w:customStyle="1" w:styleId="Encabezado9">
    <w:name w:val="Encabezado 9"/>
    <w:basedOn w:val="Normal"/>
    <w:next w:val="Normal"/>
    <w:rsid w:val="005D5FCB"/>
    <w:pPr>
      <w:keepNext/>
      <w:keepLines/>
      <w:numPr>
        <w:ilvl w:val="8"/>
        <w:numId w:val="25"/>
      </w:numPr>
      <w:tabs>
        <w:tab w:val="left" w:pos="708"/>
      </w:tabs>
      <w:suppressAutoHyphens/>
      <w:spacing w:before="200" w:after="0"/>
      <w:outlineLvl w:val="8"/>
    </w:pPr>
    <w:rPr>
      <w:rFonts w:ascii="Tw Cen MT" w:eastAsia="WenQuanYi Micro Hei" w:hAnsi="Tw Cen MT" w:cs="Tw Cen MT"/>
      <w:i/>
      <w:iCs/>
      <w:color w:val="000000"/>
      <w:sz w:val="20"/>
      <w:szCs w:val="20"/>
    </w:rPr>
  </w:style>
  <w:style w:type="paragraph" w:customStyle="1" w:styleId="Encabezado1">
    <w:name w:val="Encabezado 1"/>
    <w:basedOn w:val="Normal"/>
    <w:next w:val="Normal"/>
    <w:rsid w:val="00405B26"/>
    <w:pPr>
      <w:keepNext/>
      <w:keepLines/>
      <w:tabs>
        <w:tab w:val="left" w:pos="708"/>
      </w:tabs>
      <w:suppressAutoHyphens/>
      <w:spacing w:before="360" w:after="0" w:line="100" w:lineRule="atLeast"/>
      <w:outlineLvl w:val="0"/>
    </w:pPr>
    <w:rPr>
      <w:rFonts w:ascii="Tw Cen MT" w:eastAsia="WenQuanYi Micro Hei" w:hAnsi="Tw Cen MT" w:cs="Tw Cen MT"/>
      <w:b/>
      <w:bCs/>
      <w:color w:val="3891A7"/>
      <w:spacing w:val="20"/>
      <w:sz w:val="32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6</Pages>
  <Words>1528</Words>
  <Characters>8711</Characters>
  <Application>Microsoft Macintosh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Juliana Sánchez Posada</cp:lastModifiedBy>
  <cp:revision>1700</cp:revision>
  <dcterms:created xsi:type="dcterms:W3CDTF">2014-11-21T02:32:00Z</dcterms:created>
  <dcterms:modified xsi:type="dcterms:W3CDTF">2014-12-04T00:05:00Z</dcterms:modified>
</cp:coreProperties>
</file>