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28FD2" w14:textId="611FDCEA" w:rsidR="002D783F" w:rsidRPr="00AF324F" w:rsidRDefault="00E91379">
      <w:pPr>
        <w:rPr>
          <w:b/>
          <w:bCs/>
        </w:rPr>
      </w:pPr>
      <w:r w:rsidRPr="00AF324F">
        <w:rPr>
          <w:b/>
          <w:bCs/>
        </w:rPr>
        <w:t xml:space="preserve">Wichtige Vorbemerkung – auch für die Studierenden: </w:t>
      </w:r>
    </w:p>
    <w:p w14:paraId="4A5AEFCB" w14:textId="2AED9FEB" w:rsidR="00E91379" w:rsidRDefault="00E91379" w:rsidP="00E91379">
      <w:r>
        <w:t>Das B</w:t>
      </w:r>
      <w:r>
        <w:t>erner Motiv- und Zielinventar im Freizeit-</w:t>
      </w:r>
      <w:r>
        <w:t xml:space="preserve"> </w:t>
      </w:r>
      <w:r>
        <w:t>und Gesundheitsspo</w:t>
      </w:r>
      <w:r>
        <w:t xml:space="preserve">rt (BMZI) ist, wie der Name vermuten lässt, eigentlich nicht für die Anwendung im Spitzensport konzipiert. </w:t>
      </w:r>
      <w:r w:rsidR="005A73B9">
        <w:t>Interessant</w:t>
      </w:r>
      <w:r>
        <w:t xml:space="preserve"> ist auch meiner Sicht aber g</w:t>
      </w:r>
      <w:r w:rsidR="00830444">
        <w:t>e</w:t>
      </w:r>
      <w:r>
        <w:t>rade der Unterschied zwischen Freizeit-/Gesundheitssporttreibenden und im Spitzensport aktiven Personen.</w:t>
      </w:r>
    </w:p>
    <w:p w14:paraId="0D0B641F" w14:textId="2B8A90C1" w:rsidR="00E91379" w:rsidRDefault="00E91379" w:rsidP="00E91379">
      <w:r>
        <w:t xml:space="preserve">So sieht es bei unseren </w:t>
      </w:r>
      <w:r w:rsidRPr="00E91379">
        <w:rPr>
          <w:i/>
          <w:iCs/>
        </w:rPr>
        <w:t>N</w:t>
      </w:r>
      <w:r>
        <w:t xml:space="preserve"> = 9 Personen aus:</w:t>
      </w:r>
    </w:p>
    <w:p w14:paraId="45C76648" w14:textId="2B8590FC" w:rsidR="00E91379" w:rsidRDefault="00E91379" w:rsidP="00E91379">
      <w:r w:rsidRPr="00E91379">
        <w:drawing>
          <wp:inline distT="0" distB="0" distL="0" distR="0" wp14:anchorId="3E17DD47" wp14:editId="1A3F3CC6">
            <wp:extent cx="5760720" cy="3376295"/>
            <wp:effectExtent l="0" t="0" r="0" b="0"/>
            <wp:docPr id="123470010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7001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532E8" w14:textId="72A5FCB3" w:rsidR="00E91379" w:rsidRDefault="00E91379" w:rsidP="00E91379">
      <w:r>
        <w:t xml:space="preserve">Die daraus abgeleiteten Sporttypen (ausgewertet nach der offiziellen Anleitung zum BMZI; </w:t>
      </w:r>
      <w:hyperlink r:id="rId6" w:history="1">
        <w:r w:rsidRPr="000D18D5">
          <w:rPr>
            <w:rStyle w:val="Hyperlink"/>
          </w:rPr>
          <w:t>https://www.zssw.unibe.ch/befragungen/sportberatung/BMZI_klein.pdf</w:t>
        </w:r>
      </w:hyperlink>
      <w:r w:rsidR="00E9084A">
        <w:t>; Beschreibungen der Sporttypen finden sich in Tabelle 2 auf S.10</w:t>
      </w:r>
      <w:r>
        <w:t>):</w:t>
      </w:r>
    </w:p>
    <w:p w14:paraId="20227928" w14:textId="24444338" w:rsidR="00E91379" w:rsidRDefault="00E9084A" w:rsidP="00E9084A">
      <w:pPr>
        <w:pStyle w:val="Listenabsatz"/>
        <w:numPr>
          <w:ilvl w:val="0"/>
          <w:numId w:val="2"/>
        </w:numPr>
      </w:pPr>
      <w:r w:rsidRPr="00E9084A">
        <w:t>Kontaktfreudige Sportler(innen):</w:t>
      </w:r>
      <w:r>
        <w:t xml:space="preserve"> </w:t>
      </w:r>
      <w:r w:rsidRPr="00E9084A">
        <w:t>ISDO380</w:t>
      </w:r>
      <w:r>
        <w:t xml:space="preserve">, </w:t>
      </w:r>
      <w:r w:rsidRPr="00E9084A">
        <w:t>LIMR0873</w:t>
      </w:r>
      <w:r>
        <w:t xml:space="preserve">; </w:t>
      </w:r>
      <w:r w:rsidRPr="00E9084A">
        <w:t>MKN0677</w:t>
      </w:r>
      <w:r>
        <w:t xml:space="preserve">; </w:t>
      </w:r>
      <w:r w:rsidRPr="00E9084A">
        <w:t>AUUS3168</w:t>
      </w:r>
      <w:r>
        <w:t xml:space="preserve">; </w:t>
      </w:r>
      <w:r w:rsidRPr="00E9084A">
        <w:t>eato1475</w:t>
      </w:r>
      <w:r>
        <w:t xml:space="preserve">; </w:t>
      </w:r>
      <w:r w:rsidRPr="00E9084A">
        <w:t>LSNN2283</w:t>
      </w:r>
    </w:p>
    <w:p w14:paraId="5CB3897D" w14:textId="3F3AA3C9" w:rsidR="00E9084A" w:rsidRDefault="00E9084A" w:rsidP="00E9084A">
      <w:pPr>
        <w:pStyle w:val="Listenabsatz"/>
        <w:numPr>
          <w:ilvl w:val="0"/>
          <w:numId w:val="2"/>
        </w:numPr>
      </w:pPr>
      <w:r w:rsidRPr="00E9084A">
        <w:t>Aktiv-Erholer(innen):</w:t>
      </w:r>
      <w:r>
        <w:t xml:space="preserve"> </w:t>
      </w:r>
      <w:r w:rsidRPr="00E9084A">
        <w:t>HALK1465</w:t>
      </w:r>
      <w:r>
        <w:t xml:space="preserve">; </w:t>
      </w:r>
    </w:p>
    <w:p w14:paraId="5EE35EFC" w14:textId="165449C6" w:rsidR="00E9084A" w:rsidRDefault="00E9084A" w:rsidP="00E9084A">
      <w:pPr>
        <w:pStyle w:val="Listenabsatz"/>
        <w:numPr>
          <w:ilvl w:val="0"/>
          <w:numId w:val="2"/>
        </w:numPr>
      </w:pPr>
      <w:r>
        <w:t xml:space="preserve">Zweckfrei Sportbegeisterte: </w:t>
      </w:r>
      <w:r w:rsidRPr="00E9084A">
        <w:t>AMHR2285</w:t>
      </w:r>
      <w:r>
        <w:t xml:space="preserve">; </w:t>
      </w:r>
      <w:r w:rsidRPr="00E9084A">
        <w:t>usdn269</w:t>
      </w:r>
    </w:p>
    <w:p w14:paraId="441B322B" w14:textId="77777777" w:rsidR="00E91379" w:rsidRDefault="00E91379" w:rsidP="00E91379"/>
    <w:p w14:paraId="2B7296E4" w14:textId="77777777" w:rsidR="00E91379" w:rsidRDefault="00E91379" w:rsidP="00E91379"/>
    <w:p w14:paraId="5B4F898D" w14:textId="77777777" w:rsidR="00AF324F" w:rsidRDefault="00AF324F">
      <w:r>
        <w:br w:type="page"/>
      </w:r>
    </w:p>
    <w:p w14:paraId="2722BE7E" w14:textId="76B6BBCC" w:rsidR="00E91379" w:rsidRDefault="00E91379" w:rsidP="00E91379">
      <w:r>
        <w:lastRenderedPageBreak/>
        <w:t xml:space="preserve">Hier zum Vergleich eine Allgemeinstichprobe </w:t>
      </w:r>
      <w:r w:rsidR="00AF324F">
        <w:t>(</w:t>
      </w:r>
      <w:r w:rsidR="00AF324F" w:rsidRPr="00AF324F">
        <w:rPr>
          <w:i/>
          <w:iCs/>
        </w:rPr>
        <w:t>N</w:t>
      </w:r>
      <w:r w:rsidR="00AF324F">
        <w:t xml:space="preserve"> = 349) </w:t>
      </w:r>
      <w:r>
        <w:t>überwiegend sportlich aktiver Personen aus meiner Kooperation mit dem DKFZ Heidelberg</w:t>
      </w:r>
      <w:r w:rsidR="00AF324F">
        <w:t>. D</w:t>
      </w:r>
      <w:r>
        <w:t>ie Daten habe ich hier in der Region erhoben (Brummer et al., 2025</w:t>
      </w:r>
      <w:r w:rsidR="00AF324F">
        <w:t xml:space="preserve">; </w:t>
      </w:r>
      <w:hyperlink r:id="rId7" w:history="1">
        <w:r w:rsidR="00AF324F" w:rsidRPr="00044BDC">
          <w:rPr>
            <w:rStyle w:val="Hyperlink"/>
          </w:rPr>
          <w:t>https://doi.org/10.1007/s11332-026-01663-3</w:t>
        </w:r>
      </w:hyperlink>
      <w:r>
        <w:t>)</w:t>
      </w:r>
      <w:r w:rsidR="00AF324F">
        <w:t>. Hier sieht man deutlich, dass die Prioritäten dieser v.a. kraftsportaffinen Freizeit-/Gesundheitssportstichprobe ganz anders verteilt sind (v.a. bei Figur/Aussehen, Kontakt, Wettkampf/Leistung):</w:t>
      </w:r>
    </w:p>
    <w:p w14:paraId="480AF78F" w14:textId="3C01E024" w:rsidR="00E91379" w:rsidRDefault="00AF324F" w:rsidP="00E91379">
      <w:r w:rsidRPr="00AF324F">
        <w:drawing>
          <wp:inline distT="0" distB="0" distL="0" distR="0" wp14:anchorId="2F0093C1" wp14:editId="60D8B780">
            <wp:extent cx="5760720" cy="3298825"/>
            <wp:effectExtent l="0" t="0" r="0" b="0"/>
            <wp:docPr id="76503105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0310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5C6B6" w14:textId="77777777" w:rsidR="00E91379" w:rsidRDefault="00E91379" w:rsidP="00E91379"/>
    <w:p w14:paraId="6B9A29C4" w14:textId="77777777" w:rsidR="00E91379" w:rsidRDefault="00E91379" w:rsidP="00E91379"/>
    <w:p w14:paraId="24EA728D" w14:textId="4530A8FB" w:rsidR="00E91379" w:rsidRDefault="00E91379" w:rsidP="00E91379"/>
    <w:p w14:paraId="3C2A0717" w14:textId="77777777" w:rsidR="00E91379" w:rsidRDefault="00E91379" w:rsidP="00E91379"/>
    <w:sectPr w:rsidR="00E9137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C239B"/>
    <w:multiLevelType w:val="hybridMultilevel"/>
    <w:tmpl w:val="492EDFC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8A73F9"/>
    <w:multiLevelType w:val="hybridMultilevel"/>
    <w:tmpl w:val="7C0E88A8"/>
    <w:lvl w:ilvl="0" w:tplc="058ABEC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2103658">
    <w:abstractNumId w:val="0"/>
  </w:num>
  <w:num w:numId="2" w16cid:durableId="8395844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2AF"/>
    <w:rsid w:val="002D783F"/>
    <w:rsid w:val="005A73B9"/>
    <w:rsid w:val="00815C90"/>
    <w:rsid w:val="00830444"/>
    <w:rsid w:val="008372AF"/>
    <w:rsid w:val="00A61431"/>
    <w:rsid w:val="00AF324F"/>
    <w:rsid w:val="00E9084A"/>
    <w:rsid w:val="00E91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7A712"/>
  <w15:chartTrackingRefBased/>
  <w15:docId w15:val="{CECB4E37-624D-4A9D-A35F-5A7D45580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37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37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372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37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372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372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372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372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372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372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372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372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372A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372A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372A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372A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372A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372A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372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37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372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37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37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372A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372A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372A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372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372A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372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E91379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913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doi.org/10.1007/s11332-026-01663-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zssw.unibe.ch/befragungen/sportberatung/BMZI_klein.pdf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ITSolutions GmbH</Company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Köllner, Martin (WLH)</dc:creator>
  <cp:keywords/>
  <dc:description/>
  <cp:lastModifiedBy>Köllner, Martin (WLH)</cp:lastModifiedBy>
  <cp:revision>4</cp:revision>
  <dcterms:created xsi:type="dcterms:W3CDTF">2026-04-23T13:04:00Z</dcterms:created>
  <dcterms:modified xsi:type="dcterms:W3CDTF">2026-04-23T13:33:00Z</dcterms:modified>
</cp:coreProperties>
</file>