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distribución – ejemplo</w:t>
      </w:r>
    </w:p>
    <w:p>
      <w:r>
        <w:t>Parámetros del estudio:</w:t>
      </w:r>
    </w:p>
    <w:p>
      <w:r>
        <w:t>Costo por km: 1.2</w:t>
      </w:r>
    </w:p>
    <w:p>
      <w:r>
        <w:t>Costo por hora: 6</w:t>
      </w:r>
    </w:p>
    <w:p>
      <w:r>
        <w:t>Velocidad media: 40</w:t>
      </w:r>
    </w:p>
    <w:p>
      <w:r>
        <w:t>Factor vial: 1.25</w:t>
      </w:r>
    </w:p>
    <w:p>
      <w:r>
        <w:t>Capacidad del vehículo: 250</w:t>
      </w:r>
    </w:p>
    <w:p>
      <w:r>
        <w:t>Sitios atendidos: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lat</w:t>
            </w:r>
          </w:p>
        </w:tc>
        <w:tc>
          <w:tcPr>
            <w:tcW w:type="dxa" w:w="1728"/>
          </w:tcPr>
          <w:p>
            <w:r>
              <w:t>lon</w:t>
            </w:r>
          </w:p>
        </w:tc>
        <w:tc>
          <w:tcPr>
            <w:tcW w:type="dxa" w:w="1728"/>
          </w:tcPr>
          <w:p>
            <w:r>
              <w:t>demanda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Punto 00</w:t>
            </w:r>
          </w:p>
        </w:tc>
        <w:tc>
          <w:tcPr>
            <w:tcW w:type="dxa" w:w="1728"/>
          </w:tcPr>
          <w:p>
            <w:r>
              <w:t>10.45429</w:t>
            </w:r>
          </w:p>
        </w:tc>
        <w:tc>
          <w:tcPr>
            <w:tcW w:type="dxa" w:w="1728"/>
          </w:tcPr>
          <w:p>
            <w:r>
              <w:t>-75.43283</w:t>
            </w:r>
          </w:p>
        </w:tc>
        <w:tc>
          <w:tcPr>
            <w:tcW w:type="dxa" w:w="1728"/>
          </w:tcPr>
          <w:p>
            <w:r>
              <w:t>0.0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Punto 01</w:t>
            </w:r>
          </w:p>
        </w:tc>
        <w:tc>
          <w:tcPr>
            <w:tcW w:type="dxa" w:w="1728"/>
          </w:tcPr>
          <w:p>
            <w:r>
              <w:t>10.45422</w:t>
            </w:r>
          </w:p>
        </w:tc>
        <w:tc>
          <w:tcPr>
            <w:tcW w:type="dxa" w:w="1728"/>
          </w:tcPr>
          <w:p>
            <w:r>
              <w:t>-75.39739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Punto 02</w:t>
            </w:r>
          </w:p>
        </w:tc>
        <w:tc>
          <w:tcPr>
            <w:tcW w:type="dxa" w:w="1728"/>
          </w:tcPr>
          <w:p>
            <w:r>
              <w:t>10.49647</w:t>
            </w:r>
          </w:p>
        </w:tc>
        <w:tc>
          <w:tcPr>
            <w:tcW w:type="dxa" w:w="1728"/>
          </w:tcPr>
          <w:p>
            <w:r>
              <w:t>-75.44291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Punto 03</w:t>
            </w:r>
          </w:p>
        </w:tc>
        <w:tc>
          <w:tcPr>
            <w:tcW w:type="dxa" w:w="1728"/>
          </w:tcPr>
          <w:p>
            <w:r>
              <w:t>10.41129</w:t>
            </w:r>
          </w:p>
        </w:tc>
        <w:tc>
          <w:tcPr>
            <w:tcW w:type="dxa" w:w="1728"/>
          </w:tcPr>
          <w:p>
            <w:r>
              <w:t>-75.46359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Punto 04</w:t>
            </w:r>
          </w:p>
        </w:tc>
        <w:tc>
          <w:tcPr>
            <w:tcW w:type="dxa" w:w="1728"/>
          </w:tcPr>
          <w:p>
            <w:r>
              <w:t>10.47145</w:t>
            </w:r>
          </w:p>
        </w:tc>
        <w:tc>
          <w:tcPr>
            <w:tcW w:type="dxa" w:w="1728"/>
          </w:tcPr>
          <w:p>
            <w:r>
              <w:t>-75.45246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Punto 05</w:t>
            </w:r>
          </w:p>
        </w:tc>
        <w:tc>
          <w:tcPr>
            <w:tcW w:type="dxa" w:w="1728"/>
          </w:tcPr>
          <w:p>
            <w:r>
              <w:t>10.47478</w:t>
            </w:r>
          </w:p>
        </w:tc>
        <w:tc>
          <w:tcPr>
            <w:tcW w:type="dxa" w:w="1728"/>
          </w:tcPr>
          <w:p>
            <w:r>
              <w:t>-75.4002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Punto 06</w:t>
            </w:r>
          </w:p>
        </w:tc>
        <w:tc>
          <w:tcPr>
            <w:tcW w:type="dxa" w:w="1728"/>
          </w:tcPr>
          <w:p>
            <w:r>
              <w:t>10.40428</w:t>
            </w:r>
          </w:p>
        </w:tc>
        <w:tc>
          <w:tcPr>
            <w:tcW w:type="dxa" w:w="1728"/>
          </w:tcPr>
          <w:p>
            <w:r>
              <w:t>-75.39445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Punto 07</w:t>
            </w:r>
          </w:p>
        </w:tc>
        <w:tc>
          <w:tcPr>
            <w:tcW w:type="dxa" w:w="1728"/>
          </w:tcPr>
          <w:p>
            <w:r>
              <w:t>10.49337</w:t>
            </w:r>
          </w:p>
        </w:tc>
        <w:tc>
          <w:tcPr>
            <w:tcW w:type="dxa" w:w="1728"/>
          </w:tcPr>
          <w:p>
            <w:r>
              <w:t>-75.46084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Punto 08</w:t>
            </w:r>
          </w:p>
        </w:tc>
        <w:tc>
          <w:tcPr>
            <w:tcW w:type="dxa" w:w="1728"/>
          </w:tcPr>
          <w:p>
            <w:r>
              <w:t>10.46229</w:t>
            </w:r>
          </w:p>
        </w:tc>
        <w:tc>
          <w:tcPr>
            <w:tcW w:type="dxa" w:w="1728"/>
          </w:tcPr>
          <w:p>
            <w:r>
              <w:t>-75.42316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Punto 09</w:t>
            </w:r>
          </w:p>
        </w:tc>
        <w:tc>
          <w:tcPr>
            <w:tcW w:type="dxa" w:w="1728"/>
          </w:tcPr>
          <w:p>
            <w:r>
              <w:t>10.47949</w:t>
            </w:r>
          </w:p>
        </w:tc>
        <w:tc>
          <w:tcPr>
            <w:tcW w:type="dxa" w:w="1728"/>
          </w:tcPr>
          <w:p>
            <w:r>
              <w:t>-75.44512</w:t>
            </w:r>
          </w:p>
        </w:tc>
        <w:tc>
          <w:tcPr>
            <w:tcW w:type="dxa" w:w="1728"/>
          </w:tcPr>
          <w:p>
            <w:r>
              <w:t>40.0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