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 Autohaus Royal GmbH: Mehr Servicequalität mit KI-Telefonagenten 🤖</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Der Prozessia Voice Agent entlastet im Autohaus Royal den Telefonverkehr und verbessert die Kundenerfahrung rund um Service, Probefahrten und Rückrufe.</w:t>
      </w:r>
    </w:p>
    <w:p w:rsidR="00000000" w:rsidDel="00000000" w:rsidP="00000000" w:rsidRDefault="00000000" w:rsidRPr="00000000" w14:paraId="00000004">
      <w:pPr>
        <w:spacing w:after="240" w:before="240" w:lineRule="auto"/>
        <w:rPr>
          <w:sz w:val="24"/>
          <w:szCs w:val="24"/>
        </w:rPr>
      </w:pP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 </w:t>
      </w:r>
      <w:r w:rsidDel="00000000" w:rsidR="00000000" w:rsidRPr="00000000">
        <w:rPr>
          <w:rtl w:val="0"/>
        </w:rPr>
        <w:t xml:space="preserve">────────────────────────────────────────</w:t>
        <w:br w:type="textWrapping"/>
        <w:t xml:space="preserve"> Ausgangssituation &amp; Herausforderungen</w:t>
        <w:br w:type="textWrapping"/>
        <w:t xml:space="preserve"> ────────────────────────────────────────</w:t>
        <w:br w:type="textWrapping"/>
        <w:t xml:space="preserve"> Das Autohaus Royal GmbH zählt zu den führenden, markenunabhängigen Gebrauchtwagenpartnern in Berlin und Umgebung mit drei Standorten, u.a. am Airport BER. Mit über 1.800 Fahrzeugen aller führenden Hersteller bietet es eine außergewöhnliche Auswahl an Pkw.</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Täglich gehen hier zahlreiche Anrufe ein – gerade zu Verkaufszeiten, bei Service- und Werkstattanfragen oder Terminvereinbarungen. Die koordinationsintensiven Abläufe umfassen Probefahrten, Leasing- und Finanzierungsfragen ebenso wie die bundesweite Fahrzeuglieferung. Diese Vielfalt sorgt für hohes Telefonaufkommen und gelegentliche Überlastungen.</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An diesen Berührungspunkten setzt der Prozessia Voice Agent an: Er bringt System und Automatisierung ins häufig chaotische Anrufmanagement, steigert die Erreichbarkeit und schafft Raum für ein noch besseres Kundenerlebnis.</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 ────────────────────────────────────────</w:t>
        <w:br w:type="textWrapping"/>
        <w:t xml:space="preserve"> Vorteile eines Voice Agents für Ihr Unternehmen</w:t>
        <w:br w:type="textWrapping"/>
        <w:t xml:space="preserve"> ────────────────────────────────────────</w:t>
        <w:br w:type="textWrapping"/>
        <w:t xml:space="preserve">  🕒 Entlastung des Teams vom Anrufaufkommen, besonders bei Service und Probefahrten.</w:t>
      </w:r>
    </w:p>
    <w:p w:rsidR="00000000" w:rsidDel="00000000" w:rsidP="00000000" w:rsidRDefault="00000000" w:rsidRPr="00000000" w14:paraId="0000000D">
      <w:pPr>
        <w:spacing w:after="240" w:before="240" w:lineRule="auto"/>
        <w:rPr/>
      </w:pPr>
      <w:r w:rsidDel="00000000" w:rsidR="00000000" w:rsidRPr="00000000">
        <w:rPr>
          <w:rtl w:val="0"/>
        </w:rPr>
        <w:t xml:space="preserve">📞 Erhöhung der Erreichbarkeit auch außerhalb der Stoßzeiten.</w:t>
      </w:r>
    </w:p>
    <w:p w:rsidR="00000000" w:rsidDel="00000000" w:rsidP="00000000" w:rsidRDefault="00000000" w:rsidRPr="00000000" w14:paraId="0000000E">
      <w:pPr>
        <w:spacing w:after="240" w:before="240" w:lineRule="auto"/>
        <w:rPr/>
      </w:pPr>
      <w:r w:rsidDel="00000000" w:rsidR="00000000" w:rsidRPr="00000000">
        <w:rPr>
          <w:rtl w:val="0"/>
        </w:rPr>
        <w:t xml:space="preserve">📅 Automatische Termin- und Probefahrtenbuchung mit strukturierter Datenerfassung.</w:t>
      </w:r>
    </w:p>
    <w:p w:rsidR="00000000" w:rsidDel="00000000" w:rsidP="00000000" w:rsidRDefault="00000000" w:rsidRPr="00000000" w14:paraId="0000000F">
      <w:pPr>
        <w:spacing w:after="240" w:before="240" w:lineRule="auto"/>
        <w:rPr/>
      </w:pPr>
      <w:r w:rsidDel="00000000" w:rsidR="00000000" w:rsidRPr="00000000">
        <w:rPr>
          <w:rtl w:val="0"/>
        </w:rPr>
        <w:t xml:space="preserve">📋 Rückrufwünsche werden systematisch erfasst und gehen nicht verloren.</w:t>
      </w:r>
    </w:p>
    <w:p w:rsidR="00000000" w:rsidDel="00000000" w:rsidP="00000000" w:rsidRDefault="00000000" w:rsidRPr="00000000" w14:paraId="00000010">
      <w:pPr>
        <w:spacing w:after="240" w:before="240" w:lineRule="auto"/>
        <w:rPr/>
      </w:pPr>
      <w:r w:rsidDel="00000000" w:rsidR="00000000" w:rsidRPr="00000000">
        <w:rPr>
          <w:rtl w:val="0"/>
        </w:rPr>
        <w:t xml:space="preserve">💼 Zusätzliche Umsatzpotenziale im Service und After-Sales dank professioneller Kundenkommunikation.</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w:t>
        <w:br w:type="textWrapping"/>
        <w:t xml:space="preserve"> Konkrete Anwendungsfälle</w:t>
        <w:br w:type="textWrapping"/>
        <w:t xml:space="preserve"> ────────────────────────────────────────</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{{USE_CASES}}</w:t>
        <w:br w:type="textWrapping"/>
      </w:r>
    </w:p>
    <w:p w:rsidR="00000000" w:rsidDel="00000000" w:rsidP="00000000" w:rsidRDefault="00000000" w:rsidRPr="00000000" w14:paraId="00000014">
      <w:pPr>
        <w:spacing w:after="240" w:before="240" w:lineRule="auto"/>
        <w:ind w:left="720" w:firstLine="0"/>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 ────────────────────────────────────────</w:t>
        <w:br w:type="textWrapping"/>
        <w:t xml:space="preserve"> Kernkennzahlen &amp; Mehrwert auf einen Blick</w:t>
        <w:br w:type="textWrapping"/>
        <w:t xml:space="preserve"> ────────────────────────────────────────</w:t>
        <w:br w:type="textWrapping"/>
        <w:t xml:space="preserve">  📞 Kein Anruf geht verloren – 24/7 Erreichbarkeit möglich.</w:t>
      </w:r>
    </w:p>
    <w:p w:rsidR="00000000" w:rsidDel="00000000" w:rsidP="00000000" w:rsidRDefault="00000000" w:rsidRPr="00000000" w14:paraId="00000016">
      <w:pPr>
        <w:spacing w:after="240" w:before="240" w:lineRule="auto"/>
        <w:rPr/>
      </w:pPr>
      <w:r w:rsidDel="00000000" w:rsidR="00000000" w:rsidRPr="00000000">
        <w:rPr>
          <w:rtl w:val="0"/>
        </w:rPr>
        <w:t xml:space="preserve">⚙️ Automatisierte und strukturierte Abläufe verbessern den Workflow.</w:t>
      </w:r>
    </w:p>
    <w:p w:rsidR="00000000" w:rsidDel="00000000" w:rsidP="00000000" w:rsidRDefault="00000000" w:rsidRPr="00000000" w14:paraId="00000017">
      <w:pPr>
        <w:spacing w:after="240" w:before="240" w:lineRule="auto"/>
        <w:rPr/>
      </w:pPr>
      <w:r w:rsidDel="00000000" w:rsidR="00000000" w:rsidRPr="00000000">
        <w:rPr>
          <w:rtl w:val="0"/>
        </w:rPr>
        <w:t xml:space="preserve">🚀 Mehr Umsatz durch bessere Kundenbindung im Service und After-Sales.</w:t>
      </w:r>
    </w:p>
    <w:p w:rsidR="00000000" w:rsidDel="00000000" w:rsidP="00000000" w:rsidRDefault="00000000" w:rsidRPr="00000000" w14:paraId="00000018">
      <w:pPr>
        <w:spacing w:after="240" w:before="240" w:lineRule="auto"/>
        <w:rPr/>
      </w:pPr>
      <w:r w:rsidDel="00000000" w:rsidR="00000000" w:rsidRPr="00000000">
        <w:rPr>
          <w:rtl w:val="0"/>
        </w:rPr>
        <w:t xml:space="preserve">👥 Entlastung für Verkauf, Werkstatt und Kundenservice-Teams.</w:t>
      </w:r>
    </w:p>
    <w:p w:rsidR="00000000" w:rsidDel="00000000" w:rsidP="00000000" w:rsidRDefault="00000000" w:rsidRPr="00000000" w14:paraId="00000019">
      <w:pPr>
        <w:spacing w:after="240" w:before="240" w:lineRule="auto"/>
        <w:rPr/>
      </w:pPr>
      <w:r w:rsidDel="00000000" w:rsidR="00000000" w:rsidRPr="00000000">
        <w:rPr>
          <w:rtl w:val="0"/>
        </w:rPr>
        <w:t xml:space="preserve">🎓 Entwicklung aus dem Umfeld der Universität des Saarlandes.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 ────────────────────────────────────────</w:t>
        <w:br w:type="textWrapping"/>
        <w:t xml:space="preserve"> Nächste Schritte</w:t>
        <w:br w:type="textWrapping"/>
        <w:t xml:space="preserve"> ────────────────────────────────────────</w:t>
        <w:br w:type="textWrapping"/>
        <w:t xml:space="preserve"> Entdecken Sie jetzt, wie der Prozessia Voice Agent das Telefonmanagement im Autohaus Royal GmbH optimieren kann! Kontaktieren Sie uns für eine individuelle Beratung und Demo – wir sind eine Agentur aus dem Umfeld der Universität des Saarlandes und freuen uns auf Ihre Anfrage.</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6386513</wp:posOffset>
          </wp:positionH>
          <wp:positionV relativeFrom="page">
            <wp:posOffset>0</wp:posOffset>
          </wp:positionV>
          <wp:extent cx="1343025" cy="130016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43025" cy="130016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