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15DF4" w14:textId="77777777" w:rsidR="00B61850" w:rsidRPr="00C30253" w:rsidRDefault="001E1B79">
      <w:pPr>
        <w:spacing w:before="480" w:after="80"/>
        <w:rPr>
          <w:lang w:val="de-DE"/>
        </w:rPr>
      </w:pPr>
      <w:r w:rsidRPr="00C30253">
        <w:rPr>
          <w:rFonts w:eastAsia="Arial"/>
          <w:b/>
          <w:color w:val="0B2545"/>
          <w:sz w:val="50"/>
          <w:lang w:val="de-DE"/>
        </w:rPr>
        <w:t>LASTENHEFT</w:t>
      </w:r>
    </w:p>
    <w:p w14:paraId="045E55CD" w14:textId="77777777" w:rsidR="00B61850" w:rsidRPr="00C30253" w:rsidRDefault="001E1B79">
      <w:pPr>
        <w:spacing w:after="160"/>
        <w:rPr>
          <w:lang w:val="de-DE"/>
        </w:rPr>
      </w:pPr>
      <w:r w:rsidRPr="00C30253">
        <w:rPr>
          <w:rFonts w:eastAsia="Arial"/>
          <w:b/>
          <w:color w:val="1F4D78"/>
          <w:sz w:val="32"/>
          <w:lang w:val="de-DE"/>
        </w:rPr>
        <w:t>Automatische Verarbeitung von Auftragsbestätigungen in proALPHA</w:t>
      </w:r>
    </w:p>
    <w:p w14:paraId="320E4C33" w14:textId="77777777" w:rsidR="00B61850" w:rsidRDefault="001E1B79">
      <w:pPr>
        <w:spacing w:after="360"/>
      </w:pPr>
      <w:r>
        <w:rPr>
          <w:rFonts w:eastAsia="Arial"/>
          <w:i/>
          <w:color w:val="6B7280"/>
        </w:rPr>
        <w:t>Ausbaustufe 1: Straight-Through Processing  |  Ausbaustufe 2: KI-gestützte Terminverfolgung</w:t>
      </w:r>
    </w:p>
    <w:tbl>
      <w:tblPr>
        <w:tblStyle w:val="Tabellenraster"/>
        <w:tblW w:w="9360" w:type="dxa"/>
        <w:tblInd w:w="120" w:type="dxa"/>
        <w:tblLayout w:type="fixed"/>
        <w:tblLook w:val="04A0" w:firstRow="1" w:lastRow="0" w:firstColumn="1" w:lastColumn="0" w:noHBand="0" w:noVBand="1"/>
      </w:tblPr>
      <w:tblGrid>
        <w:gridCol w:w="2700"/>
        <w:gridCol w:w="6660"/>
      </w:tblGrid>
      <w:tr w:rsidR="00B61850" w14:paraId="2BE07252" w14:textId="77777777">
        <w:trPr>
          <w:cantSplit/>
          <w:tblHeader/>
        </w:trPr>
        <w:tc>
          <w:tcPr>
            <w:tcW w:w="2700" w:type="dxa"/>
            <w:shd w:val="clear" w:color="auto" w:fill="1F4D78"/>
            <w:tcMar>
              <w:top w:w="90" w:type="dxa"/>
              <w:left w:w="120" w:type="dxa"/>
              <w:bottom w:w="90" w:type="dxa"/>
              <w:right w:w="120" w:type="dxa"/>
            </w:tcMar>
            <w:vAlign w:val="center"/>
          </w:tcPr>
          <w:p w14:paraId="698E193D" w14:textId="77777777" w:rsidR="00B61850" w:rsidRDefault="001E1B79">
            <w:pPr>
              <w:spacing w:after="0" w:line="252" w:lineRule="auto"/>
              <w:jc w:val="center"/>
            </w:pPr>
            <w:r>
              <w:rPr>
                <w:rFonts w:eastAsia="Arial"/>
                <w:b/>
                <w:color w:val="FFFFFF"/>
                <w:sz w:val="18"/>
              </w:rPr>
              <w:t>Merkmal</w:t>
            </w:r>
          </w:p>
        </w:tc>
        <w:tc>
          <w:tcPr>
            <w:tcW w:w="6660" w:type="dxa"/>
            <w:shd w:val="clear" w:color="auto" w:fill="1F4D78"/>
            <w:tcMar>
              <w:top w:w="90" w:type="dxa"/>
              <w:left w:w="120" w:type="dxa"/>
              <w:bottom w:w="90" w:type="dxa"/>
              <w:right w:w="120" w:type="dxa"/>
            </w:tcMar>
            <w:vAlign w:val="center"/>
          </w:tcPr>
          <w:p w14:paraId="0B6B3BC4" w14:textId="77777777" w:rsidR="00B61850" w:rsidRDefault="001E1B79">
            <w:pPr>
              <w:spacing w:after="0" w:line="252" w:lineRule="auto"/>
              <w:jc w:val="center"/>
            </w:pPr>
            <w:r>
              <w:rPr>
                <w:rFonts w:eastAsia="Arial"/>
                <w:b/>
                <w:color w:val="FFFFFF"/>
                <w:sz w:val="18"/>
              </w:rPr>
              <w:t>Ausprägung</w:t>
            </w:r>
          </w:p>
        </w:tc>
      </w:tr>
      <w:tr w:rsidR="00B61850" w14:paraId="7D2D7A6E" w14:textId="77777777">
        <w:trPr>
          <w:cantSplit/>
        </w:trPr>
        <w:tc>
          <w:tcPr>
            <w:tcW w:w="2700" w:type="dxa"/>
            <w:shd w:val="clear" w:color="auto" w:fill="FFFFFF"/>
            <w:tcMar>
              <w:top w:w="90" w:type="dxa"/>
              <w:left w:w="120" w:type="dxa"/>
              <w:bottom w:w="90" w:type="dxa"/>
              <w:right w:w="120" w:type="dxa"/>
            </w:tcMar>
            <w:vAlign w:val="center"/>
          </w:tcPr>
          <w:p w14:paraId="5C8E7C65" w14:textId="77777777" w:rsidR="00B61850" w:rsidRDefault="001E1B79">
            <w:pPr>
              <w:spacing w:after="0" w:line="252" w:lineRule="auto"/>
            </w:pPr>
            <w:r>
              <w:rPr>
                <w:rFonts w:eastAsia="Arial"/>
                <w:sz w:val="18"/>
              </w:rPr>
              <w:t>Auftraggeber</w:t>
            </w:r>
          </w:p>
        </w:tc>
        <w:tc>
          <w:tcPr>
            <w:tcW w:w="6660" w:type="dxa"/>
            <w:shd w:val="clear" w:color="auto" w:fill="FFFFFF"/>
            <w:tcMar>
              <w:top w:w="90" w:type="dxa"/>
              <w:left w:w="120" w:type="dxa"/>
              <w:bottom w:w="90" w:type="dxa"/>
              <w:right w:w="120" w:type="dxa"/>
            </w:tcMar>
            <w:vAlign w:val="center"/>
          </w:tcPr>
          <w:p w14:paraId="614708E7" w14:textId="77777777" w:rsidR="00B61850" w:rsidRDefault="001E1B79">
            <w:pPr>
              <w:spacing w:after="0" w:line="252" w:lineRule="auto"/>
            </w:pPr>
            <w:r>
              <w:rPr>
                <w:rFonts w:eastAsia="Arial"/>
                <w:sz w:val="18"/>
              </w:rPr>
              <w:t>The Packaging Group (TPG)</w:t>
            </w:r>
          </w:p>
        </w:tc>
      </w:tr>
      <w:tr w:rsidR="00B61850" w14:paraId="55EAF250" w14:textId="77777777">
        <w:trPr>
          <w:cantSplit/>
        </w:trPr>
        <w:tc>
          <w:tcPr>
            <w:tcW w:w="2700" w:type="dxa"/>
            <w:shd w:val="clear" w:color="auto" w:fill="F2F4F7"/>
            <w:tcMar>
              <w:top w:w="90" w:type="dxa"/>
              <w:left w:w="120" w:type="dxa"/>
              <w:bottom w:w="90" w:type="dxa"/>
              <w:right w:w="120" w:type="dxa"/>
            </w:tcMar>
            <w:vAlign w:val="center"/>
          </w:tcPr>
          <w:p w14:paraId="54BEB91C" w14:textId="77777777" w:rsidR="00B61850" w:rsidRDefault="001E1B79">
            <w:pPr>
              <w:spacing w:after="0" w:line="252" w:lineRule="auto"/>
            </w:pPr>
            <w:r>
              <w:rPr>
                <w:rFonts w:eastAsia="Arial"/>
                <w:sz w:val="18"/>
              </w:rPr>
              <w:t>Fachbereich</w:t>
            </w:r>
          </w:p>
        </w:tc>
        <w:tc>
          <w:tcPr>
            <w:tcW w:w="6660" w:type="dxa"/>
            <w:shd w:val="clear" w:color="auto" w:fill="F2F4F7"/>
            <w:tcMar>
              <w:top w:w="90" w:type="dxa"/>
              <w:left w:w="120" w:type="dxa"/>
              <w:bottom w:w="90" w:type="dxa"/>
              <w:right w:w="120" w:type="dxa"/>
            </w:tcMar>
            <w:vAlign w:val="center"/>
          </w:tcPr>
          <w:p w14:paraId="33D0376C" w14:textId="77777777" w:rsidR="00B61850" w:rsidRDefault="001E1B79">
            <w:pPr>
              <w:spacing w:after="0" w:line="252" w:lineRule="auto"/>
            </w:pPr>
            <w:r>
              <w:rPr>
                <w:rFonts w:eastAsia="Arial"/>
                <w:sz w:val="18"/>
              </w:rPr>
              <w:t>Einkauf</w:t>
            </w:r>
          </w:p>
        </w:tc>
      </w:tr>
      <w:tr w:rsidR="00B61850" w14:paraId="50F5E7EA" w14:textId="77777777">
        <w:trPr>
          <w:cantSplit/>
        </w:trPr>
        <w:tc>
          <w:tcPr>
            <w:tcW w:w="2700" w:type="dxa"/>
            <w:shd w:val="clear" w:color="auto" w:fill="FFFFFF"/>
            <w:tcMar>
              <w:top w:w="90" w:type="dxa"/>
              <w:left w:w="120" w:type="dxa"/>
              <w:bottom w:w="90" w:type="dxa"/>
              <w:right w:w="120" w:type="dxa"/>
            </w:tcMar>
            <w:vAlign w:val="center"/>
          </w:tcPr>
          <w:p w14:paraId="315EDD3A" w14:textId="77777777" w:rsidR="00B61850" w:rsidRDefault="001E1B79">
            <w:pPr>
              <w:spacing w:after="0" w:line="252" w:lineRule="auto"/>
            </w:pPr>
            <w:r>
              <w:rPr>
                <w:rFonts w:eastAsia="Arial"/>
                <w:sz w:val="18"/>
              </w:rPr>
              <w:t>System</w:t>
            </w:r>
          </w:p>
        </w:tc>
        <w:tc>
          <w:tcPr>
            <w:tcW w:w="6660" w:type="dxa"/>
            <w:shd w:val="clear" w:color="auto" w:fill="FFFFFF"/>
            <w:tcMar>
              <w:top w:w="90" w:type="dxa"/>
              <w:left w:w="120" w:type="dxa"/>
              <w:bottom w:w="90" w:type="dxa"/>
              <w:right w:w="120" w:type="dxa"/>
            </w:tcMar>
            <w:vAlign w:val="center"/>
          </w:tcPr>
          <w:p w14:paraId="1F59BEB5" w14:textId="77777777" w:rsidR="00B61850" w:rsidRDefault="001E1B79">
            <w:pPr>
              <w:spacing w:after="0" w:line="252" w:lineRule="auto"/>
            </w:pPr>
            <w:r>
              <w:rPr>
                <w:rFonts w:eastAsia="Arial"/>
                <w:sz w:val="18"/>
              </w:rPr>
              <w:t>proALPHA</w:t>
            </w:r>
          </w:p>
        </w:tc>
      </w:tr>
      <w:tr w:rsidR="00B61850" w14:paraId="52BEF97E" w14:textId="77777777">
        <w:trPr>
          <w:cantSplit/>
        </w:trPr>
        <w:tc>
          <w:tcPr>
            <w:tcW w:w="2700" w:type="dxa"/>
            <w:shd w:val="clear" w:color="auto" w:fill="F2F4F7"/>
            <w:tcMar>
              <w:top w:w="90" w:type="dxa"/>
              <w:left w:w="120" w:type="dxa"/>
              <w:bottom w:w="90" w:type="dxa"/>
              <w:right w:w="120" w:type="dxa"/>
            </w:tcMar>
            <w:vAlign w:val="center"/>
          </w:tcPr>
          <w:p w14:paraId="04CEE4C3" w14:textId="77777777" w:rsidR="00B61850" w:rsidRDefault="001E1B79">
            <w:pPr>
              <w:spacing w:after="0" w:line="252" w:lineRule="auto"/>
            </w:pPr>
            <w:r>
              <w:rPr>
                <w:rFonts w:eastAsia="Arial"/>
                <w:sz w:val="18"/>
              </w:rPr>
              <w:t>Dokumentstatus</w:t>
            </w:r>
          </w:p>
        </w:tc>
        <w:tc>
          <w:tcPr>
            <w:tcW w:w="6660" w:type="dxa"/>
            <w:shd w:val="clear" w:color="auto" w:fill="F2F4F7"/>
            <w:tcMar>
              <w:top w:w="90" w:type="dxa"/>
              <w:left w:w="120" w:type="dxa"/>
              <w:bottom w:w="90" w:type="dxa"/>
              <w:right w:w="120" w:type="dxa"/>
            </w:tcMar>
            <w:vAlign w:val="center"/>
          </w:tcPr>
          <w:p w14:paraId="102ABDC5" w14:textId="77777777" w:rsidR="00B61850" w:rsidRDefault="001E1B79">
            <w:pPr>
              <w:spacing w:after="0" w:line="252" w:lineRule="auto"/>
            </w:pPr>
            <w:r>
              <w:rPr>
                <w:rFonts w:eastAsia="Arial"/>
                <w:sz w:val="18"/>
              </w:rPr>
              <w:t>Entwurf zur fachlichen Abstimmung</w:t>
            </w:r>
          </w:p>
        </w:tc>
      </w:tr>
      <w:tr w:rsidR="00B61850" w14:paraId="6FDF4D47" w14:textId="77777777">
        <w:trPr>
          <w:cantSplit/>
        </w:trPr>
        <w:tc>
          <w:tcPr>
            <w:tcW w:w="2700" w:type="dxa"/>
            <w:shd w:val="clear" w:color="auto" w:fill="FFFFFF"/>
            <w:tcMar>
              <w:top w:w="90" w:type="dxa"/>
              <w:left w:w="120" w:type="dxa"/>
              <w:bottom w:w="90" w:type="dxa"/>
              <w:right w:w="120" w:type="dxa"/>
            </w:tcMar>
            <w:vAlign w:val="center"/>
          </w:tcPr>
          <w:p w14:paraId="03764931" w14:textId="77777777" w:rsidR="00B61850" w:rsidRDefault="001E1B79">
            <w:pPr>
              <w:spacing w:after="0" w:line="252" w:lineRule="auto"/>
            </w:pPr>
            <w:r>
              <w:rPr>
                <w:rFonts w:eastAsia="Arial"/>
                <w:sz w:val="18"/>
              </w:rPr>
              <w:t>Version</w:t>
            </w:r>
          </w:p>
        </w:tc>
        <w:tc>
          <w:tcPr>
            <w:tcW w:w="6660" w:type="dxa"/>
            <w:shd w:val="clear" w:color="auto" w:fill="FFFFFF"/>
            <w:tcMar>
              <w:top w:w="90" w:type="dxa"/>
              <w:left w:w="120" w:type="dxa"/>
              <w:bottom w:w="90" w:type="dxa"/>
              <w:right w:w="120" w:type="dxa"/>
            </w:tcMar>
            <w:vAlign w:val="center"/>
          </w:tcPr>
          <w:p w14:paraId="6BE29E49" w14:textId="77777777" w:rsidR="00B61850" w:rsidRDefault="001E1B79">
            <w:pPr>
              <w:spacing w:after="0" w:line="252" w:lineRule="auto"/>
            </w:pPr>
            <w:r>
              <w:rPr>
                <w:rFonts w:eastAsia="Arial"/>
                <w:sz w:val="18"/>
              </w:rPr>
              <w:t>0.9</w:t>
            </w:r>
          </w:p>
        </w:tc>
      </w:tr>
      <w:tr w:rsidR="00B61850" w14:paraId="767F456C" w14:textId="77777777">
        <w:trPr>
          <w:cantSplit/>
        </w:trPr>
        <w:tc>
          <w:tcPr>
            <w:tcW w:w="2700" w:type="dxa"/>
            <w:shd w:val="clear" w:color="auto" w:fill="F2F4F7"/>
            <w:tcMar>
              <w:top w:w="90" w:type="dxa"/>
              <w:left w:w="120" w:type="dxa"/>
              <w:bottom w:w="90" w:type="dxa"/>
              <w:right w:w="120" w:type="dxa"/>
            </w:tcMar>
            <w:vAlign w:val="center"/>
          </w:tcPr>
          <w:p w14:paraId="64A4993F" w14:textId="77777777" w:rsidR="00B61850" w:rsidRDefault="001E1B79">
            <w:pPr>
              <w:spacing w:after="0" w:line="252" w:lineRule="auto"/>
            </w:pPr>
            <w:r>
              <w:rPr>
                <w:rFonts w:eastAsia="Arial"/>
                <w:sz w:val="18"/>
              </w:rPr>
              <w:t>Datum</w:t>
            </w:r>
          </w:p>
        </w:tc>
        <w:tc>
          <w:tcPr>
            <w:tcW w:w="6660" w:type="dxa"/>
            <w:shd w:val="clear" w:color="auto" w:fill="F2F4F7"/>
            <w:tcMar>
              <w:top w:w="90" w:type="dxa"/>
              <w:left w:w="120" w:type="dxa"/>
              <w:bottom w:w="90" w:type="dxa"/>
              <w:right w:w="120" w:type="dxa"/>
            </w:tcMar>
            <w:vAlign w:val="center"/>
          </w:tcPr>
          <w:p w14:paraId="1997FADA" w14:textId="77777777" w:rsidR="00B61850" w:rsidRDefault="001E1B79">
            <w:pPr>
              <w:spacing w:after="0" w:line="252" w:lineRule="auto"/>
            </w:pPr>
            <w:r>
              <w:rPr>
                <w:rFonts w:eastAsia="Arial"/>
                <w:sz w:val="18"/>
              </w:rPr>
              <w:t>24.07.2026</w:t>
            </w:r>
          </w:p>
        </w:tc>
      </w:tr>
      <w:tr w:rsidR="00B61850" w:rsidRPr="00C30253" w14:paraId="440936FF" w14:textId="77777777">
        <w:trPr>
          <w:cantSplit/>
        </w:trPr>
        <w:tc>
          <w:tcPr>
            <w:tcW w:w="2700" w:type="dxa"/>
            <w:shd w:val="clear" w:color="auto" w:fill="FFFFFF"/>
            <w:tcMar>
              <w:top w:w="90" w:type="dxa"/>
              <w:left w:w="120" w:type="dxa"/>
              <w:bottom w:w="90" w:type="dxa"/>
              <w:right w:w="120" w:type="dxa"/>
            </w:tcMar>
            <w:vAlign w:val="center"/>
          </w:tcPr>
          <w:p w14:paraId="0B974456" w14:textId="77777777" w:rsidR="00B61850" w:rsidRDefault="001E1B79">
            <w:pPr>
              <w:spacing w:after="0" w:line="252" w:lineRule="auto"/>
            </w:pPr>
            <w:r>
              <w:rPr>
                <w:rFonts w:eastAsia="Arial"/>
                <w:sz w:val="18"/>
              </w:rPr>
              <w:t>Prozessverantwortung</w:t>
            </w:r>
          </w:p>
        </w:tc>
        <w:tc>
          <w:tcPr>
            <w:tcW w:w="6660" w:type="dxa"/>
            <w:shd w:val="clear" w:color="auto" w:fill="FFFFFF"/>
            <w:tcMar>
              <w:top w:w="90" w:type="dxa"/>
              <w:left w:w="120" w:type="dxa"/>
              <w:bottom w:w="90" w:type="dxa"/>
              <w:right w:w="120" w:type="dxa"/>
            </w:tcMar>
            <w:vAlign w:val="center"/>
          </w:tcPr>
          <w:p w14:paraId="452553B6" w14:textId="77777777" w:rsidR="00B61850" w:rsidRPr="00C30253" w:rsidRDefault="001E1B79">
            <w:pPr>
              <w:spacing w:after="0" w:line="252" w:lineRule="auto"/>
              <w:rPr>
                <w:lang w:val="de-DE"/>
              </w:rPr>
            </w:pPr>
            <w:r w:rsidRPr="00C30253">
              <w:rPr>
                <w:rFonts w:eastAsia="Arial"/>
                <w:sz w:val="18"/>
                <w:lang w:val="de-DE"/>
              </w:rPr>
              <w:t>Leitung Einkauf / noch final zu benennen</w:t>
            </w:r>
          </w:p>
        </w:tc>
      </w:tr>
    </w:tbl>
    <w:p w14:paraId="308FB239" w14:textId="77777777" w:rsidR="00B61850" w:rsidRPr="00C30253" w:rsidRDefault="00B61850">
      <w:pPr>
        <w:spacing w:after="40"/>
        <w:rPr>
          <w:lang w:val="de-DE"/>
        </w:rPr>
      </w:pPr>
    </w:p>
    <w:p w14:paraId="13B50987" w14:textId="77777777" w:rsidR="00B61850" w:rsidRPr="00C30253" w:rsidRDefault="001E1B79">
      <w:pPr>
        <w:pBdr>
          <w:left w:val="single" w:sz="16" w:space="6" w:color="0F6B78"/>
        </w:pBdr>
        <w:shd w:val="clear" w:color="auto" w:fill="E8F3F4"/>
        <w:spacing w:before="120" w:after="200"/>
        <w:ind w:left="144" w:right="144"/>
        <w:rPr>
          <w:lang w:val="de-DE"/>
        </w:rPr>
      </w:pPr>
      <w:r w:rsidRPr="00C30253">
        <w:rPr>
          <w:rFonts w:eastAsia="Arial"/>
          <w:b/>
          <w:color w:val="0B2545"/>
          <w:lang w:val="de-DE"/>
        </w:rPr>
        <w:t xml:space="preserve">Projektziel: </w:t>
      </w:r>
      <w:r w:rsidRPr="00C30253">
        <w:rPr>
          <w:rFonts w:eastAsia="Arial"/>
          <w:color w:val="0B2545"/>
          <w:lang w:val="de-DE"/>
        </w:rPr>
        <w:t>Mindestens 98 % der eingehenden, im Projektumfang liegenden Auftragsbestätigungen sollen ohne manuelle Bearbeitung geprüft, zugeordnet und in proALPHA verarbeitet werden. Der Einkauf bearbeitet künftig nur noch relevante Abweichungen, Terminverschiebungen und echte Ausnahmefälle.</w:t>
      </w:r>
    </w:p>
    <w:tbl>
      <w:tblPr>
        <w:tblStyle w:val="Tabellenraster"/>
        <w:tblW w:w="9360" w:type="dxa"/>
        <w:tblInd w:w="100" w:type="dxa"/>
        <w:tblLayout w:type="fixed"/>
        <w:tblLook w:val="04A0" w:firstRow="1" w:lastRow="0" w:firstColumn="1" w:lastColumn="0" w:noHBand="0" w:noVBand="1"/>
      </w:tblPr>
      <w:tblGrid>
        <w:gridCol w:w="2340"/>
        <w:gridCol w:w="2340"/>
        <w:gridCol w:w="2340"/>
        <w:gridCol w:w="2340"/>
      </w:tblGrid>
      <w:tr w:rsidR="00B61850" w14:paraId="0F0DB9E3" w14:textId="77777777">
        <w:trPr>
          <w:tblHeader/>
        </w:trPr>
        <w:tc>
          <w:tcPr>
            <w:tcW w:w="2340" w:type="dxa"/>
            <w:shd w:val="clear" w:color="auto" w:fill="1F4D78"/>
            <w:tcMar>
              <w:top w:w="130" w:type="dxa"/>
              <w:left w:w="100" w:type="dxa"/>
              <w:bottom w:w="130" w:type="dxa"/>
              <w:right w:w="100" w:type="dxa"/>
            </w:tcMar>
            <w:vAlign w:val="center"/>
          </w:tcPr>
          <w:p w14:paraId="233B4B33" w14:textId="77777777" w:rsidR="00B61850" w:rsidRDefault="001E1B79">
            <w:pPr>
              <w:spacing w:after="0" w:line="252" w:lineRule="auto"/>
              <w:jc w:val="center"/>
            </w:pPr>
            <w:r>
              <w:rPr>
                <w:rFonts w:eastAsia="Arial"/>
                <w:b/>
                <w:color w:val="FFFFFF"/>
                <w:sz w:val="17"/>
              </w:rPr>
              <w:t>Bestellungen/Jahr</w:t>
            </w:r>
          </w:p>
        </w:tc>
        <w:tc>
          <w:tcPr>
            <w:tcW w:w="2340" w:type="dxa"/>
            <w:shd w:val="clear" w:color="auto" w:fill="1F4D78"/>
            <w:tcMar>
              <w:top w:w="130" w:type="dxa"/>
              <w:left w:w="100" w:type="dxa"/>
              <w:bottom w:w="130" w:type="dxa"/>
              <w:right w:w="100" w:type="dxa"/>
            </w:tcMar>
            <w:vAlign w:val="center"/>
          </w:tcPr>
          <w:p w14:paraId="34C09E1F" w14:textId="77777777" w:rsidR="00B61850" w:rsidRDefault="001E1B79">
            <w:pPr>
              <w:spacing w:after="0" w:line="252" w:lineRule="auto"/>
              <w:jc w:val="center"/>
            </w:pPr>
            <w:r>
              <w:rPr>
                <w:rFonts w:eastAsia="Arial"/>
                <w:b/>
                <w:color w:val="FFFFFF"/>
                <w:sz w:val="17"/>
              </w:rPr>
              <w:t>ABs/Jahr</w:t>
            </w:r>
          </w:p>
        </w:tc>
        <w:tc>
          <w:tcPr>
            <w:tcW w:w="2340" w:type="dxa"/>
            <w:shd w:val="clear" w:color="auto" w:fill="1F4D78"/>
            <w:tcMar>
              <w:top w:w="130" w:type="dxa"/>
              <w:left w:w="100" w:type="dxa"/>
              <w:bottom w:w="130" w:type="dxa"/>
              <w:right w:w="100" w:type="dxa"/>
            </w:tcMar>
            <w:vAlign w:val="center"/>
          </w:tcPr>
          <w:p w14:paraId="5C7EE6BF" w14:textId="77777777" w:rsidR="00B61850" w:rsidRDefault="001E1B79">
            <w:pPr>
              <w:spacing w:after="0" w:line="252" w:lineRule="auto"/>
              <w:jc w:val="center"/>
            </w:pPr>
            <w:r>
              <w:rPr>
                <w:rFonts w:eastAsia="Arial"/>
                <w:b/>
                <w:color w:val="FFFFFF"/>
                <w:sz w:val="17"/>
              </w:rPr>
              <w:t>Ziel-Automation</w:t>
            </w:r>
          </w:p>
        </w:tc>
        <w:tc>
          <w:tcPr>
            <w:tcW w:w="2340" w:type="dxa"/>
            <w:shd w:val="clear" w:color="auto" w:fill="1F4D78"/>
            <w:tcMar>
              <w:top w:w="130" w:type="dxa"/>
              <w:left w:w="100" w:type="dxa"/>
              <w:bottom w:w="130" w:type="dxa"/>
              <w:right w:w="100" w:type="dxa"/>
            </w:tcMar>
            <w:vAlign w:val="center"/>
          </w:tcPr>
          <w:p w14:paraId="0B672547" w14:textId="77777777" w:rsidR="00B61850" w:rsidRDefault="001E1B79">
            <w:pPr>
              <w:spacing w:after="0" w:line="252" w:lineRule="auto"/>
              <w:jc w:val="center"/>
            </w:pPr>
            <w:r>
              <w:rPr>
                <w:rFonts w:eastAsia="Arial"/>
                <w:b/>
                <w:color w:val="FFFFFF"/>
                <w:sz w:val="17"/>
              </w:rPr>
              <w:t>Max. Restfälle</w:t>
            </w:r>
          </w:p>
        </w:tc>
      </w:tr>
      <w:tr w:rsidR="00B61850" w14:paraId="4364DAD9" w14:textId="77777777">
        <w:tc>
          <w:tcPr>
            <w:tcW w:w="2340" w:type="dxa"/>
            <w:shd w:val="clear" w:color="auto" w:fill="E8EEF5"/>
            <w:tcMar>
              <w:top w:w="130" w:type="dxa"/>
              <w:left w:w="100" w:type="dxa"/>
              <w:bottom w:w="130" w:type="dxa"/>
              <w:right w:w="100" w:type="dxa"/>
            </w:tcMar>
            <w:vAlign w:val="center"/>
          </w:tcPr>
          <w:p w14:paraId="1CA0E992" w14:textId="77777777" w:rsidR="00B61850" w:rsidRDefault="001E1B79">
            <w:pPr>
              <w:spacing w:after="0" w:line="252" w:lineRule="auto"/>
              <w:jc w:val="center"/>
            </w:pPr>
            <w:r>
              <w:rPr>
                <w:rFonts w:eastAsia="Arial"/>
                <w:b/>
                <w:color w:val="0B2545"/>
                <w:sz w:val="24"/>
              </w:rPr>
              <w:t>ca. 17.500</w:t>
            </w:r>
          </w:p>
        </w:tc>
        <w:tc>
          <w:tcPr>
            <w:tcW w:w="2340" w:type="dxa"/>
            <w:shd w:val="clear" w:color="auto" w:fill="E8EEF5"/>
            <w:tcMar>
              <w:top w:w="130" w:type="dxa"/>
              <w:left w:w="100" w:type="dxa"/>
              <w:bottom w:w="130" w:type="dxa"/>
              <w:right w:w="100" w:type="dxa"/>
            </w:tcMar>
            <w:vAlign w:val="center"/>
          </w:tcPr>
          <w:p w14:paraId="642D510A" w14:textId="77777777" w:rsidR="00B61850" w:rsidRDefault="001E1B79">
            <w:pPr>
              <w:spacing w:after="0" w:line="252" w:lineRule="auto"/>
              <w:jc w:val="center"/>
            </w:pPr>
            <w:r>
              <w:rPr>
                <w:rFonts w:eastAsia="Arial"/>
                <w:b/>
                <w:color w:val="0B2545"/>
                <w:sz w:val="24"/>
              </w:rPr>
              <w:t>ca. 20.000</w:t>
            </w:r>
          </w:p>
        </w:tc>
        <w:tc>
          <w:tcPr>
            <w:tcW w:w="2340" w:type="dxa"/>
            <w:shd w:val="clear" w:color="auto" w:fill="E8EEF5"/>
            <w:tcMar>
              <w:top w:w="130" w:type="dxa"/>
              <w:left w:w="100" w:type="dxa"/>
              <w:bottom w:w="130" w:type="dxa"/>
              <w:right w:w="100" w:type="dxa"/>
            </w:tcMar>
            <w:vAlign w:val="center"/>
          </w:tcPr>
          <w:p w14:paraId="398AE604" w14:textId="43804B29" w:rsidR="00B61850" w:rsidRDefault="001E1B79">
            <w:pPr>
              <w:spacing w:after="0" w:line="252" w:lineRule="auto"/>
              <w:jc w:val="center"/>
            </w:pPr>
            <w:r>
              <w:rPr>
                <w:rFonts w:eastAsia="Arial"/>
                <w:b/>
                <w:color w:val="0B2545"/>
                <w:sz w:val="24"/>
              </w:rPr>
              <w:t>≥ 9</w:t>
            </w:r>
            <w:r w:rsidR="00C30253">
              <w:rPr>
                <w:rFonts w:eastAsia="Arial"/>
                <w:b/>
                <w:color w:val="0B2545"/>
                <w:sz w:val="24"/>
              </w:rPr>
              <w:t>5</w:t>
            </w:r>
            <w:r>
              <w:rPr>
                <w:rFonts w:eastAsia="Arial"/>
                <w:b/>
                <w:color w:val="0B2545"/>
                <w:sz w:val="24"/>
              </w:rPr>
              <w:t xml:space="preserve"> %</w:t>
            </w:r>
          </w:p>
        </w:tc>
        <w:tc>
          <w:tcPr>
            <w:tcW w:w="2340" w:type="dxa"/>
            <w:shd w:val="clear" w:color="auto" w:fill="E8EEF5"/>
            <w:tcMar>
              <w:top w:w="130" w:type="dxa"/>
              <w:left w:w="100" w:type="dxa"/>
              <w:bottom w:w="130" w:type="dxa"/>
              <w:right w:w="100" w:type="dxa"/>
            </w:tcMar>
            <w:vAlign w:val="center"/>
          </w:tcPr>
          <w:p w14:paraId="20A70B2F" w14:textId="77777777" w:rsidR="00B61850" w:rsidRDefault="001E1B79">
            <w:pPr>
              <w:spacing w:after="0" w:line="252" w:lineRule="auto"/>
              <w:jc w:val="center"/>
            </w:pPr>
            <w:r>
              <w:rPr>
                <w:rFonts w:eastAsia="Arial"/>
                <w:b/>
                <w:color w:val="0B2545"/>
                <w:sz w:val="24"/>
              </w:rPr>
              <w:t>≤ 400 AB/Jahr</w:t>
            </w:r>
          </w:p>
        </w:tc>
      </w:tr>
    </w:tbl>
    <w:p w14:paraId="0F2C8955" w14:textId="77777777" w:rsidR="00B61850" w:rsidRDefault="00B61850">
      <w:pPr>
        <w:spacing w:after="40"/>
      </w:pPr>
    </w:p>
    <w:p w14:paraId="3A9D34D5" w14:textId="77777777" w:rsidR="00B61850" w:rsidRPr="00C30253" w:rsidRDefault="001E1B79">
      <w:pPr>
        <w:keepLines/>
        <w:rPr>
          <w:lang w:val="de-DE"/>
        </w:rPr>
      </w:pPr>
      <w:r w:rsidRPr="00C30253">
        <w:rPr>
          <w:rFonts w:eastAsia="Arial"/>
          <w:i/>
          <w:lang w:val="de-DE"/>
        </w:rPr>
        <w:t>Hinweis: Dieses Lastenheft beschreibt die fachlichen Anforderungen lösungsneutral. Der Anbieter hat im Pflichtenheft die konkrete technische Umsetzung, proALPHA-Schnittstellen, Lizenzierung, Projektkosten und den belastbaren Einführungsplan darzustellen.</w:t>
      </w:r>
    </w:p>
    <w:p w14:paraId="3C0096A3" w14:textId="77777777" w:rsidR="00B61850" w:rsidRPr="00C30253" w:rsidRDefault="001E1B79">
      <w:pPr>
        <w:rPr>
          <w:lang w:val="de-DE"/>
        </w:rPr>
      </w:pPr>
      <w:r w:rsidRPr="00C30253">
        <w:rPr>
          <w:lang w:val="de-DE"/>
        </w:rPr>
        <w:br w:type="page"/>
      </w:r>
    </w:p>
    <w:p w14:paraId="7D9FBB16" w14:textId="77777777" w:rsidR="00B61850" w:rsidRPr="00C30253" w:rsidRDefault="001E1B79">
      <w:pPr>
        <w:pStyle w:val="berschrift1"/>
        <w:rPr>
          <w:lang w:val="de-DE"/>
        </w:rPr>
      </w:pPr>
      <w:r w:rsidRPr="00C30253">
        <w:rPr>
          <w:lang w:val="de-DE"/>
        </w:rPr>
        <w:t>Management Summary</w:t>
      </w:r>
    </w:p>
    <w:p w14:paraId="73D92CF5" w14:textId="77777777" w:rsidR="00B61850" w:rsidRPr="00C30253" w:rsidRDefault="001E1B79">
      <w:pPr>
        <w:keepLines/>
        <w:rPr>
          <w:lang w:val="de-DE"/>
        </w:rPr>
      </w:pPr>
      <w:r w:rsidRPr="00C30253">
        <w:rPr>
          <w:rFonts w:eastAsia="Arial"/>
          <w:lang w:val="de-DE"/>
        </w:rPr>
        <w:t>Die TPG verarbeitet jährlich rund 17.500 Bestellungen und etwa 20.000 Auftragsbestätigungen (ABs). Heute entstehen durch das Öffnen, Lesen, Zuordnen, Vergleichen, Rückfragen und Übertragen der AB-Daten erhebliche manuelle Aufwände. Gleichzeitig bindet die Routineprüfung Kapazität, die für Abweichungsmanagement, Lieferantensteuerung und die Absicherung kritischer Termine benötigt wird.</w:t>
      </w:r>
    </w:p>
    <w:p w14:paraId="6D9E977B" w14:textId="77777777" w:rsidR="00B61850" w:rsidRPr="00C30253" w:rsidRDefault="001E1B79">
      <w:pPr>
        <w:keepLines/>
        <w:rPr>
          <w:lang w:val="de-DE"/>
        </w:rPr>
      </w:pPr>
      <w:r w:rsidRPr="00C30253">
        <w:rPr>
          <w:rFonts w:eastAsia="Arial"/>
          <w:lang w:val="de-DE"/>
        </w:rPr>
        <w:t>Kern des Projekts ist ein automatisierter End-to-End-Prozess: Eingangskanäle überwachen, Dokumenttyp erkennen, AB und Bestellpositionen eindeutig zuordnen, relevante Daten extrahieren, gegen Bestellung und Toleranzregeln prüfen, übereinstimmende Werte in proALPHA übernehmen und nur regelwidrige Sachverhalte an den zuständigen Einkäufer übergeben.</w:t>
      </w:r>
    </w:p>
    <w:p w14:paraId="782639D9" w14:textId="77777777" w:rsidR="00B61850" w:rsidRPr="00C30253" w:rsidRDefault="001E1B79">
      <w:pPr>
        <w:pBdr>
          <w:left w:val="single" w:sz="16" w:space="6" w:color="0F6B78"/>
        </w:pBdr>
        <w:shd w:val="clear" w:color="auto" w:fill="E8F3F4"/>
        <w:spacing w:before="120" w:after="200"/>
        <w:ind w:left="144" w:right="144"/>
        <w:rPr>
          <w:lang w:val="de-DE"/>
        </w:rPr>
      </w:pPr>
      <w:r w:rsidRPr="00C30253">
        <w:rPr>
          <w:rFonts w:eastAsia="Arial"/>
          <w:b/>
          <w:color w:val="0B2545"/>
          <w:lang w:val="de-DE"/>
        </w:rPr>
        <w:t xml:space="preserve">Zielbild: </w:t>
      </w:r>
      <w:r w:rsidRPr="00C30253">
        <w:rPr>
          <w:rFonts w:eastAsia="Arial"/>
          <w:color w:val="0B2545"/>
          <w:lang w:val="de-DE"/>
        </w:rPr>
        <w:t>Der Einkauf arbeitet nach dem Ausnahmeprinzip. Der Standardfall läuft vollständig im Hintergrund; Abweichungen werden priorisiert, begründet und mit allen notwendigen Informationen in einem Arbeitsvorrat bereitgestellt.</w:t>
      </w:r>
    </w:p>
    <w:p w14:paraId="6D8636E3" w14:textId="77777777" w:rsidR="00B61850" w:rsidRPr="00C30253" w:rsidRDefault="001E1B79">
      <w:pPr>
        <w:keepLines/>
        <w:rPr>
          <w:lang w:val="de-DE"/>
        </w:rPr>
      </w:pPr>
      <w:r w:rsidRPr="00C30253">
        <w:rPr>
          <w:rFonts w:eastAsia="Arial"/>
          <w:lang w:val="de-DE"/>
        </w:rPr>
        <w:t>In einer zweiten Ausbaustufe übernimmt eine kontrollierte KI-Komponente die standardisierte Lieferantenkommunikation zu fehlenden, verspäteten oder terminlich abweichenden Bestätigungen. Liegt nach zwei Arbeitstagen keine inhaltlich übereinstimmende AB vor, wird der Vorgang automatisch an den zuständigen Einkäufer eskaliert. Ablehnungen, kritische Terminrisiken oder nicht eindeutige Antworten lösen eine sofortige Eskalation aus.</w:t>
      </w:r>
    </w:p>
    <w:p w14:paraId="50F48273" w14:textId="77777777" w:rsidR="00B61850" w:rsidRPr="00C30253" w:rsidRDefault="001E1B79">
      <w:pPr>
        <w:pStyle w:val="berschrift1"/>
        <w:rPr>
          <w:lang w:val="de-DE"/>
        </w:rPr>
      </w:pPr>
      <w:r w:rsidRPr="00C30253">
        <w:rPr>
          <w:lang w:val="de-DE"/>
        </w:rPr>
        <w:t>Dokumentzweck und Verbindlichkeit</w:t>
      </w:r>
    </w:p>
    <w:p w14:paraId="4F3D437A" w14:textId="77777777" w:rsidR="00B61850" w:rsidRPr="00C30253" w:rsidRDefault="001E1B79">
      <w:pPr>
        <w:keepLines/>
        <w:rPr>
          <w:lang w:val="de-DE"/>
        </w:rPr>
      </w:pPr>
      <w:r w:rsidRPr="00C30253">
        <w:rPr>
          <w:rFonts w:eastAsia="Arial"/>
          <w:lang w:val="de-DE"/>
        </w:rPr>
        <w:t>Das Lastenheft definiert die fachlichen Ziele, den Projektumfang, Muss-Anforderungen, Qualitätsmerkmale und Abnahmekriterien. Es dient als Grundlage für interne Freigaben, Anbieterauswahl, Aufwandsschätzung und das spätere Pflichtenheft.</w:t>
      </w:r>
    </w:p>
    <w:p w14:paraId="7C528705" w14:textId="77777777" w:rsidR="00B61850" w:rsidRPr="00C30253" w:rsidRDefault="001E1B79">
      <w:pPr>
        <w:keepLines/>
        <w:numPr>
          <w:ilvl w:val="0"/>
          <w:numId w:val="1"/>
        </w:numPr>
        <w:rPr>
          <w:lang w:val="de-DE"/>
        </w:rPr>
      </w:pPr>
      <w:r w:rsidRPr="00C30253">
        <w:rPr>
          <w:rFonts w:eastAsia="Arial"/>
          <w:b/>
          <w:lang w:val="de-DE"/>
        </w:rPr>
        <w:t>MUSS:</w:t>
      </w:r>
      <w:r w:rsidRPr="00C30253">
        <w:rPr>
          <w:rFonts w:eastAsia="Arial"/>
          <w:lang w:val="de-DE"/>
        </w:rPr>
        <w:t xml:space="preserve"> zwingend für Abnahme und Produktivsetzung.</w:t>
      </w:r>
    </w:p>
    <w:p w14:paraId="0512B3A5" w14:textId="77777777" w:rsidR="00B61850" w:rsidRPr="00C30253" w:rsidRDefault="001E1B79">
      <w:pPr>
        <w:keepLines/>
        <w:numPr>
          <w:ilvl w:val="0"/>
          <w:numId w:val="1"/>
        </w:numPr>
        <w:rPr>
          <w:lang w:val="de-DE"/>
        </w:rPr>
      </w:pPr>
      <w:r w:rsidRPr="00C30253">
        <w:rPr>
          <w:rFonts w:eastAsia="Arial"/>
          <w:b/>
          <w:lang w:val="de-DE"/>
        </w:rPr>
        <w:t>SOLL:</w:t>
      </w:r>
      <w:r w:rsidRPr="00C30253">
        <w:rPr>
          <w:rFonts w:eastAsia="Arial"/>
          <w:lang w:val="de-DE"/>
        </w:rPr>
        <w:t xml:space="preserve"> fachlich wichtig; Abweichungen sind durch den Anbieter zu begründen und zu bewerten.</w:t>
      </w:r>
    </w:p>
    <w:p w14:paraId="398278EA" w14:textId="77777777" w:rsidR="00B61850" w:rsidRPr="00C30253" w:rsidRDefault="001E1B79">
      <w:pPr>
        <w:keepLines/>
        <w:numPr>
          <w:ilvl w:val="0"/>
          <w:numId w:val="1"/>
        </w:numPr>
        <w:rPr>
          <w:lang w:val="de-DE"/>
        </w:rPr>
      </w:pPr>
      <w:r w:rsidRPr="00C30253">
        <w:rPr>
          <w:rFonts w:eastAsia="Arial"/>
          <w:b/>
          <w:lang w:val="de-DE"/>
        </w:rPr>
        <w:t>KANN:</w:t>
      </w:r>
      <w:r w:rsidRPr="00C30253">
        <w:rPr>
          <w:rFonts w:eastAsia="Arial"/>
          <w:lang w:val="de-DE"/>
        </w:rPr>
        <w:t xml:space="preserve"> optionaler Mehrwert, der separat ausgewiesen werden soll.</w:t>
      </w:r>
    </w:p>
    <w:p w14:paraId="5D6576C8" w14:textId="77777777" w:rsidR="00B61850" w:rsidRDefault="001E1B79">
      <w:pPr>
        <w:pStyle w:val="berschrift1"/>
      </w:pPr>
      <w:r>
        <w:t>Ausgangssituation</w:t>
      </w:r>
    </w:p>
    <w:tbl>
      <w:tblPr>
        <w:tblStyle w:val="Tabellenraster"/>
        <w:tblW w:w="9360" w:type="dxa"/>
        <w:tblInd w:w="100" w:type="dxa"/>
        <w:tblLayout w:type="fixed"/>
        <w:tblLook w:val="04A0" w:firstRow="1" w:lastRow="0" w:firstColumn="1" w:lastColumn="0" w:noHBand="0" w:noVBand="1"/>
      </w:tblPr>
      <w:tblGrid>
        <w:gridCol w:w="2340"/>
        <w:gridCol w:w="2340"/>
        <w:gridCol w:w="2340"/>
        <w:gridCol w:w="2340"/>
      </w:tblGrid>
      <w:tr w:rsidR="00B61850" w14:paraId="609B5FF6" w14:textId="77777777">
        <w:trPr>
          <w:tblHeader/>
        </w:trPr>
        <w:tc>
          <w:tcPr>
            <w:tcW w:w="2340" w:type="dxa"/>
            <w:shd w:val="clear" w:color="auto" w:fill="1F4D78"/>
            <w:tcMar>
              <w:top w:w="130" w:type="dxa"/>
              <w:left w:w="100" w:type="dxa"/>
              <w:bottom w:w="130" w:type="dxa"/>
              <w:right w:w="100" w:type="dxa"/>
            </w:tcMar>
            <w:vAlign w:val="center"/>
          </w:tcPr>
          <w:p w14:paraId="188AC554" w14:textId="77777777" w:rsidR="00B61850" w:rsidRDefault="001E1B79">
            <w:pPr>
              <w:spacing w:after="0" w:line="252" w:lineRule="auto"/>
              <w:jc w:val="center"/>
            </w:pPr>
            <w:r>
              <w:rPr>
                <w:rFonts w:eastAsia="Arial"/>
                <w:b/>
                <w:color w:val="FFFFFF"/>
                <w:sz w:val="17"/>
              </w:rPr>
              <w:t>Volumen</w:t>
            </w:r>
          </w:p>
        </w:tc>
        <w:tc>
          <w:tcPr>
            <w:tcW w:w="2340" w:type="dxa"/>
            <w:shd w:val="clear" w:color="auto" w:fill="1F4D78"/>
            <w:tcMar>
              <w:top w:w="130" w:type="dxa"/>
              <w:left w:w="100" w:type="dxa"/>
              <w:bottom w:w="130" w:type="dxa"/>
              <w:right w:w="100" w:type="dxa"/>
            </w:tcMar>
            <w:vAlign w:val="center"/>
          </w:tcPr>
          <w:p w14:paraId="1EC0E5DC" w14:textId="77777777" w:rsidR="00B61850" w:rsidRDefault="001E1B79">
            <w:pPr>
              <w:spacing w:after="0" w:line="252" w:lineRule="auto"/>
              <w:jc w:val="center"/>
            </w:pPr>
            <w:r>
              <w:rPr>
                <w:rFonts w:eastAsia="Arial"/>
                <w:b/>
                <w:color w:val="FFFFFF"/>
                <w:sz w:val="17"/>
              </w:rPr>
              <w:t>AB je Bestellung</w:t>
            </w:r>
          </w:p>
        </w:tc>
        <w:tc>
          <w:tcPr>
            <w:tcW w:w="2340" w:type="dxa"/>
            <w:shd w:val="clear" w:color="auto" w:fill="1F4D78"/>
            <w:tcMar>
              <w:top w:w="130" w:type="dxa"/>
              <w:left w:w="100" w:type="dxa"/>
              <w:bottom w:w="130" w:type="dxa"/>
              <w:right w:w="100" w:type="dxa"/>
            </w:tcMar>
            <w:vAlign w:val="center"/>
          </w:tcPr>
          <w:p w14:paraId="693EE131" w14:textId="77777777" w:rsidR="00B61850" w:rsidRDefault="001E1B79">
            <w:pPr>
              <w:spacing w:after="0" w:line="252" w:lineRule="auto"/>
              <w:jc w:val="center"/>
            </w:pPr>
            <w:r>
              <w:rPr>
                <w:rFonts w:eastAsia="Arial"/>
                <w:b/>
                <w:color w:val="FFFFFF"/>
                <w:sz w:val="17"/>
              </w:rPr>
              <w:t>Kosten Einkäufer</w:t>
            </w:r>
          </w:p>
        </w:tc>
        <w:tc>
          <w:tcPr>
            <w:tcW w:w="2340" w:type="dxa"/>
            <w:shd w:val="clear" w:color="auto" w:fill="1F4D78"/>
            <w:tcMar>
              <w:top w:w="130" w:type="dxa"/>
              <w:left w:w="100" w:type="dxa"/>
              <w:bottom w:w="130" w:type="dxa"/>
              <w:right w:w="100" w:type="dxa"/>
            </w:tcMar>
            <w:vAlign w:val="center"/>
          </w:tcPr>
          <w:p w14:paraId="2C51FE74" w14:textId="77777777" w:rsidR="00B61850" w:rsidRDefault="001E1B79">
            <w:pPr>
              <w:spacing w:after="0" w:line="252" w:lineRule="auto"/>
              <w:jc w:val="center"/>
            </w:pPr>
            <w:r>
              <w:rPr>
                <w:rFonts w:eastAsia="Arial"/>
                <w:b/>
                <w:color w:val="FFFFFF"/>
                <w:sz w:val="17"/>
              </w:rPr>
              <w:t>Prozesskosten Bestellung</w:t>
            </w:r>
          </w:p>
        </w:tc>
      </w:tr>
      <w:tr w:rsidR="00B61850" w14:paraId="2F06F6DA" w14:textId="77777777">
        <w:tc>
          <w:tcPr>
            <w:tcW w:w="2340" w:type="dxa"/>
            <w:shd w:val="clear" w:color="auto" w:fill="E8EEF5"/>
            <w:tcMar>
              <w:top w:w="130" w:type="dxa"/>
              <w:left w:w="100" w:type="dxa"/>
              <w:bottom w:w="130" w:type="dxa"/>
              <w:right w:w="100" w:type="dxa"/>
            </w:tcMar>
            <w:vAlign w:val="center"/>
          </w:tcPr>
          <w:p w14:paraId="43BD4692" w14:textId="77777777" w:rsidR="00B61850" w:rsidRDefault="001E1B79">
            <w:pPr>
              <w:spacing w:after="0" w:line="252" w:lineRule="auto"/>
              <w:jc w:val="center"/>
            </w:pPr>
            <w:r>
              <w:rPr>
                <w:rFonts w:eastAsia="Arial"/>
                <w:b/>
                <w:color w:val="0B2545"/>
                <w:sz w:val="24"/>
              </w:rPr>
              <w:t>20.000 AB/Jahr</w:t>
            </w:r>
          </w:p>
        </w:tc>
        <w:tc>
          <w:tcPr>
            <w:tcW w:w="2340" w:type="dxa"/>
            <w:shd w:val="clear" w:color="auto" w:fill="E8EEF5"/>
            <w:tcMar>
              <w:top w:w="130" w:type="dxa"/>
              <w:left w:w="100" w:type="dxa"/>
              <w:bottom w:w="130" w:type="dxa"/>
              <w:right w:w="100" w:type="dxa"/>
            </w:tcMar>
            <w:vAlign w:val="center"/>
          </w:tcPr>
          <w:p w14:paraId="4F491F96" w14:textId="77777777" w:rsidR="00B61850" w:rsidRDefault="001E1B79">
            <w:pPr>
              <w:spacing w:after="0" w:line="252" w:lineRule="auto"/>
              <w:jc w:val="center"/>
            </w:pPr>
            <w:r>
              <w:rPr>
                <w:rFonts w:eastAsia="Arial"/>
                <w:b/>
                <w:color w:val="0B2545"/>
                <w:sz w:val="24"/>
              </w:rPr>
              <w:t>Ø 1,14</w:t>
            </w:r>
          </w:p>
        </w:tc>
        <w:tc>
          <w:tcPr>
            <w:tcW w:w="2340" w:type="dxa"/>
            <w:shd w:val="clear" w:color="auto" w:fill="E8EEF5"/>
            <w:tcMar>
              <w:top w:w="130" w:type="dxa"/>
              <w:left w:w="100" w:type="dxa"/>
              <w:bottom w:w="130" w:type="dxa"/>
              <w:right w:w="100" w:type="dxa"/>
            </w:tcMar>
            <w:vAlign w:val="center"/>
          </w:tcPr>
          <w:p w14:paraId="434DA172" w14:textId="77777777" w:rsidR="00B61850" w:rsidRDefault="001E1B79">
            <w:pPr>
              <w:spacing w:after="0" w:line="252" w:lineRule="auto"/>
              <w:jc w:val="center"/>
            </w:pPr>
            <w:r>
              <w:rPr>
                <w:rFonts w:eastAsia="Arial"/>
                <w:b/>
                <w:color w:val="0B2545"/>
                <w:sz w:val="24"/>
              </w:rPr>
              <w:t>65 €/h</w:t>
            </w:r>
          </w:p>
        </w:tc>
        <w:tc>
          <w:tcPr>
            <w:tcW w:w="2340" w:type="dxa"/>
            <w:shd w:val="clear" w:color="auto" w:fill="E8EEF5"/>
            <w:tcMar>
              <w:top w:w="130" w:type="dxa"/>
              <w:left w:w="100" w:type="dxa"/>
              <w:bottom w:w="130" w:type="dxa"/>
              <w:right w:w="100" w:type="dxa"/>
            </w:tcMar>
            <w:vAlign w:val="center"/>
          </w:tcPr>
          <w:p w14:paraId="14377818" w14:textId="77777777" w:rsidR="00B61850" w:rsidRDefault="001E1B79">
            <w:pPr>
              <w:spacing w:after="0" w:line="252" w:lineRule="auto"/>
              <w:jc w:val="center"/>
            </w:pPr>
            <w:r>
              <w:rPr>
                <w:rFonts w:eastAsia="Arial"/>
                <w:b/>
                <w:color w:val="0B2545"/>
                <w:sz w:val="24"/>
              </w:rPr>
              <w:t>135 €</w:t>
            </w:r>
          </w:p>
        </w:tc>
      </w:tr>
    </w:tbl>
    <w:p w14:paraId="3938E3A2" w14:textId="77777777" w:rsidR="00B61850" w:rsidRDefault="00B61850">
      <w:pPr>
        <w:spacing w:after="40"/>
      </w:pPr>
    </w:p>
    <w:p w14:paraId="5681A0E8" w14:textId="77777777" w:rsidR="00B61850" w:rsidRPr="00C30253" w:rsidRDefault="001E1B79">
      <w:pPr>
        <w:keepLines/>
        <w:rPr>
          <w:lang w:val="de-DE"/>
        </w:rPr>
      </w:pPr>
      <w:r w:rsidRPr="00C30253">
        <w:rPr>
          <w:rFonts w:eastAsia="Arial"/>
          <w:lang w:val="de-DE"/>
        </w:rPr>
        <w:t>Die im Unternehmen genannten 135 € je Bestellung werden als gesamte Prozesskosten einer Bestellung verstanden. Sie umfassen mehr als die reine AB-Prüfung. Für die ROI-Berechnung dürfen diese Prozesskosten deshalb nicht zusätzlich zu den Zeitkosten der AB-Verarbeitung angesetzt werden, sofern keine belastbare Prozesskostenaufteilung vorliegt.</w:t>
      </w:r>
    </w:p>
    <w:p w14:paraId="4606C311" w14:textId="77777777" w:rsidR="00B61850" w:rsidRDefault="001E1B79">
      <w:pPr>
        <w:pStyle w:val="berschrift2"/>
      </w:pPr>
      <w:r>
        <w:t>Herausforderungen des heutigen Prozesses</w:t>
      </w:r>
    </w:p>
    <w:p w14:paraId="0C763467" w14:textId="77777777" w:rsidR="00B61850" w:rsidRPr="00C30253" w:rsidRDefault="001E1B79">
      <w:pPr>
        <w:keepLines/>
        <w:numPr>
          <w:ilvl w:val="0"/>
          <w:numId w:val="1"/>
        </w:numPr>
        <w:rPr>
          <w:lang w:val="de-DE"/>
        </w:rPr>
      </w:pPr>
      <w:r w:rsidRPr="00C30253">
        <w:rPr>
          <w:rFonts w:eastAsia="Arial"/>
          <w:lang w:val="de-DE"/>
        </w:rPr>
        <w:t>Hoher Anteil wiederkehrender, regelbasierter Tätigkeiten ohne fachlichen Mehrwert.</w:t>
      </w:r>
    </w:p>
    <w:p w14:paraId="2DC50300" w14:textId="77777777" w:rsidR="00B61850" w:rsidRPr="00C30253" w:rsidRDefault="001E1B79">
      <w:pPr>
        <w:keepLines/>
        <w:numPr>
          <w:ilvl w:val="0"/>
          <w:numId w:val="1"/>
        </w:numPr>
        <w:rPr>
          <w:lang w:val="de-DE"/>
        </w:rPr>
      </w:pPr>
      <w:r w:rsidRPr="00C30253">
        <w:rPr>
          <w:rFonts w:eastAsia="Arial"/>
          <w:lang w:val="de-DE"/>
        </w:rPr>
        <w:t>Manuelle Zuordnung von Dokumenten zu Bestellungen, Lieferanten und Positionen.</w:t>
      </w:r>
    </w:p>
    <w:p w14:paraId="7A10D796" w14:textId="77777777" w:rsidR="00B61850" w:rsidRPr="00C30253" w:rsidRDefault="001E1B79">
      <w:pPr>
        <w:keepLines/>
        <w:numPr>
          <w:ilvl w:val="0"/>
          <w:numId w:val="1"/>
        </w:numPr>
        <w:rPr>
          <w:lang w:val="de-DE"/>
        </w:rPr>
      </w:pPr>
      <w:r w:rsidRPr="00C30253">
        <w:rPr>
          <w:rFonts w:eastAsia="Arial"/>
          <w:lang w:val="de-DE"/>
        </w:rPr>
        <w:t>Unterschiedliche Dateiformate, Layouts, Bezeichnungen, Einheiten und Schreibweisen.</w:t>
      </w:r>
    </w:p>
    <w:p w14:paraId="732B855B" w14:textId="77777777" w:rsidR="00B61850" w:rsidRPr="00C30253" w:rsidRDefault="001E1B79">
      <w:pPr>
        <w:keepLines/>
        <w:numPr>
          <w:ilvl w:val="0"/>
          <w:numId w:val="1"/>
        </w:numPr>
        <w:rPr>
          <w:lang w:val="de-DE"/>
        </w:rPr>
      </w:pPr>
      <w:r w:rsidRPr="00C30253">
        <w:rPr>
          <w:rFonts w:eastAsia="Arial"/>
          <w:lang w:val="de-DE"/>
        </w:rPr>
        <w:t>Risiko verspäteter oder fehlerhafter Erfassung von Termin-, Mengen- und Preisabweichungen.</w:t>
      </w:r>
    </w:p>
    <w:p w14:paraId="67A7FB9A" w14:textId="77777777" w:rsidR="00B61850" w:rsidRPr="00C30253" w:rsidRDefault="001E1B79">
      <w:pPr>
        <w:keepLines/>
        <w:numPr>
          <w:ilvl w:val="0"/>
          <w:numId w:val="1"/>
        </w:numPr>
        <w:rPr>
          <w:lang w:val="de-DE"/>
        </w:rPr>
      </w:pPr>
      <w:r w:rsidRPr="00C30253">
        <w:rPr>
          <w:rFonts w:eastAsia="Arial"/>
          <w:lang w:val="de-DE"/>
        </w:rPr>
        <w:t>Fehlende einheitliche Priorisierung von Abweichungen und Terminverschiebungen.</w:t>
      </w:r>
    </w:p>
    <w:p w14:paraId="326C336A" w14:textId="77777777" w:rsidR="00B61850" w:rsidRPr="00C30253" w:rsidRDefault="001E1B79">
      <w:pPr>
        <w:keepLines/>
        <w:numPr>
          <w:ilvl w:val="0"/>
          <w:numId w:val="1"/>
        </w:numPr>
        <w:rPr>
          <w:lang w:val="de-DE"/>
        </w:rPr>
      </w:pPr>
      <w:r w:rsidRPr="00C30253">
        <w:rPr>
          <w:rFonts w:eastAsia="Arial"/>
          <w:lang w:val="de-DE"/>
        </w:rPr>
        <w:t>Manuelle Lieferantennachverfolgung, Erinnerungen und Eskalationen.</w:t>
      </w:r>
    </w:p>
    <w:p w14:paraId="7BFD35A2" w14:textId="77777777" w:rsidR="00B61850" w:rsidRPr="00C30253" w:rsidRDefault="001E1B79">
      <w:pPr>
        <w:keepLines/>
        <w:numPr>
          <w:ilvl w:val="0"/>
          <w:numId w:val="1"/>
        </w:numPr>
        <w:rPr>
          <w:lang w:val="de-DE"/>
        </w:rPr>
      </w:pPr>
      <w:r w:rsidRPr="00C30253">
        <w:rPr>
          <w:rFonts w:eastAsia="Arial"/>
          <w:lang w:val="de-DE"/>
        </w:rPr>
        <w:t>Begrenzte Transparenz über Automatisierungsgrad, Ausnahmegründe, Reaktionszeiten und Lieferantenverhalten.</w:t>
      </w:r>
    </w:p>
    <w:p w14:paraId="3BFF76AC" w14:textId="77777777" w:rsidR="00B61850" w:rsidRDefault="001E1B79">
      <w:pPr>
        <w:pStyle w:val="berschrift1"/>
      </w:pPr>
      <w:r>
        <w:t>Projektziele und Erfolgskriterien</w:t>
      </w:r>
    </w:p>
    <w:tbl>
      <w:tblPr>
        <w:tblStyle w:val="Tabellenraster"/>
        <w:tblW w:w="9360" w:type="dxa"/>
        <w:tblInd w:w="120" w:type="dxa"/>
        <w:tblLayout w:type="fixed"/>
        <w:tblLook w:val="04A0" w:firstRow="1" w:lastRow="0" w:firstColumn="1" w:lastColumn="0" w:noHBand="0" w:noVBand="1"/>
      </w:tblPr>
      <w:tblGrid>
        <w:gridCol w:w="700"/>
        <w:gridCol w:w="2100"/>
        <w:gridCol w:w="5200"/>
        <w:gridCol w:w="1360"/>
      </w:tblGrid>
      <w:tr w:rsidR="00B61850" w14:paraId="025246EA" w14:textId="77777777">
        <w:trPr>
          <w:cantSplit/>
          <w:tblHeader/>
        </w:trPr>
        <w:tc>
          <w:tcPr>
            <w:tcW w:w="700" w:type="dxa"/>
            <w:shd w:val="clear" w:color="auto" w:fill="1F4D78"/>
            <w:tcMar>
              <w:top w:w="90" w:type="dxa"/>
              <w:left w:w="120" w:type="dxa"/>
              <w:bottom w:w="90" w:type="dxa"/>
              <w:right w:w="120" w:type="dxa"/>
            </w:tcMar>
            <w:vAlign w:val="center"/>
          </w:tcPr>
          <w:p w14:paraId="527870D6" w14:textId="77777777" w:rsidR="00B61850" w:rsidRDefault="001E1B79">
            <w:pPr>
              <w:spacing w:after="0" w:line="252" w:lineRule="auto"/>
              <w:jc w:val="center"/>
            </w:pPr>
            <w:r>
              <w:rPr>
                <w:rFonts w:eastAsia="Arial"/>
                <w:b/>
                <w:color w:val="FFFFFF"/>
                <w:sz w:val="17"/>
              </w:rPr>
              <w:t>ID</w:t>
            </w:r>
          </w:p>
        </w:tc>
        <w:tc>
          <w:tcPr>
            <w:tcW w:w="2100" w:type="dxa"/>
            <w:shd w:val="clear" w:color="auto" w:fill="1F4D78"/>
            <w:tcMar>
              <w:top w:w="90" w:type="dxa"/>
              <w:left w:w="120" w:type="dxa"/>
              <w:bottom w:w="90" w:type="dxa"/>
              <w:right w:w="120" w:type="dxa"/>
            </w:tcMar>
            <w:vAlign w:val="center"/>
          </w:tcPr>
          <w:p w14:paraId="718D9F1A" w14:textId="77777777" w:rsidR="00B61850" w:rsidRDefault="001E1B79">
            <w:pPr>
              <w:spacing w:after="0" w:line="252" w:lineRule="auto"/>
              <w:jc w:val="center"/>
            </w:pPr>
            <w:r>
              <w:rPr>
                <w:rFonts w:eastAsia="Arial"/>
                <w:b/>
                <w:color w:val="FFFFFF"/>
                <w:sz w:val="17"/>
              </w:rPr>
              <w:t>Ziel</w:t>
            </w:r>
          </w:p>
        </w:tc>
        <w:tc>
          <w:tcPr>
            <w:tcW w:w="5200" w:type="dxa"/>
            <w:shd w:val="clear" w:color="auto" w:fill="1F4D78"/>
            <w:tcMar>
              <w:top w:w="90" w:type="dxa"/>
              <w:left w:w="120" w:type="dxa"/>
              <w:bottom w:w="90" w:type="dxa"/>
              <w:right w:w="120" w:type="dxa"/>
            </w:tcMar>
            <w:vAlign w:val="center"/>
          </w:tcPr>
          <w:p w14:paraId="611D8EB9" w14:textId="77777777" w:rsidR="00B61850" w:rsidRDefault="001E1B79">
            <w:pPr>
              <w:spacing w:after="0" w:line="252" w:lineRule="auto"/>
            </w:pPr>
            <w:r>
              <w:rPr>
                <w:rFonts w:eastAsia="Arial"/>
                <w:b/>
                <w:color w:val="FFFFFF"/>
                <w:sz w:val="17"/>
              </w:rPr>
              <w:t>Messbare Definition</w:t>
            </w:r>
          </w:p>
        </w:tc>
        <w:tc>
          <w:tcPr>
            <w:tcW w:w="1360" w:type="dxa"/>
            <w:shd w:val="clear" w:color="auto" w:fill="1F4D78"/>
            <w:tcMar>
              <w:top w:w="90" w:type="dxa"/>
              <w:left w:w="120" w:type="dxa"/>
              <w:bottom w:w="90" w:type="dxa"/>
              <w:right w:w="120" w:type="dxa"/>
            </w:tcMar>
            <w:vAlign w:val="center"/>
          </w:tcPr>
          <w:p w14:paraId="45F926CC" w14:textId="77777777" w:rsidR="00B61850" w:rsidRDefault="001E1B79">
            <w:pPr>
              <w:spacing w:after="0" w:line="252" w:lineRule="auto"/>
              <w:jc w:val="center"/>
            </w:pPr>
            <w:r>
              <w:rPr>
                <w:rFonts w:eastAsia="Arial"/>
                <w:b/>
                <w:color w:val="FFFFFF"/>
                <w:sz w:val="17"/>
              </w:rPr>
              <w:t>Priorität</w:t>
            </w:r>
          </w:p>
        </w:tc>
      </w:tr>
      <w:tr w:rsidR="00B61850" w14:paraId="27C04238" w14:textId="77777777">
        <w:trPr>
          <w:cantSplit/>
        </w:trPr>
        <w:tc>
          <w:tcPr>
            <w:tcW w:w="700" w:type="dxa"/>
            <w:shd w:val="clear" w:color="auto" w:fill="FFFFFF"/>
            <w:tcMar>
              <w:top w:w="90" w:type="dxa"/>
              <w:left w:w="120" w:type="dxa"/>
              <w:bottom w:w="90" w:type="dxa"/>
              <w:right w:w="120" w:type="dxa"/>
            </w:tcMar>
            <w:vAlign w:val="center"/>
          </w:tcPr>
          <w:p w14:paraId="29773A94" w14:textId="77777777" w:rsidR="00B61850" w:rsidRDefault="001E1B79">
            <w:pPr>
              <w:spacing w:after="0" w:line="252" w:lineRule="auto"/>
            </w:pPr>
            <w:r>
              <w:rPr>
                <w:rFonts w:eastAsia="Arial"/>
                <w:sz w:val="16"/>
              </w:rPr>
              <w:t>Z-01</w:t>
            </w:r>
          </w:p>
        </w:tc>
        <w:tc>
          <w:tcPr>
            <w:tcW w:w="2100" w:type="dxa"/>
            <w:shd w:val="clear" w:color="auto" w:fill="FFFFFF"/>
            <w:tcMar>
              <w:top w:w="90" w:type="dxa"/>
              <w:left w:w="120" w:type="dxa"/>
              <w:bottom w:w="90" w:type="dxa"/>
              <w:right w:w="120" w:type="dxa"/>
            </w:tcMar>
            <w:vAlign w:val="center"/>
          </w:tcPr>
          <w:p w14:paraId="5E0F02C1" w14:textId="77777777" w:rsidR="00B61850" w:rsidRDefault="001E1B79">
            <w:pPr>
              <w:spacing w:after="0" w:line="252" w:lineRule="auto"/>
            </w:pPr>
            <w:r>
              <w:rPr>
                <w:rFonts w:eastAsia="Arial"/>
                <w:sz w:val="16"/>
              </w:rPr>
              <w:t>Automatisierungsquote</w:t>
            </w:r>
          </w:p>
        </w:tc>
        <w:tc>
          <w:tcPr>
            <w:tcW w:w="5200" w:type="dxa"/>
            <w:shd w:val="clear" w:color="auto" w:fill="FFFFFF"/>
            <w:tcMar>
              <w:top w:w="90" w:type="dxa"/>
              <w:left w:w="120" w:type="dxa"/>
              <w:bottom w:w="90" w:type="dxa"/>
              <w:right w:w="120" w:type="dxa"/>
            </w:tcMar>
            <w:vAlign w:val="center"/>
          </w:tcPr>
          <w:p w14:paraId="00E97F6F" w14:textId="635212D6" w:rsidR="00B61850" w:rsidRPr="00C30253" w:rsidRDefault="001E1B79">
            <w:pPr>
              <w:spacing w:after="0" w:line="252" w:lineRule="auto"/>
              <w:rPr>
                <w:lang w:val="de-DE"/>
              </w:rPr>
            </w:pPr>
            <w:r w:rsidRPr="00C30253">
              <w:rPr>
                <w:rFonts w:eastAsia="Arial"/>
                <w:sz w:val="16"/>
                <w:lang w:val="de-DE"/>
              </w:rPr>
              <w:t>Mindestens 9</w:t>
            </w:r>
            <w:r w:rsidR="005C0F49">
              <w:rPr>
                <w:rFonts w:eastAsia="Arial"/>
                <w:sz w:val="16"/>
                <w:lang w:val="de-DE"/>
              </w:rPr>
              <w:t>5</w:t>
            </w:r>
            <w:r w:rsidRPr="00C30253">
              <w:rPr>
                <w:rFonts w:eastAsia="Arial"/>
                <w:sz w:val="16"/>
                <w:lang w:val="de-DE"/>
              </w:rPr>
              <w:t xml:space="preserve"> % der in-scope ABs werden ohne manuelle Interaktion vollständig verarbeitet.</w:t>
            </w:r>
          </w:p>
        </w:tc>
        <w:tc>
          <w:tcPr>
            <w:tcW w:w="1360" w:type="dxa"/>
            <w:shd w:val="clear" w:color="auto" w:fill="FFFFFF"/>
            <w:tcMar>
              <w:top w:w="90" w:type="dxa"/>
              <w:left w:w="120" w:type="dxa"/>
              <w:bottom w:w="90" w:type="dxa"/>
              <w:right w:w="120" w:type="dxa"/>
            </w:tcMar>
            <w:vAlign w:val="center"/>
          </w:tcPr>
          <w:p w14:paraId="18CA6638" w14:textId="77777777" w:rsidR="00B61850" w:rsidRDefault="001E1B79">
            <w:pPr>
              <w:spacing w:after="0" w:line="252" w:lineRule="auto"/>
            </w:pPr>
            <w:r>
              <w:rPr>
                <w:rFonts w:eastAsia="Arial"/>
                <w:sz w:val="16"/>
              </w:rPr>
              <w:t>MUSS</w:t>
            </w:r>
          </w:p>
        </w:tc>
      </w:tr>
      <w:tr w:rsidR="00B61850" w14:paraId="759BB0E7" w14:textId="77777777">
        <w:trPr>
          <w:cantSplit/>
        </w:trPr>
        <w:tc>
          <w:tcPr>
            <w:tcW w:w="700" w:type="dxa"/>
            <w:shd w:val="clear" w:color="auto" w:fill="F2F4F7"/>
            <w:tcMar>
              <w:top w:w="90" w:type="dxa"/>
              <w:left w:w="120" w:type="dxa"/>
              <w:bottom w:w="90" w:type="dxa"/>
              <w:right w:w="120" w:type="dxa"/>
            </w:tcMar>
            <w:vAlign w:val="center"/>
          </w:tcPr>
          <w:p w14:paraId="15B93573" w14:textId="77777777" w:rsidR="00B61850" w:rsidRDefault="001E1B79">
            <w:pPr>
              <w:spacing w:after="0" w:line="252" w:lineRule="auto"/>
            </w:pPr>
            <w:r>
              <w:rPr>
                <w:rFonts w:eastAsia="Arial"/>
                <w:sz w:val="16"/>
              </w:rPr>
              <w:t>Z-02</w:t>
            </w:r>
          </w:p>
        </w:tc>
        <w:tc>
          <w:tcPr>
            <w:tcW w:w="2100" w:type="dxa"/>
            <w:shd w:val="clear" w:color="auto" w:fill="F2F4F7"/>
            <w:tcMar>
              <w:top w:w="90" w:type="dxa"/>
              <w:left w:w="120" w:type="dxa"/>
              <w:bottom w:w="90" w:type="dxa"/>
              <w:right w:w="120" w:type="dxa"/>
            </w:tcMar>
            <w:vAlign w:val="center"/>
          </w:tcPr>
          <w:p w14:paraId="7D444977" w14:textId="77777777" w:rsidR="00B61850" w:rsidRDefault="001E1B79">
            <w:pPr>
              <w:spacing w:after="0" w:line="252" w:lineRule="auto"/>
            </w:pPr>
            <w:r>
              <w:rPr>
                <w:rFonts w:eastAsia="Arial"/>
                <w:sz w:val="16"/>
              </w:rPr>
              <w:t>Ausnahmeprinzip</w:t>
            </w:r>
          </w:p>
        </w:tc>
        <w:tc>
          <w:tcPr>
            <w:tcW w:w="5200" w:type="dxa"/>
            <w:shd w:val="clear" w:color="auto" w:fill="F2F4F7"/>
            <w:tcMar>
              <w:top w:w="90" w:type="dxa"/>
              <w:left w:w="120" w:type="dxa"/>
              <w:bottom w:w="90" w:type="dxa"/>
              <w:right w:w="120" w:type="dxa"/>
            </w:tcMar>
            <w:vAlign w:val="center"/>
          </w:tcPr>
          <w:p w14:paraId="3FC343C4" w14:textId="77777777" w:rsidR="00B61850" w:rsidRPr="00C30253" w:rsidRDefault="001E1B79">
            <w:pPr>
              <w:spacing w:after="0" w:line="252" w:lineRule="auto"/>
              <w:rPr>
                <w:lang w:val="de-DE"/>
              </w:rPr>
            </w:pPr>
            <w:r w:rsidRPr="00C30253">
              <w:rPr>
                <w:rFonts w:eastAsia="Arial"/>
                <w:sz w:val="16"/>
                <w:lang w:val="de-DE"/>
              </w:rPr>
              <w:t>Manuelle Arbeit konzentriert sich auf Abweichungen, Verschiebungen, fehlende Daten und nicht eindeutige Fälle.</w:t>
            </w:r>
          </w:p>
        </w:tc>
        <w:tc>
          <w:tcPr>
            <w:tcW w:w="1360" w:type="dxa"/>
            <w:shd w:val="clear" w:color="auto" w:fill="F2F4F7"/>
            <w:tcMar>
              <w:top w:w="90" w:type="dxa"/>
              <w:left w:w="120" w:type="dxa"/>
              <w:bottom w:w="90" w:type="dxa"/>
              <w:right w:w="120" w:type="dxa"/>
            </w:tcMar>
            <w:vAlign w:val="center"/>
          </w:tcPr>
          <w:p w14:paraId="410B9D3B" w14:textId="77777777" w:rsidR="00B61850" w:rsidRDefault="001E1B79">
            <w:pPr>
              <w:spacing w:after="0" w:line="252" w:lineRule="auto"/>
            </w:pPr>
            <w:r>
              <w:rPr>
                <w:rFonts w:eastAsia="Arial"/>
                <w:sz w:val="16"/>
              </w:rPr>
              <w:t>MUSS</w:t>
            </w:r>
          </w:p>
        </w:tc>
      </w:tr>
      <w:tr w:rsidR="00B61850" w14:paraId="148ADE9A" w14:textId="77777777">
        <w:trPr>
          <w:cantSplit/>
        </w:trPr>
        <w:tc>
          <w:tcPr>
            <w:tcW w:w="700" w:type="dxa"/>
            <w:shd w:val="clear" w:color="auto" w:fill="FFFFFF"/>
            <w:tcMar>
              <w:top w:w="90" w:type="dxa"/>
              <w:left w:w="120" w:type="dxa"/>
              <w:bottom w:w="90" w:type="dxa"/>
              <w:right w:w="120" w:type="dxa"/>
            </w:tcMar>
            <w:vAlign w:val="center"/>
          </w:tcPr>
          <w:p w14:paraId="70DE9144" w14:textId="77777777" w:rsidR="00B61850" w:rsidRDefault="001E1B79">
            <w:pPr>
              <w:spacing w:after="0" w:line="252" w:lineRule="auto"/>
            </w:pPr>
            <w:r>
              <w:rPr>
                <w:rFonts w:eastAsia="Arial"/>
                <w:sz w:val="16"/>
              </w:rPr>
              <w:t>Z-03</w:t>
            </w:r>
          </w:p>
        </w:tc>
        <w:tc>
          <w:tcPr>
            <w:tcW w:w="2100" w:type="dxa"/>
            <w:shd w:val="clear" w:color="auto" w:fill="FFFFFF"/>
            <w:tcMar>
              <w:top w:w="90" w:type="dxa"/>
              <w:left w:w="120" w:type="dxa"/>
              <w:bottom w:w="90" w:type="dxa"/>
              <w:right w:w="120" w:type="dxa"/>
            </w:tcMar>
            <w:vAlign w:val="center"/>
          </w:tcPr>
          <w:p w14:paraId="2577C794" w14:textId="77777777" w:rsidR="00B61850" w:rsidRDefault="001E1B79">
            <w:pPr>
              <w:spacing w:after="0" w:line="252" w:lineRule="auto"/>
            </w:pPr>
            <w:r>
              <w:rPr>
                <w:rFonts w:eastAsia="Arial"/>
                <w:sz w:val="16"/>
              </w:rPr>
              <w:t>Datenqualität</w:t>
            </w:r>
          </w:p>
        </w:tc>
        <w:tc>
          <w:tcPr>
            <w:tcW w:w="5200" w:type="dxa"/>
            <w:shd w:val="clear" w:color="auto" w:fill="FFFFFF"/>
            <w:tcMar>
              <w:top w:w="90" w:type="dxa"/>
              <w:left w:w="120" w:type="dxa"/>
              <w:bottom w:w="90" w:type="dxa"/>
              <w:right w:w="120" w:type="dxa"/>
            </w:tcMar>
            <w:vAlign w:val="center"/>
          </w:tcPr>
          <w:p w14:paraId="7F304590" w14:textId="77777777" w:rsidR="00B61850" w:rsidRPr="00C30253" w:rsidRDefault="001E1B79">
            <w:pPr>
              <w:spacing w:after="0" w:line="252" w:lineRule="auto"/>
              <w:rPr>
                <w:lang w:val="de-DE"/>
              </w:rPr>
            </w:pPr>
            <w:r w:rsidRPr="00C30253">
              <w:rPr>
                <w:rFonts w:eastAsia="Arial"/>
                <w:sz w:val="16"/>
                <w:lang w:val="de-DE"/>
              </w:rPr>
              <w:t>Automatisch übernommene Werte entsprechen der AB und den freigegebenen Prüfregeln.</w:t>
            </w:r>
          </w:p>
        </w:tc>
        <w:tc>
          <w:tcPr>
            <w:tcW w:w="1360" w:type="dxa"/>
            <w:shd w:val="clear" w:color="auto" w:fill="FFFFFF"/>
            <w:tcMar>
              <w:top w:w="90" w:type="dxa"/>
              <w:left w:w="120" w:type="dxa"/>
              <w:bottom w:w="90" w:type="dxa"/>
              <w:right w:w="120" w:type="dxa"/>
            </w:tcMar>
            <w:vAlign w:val="center"/>
          </w:tcPr>
          <w:p w14:paraId="79E9AC7B" w14:textId="77777777" w:rsidR="00B61850" w:rsidRDefault="001E1B79">
            <w:pPr>
              <w:spacing w:after="0" w:line="252" w:lineRule="auto"/>
            </w:pPr>
            <w:r>
              <w:rPr>
                <w:rFonts w:eastAsia="Arial"/>
                <w:sz w:val="16"/>
              </w:rPr>
              <w:t>MUSS</w:t>
            </w:r>
          </w:p>
        </w:tc>
      </w:tr>
      <w:tr w:rsidR="00B61850" w14:paraId="54DE17DE" w14:textId="77777777">
        <w:trPr>
          <w:cantSplit/>
        </w:trPr>
        <w:tc>
          <w:tcPr>
            <w:tcW w:w="700" w:type="dxa"/>
            <w:shd w:val="clear" w:color="auto" w:fill="F2F4F7"/>
            <w:tcMar>
              <w:top w:w="90" w:type="dxa"/>
              <w:left w:w="120" w:type="dxa"/>
              <w:bottom w:w="90" w:type="dxa"/>
              <w:right w:w="120" w:type="dxa"/>
            </w:tcMar>
            <w:vAlign w:val="center"/>
          </w:tcPr>
          <w:p w14:paraId="2E8A6D6C" w14:textId="77777777" w:rsidR="00B61850" w:rsidRDefault="001E1B79">
            <w:pPr>
              <w:spacing w:after="0" w:line="252" w:lineRule="auto"/>
            </w:pPr>
            <w:r>
              <w:rPr>
                <w:rFonts w:eastAsia="Arial"/>
                <w:sz w:val="16"/>
              </w:rPr>
              <w:t>Z-04</w:t>
            </w:r>
          </w:p>
        </w:tc>
        <w:tc>
          <w:tcPr>
            <w:tcW w:w="2100" w:type="dxa"/>
            <w:shd w:val="clear" w:color="auto" w:fill="F2F4F7"/>
            <w:tcMar>
              <w:top w:w="90" w:type="dxa"/>
              <w:left w:w="120" w:type="dxa"/>
              <w:bottom w:w="90" w:type="dxa"/>
              <w:right w:w="120" w:type="dxa"/>
            </w:tcMar>
            <w:vAlign w:val="center"/>
          </w:tcPr>
          <w:p w14:paraId="0F9499E9" w14:textId="77777777" w:rsidR="00B61850" w:rsidRDefault="001E1B79">
            <w:pPr>
              <w:spacing w:after="0" w:line="252" w:lineRule="auto"/>
            </w:pPr>
            <w:r>
              <w:rPr>
                <w:rFonts w:eastAsia="Arial"/>
                <w:sz w:val="16"/>
              </w:rPr>
              <w:t>Durchlaufzeit</w:t>
            </w:r>
          </w:p>
        </w:tc>
        <w:tc>
          <w:tcPr>
            <w:tcW w:w="5200" w:type="dxa"/>
            <w:shd w:val="clear" w:color="auto" w:fill="F2F4F7"/>
            <w:tcMar>
              <w:top w:w="90" w:type="dxa"/>
              <w:left w:w="120" w:type="dxa"/>
              <w:bottom w:w="90" w:type="dxa"/>
              <w:right w:w="120" w:type="dxa"/>
            </w:tcMar>
            <w:vAlign w:val="center"/>
          </w:tcPr>
          <w:p w14:paraId="52E132AB" w14:textId="77777777" w:rsidR="00B61850" w:rsidRPr="00C30253" w:rsidRDefault="001E1B79">
            <w:pPr>
              <w:spacing w:after="0" w:line="252" w:lineRule="auto"/>
              <w:rPr>
                <w:lang w:val="de-DE"/>
              </w:rPr>
            </w:pPr>
            <w:r w:rsidRPr="00C30253">
              <w:rPr>
                <w:rFonts w:eastAsia="Arial"/>
                <w:sz w:val="16"/>
                <w:lang w:val="de-DE"/>
              </w:rPr>
              <w:t>Standard-ABs werden im Regelfall innerhalb von 15 Minuten nach Eingang verarbeitet.</w:t>
            </w:r>
          </w:p>
        </w:tc>
        <w:tc>
          <w:tcPr>
            <w:tcW w:w="1360" w:type="dxa"/>
            <w:shd w:val="clear" w:color="auto" w:fill="F2F4F7"/>
            <w:tcMar>
              <w:top w:w="90" w:type="dxa"/>
              <w:left w:w="120" w:type="dxa"/>
              <w:bottom w:w="90" w:type="dxa"/>
              <w:right w:w="120" w:type="dxa"/>
            </w:tcMar>
            <w:vAlign w:val="center"/>
          </w:tcPr>
          <w:p w14:paraId="2461BEB6" w14:textId="77777777" w:rsidR="00B61850" w:rsidRDefault="001E1B79">
            <w:pPr>
              <w:spacing w:after="0" w:line="252" w:lineRule="auto"/>
            </w:pPr>
            <w:r>
              <w:rPr>
                <w:rFonts w:eastAsia="Arial"/>
                <w:sz w:val="16"/>
              </w:rPr>
              <w:t>SOLL</w:t>
            </w:r>
          </w:p>
        </w:tc>
      </w:tr>
      <w:tr w:rsidR="00B61850" w14:paraId="6951E268" w14:textId="77777777">
        <w:trPr>
          <w:cantSplit/>
        </w:trPr>
        <w:tc>
          <w:tcPr>
            <w:tcW w:w="700" w:type="dxa"/>
            <w:shd w:val="clear" w:color="auto" w:fill="FFFFFF"/>
            <w:tcMar>
              <w:top w:w="90" w:type="dxa"/>
              <w:left w:w="120" w:type="dxa"/>
              <w:bottom w:w="90" w:type="dxa"/>
              <w:right w:w="120" w:type="dxa"/>
            </w:tcMar>
            <w:vAlign w:val="center"/>
          </w:tcPr>
          <w:p w14:paraId="674691FD" w14:textId="77777777" w:rsidR="00B61850" w:rsidRDefault="001E1B79">
            <w:pPr>
              <w:spacing w:after="0" w:line="252" w:lineRule="auto"/>
            </w:pPr>
            <w:r>
              <w:rPr>
                <w:rFonts w:eastAsia="Arial"/>
                <w:sz w:val="16"/>
              </w:rPr>
              <w:t>Z-05</w:t>
            </w:r>
          </w:p>
        </w:tc>
        <w:tc>
          <w:tcPr>
            <w:tcW w:w="2100" w:type="dxa"/>
            <w:shd w:val="clear" w:color="auto" w:fill="FFFFFF"/>
            <w:tcMar>
              <w:top w:w="90" w:type="dxa"/>
              <w:left w:w="120" w:type="dxa"/>
              <w:bottom w:w="90" w:type="dxa"/>
              <w:right w:w="120" w:type="dxa"/>
            </w:tcMar>
            <w:vAlign w:val="center"/>
          </w:tcPr>
          <w:p w14:paraId="195B77CC" w14:textId="77777777" w:rsidR="00B61850" w:rsidRDefault="001E1B79">
            <w:pPr>
              <w:spacing w:after="0" w:line="252" w:lineRule="auto"/>
            </w:pPr>
            <w:r>
              <w:rPr>
                <w:rFonts w:eastAsia="Arial"/>
                <w:sz w:val="16"/>
              </w:rPr>
              <w:t>Nachvollziehbarkeit</w:t>
            </w:r>
          </w:p>
        </w:tc>
        <w:tc>
          <w:tcPr>
            <w:tcW w:w="5200" w:type="dxa"/>
            <w:shd w:val="clear" w:color="auto" w:fill="FFFFFF"/>
            <w:tcMar>
              <w:top w:w="90" w:type="dxa"/>
              <w:left w:w="120" w:type="dxa"/>
              <w:bottom w:w="90" w:type="dxa"/>
              <w:right w:w="120" w:type="dxa"/>
            </w:tcMar>
            <w:vAlign w:val="center"/>
          </w:tcPr>
          <w:p w14:paraId="650F7B43" w14:textId="77777777" w:rsidR="00B61850" w:rsidRPr="00C30253" w:rsidRDefault="001E1B79">
            <w:pPr>
              <w:spacing w:after="0" w:line="252" w:lineRule="auto"/>
              <w:rPr>
                <w:lang w:val="de-DE"/>
              </w:rPr>
            </w:pPr>
            <w:r w:rsidRPr="00C30253">
              <w:rPr>
                <w:rFonts w:eastAsia="Arial"/>
                <w:sz w:val="16"/>
                <w:lang w:val="de-DE"/>
              </w:rPr>
              <w:t>Jede Erkennung, Prüfung, Änderung, Kommunikation und Eskalation ist revisionssicher protokolliert.</w:t>
            </w:r>
          </w:p>
        </w:tc>
        <w:tc>
          <w:tcPr>
            <w:tcW w:w="1360" w:type="dxa"/>
            <w:shd w:val="clear" w:color="auto" w:fill="FFFFFF"/>
            <w:tcMar>
              <w:top w:w="90" w:type="dxa"/>
              <w:left w:w="120" w:type="dxa"/>
              <w:bottom w:w="90" w:type="dxa"/>
              <w:right w:w="120" w:type="dxa"/>
            </w:tcMar>
            <w:vAlign w:val="center"/>
          </w:tcPr>
          <w:p w14:paraId="1DF8B559" w14:textId="77777777" w:rsidR="00B61850" w:rsidRDefault="001E1B79">
            <w:pPr>
              <w:spacing w:after="0" w:line="252" w:lineRule="auto"/>
            </w:pPr>
            <w:r>
              <w:rPr>
                <w:rFonts w:eastAsia="Arial"/>
                <w:sz w:val="16"/>
              </w:rPr>
              <w:t>MUSS</w:t>
            </w:r>
          </w:p>
        </w:tc>
      </w:tr>
      <w:tr w:rsidR="00B61850" w14:paraId="6C8DEE0A" w14:textId="77777777">
        <w:trPr>
          <w:cantSplit/>
        </w:trPr>
        <w:tc>
          <w:tcPr>
            <w:tcW w:w="700" w:type="dxa"/>
            <w:shd w:val="clear" w:color="auto" w:fill="F2F4F7"/>
            <w:tcMar>
              <w:top w:w="90" w:type="dxa"/>
              <w:left w:w="120" w:type="dxa"/>
              <w:bottom w:w="90" w:type="dxa"/>
              <w:right w:w="120" w:type="dxa"/>
            </w:tcMar>
            <w:vAlign w:val="center"/>
          </w:tcPr>
          <w:p w14:paraId="0567B023" w14:textId="77777777" w:rsidR="00B61850" w:rsidRDefault="001E1B79">
            <w:pPr>
              <w:spacing w:after="0" w:line="252" w:lineRule="auto"/>
            </w:pPr>
            <w:r>
              <w:rPr>
                <w:rFonts w:eastAsia="Arial"/>
                <w:sz w:val="16"/>
              </w:rPr>
              <w:t>Z-06</w:t>
            </w:r>
          </w:p>
        </w:tc>
        <w:tc>
          <w:tcPr>
            <w:tcW w:w="2100" w:type="dxa"/>
            <w:shd w:val="clear" w:color="auto" w:fill="F2F4F7"/>
            <w:tcMar>
              <w:top w:w="90" w:type="dxa"/>
              <w:left w:w="120" w:type="dxa"/>
              <w:bottom w:w="90" w:type="dxa"/>
              <w:right w:w="120" w:type="dxa"/>
            </w:tcMar>
            <w:vAlign w:val="center"/>
          </w:tcPr>
          <w:p w14:paraId="75DCE7F5" w14:textId="77777777" w:rsidR="00B61850" w:rsidRDefault="001E1B79">
            <w:pPr>
              <w:spacing w:after="0" w:line="252" w:lineRule="auto"/>
            </w:pPr>
            <w:r>
              <w:rPr>
                <w:rFonts w:eastAsia="Arial"/>
                <w:sz w:val="16"/>
              </w:rPr>
              <w:t>Terminsteuerung</w:t>
            </w:r>
          </w:p>
        </w:tc>
        <w:tc>
          <w:tcPr>
            <w:tcW w:w="5200" w:type="dxa"/>
            <w:shd w:val="clear" w:color="auto" w:fill="F2F4F7"/>
            <w:tcMar>
              <w:top w:w="90" w:type="dxa"/>
              <w:left w:w="120" w:type="dxa"/>
              <w:bottom w:w="90" w:type="dxa"/>
              <w:right w:w="120" w:type="dxa"/>
            </w:tcMar>
            <w:vAlign w:val="center"/>
          </w:tcPr>
          <w:p w14:paraId="36BB9984" w14:textId="77777777" w:rsidR="00B61850" w:rsidRPr="00C30253" w:rsidRDefault="001E1B79">
            <w:pPr>
              <w:spacing w:after="0" w:line="252" w:lineRule="auto"/>
              <w:rPr>
                <w:lang w:val="de-DE"/>
              </w:rPr>
            </w:pPr>
            <w:r w:rsidRPr="00C30253">
              <w:rPr>
                <w:rFonts w:eastAsia="Arial"/>
                <w:sz w:val="16"/>
                <w:lang w:val="de-DE"/>
              </w:rPr>
              <w:t>Fehlende oder abweichende Bestätigungen werden automatisiert verfolgt und nach zwei Arbeitstagen eskaliert.</w:t>
            </w:r>
          </w:p>
        </w:tc>
        <w:tc>
          <w:tcPr>
            <w:tcW w:w="1360" w:type="dxa"/>
            <w:shd w:val="clear" w:color="auto" w:fill="F2F4F7"/>
            <w:tcMar>
              <w:top w:w="90" w:type="dxa"/>
              <w:left w:w="120" w:type="dxa"/>
              <w:bottom w:w="90" w:type="dxa"/>
              <w:right w:w="120" w:type="dxa"/>
            </w:tcMar>
            <w:vAlign w:val="center"/>
          </w:tcPr>
          <w:p w14:paraId="55FD2C00" w14:textId="77777777" w:rsidR="00B61850" w:rsidRDefault="001E1B79">
            <w:pPr>
              <w:spacing w:after="0" w:line="252" w:lineRule="auto"/>
            </w:pPr>
            <w:r>
              <w:rPr>
                <w:rFonts w:eastAsia="Arial"/>
                <w:sz w:val="16"/>
              </w:rPr>
              <w:t>MUSS, Stufe 2</w:t>
            </w:r>
          </w:p>
        </w:tc>
      </w:tr>
      <w:tr w:rsidR="00B61850" w14:paraId="51298C08" w14:textId="77777777">
        <w:trPr>
          <w:cantSplit/>
        </w:trPr>
        <w:tc>
          <w:tcPr>
            <w:tcW w:w="700" w:type="dxa"/>
            <w:shd w:val="clear" w:color="auto" w:fill="FFFFFF"/>
            <w:tcMar>
              <w:top w:w="90" w:type="dxa"/>
              <w:left w:w="120" w:type="dxa"/>
              <w:bottom w:w="90" w:type="dxa"/>
              <w:right w:w="120" w:type="dxa"/>
            </w:tcMar>
            <w:vAlign w:val="center"/>
          </w:tcPr>
          <w:p w14:paraId="1BF1E102" w14:textId="77777777" w:rsidR="00B61850" w:rsidRDefault="001E1B79">
            <w:pPr>
              <w:spacing w:after="0" w:line="252" w:lineRule="auto"/>
            </w:pPr>
            <w:r>
              <w:rPr>
                <w:rFonts w:eastAsia="Arial"/>
                <w:sz w:val="16"/>
              </w:rPr>
              <w:t>Z-07</w:t>
            </w:r>
          </w:p>
        </w:tc>
        <w:tc>
          <w:tcPr>
            <w:tcW w:w="2100" w:type="dxa"/>
            <w:shd w:val="clear" w:color="auto" w:fill="FFFFFF"/>
            <w:tcMar>
              <w:top w:w="90" w:type="dxa"/>
              <w:left w:w="120" w:type="dxa"/>
              <w:bottom w:w="90" w:type="dxa"/>
              <w:right w:w="120" w:type="dxa"/>
            </w:tcMar>
            <w:vAlign w:val="center"/>
          </w:tcPr>
          <w:p w14:paraId="2951C871" w14:textId="77777777" w:rsidR="00B61850" w:rsidRDefault="001E1B79">
            <w:pPr>
              <w:spacing w:after="0" w:line="252" w:lineRule="auto"/>
            </w:pPr>
            <w:r>
              <w:rPr>
                <w:rFonts w:eastAsia="Arial"/>
                <w:sz w:val="16"/>
              </w:rPr>
              <w:t>Messbarkeit</w:t>
            </w:r>
          </w:p>
        </w:tc>
        <w:tc>
          <w:tcPr>
            <w:tcW w:w="5200" w:type="dxa"/>
            <w:shd w:val="clear" w:color="auto" w:fill="FFFFFF"/>
            <w:tcMar>
              <w:top w:w="90" w:type="dxa"/>
              <w:left w:w="120" w:type="dxa"/>
              <w:bottom w:w="90" w:type="dxa"/>
              <w:right w:w="120" w:type="dxa"/>
            </w:tcMar>
            <w:vAlign w:val="center"/>
          </w:tcPr>
          <w:p w14:paraId="4183722A" w14:textId="77777777" w:rsidR="00B61850" w:rsidRPr="00C30253" w:rsidRDefault="001E1B79">
            <w:pPr>
              <w:spacing w:after="0" w:line="252" w:lineRule="auto"/>
              <w:rPr>
                <w:lang w:val="de-DE"/>
              </w:rPr>
            </w:pPr>
            <w:r w:rsidRPr="00C30253">
              <w:rPr>
                <w:rFonts w:eastAsia="Arial"/>
                <w:sz w:val="16"/>
                <w:lang w:val="de-DE"/>
              </w:rPr>
              <w:t>Automationsgrad, Fehlerquote, Ausnahmen, Lieferantenreaktion und wirtschaftlicher Nutzen sind auswertbar.</w:t>
            </w:r>
          </w:p>
        </w:tc>
        <w:tc>
          <w:tcPr>
            <w:tcW w:w="1360" w:type="dxa"/>
            <w:shd w:val="clear" w:color="auto" w:fill="FFFFFF"/>
            <w:tcMar>
              <w:top w:w="90" w:type="dxa"/>
              <w:left w:w="120" w:type="dxa"/>
              <w:bottom w:w="90" w:type="dxa"/>
              <w:right w:w="120" w:type="dxa"/>
            </w:tcMar>
            <w:vAlign w:val="center"/>
          </w:tcPr>
          <w:p w14:paraId="6ABF8A4D" w14:textId="77777777" w:rsidR="00B61850" w:rsidRDefault="001E1B79">
            <w:pPr>
              <w:spacing w:after="0" w:line="252" w:lineRule="auto"/>
            </w:pPr>
            <w:r>
              <w:rPr>
                <w:rFonts w:eastAsia="Arial"/>
                <w:sz w:val="16"/>
              </w:rPr>
              <w:t>MUSS</w:t>
            </w:r>
          </w:p>
        </w:tc>
      </w:tr>
    </w:tbl>
    <w:p w14:paraId="41EDE380" w14:textId="77777777" w:rsidR="00B61850" w:rsidRDefault="00B61850">
      <w:pPr>
        <w:spacing w:after="40"/>
      </w:pPr>
    </w:p>
    <w:p w14:paraId="5E3D821C" w14:textId="2AF5EE6B" w:rsidR="00B61850" w:rsidRPr="00C30253" w:rsidRDefault="001E1B79">
      <w:pPr>
        <w:pBdr>
          <w:left w:val="single" w:sz="16" w:space="6" w:color="0F6B78"/>
        </w:pBdr>
        <w:shd w:val="clear" w:color="auto" w:fill="E8F3F4"/>
        <w:spacing w:before="120" w:after="200"/>
        <w:ind w:left="144" w:right="144"/>
        <w:rPr>
          <w:lang w:val="de-DE"/>
        </w:rPr>
      </w:pPr>
      <w:r w:rsidRPr="00C30253">
        <w:rPr>
          <w:rFonts w:eastAsia="Arial"/>
          <w:b/>
          <w:color w:val="0B2545"/>
          <w:lang w:val="de-DE"/>
        </w:rPr>
        <w:t>Definition 9</w:t>
      </w:r>
      <w:r w:rsidR="005C0F49">
        <w:rPr>
          <w:rFonts w:eastAsia="Arial"/>
          <w:b/>
          <w:color w:val="0B2545"/>
          <w:lang w:val="de-DE"/>
        </w:rPr>
        <w:t>5</w:t>
      </w:r>
      <w:r w:rsidRPr="00C30253">
        <w:rPr>
          <w:rFonts w:eastAsia="Arial"/>
          <w:b/>
          <w:color w:val="0B2545"/>
          <w:lang w:val="de-DE"/>
        </w:rPr>
        <w:t xml:space="preserve"> %: </w:t>
      </w:r>
      <w:r w:rsidRPr="00C30253">
        <w:rPr>
          <w:rFonts w:eastAsia="Arial"/>
          <w:color w:val="0B2545"/>
          <w:lang w:val="de-DE"/>
        </w:rPr>
        <w:t>Nenner sind alle im vereinbarten Produktivumfang eingegangenen ABs mit vorhandener proALPHA-Bestellung und unterstütztem Eingangskanal. Fehlerhafte oder schwer lesbare Lieferantendokumente werden als Ausnahmegrund ausgewiesen und nicht stillschweigend aus der Quote entfernt. Testbelege und nachweisliche Systemausfälle werden separat berichtet.</w:t>
      </w:r>
    </w:p>
    <w:p w14:paraId="78B5597D" w14:textId="77777777" w:rsidR="00B61850" w:rsidRPr="00C30253" w:rsidRDefault="001E1B79">
      <w:pPr>
        <w:pStyle w:val="berschrift1"/>
        <w:rPr>
          <w:lang w:val="de-DE"/>
        </w:rPr>
      </w:pPr>
      <w:r w:rsidRPr="00C30253">
        <w:rPr>
          <w:lang w:val="de-DE"/>
        </w:rPr>
        <w:t>Projektumfang</w:t>
      </w:r>
    </w:p>
    <w:p w14:paraId="60371123" w14:textId="77777777" w:rsidR="00B61850" w:rsidRPr="00C30253" w:rsidRDefault="001E1B79">
      <w:pPr>
        <w:pStyle w:val="berschrift2"/>
        <w:rPr>
          <w:lang w:val="de-DE"/>
        </w:rPr>
      </w:pPr>
      <w:r w:rsidRPr="00C30253">
        <w:rPr>
          <w:lang w:val="de-DE"/>
        </w:rPr>
        <w:t>In Scope – Ausbaustufe 1</w:t>
      </w:r>
    </w:p>
    <w:p w14:paraId="3B9947F4" w14:textId="77777777" w:rsidR="00B61850" w:rsidRPr="00C30253" w:rsidRDefault="001E1B79">
      <w:pPr>
        <w:keepLines/>
        <w:numPr>
          <w:ilvl w:val="0"/>
          <w:numId w:val="1"/>
        </w:numPr>
        <w:rPr>
          <w:lang w:val="de-DE"/>
        </w:rPr>
      </w:pPr>
      <w:r w:rsidRPr="00C30253">
        <w:rPr>
          <w:rFonts w:eastAsia="Arial"/>
          <w:lang w:val="de-DE"/>
        </w:rPr>
        <w:t>Eingang von ABs über definierte E-Mail-Postfächer sowie optional EDI/API und manuelle Dateiübergabe.</w:t>
      </w:r>
    </w:p>
    <w:p w14:paraId="026A2620" w14:textId="77777777" w:rsidR="00B61850" w:rsidRPr="00C30253" w:rsidRDefault="001E1B79">
      <w:pPr>
        <w:keepLines/>
        <w:numPr>
          <w:ilvl w:val="0"/>
          <w:numId w:val="1"/>
        </w:numPr>
        <w:rPr>
          <w:lang w:val="de-DE"/>
        </w:rPr>
      </w:pPr>
      <w:r w:rsidRPr="00C30253">
        <w:rPr>
          <w:rFonts w:eastAsia="Arial"/>
          <w:lang w:val="de-DE"/>
        </w:rPr>
        <w:t>PDF-Dokumente einschließlich textbasierter PDFs und gescannter Dokumente mit OCR; weitere Formate nach Angebotsausweisung.</w:t>
      </w:r>
    </w:p>
    <w:p w14:paraId="3D453BDE" w14:textId="77777777" w:rsidR="00B61850" w:rsidRPr="00C30253" w:rsidRDefault="001E1B79">
      <w:pPr>
        <w:keepLines/>
        <w:numPr>
          <w:ilvl w:val="0"/>
          <w:numId w:val="1"/>
        </w:numPr>
        <w:rPr>
          <w:lang w:val="de-DE"/>
        </w:rPr>
      </w:pPr>
      <w:r w:rsidRPr="00C30253">
        <w:rPr>
          <w:rFonts w:eastAsia="Arial"/>
          <w:lang w:val="de-DE"/>
        </w:rPr>
        <w:t>Klassifikation, Dublettenprüfung und Zuordnung zu proALPHA-Bestellung, Lieferant und Position.</w:t>
      </w:r>
    </w:p>
    <w:p w14:paraId="24168DDE" w14:textId="77777777" w:rsidR="00B61850" w:rsidRPr="00C30253" w:rsidRDefault="001E1B79">
      <w:pPr>
        <w:keepLines/>
        <w:numPr>
          <w:ilvl w:val="0"/>
          <w:numId w:val="1"/>
        </w:numPr>
        <w:rPr>
          <w:lang w:val="de-DE"/>
        </w:rPr>
      </w:pPr>
      <w:r w:rsidRPr="00C30253">
        <w:rPr>
          <w:rFonts w:eastAsia="Arial"/>
          <w:lang w:val="de-DE"/>
        </w:rPr>
        <w:t>Extraktion und Prüfung von Kopf-, Positions-, Preis-, Mengen- und Termindaten.</w:t>
      </w:r>
    </w:p>
    <w:p w14:paraId="104D3C71" w14:textId="77777777" w:rsidR="00B61850" w:rsidRPr="00C30253" w:rsidRDefault="001E1B79">
      <w:pPr>
        <w:keepLines/>
        <w:numPr>
          <w:ilvl w:val="0"/>
          <w:numId w:val="1"/>
        </w:numPr>
        <w:rPr>
          <w:lang w:val="de-DE"/>
        </w:rPr>
      </w:pPr>
      <w:r w:rsidRPr="00C30253">
        <w:rPr>
          <w:rFonts w:eastAsia="Arial"/>
          <w:lang w:val="de-DE"/>
        </w:rPr>
        <w:t>Regelbasierter Soll-Ist-Vergleich mit konfigurierbaren Toleranzen.</w:t>
      </w:r>
    </w:p>
    <w:p w14:paraId="7E1476C4" w14:textId="77777777" w:rsidR="00B61850" w:rsidRPr="00C30253" w:rsidRDefault="001E1B79">
      <w:pPr>
        <w:keepLines/>
        <w:numPr>
          <w:ilvl w:val="0"/>
          <w:numId w:val="1"/>
        </w:numPr>
        <w:rPr>
          <w:lang w:val="de-DE"/>
        </w:rPr>
      </w:pPr>
      <w:r w:rsidRPr="00C30253">
        <w:rPr>
          <w:rFonts w:eastAsia="Arial"/>
          <w:lang w:val="de-DE"/>
        </w:rPr>
        <w:t>Automatische Verbuchung oder Aktualisierung freigegebener Daten in proALPHA.</w:t>
      </w:r>
    </w:p>
    <w:p w14:paraId="721D347C" w14:textId="77777777" w:rsidR="00B61850" w:rsidRPr="00C30253" w:rsidRDefault="001E1B79">
      <w:pPr>
        <w:keepLines/>
        <w:numPr>
          <w:ilvl w:val="0"/>
          <w:numId w:val="1"/>
        </w:numPr>
        <w:rPr>
          <w:lang w:val="de-DE"/>
        </w:rPr>
      </w:pPr>
      <w:r w:rsidRPr="00C30253">
        <w:rPr>
          <w:rFonts w:eastAsia="Arial"/>
          <w:lang w:val="de-DE"/>
        </w:rPr>
        <w:t>Übergabe von Abweichungen in einen priorisierten Arbeitsvorrat mit Begründung und Belegansicht.</w:t>
      </w:r>
    </w:p>
    <w:p w14:paraId="65737FD7" w14:textId="77777777" w:rsidR="00B61850" w:rsidRPr="00C30253" w:rsidRDefault="001E1B79">
      <w:pPr>
        <w:keepLines/>
        <w:numPr>
          <w:ilvl w:val="0"/>
          <w:numId w:val="1"/>
        </w:numPr>
        <w:rPr>
          <w:lang w:val="de-DE"/>
        </w:rPr>
      </w:pPr>
      <w:r w:rsidRPr="00C30253">
        <w:rPr>
          <w:rFonts w:eastAsia="Arial"/>
          <w:lang w:val="de-DE"/>
        </w:rPr>
        <w:t>Archivierung des Originaldokuments und des Verarbeitungsprotokolls im vorgesehenen DMS/Ablagekonzept.</w:t>
      </w:r>
    </w:p>
    <w:p w14:paraId="1AFC529E" w14:textId="77777777" w:rsidR="00B61850" w:rsidRDefault="001E1B79">
      <w:pPr>
        <w:pStyle w:val="berschrift2"/>
      </w:pPr>
      <w:r>
        <w:t>In Scope – Ausbaustufe 2</w:t>
      </w:r>
    </w:p>
    <w:p w14:paraId="5CFA465F" w14:textId="77777777" w:rsidR="00B61850" w:rsidRPr="00C30253" w:rsidRDefault="001E1B79">
      <w:pPr>
        <w:keepLines/>
        <w:numPr>
          <w:ilvl w:val="0"/>
          <w:numId w:val="1"/>
        </w:numPr>
        <w:rPr>
          <w:lang w:val="de-DE"/>
        </w:rPr>
      </w:pPr>
      <w:r w:rsidRPr="00C30253">
        <w:rPr>
          <w:rFonts w:eastAsia="Arial"/>
          <w:lang w:val="de-DE"/>
        </w:rPr>
        <w:t>Automatisierte, freigegebene Lieferantenkommunikation zu fehlenden oder abweichenden Bestätigungen.</w:t>
      </w:r>
    </w:p>
    <w:p w14:paraId="086A9597" w14:textId="77777777" w:rsidR="00B61850" w:rsidRPr="00C30253" w:rsidRDefault="001E1B79">
      <w:pPr>
        <w:keepLines/>
        <w:numPr>
          <w:ilvl w:val="0"/>
          <w:numId w:val="1"/>
        </w:numPr>
        <w:rPr>
          <w:lang w:val="de-DE"/>
        </w:rPr>
      </w:pPr>
      <w:r w:rsidRPr="00C30253">
        <w:rPr>
          <w:rFonts w:eastAsia="Arial"/>
          <w:lang w:val="de-DE"/>
        </w:rPr>
        <w:t>KI-gestützte Formulierung innerhalb verbindlicher Vorlagen, Tonalität und Guardrails.</w:t>
      </w:r>
    </w:p>
    <w:p w14:paraId="7BF9649E" w14:textId="77777777" w:rsidR="00B61850" w:rsidRPr="00C30253" w:rsidRDefault="001E1B79">
      <w:pPr>
        <w:keepLines/>
        <w:numPr>
          <w:ilvl w:val="0"/>
          <w:numId w:val="1"/>
        </w:numPr>
        <w:rPr>
          <w:lang w:val="de-DE"/>
        </w:rPr>
      </w:pPr>
      <w:r w:rsidRPr="00C30253">
        <w:rPr>
          <w:rFonts w:eastAsia="Arial"/>
          <w:lang w:val="de-DE"/>
        </w:rPr>
        <w:t>Erkennung, Zuordnung und inhaltliche Bewertung eingehender Lieferantenantworten.</w:t>
      </w:r>
    </w:p>
    <w:p w14:paraId="29960C64" w14:textId="77777777" w:rsidR="00B61850" w:rsidRPr="00C30253" w:rsidRDefault="001E1B79">
      <w:pPr>
        <w:keepLines/>
        <w:numPr>
          <w:ilvl w:val="0"/>
          <w:numId w:val="1"/>
        </w:numPr>
        <w:rPr>
          <w:lang w:val="de-DE"/>
        </w:rPr>
      </w:pPr>
      <w:r w:rsidRPr="00C30253">
        <w:rPr>
          <w:rFonts w:eastAsia="Arial"/>
          <w:lang w:val="de-DE"/>
        </w:rPr>
        <w:t>Zwei-Arbeitstage-Timer mit Werkskalender, Vertretungsregel, Wiedervorlage und Eskalation.</w:t>
      </w:r>
    </w:p>
    <w:p w14:paraId="7C663011" w14:textId="77777777" w:rsidR="00B61850" w:rsidRPr="00C30253" w:rsidRDefault="001E1B79">
      <w:pPr>
        <w:keepLines/>
        <w:numPr>
          <w:ilvl w:val="0"/>
          <w:numId w:val="1"/>
        </w:numPr>
        <w:rPr>
          <w:lang w:val="de-DE"/>
        </w:rPr>
      </w:pPr>
      <w:r w:rsidRPr="00C30253">
        <w:rPr>
          <w:rFonts w:eastAsia="Arial"/>
          <w:lang w:val="de-DE"/>
        </w:rPr>
        <w:t>Soforteskalation bei Ablehnung, nicht erfüllbarem Termin, kritischem Bedarf oder niedriger Erkennungssicherheit.</w:t>
      </w:r>
    </w:p>
    <w:p w14:paraId="774EF0E9" w14:textId="77777777" w:rsidR="00B61850" w:rsidRDefault="001E1B79">
      <w:pPr>
        <w:pStyle w:val="berschrift2"/>
      </w:pPr>
      <w:r>
        <w:t>Nicht im initialen Umfang</w:t>
      </w:r>
    </w:p>
    <w:p w14:paraId="2A7D1AD9" w14:textId="77777777" w:rsidR="00B61850" w:rsidRPr="00C30253" w:rsidRDefault="001E1B79">
      <w:pPr>
        <w:keepLines/>
        <w:numPr>
          <w:ilvl w:val="0"/>
          <w:numId w:val="1"/>
        </w:numPr>
        <w:rPr>
          <w:lang w:val="de-DE"/>
        </w:rPr>
      </w:pPr>
      <w:r w:rsidRPr="00C30253">
        <w:rPr>
          <w:rFonts w:eastAsia="Arial"/>
          <w:lang w:val="de-DE"/>
        </w:rPr>
        <w:t>Autonome Änderung von Bestellmengen, Preisen, Zahlungsbedingungen oder Lieferterminen ohne freigegebene Regel.</w:t>
      </w:r>
    </w:p>
    <w:p w14:paraId="1C7BC895" w14:textId="77777777" w:rsidR="00B61850" w:rsidRPr="00C30253" w:rsidRDefault="001E1B79">
      <w:pPr>
        <w:keepLines/>
        <w:numPr>
          <w:ilvl w:val="0"/>
          <w:numId w:val="1"/>
        </w:numPr>
        <w:rPr>
          <w:lang w:val="de-DE"/>
        </w:rPr>
      </w:pPr>
      <w:r w:rsidRPr="00C30253">
        <w:rPr>
          <w:rFonts w:eastAsia="Arial"/>
          <w:lang w:val="de-DE"/>
        </w:rPr>
        <w:t>Vertragsverhandlungen oder rechtsverbindliche Zusagen durch die KI.</w:t>
      </w:r>
    </w:p>
    <w:p w14:paraId="53CAB61F" w14:textId="77777777" w:rsidR="00B61850" w:rsidRPr="00C30253" w:rsidRDefault="001E1B79">
      <w:pPr>
        <w:keepLines/>
        <w:numPr>
          <w:ilvl w:val="0"/>
          <w:numId w:val="1"/>
        </w:numPr>
        <w:rPr>
          <w:lang w:val="de-DE"/>
        </w:rPr>
      </w:pPr>
      <w:r w:rsidRPr="00C30253">
        <w:rPr>
          <w:rFonts w:eastAsia="Arial"/>
          <w:lang w:val="de-DE"/>
        </w:rPr>
        <w:t>Lieferantenbewertung als vollständiges eigenständiges Modul; relevante Kennzahlen sollen jedoch exportierbar sein.</w:t>
      </w:r>
    </w:p>
    <w:p w14:paraId="22B9B3BB" w14:textId="77777777" w:rsidR="00B61850" w:rsidRDefault="001E1B79">
      <w:pPr>
        <w:keepLines/>
        <w:numPr>
          <w:ilvl w:val="0"/>
          <w:numId w:val="1"/>
        </w:numPr>
      </w:pPr>
      <w:r>
        <w:rPr>
          <w:rFonts w:eastAsia="Arial"/>
        </w:rPr>
        <w:t>Automatische Bestellanlage oder Bedarfsdisposition.</w:t>
      </w:r>
    </w:p>
    <w:p w14:paraId="4930D90F" w14:textId="77777777" w:rsidR="00B61850" w:rsidRPr="00C30253" w:rsidRDefault="001E1B79">
      <w:pPr>
        <w:keepLines/>
        <w:numPr>
          <w:ilvl w:val="0"/>
          <w:numId w:val="1"/>
        </w:numPr>
        <w:rPr>
          <w:lang w:val="de-DE"/>
        </w:rPr>
      </w:pPr>
      <w:r w:rsidRPr="00C30253">
        <w:rPr>
          <w:rFonts w:eastAsia="Arial"/>
          <w:lang w:val="de-DE"/>
        </w:rPr>
        <w:t>Direkte Datenbankmanipulation in proALPHA außerhalb freigegebener Standardschnittstellen.</w:t>
      </w:r>
    </w:p>
    <w:p w14:paraId="72040344" w14:textId="77777777" w:rsidR="00B61850" w:rsidRDefault="001E1B79">
      <w:pPr>
        <w:pStyle w:val="berschrift1"/>
      </w:pPr>
      <w:r>
        <w:t>Sollprozess Ausbaustufe 1 – automatische AB-Verarbeitung</w:t>
      </w:r>
    </w:p>
    <w:tbl>
      <w:tblPr>
        <w:tblStyle w:val="Tabellenraster"/>
        <w:tblW w:w="9360" w:type="dxa"/>
        <w:tblInd w:w="120" w:type="dxa"/>
        <w:tblLayout w:type="fixed"/>
        <w:tblLook w:val="04A0" w:firstRow="1" w:lastRow="0" w:firstColumn="1" w:lastColumn="0" w:noHBand="0" w:noVBand="1"/>
      </w:tblPr>
      <w:tblGrid>
        <w:gridCol w:w="1000"/>
        <w:gridCol w:w="2200"/>
        <w:gridCol w:w="6160"/>
      </w:tblGrid>
      <w:tr w:rsidR="00B61850" w14:paraId="45220236" w14:textId="77777777">
        <w:trPr>
          <w:cantSplit/>
          <w:tblHeader/>
        </w:trPr>
        <w:tc>
          <w:tcPr>
            <w:tcW w:w="1000" w:type="dxa"/>
            <w:shd w:val="clear" w:color="auto" w:fill="1F4D78"/>
            <w:tcMar>
              <w:top w:w="90" w:type="dxa"/>
              <w:left w:w="120" w:type="dxa"/>
              <w:bottom w:w="90" w:type="dxa"/>
              <w:right w:w="120" w:type="dxa"/>
            </w:tcMar>
            <w:vAlign w:val="center"/>
          </w:tcPr>
          <w:p w14:paraId="1EFE3A59" w14:textId="77777777" w:rsidR="00B61850" w:rsidRDefault="001E1B79">
            <w:pPr>
              <w:spacing w:after="0" w:line="252" w:lineRule="auto"/>
              <w:jc w:val="center"/>
            </w:pPr>
            <w:r>
              <w:rPr>
                <w:rFonts w:eastAsia="Arial"/>
                <w:b/>
                <w:color w:val="FFFFFF"/>
                <w:sz w:val="18"/>
              </w:rPr>
              <w:t>Schritt</w:t>
            </w:r>
          </w:p>
        </w:tc>
        <w:tc>
          <w:tcPr>
            <w:tcW w:w="2200" w:type="dxa"/>
            <w:shd w:val="clear" w:color="auto" w:fill="1F4D78"/>
            <w:tcMar>
              <w:top w:w="90" w:type="dxa"/>
              <w:left w:w="120" w:type="dxa"/>
              <w:bottom w:w="90" w:type="dxa"/>
              <w:right w:w="120" w:type="dxa"/>
            </w:tcMar>
            <w:vAlign w:val="center"/>
          </w:tcPr>
          <w:p w14:paraId="1A111883" w14:textId="77777777" w:rsidR="00B61850" w:rsidRDefault="001E1B79">
            <w:pPr>
              <w:spacing w:after="0" w:line="252" w:lineRule="auto"/>
              <w:jc w:val="center"/>
            </w:pPr>
            <w:r>
              <w:rPr>
                <w:rFonts w:eastAsia="Arial"/>
                <w:b/>
                <w:color w:val="FFFFFF"/>
                <w:sz w:val="18"/>
              </w:rPr>
              <w:t>Prozessbaustein</w:t>
            </w:r>
          </w:p>
        </w:tc>
        <w:tc>
          <w:tcPr>
            <w:tcW w:w="6160" w:type="dxa"/>
            <w:shd w:val="clear" w:color="auto" w:fill="1F4D78"/>
            <w:tcMar>
              <w:top w:w="90" w:type="dxa"/>
              <w:left w:w="120" w:type="dxa"/>
              <w:bottom w:w="90" w:type="dxa"/>
              <w:right w:w="120" w:type="dxa"/>
            </w:tcMar>
            <w:vAlign w:val="center"/>
          </w:tcPr>
          <w:p w14:paraId="1CE62B90" w14:textId="77777777" w:rsidR="00B61850" w:rsidRDefault="001E1B79">
            <w:pPr>
              <w:spacing w:after="0" w:line="252" w:lineRule="auto"/>
              <w:jc w:val="center"/>
            </w:pPr>
            <w:r>
              <w:rPr>
                <w:rFonts w:eastAsia="Arial"/>
                <w:b/>
                <w:color w:val="FFFFFF"/>
                <w:sz w:val="18"/>
              </w:rPr>
              <w:t>Soll-Ablauf</w:t>
            </w:r>
          </w:p>
        </w:tc>
      </w:tr>
      <w:tr w:rsidR="00B61850" w:rsidRPr="00C30253" w14:paraId="5D10E8D0" w14:textId="77777777">
        <w:trPr>
          <w:cantSplit/>
        </w:trPr>
        <w:tc>
          <w:tcPr>
            <w:tcW w:w="1000" w:type="dxa"/>
            <w:shd w:val="clear" w:color="auto" w:fill="FFFFFF"/>
            <w:tcMar>
              <w:top w:w="90" w:type="dxa"/>
              <w:left w:w="120" w:type="dxa"/>
              <w:bottom w:w="90" w:type="dxa"/>
              <w:right w:w="120" w:type="dxa"/>
            </w:tcMar>
            <w:vAlign w:val="center"/>
          </w:tcPr>
          <w:p w14:paraId="44BBB5B9" w14:textId="77777777" w:rsidR="00B61850" w:rsidRDefault="001E1B79">
            <w:pPr>
              <w:spacing w:after="0" w:line="252" w:lineRule="auto"/>
            </w:pPr>
            <w:r>
              <w:rPr>
                <w:rFonts w:eastAsia="Arial"/>
                <w:sz w:val="18"/>
              </w:rPr>
              <w:t>1</w:t>
            </w:r>
          </w:p>
        </w:tc>
        <w:tc>
          <w:tcPr>
            <w:tcW w:w="2200" w:type="dxa"/>
            <w:shd w:val="clear" w:color="auto" w:fill="FFFFFF"/>
            <w:tcMar>
              <w:top w:w="90" w:type="dxa"/>
              <w:left w:w="120" w:type="dxa"/>
              <w:bottom w:w="90" w:type="dxa"/>
              <w:right w:w="120" w:type="dxa"/>
            </w:tcMar>
            <w:vAlign w:val="center"/>
          </w:tcPr>
          <w:p w14:paraId="70374775" w14:textId="77777777" w:rsidR="00B61850" w:rsidRDefault="001E1B79">
            <w:pPr>
              <w:spacing w:after="0" w:line="252" w:lineRule="auto"/>
            </w:pPr>
            <w:r>
              <w:rPr>
                <w:rFonts w:eastAsia="Arial"/>
                <w:sz w:val="18"/>
              </w:rPr>
              <w:t>Eingang und Vorprüfung</w:t>
            </w:r>
          </w:p>
        </w:tc>
        <w:tc>
          <w:tcPr>
            <w:tcW w:w="6160" w:type="dxa"/>
            <w:shd w:val="clear" w:color="auto" w:fill="FFFFFF"/>
            <w:tcMar>
              <w:top w:w="90" w:type="dxa"/>
              <w:left w:w="120" w:type="dxa"/>
              <w:bottom w:w="90" w:type="dxa"/>
              <w:right w:w="120" w:type="dxa"/>
            </w:tcMar>
            <w:vAlign w:val="center"/>
          </w:tcPr>
          <w:p w14:paraId="13BD37C3" w14:textId="77777777" w:rsidR="00B61850" w:rsidRPr="00C30253" w:rsidRDefault="001E1B79">
            <w:pPr>
              <w:spacing w:after="0" w:line="252" w:lineRule="auto"/>
              <w:rPr>
                <w:lang w:val="de-DE"/>
              </w:rPr>
            </w:pPr>
            <w:r w:rsidRPr="00C30253">
              <w:rPr>
                <w:rFonts w:eastAsia="Arial"/>
                <w:sz w:val="18"/>
                <w:lang w:val="de-DE"/>
              </w:rPr>
              <w:t>Dokument entgegennehmen, Malwareprüfung durchführen, Eingangskanal und Zeitstempel erfassen, Dublette ausschließen.</w:t>
            </w:r>
          </w:p>
        </w:tc>
      </w:tr>
      <w:tr w:rsidR="00B61850" w:rsidRPr="00C30253" w14:paraId="17667215" w14:textId="77777777">
        <w:trPr>
          <w:cantSplit/>
        </w:trPr>
        <w:tc>
          <w:tcPr>
            <w:tcW w:w="1000" w:type="dxa"/>
            <w:shd w:val="clear" w:color="auto" w:fill="F2F4F7"/>
            <w:tcMar>
              <w:top w:w="90" w:type="dxa"/>
              <w:left w:w="120" w:type="dxa"/>
              <w:bottom w:w="90" w:type="dxa"/>
              <w:right w:w="120" w:type="dxa"/>
            </w:tcMar>
            <w:vAlign w:val="center"/>
          </w:tcPr>
          <w:p w14:paraId="6CC05D82" w14:textId="77777777" w:rsidR="00B61850" w:rsidRDefault="001E1B79">
            <w:pPr>
              <w:spacing w:after="0" w:line="252" w:lineRule="auto"/>
            </w:pPr>
            <w:r>
              <w:rPr>
                <w:rFonts w:eastAsia="Arial"/>
                <w:sz w:val="18"/>
              </w:rPr>
              <w:t>2</w:t>
            </w:r>
          </w:p>
        </w:tc>
        <w:tc>
          <w:tcPr>
            <w:tcW w:w="2200" w:type="dxa"/>
            <w:shd w:val="clear" w:color="auto" w:fill="F2F4F7"/>
            <w:tcMar>
              <w:top w:w="90" w:type="dxa"/>
              <w:left w:w="120" w:type="dxa"/>
              <w:bottom w:w="90" w:type="dxa"/>
              <w:right w:w="120" w:type="dxa"/>
            </w:tcMar>
            <w:vAlign w:val="center"/>
          </w:tcPr>
          <w:p w14:paraId="2AD03E49" w14:textId="77777777" w:rsidR="00B61850" w:rsidRDefault="001E1B79">
            <w:pPr>
              <w:spacing w:after="0" w:line="252" w:lineRule="auto"/>
            </w:pPr>
            <w:r>
              <w:rPr>
                <w:rFonts w:eastAsia="Arial"/>
                <w:sz w:val="18"/>
              </w:rPr>
              <w:t>Dokumentklassifikation</w:t>
            </w:r>
          </w:p>
        </w:tc>
        <w:tc>
          <w:tcPr>
            <w:tcW w:w="6160" w:type="dxa"/>
            <w:shd w:val="clear" w:color="auto" w:fill="F2F4F7"/>
            <w:tcMar>
              <w:top w:w="90" w:type="dxa"/>
              <w:left w:w="120" w:type="dxa"/>
              <w:bottom w:w="90" w:type="dxa"/>
              <w:right w:w="120" w:type="dxa"/>
            </w:tcMar>
            <w:vAlign w:val="center"/>
          </w:tcPr>
          <w:p w14:paraId="11F24C51" w14:textId="77777777" w:rsidR="00B61850" w:rsidRPr="00C30253" w:rsidRDefault="001E1B79">
            <w:pPr>
              <w:spacing w:after="0" w:line="252" w:lineRule="auto"/>
              <w:rPr>
                <w:lang w:val="de-DE"/>
              </w:rPr>
            </w:pPr>
            <w:r w:rsidRPr="00C30253">
              <w:rPr>
                <w:rFonts w:eastAsia="Arial"/>
                <w:sz w:val="18"/>
                <w:lang w:val="de-DE"/>
              </w:rPr>
              <w:t>AB von Angebot, Rechnung, Lieferschein, Mahnung und sonstigen Dokumenttypen unterscheiden.</w:t>
            </w:r>
          </w:p>
        </w:tc>
      </w:tr>
      <w:tr w:rsidR="00B61850" w:rsidRPr="00C30253" w14:paraId="22A9CD3B" w14:textId="77777777">
        <w:trPr>
          <w:cantSplit/>
        </w:trPr>
        <w:tc>
          <w:tcPr>
            <w:tcW w:w="1000" w:type="dxa"/>
            <w:shd w:val="clear" w:color="auto" w:fill="FFFFFF"/>
            <w:tcMar>
              <w:top w:w="90" w:type="dxa"/>
              <w:left w:w="120" w:type="dxa"/>
              <w:bottom w:w="90" w:type="dxa"/>
              <w:right w:w="120" w:type="dxa"/>
            </w:tcMar>
            <w:vAlign w:val="center"/>
          </w:tcPr>
          <w:p w14:paraId="50333B03" w14:textId="77777777" w:rsidR="00B61850" w:rsidRDefault="001E1B79">
            <w:pPr>
              <w:spacing w:after="0" w:line="252" w:lineRule="auto"/>
            </w:pPr>
            <w:r>
              <w:rPr>
                <w:rFonts w:eastAsia="Arial"/>
                <w:sz w:val="18"/>
              </w:rPr>
              <w:t>3</w:t>
            </w:r>
          </w:p>
        </w:tc>
        <w:tc>
          <w:tcPr>
            <w:tcW w:w="2200" w:type="dxa"/>
            <w:shd w:val="clear" w:color="auto" w:fill="FFFFFF"/>
            <w:tcMar>
              <w:top w:w="90" w:type="dxa"/>
              <w:left w:w="120" w:type="dxa"/>
              <w:bottom w:w="90" w:type="dxa"/>
              <w:right w:w="120" w:type="dxa"/>
            </w:tcMar>
            <w:vAlign w:val="center"/>
          </w:tcPr>
          <w:p w14:paraId="586BC272" w14:textId="77777777" w:rsidR="00B61850" w:rsidRDefault="001E1B79">
            <w:pPr>
              <w:spacing w:after="0" w:line="252" w:lineRule="auto"/>
            </w:pPr>
            <w:r>
              <w:rPr>
                <w:rFonts w:eastAsia="Arial"/>
                <w:sz w:val="18"/>
              </w:rPr>
              <w:t>Zuordnung</w:t>
            </w:r>
          </w:p>
        </w:tc>
        <w:tc>
          <w:tcPr>
            <w:tcW w:w="6160" w:type="dxa"/>
            <w:shd w:val="clear" w:color="auto" w:fill="FFFFFF"/>
            <w:tcMar>
              <w:top w:w="90" w:type="dxa"/>
              <w:left w:w="120" w:type="dxa"/>
              <w:bottom w:w="90" w:type="dxa"/>
              <w:right w:w="120" w:type="dxa"/>
            </w:tcMar>
            <w:vAlign w:val="center"/>
          </w:tcPr>
          <w:p w14:paraId="390F7FE2" w14:textId="77777777" w:rsidR="00B61850" w:rsidRPr="00C30253" w:rsidRDefault="001E1B79">
            <w:pPr>
              <w:spacing w:after="0" w:line="252" w:lineRule="auto"/>
              <w:rPr>
                <w:lang w:val="de-DE"/>
              </w:rPr>
            </w:pPr>
            <w:r w:rsidRPr="00C30253">
              <w:rPr>
                <w:rFonts w:eastAsia="Arial"/>
                <w:sz w:val="18"/>
                <w:lang w:val="de-DE"/>
              </w:rPr>
              <w:t>Bestellnummer, Lieferant, Gesellschaft und Positionen bestimmen; bei Unsicherheit keine automatische Verbuchung.</w:t>
            </w:r>
          </w:p>
        </w:tc>
      </w:tr>
      <w:tr w:rsidR="00B61850" w:rsidRPr="00C30253" w14:paraId="75BD0FEC" w14:textId="77777777">
        <w:trPr>
          <w:cantSplit/>
        </w:trPr>
        <w:tc>
          <w:tcPr>
            <w:tcW w:w="1000" w:type="dxa"/>
            <w:shd w:val="clear" w:color="auto" w:fill="F2F4F7"/>
            <w:tcMar>
              <w:top w:w="90" w:type="dxa"/>
              <w:left w:w="120" w:type="dxa"/>
              <w:bottom w:w="90" w:type="dxa"/>
              <w:right w:w="120" w:type="dxa"/>
            </w:tcMar>
            <w:vAlign w:val="center"/>
          </w:tcPr>
          <w:p w14:paraId="673318E3" w14:textId="77777777" w:rsidR="00B61850" w:rsidRDefault="001E1B79">
            <w:pPr>
              <w:spacing w:after="0" w:line="252" w:lineRule="auto"/>
            </w:pPr>
            <w:r>
              <w:rPr>
                <w:rFonts w:eastAsia="Arial"/>
                <w:sz w:val="18"/>
              </w:rPr>
              <w:t>4</w:t>
            </w:r>
          </w:p>
        </w:tc>
        <w:tc>
          <w:tcPr>
            <w:tcW w:w="2200" w:type="dxa"/>
            <w:shd w:val="clear" w:color="auto" w:fill="F2F4F7"/>
            <w:tcMar>
              <w:top w:w="90" w:type="dxa"/>
              <w:left w:w="120" w:type="dxa"/>
              <w:bottom w:w="90" w:type="dxa"/>
              <w:right w:w="120" w:type="dxa"/>
            </w:tcMar>
            <w:vAlign w:val="center"/>
          </w:tcPr>
          <w:p w14:paraId="2E4EAF1B" w14:textId="77777777" w:rsidR="00B61850" w:rsidRDefault="001E1B79">
            <w:pPr>
              <w:spacing w:after="0" w:line="252" w:lineRule="auto"/>
            </w:pPr>
            <w:r>
              <w:rPr>
                <w:rFonts w:eastAsia="Arial"/>
                <w:sz w:val="18"/>
              </w:rPr>
              <w:t>Datenextraktion</w:t>
            </w:r>
          </w:p>
        </w:tc>
        <w:tc>
          <w:tcPr>
            <w:tcW w:w="6160" w:type="dxa"/>
            <w:shd w:val="clear" w:color="auto" w:fill="F2F4F7"/>
            <w:tcMar>
              <w:top w:w="90" w:type="dxa"/>
              <w:left w:w="120" w:type="dxa"/>
              <w:bottom w:w="90" w:type="dxa"/>
              <w:right w:w="120" w:type="dxa"/>
            </w:tcMar>
            <w:vAlign w:val="center"/>
          </w:tcPr>
          <w:p w14:paraId="1BA07534" w14:textId="77777777" w:rsidR="00B61850" w:rsidRPr="00C30253" w:rsidRDefault="001E1B79">
            <w:pPr>
              <w:spacing w:after="0" w:line="252" w:lineRule="auto"/>
              <w:rPr>
                <w:lang w:val="de-DE"/>
              </w:rPr>
            </w:pPr>
            <w:r w:rsidRPr="00C30253">
              <w:rPr>
                <w:rFonts w:eastAsia="Arial"/>
                <w:sz w:val="18"/>
                <w:lang w:val="de-DE"/>
              </w:rPr>
              <w:t>Kopf- und Positionsdaten einschließlich Termine, Mengen, Preise, Zuschläge, Bedingungen und Lieferantenreferenz auslesen.</w:t>
            </w:r>
          </w:p>
        </w:tc>
      </w:tr>
      <w:tr w:rsidR="00B61850" w:rsidRPr="00C30253" w14:paraId="5C42D2BF" w14:textId="77777777">
        <w:trPr>
          <w:cantSplit/>
        </w:trPr>
        <w:tc>
          <w:tcPr>
            <w:tcW w:w="1000" w:type="dxa"/>
            <w:shd w:val="clear" w:color="auto" w:fill="FFFFFF"/>
            <w:tcMar>
              <w:top w:w="90" w:type="dxa"/>
              <w:left w:w="120" w:type="dxa"/>
              <w:bottom w:w="90" w:type="dxa"/>
              <w:right w:w="120" w:type="dxa"/>
            </w:tcMar>
            <w:vAlign w:val="center"/>
          </w:tcPr>
          <w:p w14:paraId="7118CE3D" w14:textId="77777777" w:rsidR="00B61850" w:rsidRDefault="001E1B79">
            <w:pPr>
              <w:spacing w:after="0" w:line="252" w:lineRule="auto"/>
            </w:pPr>
            <w:r>
              <w:rPr>
                <w:rFonts w:eastAsia="Arial"/>
                <w:sz w:val="18"/>
              </w:rPr>
              <w:t>5</w:t>
            </w:r>
          </w:p>
        </w:tc>
        <w:tc>
          <w:tcPr>
            <w:tcW w:w="2200" w:type="dxa"/>
            <w:shd w:val="clear" w:color="auto" w:fill="FFFFFF"/>
            <w:tcMar>
              <w:top w:w="90" w:type="dxa"/>
              <w:left w:w="120" w:type="dxa"/>
              <w:bottom w:w="90" w:type="dxa"/>
              <w:right w:w="120" w:type="dxa"/>
            </w:tcMar>
            <w:vAlign w:val="center"/>
          </w:tcPr>
          <w:p w14:paraId="5FACDD97" w14:textId="77777777" w:rsidR="00B61850" w:rsidRDefault="001E1B79">
            <w:pPr>
              <w:spacing w:after="0" w:line="252" w:lineRule="auto"/>
            </w:pPr>
            <w:r>
              <w:rPr>
                <w:rFonts w:eastAsia="Arial"/>
                <w:sz w:val="18"/>
              </w:rPr>
              <w:t>Prüfung</w:t>
            </w:r>
          </w:p>
        </w:tc>
        <w:tc>
          <w:tcPr>
            <w:tcW w:w="6160" w:type="dxa"/>
            <w:shd w:val="clear" w:color="auto" w:fill="FFFFFF"/>
            <w:tcMar>
              <w:top w:w="90" w:type="dxa"/>
              <w:left w:w="120" w:type="dxa"/>
              <w:bottom w:w="90" w:type="dxa"/>
              <w:right w:w="120" w:type="dxa"/>
            </w:tcMar>
            <w:vAlign w:val="center"/>
          </w:tcPr>
          <w:p w14:paraId="05BDC532" w14:textId="77777777" w:rsidR="00B61850" w:rsidRPr="00C30253" w:rsidRDefault="001E1B79">
            <w:pPr>
              <w:spacing w:after="0" w:line="252" w:lineRule="auto"/>
              <w:rPr>
                <w:lang w:val="de-DE"/>
              </w:rPr>
            </w:pPr>
            <w:r w:rsidRPr="00C30253">
              <w:rPr>
                <w:rFonts w:eastAsia="Arial"/>
                <w:sz w:val="18"/>
                <w:lang w:val="de-DE"/>
              </w:rPr>
              <w:t>Extrahierte Werte mit proALPHA-Bestellung, Stammdaten, Toleranzen und Geschäftsregeln vergleichen.</w:t>
            </w:r>
          </w:p>
        </w:tc>
      </w:tr>
      <w:tr w:rsidR="00B61850" w:rsidRPr="00C30253" w14:paraId="66BA12EC" w14:textId="77777777">
        <w:trPr>
          <w:cantSplit/>
        </w:trPr>
        <w:tc>
          <w:tcPr>
            <w:tcW w:w="1000" w:type="dxa"/>
            <w:shd w:val="clear" w:color="auto" w:fill="F2F4F7"/>
            <w:tcMar>
              <w:top w:w="90" w:type="dxa"/>
              <w:left w:w="120" w:type="dxa"/>
              <w:bottom w:w="90" w:type="dxa"/>
              <w:right w:w="120" w:type="dxa"/>
            </w:tcMar>
            <w:vAlign w:val="center"/>
          </w:tcPr>
          <w:p w14:paraId="0A9BE373" w14:textId="77777777" w:rsidR="00B61850" w:rsidRDefault="001E1B79">
            <w:pPr>
              <w:spacing w:after="0" w:line="252" w:lineRule="auto"/>
            </w:pPr>
            <w:r>
              <w:rPr>
                <w:rFonts w:eastAsia="Arial"/>
                <w:sz w:val="18"/>
              </w:rPr>
              <w:t>6</w:t>
            </w:r>
          </w:p>
        </w:tc>
        <w:tc>
          <w:tcPr>
            <w:tcW w:w="2200" w:type="dxa"/>
            <w:shd w:val="clear" w:color="auto" w:fill="F2F4F7"/>
            <w:tcMar>
              <w:top w:w="90" w:type="dxa"/>
              <w:left w:w="120" w:type="dxa"/>
              <w:bottom w:w="90" w:type="dxa"/>
              <w:right w:w="120" w:type="dxa"/>
            </w:tcMar>
            <w:vAlign w:val="center"/>
          </w:tcPr>
          <w:p w14:paraId="19716222" w14:textId="77777777" w:rsidR="00B61850" w:rsidRDefault="001E1B79">
            <w:pPr>
              <w:spacing w:after="0" w:line="252" w:lineRule="auto"/>
            </w:pPr>
            <w:r>
              <w:rPr>
                <w:rFonts w:eastAsia="Arial"/>
                <w:sz w:val="18"/>
              </w:rPr>
              <w:t>Entscheidung</w:t>
            </w:r>
          </w:p>
        </w:tc>
        <w:tc>
          <w:tcPr>
            <w:tcW w:w="6160" w:type="dxa"/>
            <w:shd w:val="clear" w:color="auto" w:fill="F2F4F7"/>
            <w:tcMar>
              <w:top w:w="90" w:type="dxa"/>
              <w:left w:w="120" w:type="dxa"/>
              <w:bottom w:w="90" w:type="dxa"/>
              <w:right w:w="120" w:type="dxa"/>
            </w:tcMar>
            <w:vAlign w:val="center"/>
          </w:tcPr>
          <w:p w14:paraId="2DCE8466" w14:textId="77777777" w:rsidR="00B61850" w:rsidRPr="00C30253" w:rsidRDefault="001E1B79">
            <w:pPr>
              <w:spacing w:after="0" w:line="252" w:lineRule="auto"/>
              <w:rPr>
                <w:lang w:val="de-DE"/>
              </w:rPr>
            </w:pPr>
            <w:r w:rsidRPr="00C30253">
              <w:rPr>
                <w:rFonts w:eastAsia="Arial"/>
                <w:sz w:val="18"/>
                <w:lang w:val="de-DE"/>
              </w:rPr>
              <w:t>Vollständige Übereinstimmung automatisch verarbeiten; Abweichungen klassifizieren und priorisieren.</w:t>
            </w:r>
          </w:p>
        </w:tc>
      </w:tr>
      <w:tr w:rsidR="00B61850" w:rsidRPr="00C30253" w14:paraId="454A8C19" w14:textId="77777777">
        <w:trPr>
          <w:cantSplit/>
        </w:trPr>
        <w:tc>
          <w:tcPr>
            <w:tcW w:w="1000" w:type="dxa"/>
            <w:shd w:val="clear" w:color="auto" w:fill="FFFFFF"/>
            <w:tcMar>
              <w:top w:w="90" w:type="dxa"/>
              <w:left w:w="120" w:type="dxa"/>
              <w:bottom w:w="90" w:type="dxa"/>
              <w:right w:w="120" w:type="dxa"/>
            </w:tcMar>
            <w:vAlign w:val="center"/>
          </w:tcPr>
          <w:p w14:paraId="0B74C7B9" w14:textId="77777777" w:rsidR="00B61850" w:rsidRDefault="001E1B79">
            <w:pPr>
              <w:spacing w:after="0" w:line="252" w:lineRule="auto"/>
            </w:pPr>
            <w:r>
              <w:rPr>
                <w:rFonts w:eastAsia="Arial"/>
                <w:sz w:val="18"/>
              </w:rPr>
              <w:t>7</w:t>
            </w:r>
          </w:p>
        </w:tc>
        <w:tc>
          <w:tcPr>
            <w:tcW w:w="2200" w:type="dxa"/>
            <w:shd w:val="clear" w:color="auto" w:fill="FFFFFF"/>
            <w:tcMar>
              <w:top w:w="90" w:type="dxa"/>
              <w:left w:w="120" w:type="dxa"/>
              <w:bottom w:w="90" w:type="dxa"/>
              <w:right w:w="120" w:type="dxa"/>
            </w:tcMar>
            <w:vAlign w:val="center"/>
          </w:tcPr>
          <w:p w14:paraId="1A1EAB79" w14:textId="77777777" w:rsidR="00B61850" w:rsidRDefault="001E1B79">
            <w:pPr>
              <w:spacing w:after="0" w:line="252" w:lineRule="auto"/>
            </w:pPr>
            <w:r>
              <w:rPr>
                <w:rFonts w:eastAsia="Arial"/>
                <w:sz w:val="18"/>
              </w:rPr>
              <w:t>Rückschreiben</w:t>
            </w:r>
          </w:p>
        </w:tc>
        <w:tc>
          <w:tcPr>
            <w:tcW w:w="6160" w:type="dxa"/>
            <w:shd w:val="clear" w:color="auto" w:fill="FFFFFF"/>
            <w:tcMar>
              <w:top w:w="90" w:type="dxa"/>
              <w:left w:w="120" w:type="dxa"/>
              <w:bottom w:w="90" w:type="dxa"/>
              <w:right w:w="120" w:type="dxa"/>
            </w:tcMar>
            <w:vAlign w:val="center"/>
          </w:tcPr>
          <w:p w14:paraId="25A4FB54" w14:textId="77777777" w:rsidR="00B61850" w:rsidRPr="00C30253" w:rsidRDefault="001E1B79">
            <w:pPr>
              <w:spacing w:after="0" w:line="252" w:lineRule="auto"/>
              <w:rPr>
                <w:lang w:val="de-DE"/>
              </w:rPr>
            </w:pPr>
            <w:r w:rsidRPr="00C30253">
              <w:rPr>
                <w:rFonts w:eastAsia="Arial"/>
                <w:sz w:val="18"/>
                <w:lang w:val="de-DE"/>
              </w:rPr>
              <w:t>Freigegebene AB-Daten transaktionssicher über unterstützte Schnittstellen in proALPHA übernehmen.</w:t>
            </w:r>
          </w:p>
        </w:tc>
      </w:tr>
      <w:tr w:rsidR="00B61850" w:rsidRPr="00C30253" w14:paraId="31C5CF29" w14:textId="77777777">
        <w:trPr>
          <w:cantSplit/>
        </w:trPr>
        <w:tc>
          <w:tcPr>
            <w:tcW w:w="1000" w:type="dxa"/>
            <w:shd w:val="clear" w:color="auto" w:fill="F2F4F7"/>
            <w:tcMar>
              <w:top w:w="90" w:type="dxa"/>
              <w:left w:w="120" w:type="dxa"/>
              <w:bottom w:w="90" w:type="dxa"/>
              <w:right w:w="120" w:type="dxa"/>
            </w:tcMar>
            <w:vAlign w:val="center"/>
          </w:tcPr>
          <w:p w14:paraId="57ED78F7" w14:textId="77777777" w:rsidR="00B61850" w:rsidRDefault="001E1B79">
            <w:pPr>
              <w:spacing w:after="0" w:line="252" w:lineRule="auto"/>
            </w:pPr>
            <w:r>
              <w:rPr>
                <w:rFonts w:eastAsia="Arial"/>
                <w:sz w:val="18"/>
              </w:rPr>
              <w:t>8</w:t>
            </w:r>
          </w:p>
        </w:tc>
        <w:tc>
          <w:tcPr>
            <w:tcW w:w="2200" w:type="dxa"/>
            <w:shd w:val="clear" w:color="auto" w:fill="F2F4F7"/>
            <w:tcMar>
              <w:top w:w="90" w:type="dxa"/>
              <w:left w:w="120" w:type="dxa"/>
              <w:bottom w:w="90" w:type="dxa"/>
              <w:right w:w="120" w:type="dxa"/>
            </w:tcMar>
            <w:vAlign w:val="center"/>
          </w:tcPr>
          <w:p w14:paraId="4C468C6C" w14:textId="77777777" w:rsidR="00B61850" w:rsidRDefault="001E1B79">
            <w:pPr>
              <w:spacing w:after="0" w:line="252" w:lineRule="auto"/>
            </w:pPr>
            <w:r>
              <w:rPr>
                <w:rFonts w:eastAsia="Arial"/>
                <w:sz w:val="18"/>
              </w:rPr>
              <w:t>Archiv und Monitoring</w:t>
            </w:r>
          </w:p>
        </w:tc>
        <w:tc>
          <w:tcPr>
            <w:tcW w:w="6160" w:type="dxa"/>
            <w:shd w:val="clear" w:color="auto" w:fill="F2F4F7"/>
            <w:tcMar>
              <w:top w:w="90" w:type="dxa"/>
              <w:left w:w="120" w:type="dxa"/>
              <w:bottom w:w="90" w:type="dxa"/>
              <w:right w:w="120" w:type="dxa"/>
            </w:tcMar>
            <w:vAlign w:val="center"/>
          </w:tcPr>
          <w:p w14:paraId="4985EC44" w14:textId="77777777" w:rsidR="00B61850" w:rsidRPr="00C30253" w:rsidRDefault="001E1B79">
            <w:pPr>
              <w:spacing w:after="0" w:line="252" w:lineRule="auto"/>
              <w:rPr>
                <w:lang w:val="de-DE"/>
              </w:rPr>
            </w:pPr>
            <w:r w:rsidRPr="00C30253">
              <w:rPr>
                <w:rFonts w:eastAsia="Arial"/>
                <w:sz w:val="18"/>
                <w:lang w:val="de-DE"/>
              </w:rPr>
              <w:t>Original, Extraktionsdaten, Regelentscheidungen und Ergebnis dokumentieren; KPIs aktualisieren.</w:t>
            </w:r>
          </w:p>
        </w:tc>
      </w:tr>
    </w:tbl>
    <w:p w14:paraId="0CA9254D" w14:textId="77777777" w:rsidR="00B61850" w:rsidRPr="00C30253" w:rsidRDefault="00B61850">
      <w:pPr>
        <w:spacing w:after="40"/>
        <w:rPr>
          <w:lang w:val="de-DE"/>
        </w:rPr>
      </w:pPr>
    </w:p>
    <w:p w14:paraId="5008A070" w14:textId="77777777" w:rsidR="00B61850" w:rsidRDefault="001E1B79">
      <w:pPr>
        <w:pStyle w:val="berschrift1"/>
      </w:pPr>
      <w:r>
        <w:t>Sollprozess Ausbaustufe 2 – KI-Terminverfolgung</w:t>
      </w:r>
    </w:p>
    <w:tbl>
      <w:tblPr>
        <w:tblStyle w:val="Tabellenraster"/>
        <w:tblW w:w="9360" w:type="dxa"/>
        <w:tblInd w:w="120" w:type="dxa"/>
        <w:tblLayout w:type="fixed"/>
        <w:tblLook w:val="04A0" w:firstRow="1" w:lastRow="0" w:firstColumn="1" w:lastColumn="0" w:noHBand="0" w:noVBand="1"/>
      </w:tblPr>
      <w:tblGrid>
        <w:gridCol w:w="1000"/>
        <w:gridCol w:w="2200"/>
        <w:gridCol w:w="6160"/>
      </w:tblGrid>
      <w:tr w:rsidR="00B61850" w14:paraId="6E036D65" w14:textId="77777777">
        <w:trPr>
          <w:cantSplit/>
          <w:tblHeader/>
        </w:trPr>
        <w:tc>
          <w:tcPr>
            <w:tcW w:w="1000" w:type="dxa"/>
            <w:shd w:val="clear" w:color="auto" w:fill="1F4D78"/>
            <w:tcMar>
              <w:top w:w="90" w:type="dxa"/>
              <w:left w:w="120" w:type="dxa"/>
              <w:bottom w:w="90" w:type="dxa"/>
              <w:right w:w="120" w:type="dxa"/>
            </w:tcMar>
            <w:vAlign w:val="center"/>
          </w:tcPr>
          <w:p w14:paraId="75FFBBA1" w14:textId="77777777" w:rsidR="00B61850" w:rsidRDefault="001E1B79">
            <w:pPr>
              <w:spacing w:after="0" w:line="252" w:lineRule="auto"/>
              <w:jc w:val="center"/>
            </w:pPr>
            <w:r>
              <w:rPr>
                <w:rFonts w:eastAsia="Arial"/>
                <w:b/>
                <w:color w:val="FFFFFF"/>
                <w:sz w:val="18"/>
              </w:rPr>
              <w:t>Schritt</w:t>
            </w:r>
          </w:p>
        </w:tc>
        <w:tc>
          <w:tcPr>
            <w:tcW w:w="2200" w:type="dxa"/>
            <w:shd w:val="clear" w:color="auto" w:fill="1F4D78"/>
            <w:tcMar>
              <w:top w:w="90" w:type="dxa"/>
              <w:left w:w="120" w:type="dxa"/>
              <w:bottom w:w="90" w:type="dxa"/>
              <w:right w:w="120" w:type="dxa"/>
            </w:tcMar>
            <w:vAlign w:val="center"/>
          </w:tcPr>
          <w:p w14:paraId="6ECE129C" w14:textId="77777777" w:rsidR="00B61850" w:rsidRDefault="001E1B79">
            <w:pPr>
              <w:spacing w:after="0" w:line="252" w:lineRule="auto"/>
              <w:jc w:val="center"/>
            </w:pPr>
            <w:r>
              <w:rPr>
                <w:rFonts w:eastAsia="Arial"/>
                <w:b/>
                <w:color w:val="FFFFFF"/>
                <w:sz w:val="18"/>
              </w:rPr>
              <w:t>Prozessbaustein</w:t>
            </w:r>
          </w:p>
        </w:tc>
        <w:tc>
          <w:tcPr>
            <w:tcW w:w="6160" w:type="dxa"/>
            <w:shd w:val="clear" w:color="auto" w:fill="1F4D78"/>
            <w:tcMar>
              <w:top w:w="90" w:type="dxa"/>
              <w:left w:w="120" w:type="dxa"/>
              <w:bottom w:w="90" w:type="dxa"/>
              <w:right w:w="120" w:type="dxa"/>
            </w:tcMar>
            <w:vAlign w:val="center"/>
          </w:tcPr>
          <w:p w14:paraId="72ACE613" w14:textId="77777777" w:rsidR="00B61850" w:rsidRDefault="001E1B79">
            <w:pPr>
              <w:spacing w:after="0" w:line="252" w:lineRule="auto"/>
              <w:jc w:val="center"/>
            </w:pPr>
            <w:r>
              <w:rPr>
                <w:rFonts w:eastAsia="Arial"/>
                <w:b/>
                <w:color w:val="FFFFFF"/>
                <w:sz w:val="18"/>
              </w:rPr>
              <w:t>Soll-Ablauf</w:t>
            </w:r>
          </w:p>
        </w:tc>
      </w:tr>
      <w:tr w:rsidR="00B61850" w:rsidRPr="00C30253" w14:paraId="66D0BDD4" w14:textId="77777777">
        <w:trPr>
          <w:cantSplit/>
        </w:trPr>
        <w:tc>
          <w:tcPr>
            <w:tcW w:w="1000" w:type="dxa"/>
            <w:shd w:val="clear" w:color="auto" w:fill="FFFFFF"/>
            <w:tcMar>
              <w:top w:w="90" w:type="dxa"/>
              <w:left w:w="120" w:type="dxa"/>
              <w:bottom w:w="90" w:type="dxa"/>
              <w:right w:w="120" w:type="dxa"/>
            </w:tcMar>
            <w:vAlign w:val="center"/>
          </w:tcPr>
          <w:p w14:paraId="1488BDB2" w14:textId="77777777" w:rsidR="00B61850" w:rsidRDefault="001E1B79">
            <w:pPr>
              <w:spacing w:after="0" w:line="252" w:lineRule="auto"/>
            </w:pPr>
            <w:r>
              <w:rPr>
                <w:rFonts w:eastAsia="Arial"/>
                <w:sz w:val="18"/>
              </w:rPr>
              <w:t>1</w:t>
            </w:r>
          </w:p>
        </w:tc>
        <w:tc>
          <w:tcPr>
            <w:tcW w:w="2200" w:type="dxa"/>
            <w:shd w:val="clear" w:color="auto" w:fill="FFFFFF"/>
            <w:tcMar>
              <w:top w:w="90" w:type="dxa"/>
              <w:left w:w="120" w:type="dxa"/>
              <w:bottom w:w="90" w:type="dxa"/>
              <w:right w:w="120" w:type="dxa"/>
            </w:tcMar>
            <w:vAlign w:val="center"/>
          </w:tcPr>
          <w:p w14:paraId="5CE20ED5" w14:textId="77777777" w:rsidR="00B61850" w:rsidRDefault="001E1B79">
            <w:pPr>
              <w:spacing w:after="0" w:line="252" w:lineRule="auto"/>
            </w:pPr>
            <w:r>
              <w:rPr>
                <w:rFonts w:eastAsia="Arial"/>
                <w:sz w:val="18"/>
              </w:rPr>
              <w:t>Trigger</w:t>
            </w:r>
          </w:p>
        </w:tc>
        <w:tc>
          <w:tcPr>
            <w:tcW w:w="6160" w:type="dxa"/>
            <w:shd w:val="clear" w:color="auto" w:fill="FFFFFF"/>
            <w:tcMar>
              <w:top w:w="90" w:type="dxa"/>
              <w:left w:w="120" w:type="dxa"/>
              <w:bottom w:w="90" w:type="dxa"/>
              <w:right w:w="120" w:type="dxa"/>
            </w:tcMar>
            <w:vAlign w:val="center"/>
          </w:tcPr>
          <w:p w14:paraId="675FF1EB" w14:textId="77777777" w:rsidR="00B61850" w:rsidRPr="00C30253" w:rsidRDefault="001E1B79">
            <w:pPr>
              <w:spacing w:after="0" w:line="252" w:lineRule="auto"/>
              <w:rPr>
                <w:lang w:val="de-DE"/>
              </w:rPr>
            </w:pPr>
            <w:r w:rsidRPr="00C30253">
              <w:rPr>
                <w:rFonts w:eastAsia="Arial"/>
                <w:sz w:val="18"/>
                <w:lang w:val="de-DE"/>
              </w:rPr>
              <w:t>Fehlende AB, Terminabweichung oder nicht bestätigter Wunschtermin wird erkannt.</w:t>
            </w:r>
          </w:p>
        </w:tc>
      </w:tr>
      <w:tr w:rsidR="00B61850" w:rsidRPr="00C30253" w14:paraId="5F331872" w14:textId="77777777">
        <w:trPr>
          <w:cantSplit/>
        </w:trPr>
        <w:tc>
          <w:tcPr>
            <w:tcW w:w="1000" w:type="dxa"/>
            <w:shd w:val="clear" w:color="auto" w:fill="F2F4F7"/>
            <w:tcMar>
              <w:top w:w="90" w:type="dxa"/>
              <w:left w:w="120" w:type="dxa"/>
              <w:bottom w:w="90" w:type="dxa"/>
              <w:right w:w="120" w:type="dxa"/>
            </w:tcMar>
            <w:vAlign w:val="center"/>
          </w:tcPr>
          <w:p w14:paraId="710F58B6" w14:textId="77777777" w:rsidR="00B61850" w:rsidRDefault="001E1B79">
            <w:pPr>
              <w:spacing w:after="0" w:line="252" w:lineRule="auto"/>
            </w:pPr>
            <w:r>
              <w:rPr>
                <w:rFonts w:eastAsia="Arial"/>
                <w:sz w:val="18"/>
              </w:rPr>
              <w:t>2</w:t>
            </w:r>
          </w:p>
        </w:tc>
        <w:tc>
          <w:tcPr>
            <w:tcW w:w="2200" w:type="dxa"/>
            <w:shd w:val="clear" w:color="auto" w:fill="F2F4F7"/>
            <w:tcMar>
              <w:top w:w="90" w:type="dxa"/>
              <w:left w:w="120" w:type="dxa"/>
              <w:bottom w:w="90" w:type="dxa"/>
              <w:right w:w="120" w:type="dxa"/>
            </w:tcMar>
            <w:vAlign w:val="center"/>
          </w:tcPr>
          <w:p w14:paraId="74CB3121" w14:textId="77777777" w:rsidR="00B61850" w:rsidRDefault="001E1B79">
            <w:pPr>
              <w:spacing w:after="0" w:line="252" w:lineRule="auto"/>
            </w:pPr>
            <w:r>
              <w:rPr>
                <w:rFonts w:eastAsia="Arial"/>
                <w:sz w:val="18"/>
              </w:rPr>
              <w:t>Priorisierung</w:t>
            </w:r>
          </w:p>
        </w:tc>
        <w:tc>
          <w:tcPr>
            <w:tcW w:w="6160" w:type="dxa"/>
            <w:shd w:val="clear" w:color="auto" w:fill="F2F4F7"/>
            <w:tcMar>
              <w:top w:w="90" w:type="dxa"/>
              <w:left w:w="120" w:type="dxa"/>
              <w:bottom w:w="90" w:type="dxa"/>
              <w:right w:w="120" w:type="dxa"/>
            </w:tcMar>
            <w:vAlign w:val="center"/>
          </w:tcPr>
          <w:p w14:paraId="3228B84C" w14:textId="77777777" w:rsidR="00B61850" w:rsidRPr="00C30253" w:rsidRDefault="001E1B79">
            <w:pPr>
              <w:spacing w:after="0" w:line="252" w:lineRule="auto"/>
              <w:rPr>
                <w:lang w:val="de-DE"/>
              </w:rPr>
            </w:pPr>
            <w:r w:rsidRPr="00C30253">
              <w:rPr>
                <w:rFonts w:eastAsia="Arial"/>
                <w:sz w:val="18"/>
                <w:lang w:val="de-DE"/>
              </w:rPr>
              <w:t>Kritikalität anhand Bedarfstermin, Materialstatus, Projekt-/Maschinenbezug und Regelwerk bestimmen.</w:t>
            </w:r>
          </w:p>
        </w:tc>
      </w:tr>
      <w:tr w:rsidR="00B61850" w:rsidRPr="00C30253" w14:paraId="1FABBD59" w14:textId="77777777">
        <w:trPr>
          <w:cantSplit/>
        </w:trPr>
        <w:tc>
          <w:tcPr>
            <w:tcW w:w="1000" w:type="dxa"/>
            <w:shd w:val="clear" w:color="auto" w:fill="FFFFFF"/>
            <w:tcMar>
              <w:top w:w="90" w:type="dxa"/>
              <w:left w:w="120" w:type="dxa"/>
              <w:bottom w:w="90" w:type="dxa"/>
              <w:right w:w="120" w:type="dxa"/>
            </w:tcMar>
            <w:vAlign w:val="center"/>
          </w:tcPr>
          <w:p w14:paraId="463DA947" w14:textId="77777777" w:rsidR="00B61850" w:rsidRDefault="001E1B79">
            <w:pPr>
              <w:spacing w:after="0" w:line="252" w:lineRule="auto"/>
            </w:pPr>
            <w:r>
              <w:rPr>
                <w:rFonts w:eastAsia="Arial"/>
                <w:sz w:val="18"/>
              </w:rPr>
              <w:t>3</w:t>
            </w:r>
          </w:p>
        </w:tc>
        <w:tc>
          <w:tcPr>
            <w:tcW w:w="2200" w:type="dxa"/>
            <w:shd w:val="clear" w:color="auto" w:fill="FFFFFF"/>
            <w:tcMar>
              <w:top w:w="90" w:type="dxa"/>
              <w:left w:w="120" w:type="dxa"/>
              <w:bottom w:w="90" w:type="dxa"/>
              <w:right w:w="120" w:type="dxa"/>
            </w:tcMar>
            <w:vAlign w:val="center"/>
          </w:tcPr>
          <w:p w14:paraId="4693D6CB" w14:textId="77777777" w:rsidR="00B61850" w:rsidRDefault="001E1B79">
            <w:pPr>
              <w:spacing w:after="0" w:line="252" w:lineRule="auto"/>
            </w:pPr>
            <w:r>
              <w:rPr>
                <w:rFonts w:eastAsia="Arial"/>
                <w:sz w:val="18"/>
              </w:rPr>
              <w:t>Kommunikation</w:t>
            </w:r>
          </w:p>
        </w:tc>
        <w:tc>
          <w:tcPr>
            <w:tcW w:w="6160" w:type="dxa"/>
            <w:shd w:val="clear" w:color="auto" w:fill="FFFFFF"/>
            <w:tcMar>
              <w:top w:w="90" w:type="dxa"/>
              <w:left w:w="120" w:type="dxa"/>
              <w:bottom w:w="90" w:type="dxa"/>
              <w:right w:w="120" w:type="dxa"/>
            </w:tcMar>
            <w:vAlign w:val="center"/>
          </w:tcPr>
          <w:p w14:paraId="30A406F5" w14:textId="77777777" w:rsidR="00B61850" w:rsidRPr="00C30253" w:rsidRDefault="001E1B79">
            <w:pPr>
              <w:spacing w:after="0" w:line="252" w:lineRule="auto"/>
              <w:rPr>
                <w:lang w:val="de-DE"/>
              </w:rPr>
            </w:pPr>
            <w:r w:rsidRPr="00C30253">
              <w:rPr>
                <w:rFonts w:eastAsia="Arial"/>
                <w:sz w:val="18"/>
                <w:lang w:val="de-DE"/>
              </w:rPr>
              <w:t>KI erstellt aus freigegebener Vorlage eine Nachricht mit Bestellung, Position, Solltermin und klarer Bestätigungsaufforderung.</w:t>
            </w:r>
          </w:p>
        </w:tc>
      </w:tr>
      <w:tr w:rsidR="00B61850" w:rsidRPr="00C30253" w14:paraId="17C331AA" w14:textId="77777777">
        <w:trPr>
          <w:cantSplit/>
        </w:trPr>
        <w:tc>
          <w:tcPr>
            <w:tcW w:w="1000" w:type="dxa"/>
            <w:shd w:val="clear" w:color="auto" w:fill="F2F4F7"/>
            <w:tcMar>
              <w:top w:w="90" w:type="dxa"/>
              <w:left w:w="120" w:type="dxa"/>
              <w:bottom w:w="90" w:type="dxa"/>
              <w:right w:w="120" w:type="dxa"/>
            </w:tcMar>
            <w:vAlign w:val="center"/>
          </w:tcPr>
          <w:p w14:paraId="1A8BB8BB" w14:textId="77777777" w:rsidR="00B61850" w:rsidRDefault="001E1B79">
            <w:pPr>
              <w:spacing w:after="0" w:line="252" w:lineRule="auto"/>
            </w:pPr>
            <w:r>
              <w:rPr>
                <w:rFonts w:eastAsia="Arial"/>
                <w:sz w:val="18"/>
              </w:rPr>
              <w:t>4</w:t>
            </w:r>
          </w:p>
        </w:tc>
        <w:tc>
          <w:tcPr>
            <w:tcW w:w="2200" w:type="dxa"/>
            <w:shd w:val="clear" w:color="auto" w:fill="F2F4F7"/>
            <w:tcMar>
              <w:top w:w="90" w:type="dxa"/>
              <w:left w:w="120" w:type="dxa"/>
              <w:bottom w:w="90" w:type="dxa"/>
              <w:right w:w="120" w:type="dxa"/>
            </w:tcMar>
            <w:vAlign w:val="center"/>
          </w:tcPr>
          <w:p w14:paraId="7D3A96A7" w14:textId="77777777" w:rsidR="00B61850" w:rsidRDefault="001E1B79">
            <w:pPr>
              <w:spacing w:after="0" w:line="252" w:lineRule="auto"/>
            </w:pPr>
            <w:r>
              <w:rPr>
                <w:rFonts w:eastAsia="Arial"/>
                <w:sz w:val="18"/>
              </w:rPr>
              <w:t>Versand</w:t>
            </w:r>
          </w:p>
        </w:tc>
        <w:tc>
          <w:tcPr>
            <w:tcW w:w="6160" w:type="dxa"/>
            <w:shd w:val="clear" w:color="auto" w:fill="F2F4F7"/>
            <w:tcMar>
              <w:top w:w="90" w:type="dxa"/>
              <w:left w:w="120" w:type="dxa"/>
              <w:bottom w:w="90" w:type="dxa"/>
              <w:right w:w="120" w:type="dxa"/>
            </w:tcMar>
            <w:vAlign w:val="center"/>
          </w:tcPr>
          <w:p w14:paraId="4BB271C3" w14:textId="77777777" w:rsidR="00B61850" w:rsidRPr="00C30253" w:rsidRDefault="001E1B79">
            <w:pPr>
              <w:spacing w:after="0" w:line="252" w:lineRule="auto"/>
              <w:rPr>
                <w:lang w:val="de-DE"/>
              </w:rPr>
            </w:pPr>
            <w:r w:rsidRPr="00C30253">
              <w:rPr>
                <w:rFonts w:eastAsia="Arial"/>
                <w:sz w:val="18"/>
                <w:lang w:val="de-DE"/>
              </w:rPr>
              <w:t>Nachricht über freigegebenes Funktionspostfach versenden; zuständigen Einkäufer und Kommunikationshistorie zuordnen.</w:t>
            </w:r>
          </w:p>
        </w:tc>
      </w:tr>
      <w:tr w:rsidR="00B61850" w:rsidRPr="00C30253" w14:paraId="5BEA164F" w14:textId="77777777">
        <w:trPr>
          <w:cantSplit/>
        </w:trPr>
        <w:tc>
          <w:tcPr>
            <w:tcW w:w="1000" w:type="dxa"/>
            <w:shd w:val="clear" w:color="auto" w:fill="FFFFFF"/>
            <w:tcMar>
              <w:top w:w="90" w:type="dxa"/>
              <w:left w:w="120" w:type="dxa"/>
              <w:bottom w:w="90" w:type="dxa"/>
              <w:right w:w="120" w:type="dxa"/>
            </w:tcMar>
            <w:vAlign w:val="center"/>
          </w:tcPr>
          <w:p w14:paraId="365508D8" w14:textId="77777777" w:rsidR="00B61850" w:rsidRDefault="001E1B79">
            <w:pPr>
              <w:spacing w:after="0" w:line="252" w:lineRule="auto"/>
            </w:pPr>
            <w:r>
              <w:rPr>
                <w:rFonts w:eastAsia="Arial"/>
                <w:sz w:val="18"/>
              </w:rPr>
              <w:t>5</w:t>
            </w:r>
          </w:p>
        </w:tc>
        <w:tc>
          <w:tcPr>
            <w:tcW w:w="2200" w:type="dxa"/>
            <w:shd w:val="clear" w:color="auto" w:fill="FFFFFF"/>
            <w:tcMar>
              <w:top w:w="90" w:type="dxa"/>
              <w:left w:w="120" w:type="dxa"/>
              <w:bottom w:w="90" w:type="dxa"/>
              <w:right w:w="120" w:type="dxa"/>
            </w:tcMar>
            <w:vAlign w:val="center"/>
          </w:tcPr>
          <w:p w14:paraId="7741283F" w14:textId="77777777" w:rsidR="00B61850" w:rsidRDefault="001E1B79">
            <w:pPr>
              <w:spacing w:after="0" w:line="252" w:lineRule="auto"/>
            </w:pPr>
            <w:r>
              <w:rPr>
                <w:rFonts w:eastAsia="Arial"/>
                <w:sz w:val="18"/>
              </w:rPr>
              <w:t>Antwortauswertung</w:t>
            </w:r>
          </w:p>
        </w:tc>
        <w:tc>
          <w:tcPr>
            <w:tcW w:w="6160" w:type="dxa"/>
            <w:shd w:val="clear" w:color="auto" w:fill="FFFFFF"/>
            <w:tcMar>
              <w:top w:w="90" w:type="dxa"/>
              <w:left w:w="120" w:type="dxa"/>
              <w:bottom w:w="90" w:type="dxa"/>
              <w:right w:w="120" w:type="dxa"/>
            </w:tcMar>
            <w:vAlign w:val="center"/>
          </w:tcPr>
          <w:p w14:paraId="19B1FAAA" w14:textId="77777777" w:rsidR="00B61850" w:rsidRPr="00C30253" w:rsidRDefault="001E1B79">
            <w:pPr>
              <w:spacing w:after="0" w:line="252" w:lineRule="auto"/>
              <w:rPr>
                <w:lang w:val="de-DE"/>
              </w:rPr>
            </w:pPr>
            <w:r w:rsidRPr="00C30253">
              <w:rPr>
                <w:rFonts w:eastAsia="Arial"/>
                <w:sz w:val="18"/>
                <w:lang w:val="de-DE"/>
              </w:rPr>
              <w:t>Antwort oder neue AB erkennen, Termin- und Mengenbestätigung bewerten und proALPHA-Vorgang aktualisieren.</w:t>
            </w:r>
          </w:p>
        </w:tc>
      </w:tr>
      <w:tr w:rsidR="00B61850" w:rsidRPr="00C30253" w14:paraId="6F11F055" w14:textId="77777777">
        <w:trPr>
          <w:cantSplit/>
        </w:trPr>
        <w:tc>
          <w:tcPr>
            <w:tcW w:w="1000" w:type="dxa"/>
            <w:shd w:val="clear" w:color="auto" w:fill="F2F4F7"/>
            <w:tcMar>
              <w:top w:w="90" w:type="dxa"/>
              <w:left w:w="120" w:type="dxa"/>
              <w:bottom w:w="90" w:type="dxa"/>
              <w:right w:w="120" w:type="dxa"/>
            </w:tcMar>
            <w:vAlign w:val="center"/>
          </w:tcPr>
          <w:p w14:paraId="3E66CAA3" w14:textId="77777777" w:rsidR="00B61850" w:rsidRDefault="001E1B79">
            <w:pPr>
              <w:spacing w:after="0" w:line="252" w:lineRule="auto"/>
            </w:pPr>
            <w:r>
              <w:rPr>
                <w:rFonts w:eastAsia="Arial"/>
                <w:sz w:val="18"/>
              </w:rPr>
              <w:t>6</w:t>
            </w:r>
          </w:p>
        </w:tc>
        <w:tc>
          <w:tcPr>
            <w:tcW w:w="2200" w:type="dxa"/>
            <w:shd w:val="clear" w:color="auto" w:fill="F2F4F7"/>
            <w:tcMar>
              <w:top w:w="90" w:type="dxa"/>
              <w:left w:w="120" w:type="dxa"/>
              <w:bottom w:w="90" w:type="dxa"/>
              <w:right w:w="120" w:type="dxa"/>
            </w:tcMar>
            <w:vAlign w:val="center"/>
          </w:tcPr>
          <w:p w14:paraId="0878A550" w14:textId="77777777" w:rsidR="00B61850" w:rsidRDefault="001E1B79">
            <w:pPr>
              <w:spacing w:after="0" w:line="252" w:lineRule="auto"/>
            </w:pPr>
            <w:r>
              <w:rPr>
                <w:rFonts w:eastAsia="Arial"/>
                <w:sz w:val="18"/>
              </w:rPr>
              <w:t>Wiedervorlage</w:t>
            </w:r>
          </w:p>
        </w:tc>
        <w:tc>
          <w:tcPr>
            <w:tcW w:w="6160" w:type="dxa"/>
            <w:shd w:val="clear" w:color="auto" w:fill="F2F4F7"/>
            <w:tcMar>
              <w:top w:w="90" w:type="dxa"/>
              <w:left w:w="120" w:type="dxa"/>
              <w:bottom w:w="90" w:type="dxa"/>
              <w:right w:w="120" w:type="dxa"/>
            </w:tcMar>
            <w:vAlign w:val="center"/>
          </w:tcPr>
          <w:p w14:paraId="176A963A" w14:textId="77777777" w:rsidR="00B61850" w:rsidRPr="00C30253" w:rsidRDefault="001E1B79">
            <w:pPr>
              <w:spacing w:after="0" w:line="252" w:lineRule="auto"/>
              <w:rPr>
                <w:lang w:val="de-DE"/>
              </w:rPr>
            </w:pPr>
            <w:r w:rsidRPr="00C30253">
              <w:rPr>
                <w:rFonts w:eastAsia="Arial"/>
                <w:sz w:val="18"/>
                <w:lang w:val="de-DE"/>
              </w:rPr>
              <w:t>Wenn keine übereinstimmende AB vorliegt, Timer bis zum Ende des zweiten Arbeitstags führen.</w:t>
            </w:r>
          </w:p>
        </w:tc>
      </w:tr>
      <w:tr w:rsidR="00B61850" w:rsidRPr="00C30253" w14:paraId="57BC36AC" w14:textId="77777777">
        <w:trPr>
          <w:cantSplit/>
        </w:trPr>
        <w:tc>
          <w:tcPr>
            <w:tcW w:w="1000" w:type="dxa"/>
            <w:shd w:val="clear" w:color="auto" w:fill="FFFFFF"/>
            <w:tcMar>
              <w:top w:w="90" w:type="dxa"/>
              <w:left w:w="120" w:type="dxa"/>
              <w:bottom w:w="90" w:type="dxa"/>
              <w:right w:w="120" w:type="dxa"/>
            </w:tcMar>
            <w:vAlign w:val="center"/>
          </w:tcPr>
          <w:p w14:paraId="1E3DCEBD" w14:textId="77777777" w:rsidR="00B61850" w:rsidRDefault="001E1B79">
            <w:pPr>
              <w:spacing w:after="0" w:line="252" w:lineRule="auto"/>
            </w:pPr>
            <w:r>
              <w:rPr>
                <w:rFonts w:eastAsia="Arial"/>
                <w:sz w:val="18"/>
              </w:rPr>
              <w:t>7</w:t>
            </w:r>
          </w:p>
        </w:tc>
        <w:tc>
          <w:tcPr>
            <w:tcW w:w="2200" w:type="dxa"/>
            <w:shd w:val="clear" w:color="auto" w:fill="FFFFFF"/>
            <w:tcMar>
              <w:top w:w="90" w:type="dxa"/>
              <w:left w:w="120" w:type="dxa"/>
              <w:bottom w:w="90" w:type="dxa"/>
              <w:right w:w="120" w:type="dxa"/>
            </w:tcMar>
            <w:vAlign w:val="center"/>
          </w:tcPr>
          <w:p w14:paraId="4430E4D4" w14:textId="77777777" w:rsidR="00B61850" w:rsidRDefault="001E1B79">
            <w:pPr>
              <w:spacing w:after="0" w:line="252" w:lineRule="auto"/>
            </w:pPr>
            <w:r>
              <w:rPr>
                <w:rFonts w:eastAsia="Arial"/>
                <w:sz w:val="18"/>
              </w:rPr>
              <w:t>Eskalation</w:t>
            </w:r>
          </w:p>
        </w:tc>
        <w:tc>
          <w:tcPr>
            <w:tcW w:w="6160" w:type="dxa"/>
            <w:shd w:val="clear" w:color="auto" w:fill="FFFFFF"/>
            <w:tcMar>
              <w:top w:w="90" w:type="dxa"/>
              <w:left w:w="120" w:type="dxa"/>
              <w:bottom w:w="90" w:type="dxa"/>
              <w:right w:w="120" w:type="dxa"/>
            </w:tcMar>
            <w:vAlign w:val="center"/>
          </w:tcPr>
          <w:p w14:paraId="22C76D63" w14:textId="77777777" w:rsidR="00B61850" w:rsidRPr="00C30253" w:rsidRDefault="001E1B79">
            <w:pPr>
              <w:spacing w:after="0" w:line="252" w:lineRule="auto"/>
              <w:rPr>
                <w:lang w:val="de-DE"/>
              </w:rPr>
            </w:pPr>
            <w:r w:rsidRPr="00C30253">
              <w:rPr>
                <w:rFonts w:eastAsia="Arial"/>
                <w:sz w:val="18"/>
                <w:lang w:val="de-DE"/>
              </w:rPr>
              <w:t>Nach Fristablauf vollständigen Vorgang an zuständigen Einkäufer übergeben; bei Ablehnung oder kritischem Risiko sofort eskalieren.</w:t>
            </w:r>
          </w:p>
        </w:tc>
      </w:tr>
      <w:tr w:rsidR="00B61850" w:rsidRPr="00C30253" w14:paraId="0F0B0995" w14:textId="77777777">
        <w:trPr>
          <w:cantSplit/>
        </w:trPr>
        <w:tc>
          <w:tcPr>
            <w:tcW w:w="1000" w:type="dxa"/>
            <w:shd w:val="clear" w:color="auto" w:fill="F2F4F7"/>
            <w:tcMar>
              <w:top w:w="90" w:type="dxa"/>
              <w:left w:w="120" w:type="dxa"/>
              <w:bottom w:w="90" w:type="dxa"/>
              <w:right w:w="120" w:type="dxa"/>
            </w:tcMar>
            <w:vAlign w:val="center"/>
          </w:tcPr>
          <w:p w14:paraId="6A8A37CD" w14:textId="77777777" w:rsidR="00B61850" w:rsidRDefault="001E1B79">
            <w:pPr>
              <w:spacing w:after="0" w:line="252" w:lineRule="auto"/>
            </w:pPr>
            <w:r>
              <w:rPr>
                <w:rFonts w:eastAsia="Arial"/>
                <w:sz w:val="18"/>
              </w:rPr>
              <w:t>8</w:t>
            </w:r>
          </w:p>
        </w:tc>
        <w:tc>
          <w:tcPr>
            <w:tcW w:w="2200" w:type="dxa"/>
            <w:shd w:val="clear" w:color="auto" w:fill="F2F4F7"/>
            <w:tcMar>
              <w:top w:w="90" w:type="dxa"/>
              <w:left w:w="120" w:type="dxa"/>
              <w:bottom w:w="90" w:type="dxa"/>
              <w:right w:w="120" w:type="dxa"/>
            </w:tcMar>
            <w:vAlign w:val="center"/>
          </w:tcPr>
          <w:p w14:paraId="538BB313" w14:textId="77777777" w:rsidR="00B61850" w:rsidRDefault="001E1B79">
            <w:pPr>
              <w:spacing w:after="0" w:line="252" w:lineRule="auto"/>
            </w:pPr>
            <w:r>
              <w:rPr>
                <w:rFonts w:eastAsia="Arial"/>
                <w:sz w:val="18"/>
              </w:rPr>
              <w:t>Lernen und Reporting</w:t>
            </w:r>
          </w:p>
        </w:tc>
        <w:tc>
          <w:tcPr>
            <w:tcW w:w="6160" w:type="dxa"/>
            <w:shd w:val="clear" w:color="auto" w:fill="F2F4F7"/>
            <w:tcMar>
              <w:top w:w="90" w:type="dxa"/>
              <w:left w:w="120" w:type="dxa"/>
              <w:bottom w:w="90" w:type="dxa"/>
              <w:right w:w="120" w:type="dxa"/>
            </w:tcMar>
            <w:vAlign w:val="center"/>
          </w:tcPr>
          <w:p w14:paraId="3161C68E" w14:textId="77777777" w:rsidR="00B61850" w:rsidRPr="00C30253" w:rsidRDefault="001E1B79">
            <w:pPr>
              <w:spacing w:after="0" w:line="252" w:lineRule="auto"/>
              <w:rPr>
                <w:lang w:val="de-DE"/>
              </w:rPr>
            </w:pPr>
            <w:r w:rsidRPr="00C30253">
              <w:rPr>
                <w:rFonts w:eastAsia="Arial"/>
                <w:sz w:val="18"/>
                <w:lang w:val="de-DE"/>
              </w:rPr>
              <w:t>Ergebnisse, manuelle Korrekturen und Lieferantenreaktionen strukturiert erfassen; Modelländerungen nur kontrolliert freigeben.</w:t>
            </w:r>
          </w:p>
        </w:tc>
      </w:tr>
    </w:tbl>
    <w:p w14:paraId="357B645C" w14:textId="77777777" w:rsidR="00B61850" w:rsidRPr="00C30253" w:rsidRDefault="00B61850">
      <w:pPr>
        <w:spacing w:after="40"/>
        <w:rPr>
          <w:lang w:val="de-DE"/>
        </w:rPr>
      </w:pPr>
    </w:p>
    <w:p w14:paraId="59C5DEFC" w14:textId="77777777" w:rsidR="00B61850" w:rsidRPr="00C30253" w:rsidRDefault="001E1B79">
      <w:pPr>
        <w:pBdr>
          <w:left w:val="single" w:sz="16" w:space="6" w:color="0F6B78"/>
        </w:pBdr>
        <w:shd w:val="clear" w:color="auto" w:fill="FFF7E6"/>
        <w:spacing w:before="120" w:after="200"/>
        <w:ind w:left="144" w:right="144"/>
        <w:rPr>
          <w:lang w:val="de-DE"/>
        </w:rPr>
      </w:pPr>
      <w:r w:rsidRPr="00C30253">
        <w:rPr>
          <w:rFonts w:eastAsia="Arial"/>
          <w:b/>
          <w:color w:val="7A5A00"/>
          <w:lang w:val="de-DE"/>
        </w:rPr>
        <w:t xml:space="preserve">Fristlogik: </w:t>
      </w:r>
      <w:r w:rsidRPr="00C30253">
        <w:rPr>
          <w:rFonts w:eastAsia="Arial"/>
          <w:color w:val="7A5A00"/>
          <w:lang w:val="de-DE"/>
        </w:rPr>
        <w:t>Die Vorgabe „nach 2 Tagen“ wird im Lastenheft als zwei Arbeitstage interpretiert und muss im System konfigurierbar sein. Wochenenden, Feiertage, lokale Werkskalender und definierte Abwesenheiten sind zu berücksichtigen. Reicht der Bedarfstermin nicht bis zum Fristende, ist früher zu eskalieren.</w:t>
      </w:r>
    </w:p>
    <w:p w14:paraId="170840EB" w14:textId="77777777" w:rsidR="00B61850" w:rsidRDefault="001E1B79">
      <w:pPr>
        <w:pStyle w:val="berschrift1"/>
      </w:pPr>
      <w:r>
        <w:t>Fachliche Anforderungen – Ausbaustufe 1</w:t>
      </w:r>
    </w:p>
    <w:tbl>
      <w:tblPr>
        <w:tblStyle w:val="Tabellenraster"/>
        <w:tblW w:w="9360" w:type="dxa"/>
        <w:tblInd w:w="120" w:type="dxa"/>
        <w:tblLayout w:type="fixed"/>
        <w:tblLook w:val="04A0" w:firstRow="1" w:lastRow="0" w:firstColumn="1" w:lastColumn="0" w:noHBand="0" w:noVBand="1"/>
      </w:tblPr>
      <w:tblGrid>
        <w:gridCol w:w="850"/>
        <w:gridCol w:w="1100"/>
        <w:gridCol w:w="7410"/>
      </w:tblGrid>
      <w:tr w:rsidR="00B61850" w14:paraId="4C546458" w14:textId="77777777">
        <w:trPr>
          <w:cantSplit/>
          <w:tblHeader/>
        </w:trPr>
        <w:tc>
          <w:tcPr>
            <w:tcW w:w="850" w:type="dxa"/>
            <w:shd w:val="clear" w:color="auto" w:fill="1F4D78"/>
            <w:tcMar>
              <w:top w:w="90" w:type="dxa"/>
              <w:left w:w="120" w:type="dxa"/>
              <w:bottom w:w="90" w:type="dxa"/>
              <w:right w:w="120" w:type="dxa"/>
            </w:tcMar>
            <w:vAlign w:val="center"/>
          </w:tcPr>
          <w:p w14:paraId="32AF22E8" w14:textId="77777777" w:rsidR="00B61850" w:rsidRDefault="001E1B79">
            <w:pPr>
              <w:spacing w:after="0" w:line="252" w:lineRule="auto"/>
              <w:jc w:val="center"/>
            </w:pPr>
            <w:r>
              <w:rPr>
                <w:rFonts w:eastAsia="Arial"/>
                <w:b/>
                <w:color w:val="FFFFFF"/>
                <w:sz w:val="17"/>
              </w:rPr>
              <w:t>ID</w:t>
            </w:r>
          </w:p>
        </w:tc>
        <w:tc>
          <w:tcPr>
            <w:tcW w:w="1100" w:type="dxa"/>
            <w:shd w:val="clear" w:color="auto" w:fill="1F4D78"/>
            <w:tcMar>
              <w:top w:w="90" w:type="dxa"/>
              <w:left w:w="120" w:type="dxa"/>
              <w:bottom w:w="90" w:type="dxa"/>
              <w:right w:w="120" w:type="dxa"/>
            </w:tcMar>
            <w:vAlign w:val="center"/>
          </w:tcPr>
          <w:p w14:paraId="03DAE637" w14:textId="77777777" w:rsidR="00B61850" w:rsidRDefault="001E1B79">
            <w:pPr>
              <w:spacing w:after="0" w:line="252" w:lineRule="auto"/>
              <w:jc w:val="center"/>
            </w:pPr>
            <w:r>
              <w:rPr>
                <w:rFonts w:eastAsia="Arial"/>
                <w:b/>
                <w:color w:val="FFFFFF"/>
                <w:sz w:val="17"/>
              </w:rPr>
              <w:t>Priorität</w:t>
            </w:r>
          </w:p>
        </w:tc>
        <w:tc>
          <w:tcPr>
            <w:tcW w:w="7410" w:type="dxa"/>
            <w:shd w:val="clear" w:color="auto" w:fill="1F4D78"/>
            <w:tcMar>
              <w:top w:w="90" w:type="dxa"/>
              <w:left w:w="120" w:type="dxa"/>
              <w:bottom w:w="90" w:type="dxa"/>
              <w:right w:w="120" w:type="dxa"/>
            </w:tcMar>
            <w:vAlign w:val="center"/>
          </w:tcPr>
          <w:p w14:paraId="7FBE8DD7" w14:textId="77777777" w:rsidR="00B61850" w:rsidRDefault="001E1B79">
            <w:pPr>
              <w:spacing w:after="0" w:line="252" w:lineRule="auto"/>
              <w:jc w:val="center"/>
            </w:pPr>
            <w:r>
              <w:rPr>
                <w:rFonts w:eastAsia="Arial"/>
                <w:b/>
                <w:color w:val="FFFFFF"/>
                <w:sz w:val="17"/>
              </w:rPr>
              <w:t>Anforderung</w:t>
            </w:r>
          </w:p>
        </w:tc>
      </w:tr>
      <w:tr w:rsidR="00B61850" w:rsidRPr="00C30253" w14:paraId="3022AEC4" w14:textId="77777777">
        <w:trPr>
          <w:cantSplit/>
        </w:trPr>
        <w:tc>
          <w:tcPr>
            <w:tcW w:w="850" w:type="dxa"/>
            <w:shd w:val="clear" w:color="auto" w:fill="FFFFFF"/>
            <w:tcMar>
              <w:top w:w="90" w:type="dxa"/>
              <w:left w:w="120" w:type="dxa"/>
              <w:bottom w:w="90" w:type="dxa"/>
              <w:right w:w="120" w:type="dxa"/>
            </w:tcMar>
            <w:vAlign w:val="center"/>
          </w:tcPr>
          <w:p w14:paraId="5C9A6BE5" w14:textId="77777777" w:rsidR="00B61850" w:rsidRDefault="001E1B79">
            <w:pPr>
              <w:spacing w:after="0" w:line="252" w:lineRule="auto"/>
            </w:pPr>
            <w:r>
              <w:rPr>
                <w:rFonts w:eastAsia="Arial"/>
                <w:sz w:val="16"/>
              </w:rPr>
              <w:t>F-001</w:t>
            </w:r>
          </w:p>
        </w:tc>
        <w:tc>
          <w:tcPr>
            <w:tcW w:w="1100" w:type="dxa"/>
            <w:shd w:val="clear" w:color="auto" w:fill="FFFFFF"/>
            <w:tcMar>
              <w:top w:w="90" w:type="dxa"/>
              <w:left w:w="120" w:type="dxa"/>
              <w:bottom w:w="90" w:type="dxa"/>
              <w:right w:w="120" w:type="dxa"/>
            </w:tcMar>
            <w:vAlign w:val="center"/>
          </w:tcPr>
          <w:p w14:paraId="2B2A078F"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0670CADA" w14:textId="77777777" w:rsidR="00B61850" w:rsidRPr="00C30253" w:rsidRDefault="001E1B79">
            <w:pPr>
              <w:spacing w:after="0" w:line="252" w:lineRule="auto"/>
              <w:rPr>
                <w:lang w:val="de-DE"/>
              </w:rPr>
            </w:pPr>
            <w:r w:rsidRPr="00C30253">
              <w:rPr>
                <w:rFonts w:eastAsia="Arial"/>
                <w:sz w:val="16"/>
                <w:lang w:val="de-DE"/>
              </w:rPr>
              <w:t>Das System überwacht definierte Eingangskanäle und verarbeitet neue Dokumente ereignisgesteuert.</w:t>
            </w:r>
          </w:p>
        </w:tc>
      </w:tr>
      <w:tr w:rsidR="00B61850" w:rsidRPr="00C30253" w14:paraId="438FBE01" w14:textId="77777777">
        <w:trPr>
          <w:cantSplit/>
        </w:trPr>
        <w:tc>
          <w:tcPr>
            <w:tcW w:w="850" w:type="dxa"/>
            <w:shd w:val="clear" w:color="auto" w:fill="F2F4F7"/>
            <w:tcMar>
              <w:top w:w="90" w:type="dxa"/>
              <w:left w:w="120" w:type="dxa"/>
              <w:bottom w:w="90" w:type="dxa"/>
              <w:right w:w="120" w:type="dxa"/>
            </w:tcMar>
            <w:vAlign w:val="center"/>
          </w:tcPr>
          <w:p w14:paraId="3D975711" w14:textId="77777777" w:rsidR="00B61850" w:rsidRDefault="001E1B79">
            <w:pPr>
              <w:spacing w:after="0" w:line="252" w:lineRule="auto"/>
            </w:pPr>
            <w:r>
              <w:rPr>
                <w:rFonts w:eastAsia="Arial"/>
                <w:sz w:val="16"/>
              </w:rPr>
              <w:t>F-002</w:t>
            </w:r>
          </w:p>
        </w:tc>
        <w:tc>
          <w:tcPr>
            <w:tcW w:w="1100" w:type="dxa"/>
            <w:shd w:val="clear" w:color="auto" w:fill="F2F4F7"/>
            <w:tcMar>
              <w:top w:w="90" w:type="dxa"/>
              <w:left w:w="120" w:type="dxa"/>
              <w:bottom w:w="90" w:type="dxa"/>
              <w:right w:w="120" w:type="dxa"/>
            </w:tcMar>
            <w:vAlign w:val="center"/>
          </w:tcPr>
          <w:p w14:paraId="71F3F40D"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36E67E80" w14:textId="77777777" w:rsidR="00B61850" w:rsidRPr="00C30253" w:rsidRDefault="001E1B79">
            <w:pPr>
              <w:spacing w:after="0" w:line="252" w:lineRule="auto"/>
              <w:rPr>
                <w:lang w:val="de-DE"/>
              </w:rPr>
            </w:pPr>
            <w:r w:rsidRPr="00C30253">
              <w:rPr>
                <w:rFonts w:eastAsia="Arial"/>
                <w:sz w:val="16"/>
                <w:lang w:val="de-DE"/>
              </w:rPr>
              <w:t>Jeder Eingang erhält eine eindeutige Vorgangs-ID, Zeitstempel, Quelle und Verarbeitungsstatus.</w:t>
            </w:r>
          </w:p>
        </w:tc>
      </w:tr>
      <w:tr w:rsidR="00B61850" w:rsidRPr="00C30253" w14:paraId="1E2C3E28" w14:textId="77777777">
        <w:trPr>
          <w:cantSplit/>
        </w:trPr>
        <w:tc>
          <w:tcPr>
            <w:tcW w:w="850" w:type="dxa"/>
            <w:shd w:val="clear" w:color="auto" w:fill="FFFFFF"/>
            <w:tcMar>
              <w:top w:w="90" w:type="dxa"/>
              <w:left w:w="120" w:type="dxa"/>
              <w:bottom w:w="90" w:type="dxa"/>
              <w:right w:w="120" w:type="dxa"/>
            </w:tcMar>
            <w:vAlign w:val="center"/>
          </w:tcPr>
          <w:p w14:paraId="7C790D78" w14:textId="77777777" w:rsidR="00B61850" w:rsidRDefault="001E1B79">
            <w:pPr>
              <w:spacing w:after="0" w:line="252" w:lineRule="auto"/>
            </w:pPr>
            <w:r>
              <w:rPr>
                <w:rFonts w:eastAsia="Arial"/>
                <w:sz w:val="16"/>
              </w:rPr>
              <w:t>F-003</w:t>
            </w:r>
          </w:p>
        </w:tc>
        <w:tc>
          <w:tcPr>
            <w:tcW w:w="1100" w:type="dxa"/>
            <w:shd w:val="clear" w:color="auto" w:fill="FFFFFF"/>
            <w:tcMar>
              <w:top w:w="90" w:type="dxa"/>
              <w:left w:w="120" w:type="dxa"/>
              <w:bottom w:w="90" w:type="dxa"/>
              <w:right w:w="120" w:type="dxa"/>
            </w:tcMar>
            <w:vAlign w:val="center"/>
          </w:tcPr>
          <w:p w14:paraId="4B069E04"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57E8EF2C" w14:textId="77777777" w:rsidR="00B61850" w:rsidRPr="00C30253" w:rsidRDefault="001E1B79">
            <w:pPr>
              <w:spacing w:after="0" w:line="252" w:lineRule="auto"/>
              <w:rPr>
                <w:lang w:val="de-DE"/>
              </w:rPr>
            </w:pPr>
            <w:r w:rsidRPr="00C30253">
              <w:rPr>
                <w:rFonts w:eastAsia="Arial"/>
                <w:sz w:val="16"/>
                <w:lang w:val="de-DE"/>
              </w:rPr>
              <w:t>ABs werden zuverlässig von anderen Dokumenttypen unterschieden; Nicht-ABs werden separat geroutet.</w:t>
            </w:r>
          </w:p>
        </w:tc>
      </w:tr>
      <w:tr w:rsidR="00B61850" w:rsidRPr="00C30253" w14:paraId="101E841F" w14:textId="77777777">
        <w:trPr>
          <w:cantSplit/>
        </w:trPr>
        <w:tc>
          <w:tcPr>
            <w:tcW w:w="850" w:type="dxa"/>
            <w:shd w:val="clear" w:color="auto" w:fill="F2F4F7"/>
            <w:tcMar>
              <w:top w:w="90" w:type="dxa"/>
              <w:left w:w="120" w:type="dxa"/>
              <w:bottom w:w="90" w:type="dxa"/>
              <w:right w:w="120" w:type="dxa"/>
            </w:tcMar>
            <w:vAlign w:val="center"/>
          </w:tcPr>
          <w:p w14:paraId="22594FD6" w14:textId="77777777" w:rsidR="00B61850" w:rsidRDefault="001E1B79">
            <w:pPr>
              <w:spacing w:after="0" w:line="252" w:lineRule="auto"/>
            </w:pPr>
            <w:r>
              <w:rPr>
                <w:rFonts w:eastAsia="Arial"/>
                <w:sz w:val="16"/>
              </w:rPr>
              <w:t>F-004</w:t>
            </w:r>
          </w:p>
        </w:tc>
        <w:tc>
          <w:tcPr>
            <w:tcW w:w="1100" w:type="dxa"/>
            <w:shd w:val="clear" w:color="auto" w:fill="F2F4F7"/>
            <w:tcMar>
              <w:top w:w="90" w:type="dxa"/>
              <w:left w:w="120" w:type="dxa"/>
              <w:bottom w:w="90" w:type="dxa"/>
              <w:right w:w="120" w:type="dxa"/>
            </w:tcMar>
            <w:vAlign w:val="center"/>
          </w:tcPr>
          <w:p w14:paraId="57588D46"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7B3089AC" w14:textId="77777777" w:rsidR="00B61850" w:rsidRPr="00C30253" w:rsidRDefault="001E1B79">
            <w:pPr>
              <w:spacing w:after="0" w:line="252" w:lineRule="auto"/>
              <w:rPr>
                <w:lang w:val="de-DE"/>
              </w:rPr>
            </w:pPr>
            <w:r w:rsidRPr="00C30253">
              <w:rPr>
                <w:rFonts w:eastAsia="Arial"/>
                <w:sz w:val="16"/>
                <w:lang w:val="de-DE"/>
              </w:rPr>
              <w:t>Text-PDFs und gescannte PDFs werden verarbeitet; OCR-Qualität und Erkennungssicherheit werden gespeichert.</w:t>
            </w:r>
          </w:p>
        </w:tc>
      </w:tr>
      <w:tr w:rsidR="00B61850" w:rsidRPr="00C30253" w14:paraId="4AA19143" w14:textId="77777777">
        <w:trPr>
          <w:cantSplit/>
        </w:trPr>
        <w:tc>
          <w:tcPr>
            <w:tcW w:w="850" w:type="dxa"/>
            <w:shd w:val="clear" w:color="auto" w:fill="FFFFFF"/>
            <w:tcMar>
              <w:top w:w="90" w:type="dxa"/>
              <w:left w:w="120" w:type="dxa"/>
              <w:bottom w:w="90" w:type="dxa"/>
              <w:right w:w="120" w:type="dxa"/>
            </w:tcMar>
            <w:vAlign w:val="center"/>
          </w:tcPr>
          <w:p w14:paraId="7DBF5DD1" w14:textId="77777777" w:rsidR="00B61850" w:rsidRDefault="001E1B79">
            <w:pPr>
              <w:spacing w:after="0" w:line="252" w:lineRule="auto"/>
            </w:pPr>
            <w:r>
              <w:rPr>
                <w:rFonts w:eastAsia="Arial"/>
                <w:sz w:val="16"/>
              </w:rPr>
              <w:t>F-005</w:t>
            </w:r>
          </w:p>
        </w:tc>
        <w:tc>
          <w:tcPr>
            <w:tcW w:w="1100" w:type="dxa"/>
            <w:shd w:val="clear" w:color="auto" w:fill="FFFFFF"/>
            <w:tcMar>
              <w:top w:w="90" w:type="dxa"/>
              <w:left w:w="120" w:type="dxa"/>
              <w:bottom w:w="90" w:type="dxa"/>
              <w:right w:w="120" w:type="dxa"/>
            </w:tcMar>
            <w:vAlign w:val="center"/>
          </w:tcPr>
          <w:p w14:paraId="317F22D9"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7568A57D" w14:textId="77777777" w:rsidR="00B61850" w:rsidRPr="00C30253" w:rsidRDefault="001E1B79">
            <w:pPr>
              <w:spacing w:after="0" w:line="252" w:lineRule="auto"/>
              <w:rPr>
                <w:lang w:val="de-DE"/>
              </w:rPr>
            </w:pPr>
            <w:r w:rsidRPr="00C30253">
              <w:rPr>
                <w:rFonts w:eastAsia="Arial"/>
                <w:sz w:val="16"/>
                <w:lang w:val="de-DE"/>
              </w:rPr>
              <w:t>Dubletten werden anhand Dokument, Lieferant, Bestellnummer, AB-Nummer und Inhaltsmerkmalen verhindert.</w:t>
            </w:r>
          </w:p>
        </w:tc>
      </w:tr>
      <w:tr w:rsidR="00B61850" w:rsidRPr="00C30253" w14:paraId="482AF4AC" w14:textId="77777777">
        <w:trPr>
          <w:cantSplit/>
        </w:trPr>
        <w:tc>
          <w:tcPr>
            <w:tcW w:w="850" w:type="dxa"/>
            <w:shd w:val="clear" w:color="auto" w:fill="F2F4F7"/>
            <w:tcMar>
              <w:top w:w="90" w:type="dxa"/>
              <w:left w:w="120" w:type="dxa"/>
              <w:bottom w:w="90" w:type="dxa"/>
              <w:right w:w="120" w:type="dxa"/>
            </w:tcMar>
            <w:vAlign w:val="center"/>
          </w:tcPr>
          <w:p w14:paraId="334EA410" w14:textId="77777777" w:rsidR="00B61850" w:rsidRDefault="001E1B79">
            <w:pPr>
              <w:spacing w:after="0" w:line="252" w:lineRule="auto"/>
            </w:pPr>
            <w:r>
              <w:rPr>
                <w:rFonts w:eastAsia="Arial"/>
                <w:sz w:val="16"/>
              </w:rPr>
              <w:t>F-006</w:t>
            </w:r>
          </w:p>
        </w:tc>
        <w:tc>
          <w:tcPr>
            <w:tcW w:w="1100" w:type="dxa"/>
            <w:shd w:val="clear" w:color="auto" w:fill="F2F4F7"/>
            <w:tcMar>
              <w:top w:w="90" w:type="dxa"/>
              <w:left w:w="120" w:type="dxa"/>
              <w:bottom w:w="90" w:type="dxa"/>
              <w:right w:w="120" w:type="dxa"/>
            </w:tcMar>
            <w:vAlign w:val="center"/>
          </w:tcPr>
          <w:p w14:paraId="6AF8C2CA"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6455BC70" w14:textId="77777777" w:rsidR="00B61850" w:rsidRPr="00C30253" w:rsidRDefault="001E1B79">
            <w:pPr>
              <w:spacing w:after="0" w:line="252" w:lineRule="auto"/>
              <w:rPr>
                <w:lang w:val="de-DE"/>
              </w:rPr>
            </w:pPr>
            <w:r w:rsidRPr="00C30253">
              <w:rPr>
                <w:rFonts w:eastAsia="Arial"/>
                <w:sz w:val="16"/>
                <w:lang w:val="de-DE"/>
              </w:rPr>
              <w:t>Bestellnummern mit unterschiedlichen Schreibweisen, Präfixen und Trennzeichen werden normalisiert.</w:t>
            </w:r>
          </w:p>
        </w:tc>
      </w:tr>
      <w:tr w:rsidR="00B61850" w:rsidRPr="00C30253" w14:paraId="2D3E582C" w14:textId="77777777">
        <w:trPr>
          <w:cantSplit/>
        </w:trPr>
        <w:tc>
          <w:tcPr>
            <w:tcW w:w="850" w:type="dxa"/>
            <w:shd w:val="clear" w:color="auto" w:fill="FFFFFF"/>
            <w:tcMar>
              <w:top w:w="90" w:type="dxa"/>
              <w:left w:w="120" w:type="dxa"/>
              <w:bottom w:w="90" w:type="dxa"/>
              <w:right w:w="120" w:type="dxa"/>
            </w:tcMar>
            <w:vAlign w:val="center"/>
          </w:tcPr>
          <w:p w14:paraId="32F9381C" w14:textId="77777777" w:rsidR="00B61850" w:rsidRDefault="001E1B79">
            <w:pPr>
              <w:spacing w:after="0" w:line="252" w:lineRule="auto"/>
            </w:pPr>
            <w:r>
              <w:rPr>
                <w:rFonts w:eastAsia="Arial"/>
                <w:sz w:val="16"/>
              </w:rPr>
              <w:t>F-007</w:t>
            </w:r>
          </w:p>
        </w:tc>
        <w:tc>
          <w:tcPr>
            <w:tcW w:w="1100" w:type="dxa"/>
            <w:shd w:val="clear" w:color="auto" w:fill="FFFFFF"/>
            <w:tcMar>
              <w:top w:w="90" w:type="dxa"/>
              <w:left w:w="120" w:type="dxa"/>
              <w:bottom w:w="90" w:type="dxa"/>
              <w:right w:w="120" w:type="dxa"/>
            </w:tcMar>
            <w:vAlign w:val="center"/>
          </w:tcPr>
          <w:p w14:paraId="1DEA6AE8"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45140CDD" w14:textId="77777777" w:rsidR="00B61850" w:rsidRPr="00C30253" w:rsidRDefault="001E1B79">
            <w:pPr>
              <w:spacing w:after="0" w:line="252" w:lineRule="auto"/>
              <w:rPr>
                <w:lang w:val="de-DE"/>
              </w:rPr>
            </w:pPr>
            <w:r w:rsidRPr="00C30253">
              <w:rPr>
                <w:rFonts w:eastAsia="Arial"/>
                <w:sz w:val="16"/>
                <w:lang w:val="de-DE"/>
              </w:rPr>
              <w:t>Die Zuordnung zu Gesellschaft, Lieferant, Bestellung und Position ist nachvollziehbar und confidence-basiert.</w:t>
            </w:r>
          </w:p>
        </w:tc>
      </w:tr>
      <w:tr w:rsidR="00B61850" w:rsidRPr="00C30253" w14:paraId="1DFD4AC0" w14:textId="77777777">
        <w:trPr>
          <w:cantSplit/>
        </w:trPr>
        <w:tc>
          <w:tcPr>
            <w:tcW w:w="850" w:type="dxa"/>
            <w:shd w:val="clear" w:color="auto" w:fill="F2F4F7"/>
            <w:tcMar>
              <w:top w:w="90" w:type="dxa"/>
              <w:left w:w="120" w:type="dxa"/>
              <w:bottom w:w="90" w:type="dxa"/>
              <w:right w:w="120" w:type="dxa"/>
            </w:tcMar>
            <w:vAlign w:val="center"/>
          </w:tcPr>
          <w:p w14:paraId="4BC95A50" w14:textId="77777777" w:rsidR="00B61850" w:rsidRDefault="001E1B79">
            <w:pPr>
              <w:spacing w:after="0" w:line="252" w:lineRule="auto"/>
            </w:pPr>
            <w:r>
              <w:rPr>
                <w:rFonts w:eastAsia="Arial"/>
                <w:sz w:val="16"/>
              </w:rPr>
              <w:t>F-008</w:t>
            </w:r>
          </w:p>
        </w:tc>
        <w:tc>
          <w:tcPr>
            <w:tcW w:w="1100" w:type="dxa"/>
            <w:shd w:val="clear" w:color="auto" w:fill="F2F4F7"/>
            <w:tcMar>
              <w:top w:w="90" w:type="dxa"/>
              <w:left w:w="120" w:type="dxa"/>
              <w:bottom w:w="90" w:type="dxa"/>
              <w:right w:w="120" w:type="dxa"/>
            </w:tcMar>
            <w:vAlign w:val="center"/>
          </w:tcPr>
          <w:p w14:paraId="069A9019"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7296CB2C" w14:textId="77777777" w:rsidR="00B61850" w:rsidRPr="00C30253" w:rsidRDefault="001E1B79">
            <w:pPr>
              <w:spacing w:after="0" w:line="252" w:lineRule="auto"/>
              <w:rPr>
                <w:lang w:val="de-DE"/>
              </w:rPr>
            </w:pPr>
            <w:r w:rsidRPr="00C30253">
              <w:rPr>
                <w:rFonts w:eastAsia="Arial"/>
                <w:sz w:val="16"/>
                <w:lang w:val="de-DE"/>
              </w:rPr>
              <w:t>Bei Unterschreitung der freigegebenen Confidence-Schwelle erfolgt keine automatische Buchung.</w:t>
            </w:r>
          </w:p>
        </w:tc>
      </w:tr>
      <w:tr w:rsidR="00B61850" w:rsidRPr="00C30253" w14:paraId="3F3D75D6" w14:textId="77777777">
        <w:trPr>
          <w:cantSplit/>
        </w:trPr>
        <w:tc>
          <w:tcPr>
            <w:tcW w:w="850" w:type="dxa"/>
            <w:shd w:val="clear" w:color="auto" w:fill="FFFFFF"/>
            <w:tcMar>
              <w:top w:w="90" w:type="dxa"/>
              <w:left w:w="120" w:type="dxa"/>
              <w:bottom w:w="90" w:type="dxa"/>
              <w:right w:w="120" w:type="dxa"/>
            </w:tcMar>
            <w:vAlign w:val="center"/>
          </w:tcPr>
          <w:p w14:paraId="192973A8" w14:textId="77777777" w:rsidR="00B61850" w:rsidRDefault="001E1B79">
            <w:pPr>
              <w:spacing w:after="0" w:line="252" w:lineRule="auto"/>
            </w:pPr>
            <w:r>
              <w:rPr>
                <w:rFonts w:eastAsia="Arial"/>
                <w:sz w:val="16"/>
              </w:rPr>
              <w:t>F-009</w:t>
            </w:r>
          </w:p>
        </w:tc>
        <w:tc>
          <w:tcPr>
            <w:tcW w:w="1100" w:type="dxa"/>
            <w:shd w:val="clear" w:color="auto" w:fill="FFFFFF"/>
            <w:tcMar>
              <w:top w:w="90" w:type="dxa"/>
              <w:left w:w="120" w:type="dxa"/>
              <w:bottom w:w="90" w:type="dxa"/>
              <w:right w:w="120" w:type="dxa"/>
            </w:tcMar>
            <w:vAlign w:val="center"/>
          </w:tcPr>
          <w:p w14:paraId="6646A794"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3F97D7C5" w14:textId="77777777" w:rsidR="00B61850" w:rsidRPr="00C30253" w:rsidRDefault="001E1B79">
            <w:pPr>
              <w:spacing w:after="0" w:line="252" w:lineRule="auto"/>
              <w:rPr>
                <w:lang w:val="de-DE"/>
              </w:rPr>
            </w:pPr>
            <w:r w:rsidRPr="00C30253">
              <w:rPr>
                <w:rFonts w:eastAsia="Arial"/>
                <w:sz w:val="16"/>
                <w:lang w:val="de-DE"/>
              </w:rPr>
              <w:t>Teilbestätigungen, mehrere Liefertermine je Position und mehrere ABs je Bestellung werden unterstützt.</w:t>
            </w:r>
          </w:p>
        </w:tc>
      </w:tr>
      <w:tr w:rsidR="00B61850" w:rsidRPr="00C30253" w14:paraId="2A71C42C" w14:textId="77777777">
        <w:trPr>
          <w:cantSplit/>
        </w:trPr>
        <w:tc>
          <w:tcPr>
            <w:tcW w:w="850" w:type="dxa"/>
            <w:shd w:val="clear" w:color="auto" w:fill="F2F4F7"/>
            <w:tcMar>
              <w:top w:w="90" w:type="dxa"/>
              <w:left w:w="120" w:type="dxa"/>
              <w:bottom w:w="90" w:type="dxa"/>
              <w:right w:w="120" w:type="dxa"/>
            </w:tcMar>
            <w:vAlign w:val="center"/>
          </w:tcPr>
          <w:p w14:paraId="33DE6158" w14:textId="77777777" w:rsidR="00B61850" w:rsidRDefault="001E1B79">
            <w:pPr>
              <w:spacing w:after="0" w:line="252" w:lineRule="auto"/>
            </w:pPr>
            <w:r>
              <w:rPr>
                <w:rFonts w:eastAsia="Arial"/>
                <w:sz w:val="16"/>
              </w:rPr>
              <w:t>F-010</w:t>
            </w:r>
          </w:p>
        </w:tc>
        <w:tc>
          <w:tcPr>
            <w:tcW w:w="1100" w:type="dxa"/>
            <w:shd w:val="clear" w:color="auto" w:fill="F2F4F7"/>
            <w:tcMar>
              <w:top w:w="90" w:type="dxa"/>
              <w:left w:w="120" w:type="dxa"/>
              <w:bottom w:w="90" w:type="dxa"/>
              <w:right w:w="120" w:type="dxa"/>
            </w:tcMar>
            <w:vAlign w:val="center"/>
          </w:tcPr>
          <w:p w14:paraId="75493532"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148AC344" w14:textId="77777777" w:rsidR="00B61850" w:rsidRPr="00C30253" w:rsidRDefault="001E1B79">
            <w:pPr>
              <w:spacing w:after="0" w:line="252" w:lineRule="auto"/>
              <w:rPr>
                <w:lang w:val="de-DE"/>
              </w:rPr>
            </w:pPr>
            <w:r w:rsidRPr="00C30253">
              <w:rPr>
                <w:rFonts w:eastAsia="Arial"/>
                <w:sz w:val="16"/>
                <w:lang w:val="de-DE"/>
              </w:rPr>
              <w:t>Änderungs-ABs, Stornos und nachträgliche Bestätigungen werden versioniert und korrekt zum Vorgang geführt.</w:t>
            </w:r>
          </w:p>
        </w:tc>
      </w:tr>
      <w:tr w:rsidR="00B61850" w:rsidRPr="00C30253" w14:paraId="71A29587" w14:textId="77777777">
        <w:trPr>
          <w:cantSplit/>
        </w:trPr>
        <w:tc>
          <w:tcPr>
            <w:tcW w:w="850" w:type="dxa"/>
            <w:shd w:val="clear" w:color="auto" w:fill="FFFFFF"/>
            <w:tcMar>
              <w:top w:w="90" w:type="dxa"/>
              <w:left w:w="120" w:type="dxa"/>
              <w:bottom w:w="90" w:type="dxa"/>
              <w:right w:w="120" w:type="dxa"/>
            </w:tcMar>
            <w:vAlign w:val="center"/>
          </w:tcPr>
          <w:p w14:paraId="697F95DD" w14:textId="77777777" w:rsidR="00B61850" w:rsidRDefault="001E1B79">
            <w:pPr>
              <w:spacing w:after="0" w:line="252" w:lineRule="auto"/>
            </w:pPr>
            <w:r>
              <w:rPr>
                <w:rFonts w:eastAsia="Arial"/>
                <w:sz w:val="16"/>
              </w:rPr>
              <w:t>F-011</w:t>
            </w:r>
          </w:p>
        </w:tc>
        <w:tc>
          <w:tcPr>
            <w:tcW w:w="1100" w:type="dxa"/>
            <w:shd w:val="clear" w:color="auto" w:fill="FFFFFF"/>
            <w:tcMar>
              <w:top w:w="90" w:type="dxa"/>
              <w:left w:w="120" w:type="dxa"/>
              <w:bottom w:w="90" w:type="dxa"/>
              <w:right w:w="120" w:type="dxa"/>
            </w:tcMar>
            <w:vAlign w:val="center"/>
          </w:tcPr>
          <w:p w14:paraId="5EA51CDE"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7F516BD4" w14:textId="77777777" w:rsidR="00B61850" w:rsidRPr="00C30253" w:rsidRDefault="001E1B79">
            <w:pPr>
              <w:spacing w:after="0" w:line="252" w:lineRule="auto"/>
              <w:rPr>
                <w:lang w:val="de-DE"/>
              </w:rPr>
            </w:pPr>
            <w:r w:rsidRPr="00C30253">
              <w:rPr>
                <w:rFonts w:eastAsia="Arial"/>
                <w:sz w:val="16"/>
                <w:lang w:val="de-DE"/>
              </w:rPr>
              <w:t>Kopf- und Positionsdaten werden vollständig extrahiert und gegen proALPHA geprüft.</w:t>
            </w:r>
          </w:p>
        </w:tc>
      </w:tr>
      <w:tr w:rsidR="00B61850" w:rsidRPr="00C30253" w14:paraId="179CBE31" w14:textId="77777777">
        <w:trPr>
          <w:cantSplit/>
        </w:trPr>
        <w:tc>
          <w:tcPr>
            <w:tcW w:w="850" w:type="dxa"/>
            <w:shd w:val="clear" w:color="auto" w:fill="F2F4F7"/>
            <w:tcMar>
              <w:top w:w="90" w:type="dxa"/>
              <w:left w:w="120" w:type="dxa"/>
              <w:bottom w:w="90" w:type="dxa"/>
              <w:right w:w="120" w:type="dxa"/>
            </w:tcMar>
            <w:vAlign w:val="center"/>
          </w:tcPr>
          <w:p w14:paraId="054F6371" w14:textId="77777777" w:rsidR="00B61850" w:rsidRDefault="001E1B79">
            <w:pPr>
              <w:spacing w:after="0" w:line="252" w:lineRule="auto"/>
            </w:pPr>
            <w:r>
              <w:rPr>
                <w:rFonts w:eastAsia="Arial"/>
                <w:sz w:val="16"/>
              </w:rPr>
              <w:t>F-012</w:t>
            </w:r>
          </w:p>
        </w:tc>
        <w:tc>
          <w:tcPr>
            <w:tcW w:w="1100" w:type="dxa"/>
            <w:shd w:val="clear" w:color="auto" w:fill="F2F4F7"/>
            <w:tcMar>
              <w:top w:w="90" w:type="dxa"/>
              <w:left w:w="120" w:type="dxa"/>
              <w:bottom w:w="90" w:type="dxa"/>
              <w:right w:w="120" w:type="dxa"/>
            </w:tcMar>
            <w:vAlign w:val="center"/>
          </w:tcPr>
          <w:p w14:paraId="51A6A238"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00AA12B8" w14:textId="77777777" w:rsidR="00B61850" w:rsidRPr="00C30253" w:rsidRDefault="001E1B79">
            <w:pPr>
              <w:spacing w:after="0" w:line="252" w:lineRule="auto"/>
              <w:rPr>
                <w:lang w:val="de-DE"/>
              </w:rPr>
            </w:pPr>
            <w:r w:rsidRPr="00C30253">
              <w:rPr>
                <w:rFonts w:eastAsia="Arial"/>
                <w:sz w:val="16"/>
                <w:lang w:val="de-DE"/>
              </w:rPr>
              <w:t>Toleranzen sind ohne Programmänderung nach Gesellschaft, Lieferant, Warengruppe oder Feld konfigurierbar.</w:t>
            </w:r>
          </w:p>
        </w:tc>
      </w:tr>
      <w:tr w:rsidR="00B61850" w:rsidRPr="00C30253" w14:paraId="3D9C9672" w14:textId="77777777">
        <w:trPr>
          <w:cantSplit/>
        </w:trPr>
        <w:tc>
          <w:tcPr>
            <w:tcW w:w="850" w:type="dxa"/>
            <w:shd w:val="clear" w:color="auto" w:fill="FFFFFF"/>
            <w:tcMar>
              <w:top w:w="90" w:type="dxa"/>
              <w:left w:w="120" w:type="dxa"/>
              <w:bottom w:w="90" w:type="dxa"/>
              <w:right w:w="120" w:type="dxa"/>
            </w:tcMar>
            <w:vAlign w:val="center"/>
          </w:tcPr>
          <w:p w14:paraId="73390AC2" w14:textId="77777777" w:rsidR="00B61850" w:rsidRDefault="001E1B79">
            <w:pPr>
              <w:spacing w:after="0" w:line="252" w:lineRule="auto"/>
            </w:pPr>
            <w:r>
              <w:rPr>
                <w:rFonts w:eastAsia="Arial"/>
                <w:sz w:val="16"/>
              </w:rPr>
              <w:t>F-013</w:t>
            </w:r>
          </w:p>
        </w:tc>
        <w:tc>
          <w:tcPr>
            <w:tcW w:w="1100" w:type="dxa"/>
            <w:shd w:val="clear" w:color="auto" w:fill="FFFFFF"/>
            <w:tcMar>
              <w:top w:w="90" w:type="dxa"/>
              <w:left w:w="120" w:type="dxa"/>
              <w:bottom w:w="90" w:type="dxa"/>
              <w:right w:w="120" w:type="dxa"/>
            </w:tcMar>
            <w:vAlign w:val="center"/>
          </w:tcPr>
          <w:p w14:paraId="6E5E9937"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3E28C865" w14:textId="77777777" w:rsidR="00B61850" w:rsidRPr="00C30253" w:rsidRDefault="001E1B79">
            <w:pPr>
              <w:spacing w:after="0" w:line="252" w:lineRule="auto"/>
              <w:rPr>
                <w:lang w:val="de-DE"/>
              </w:rPr>
            </w:pPr>
            <w:r w:rsidRPr="00C30253">
              <w:rPr>
                <w:rFonts w:eastAsia="Arial"/>
                <w:sz w:val="16"/>
                <w:lang w:val="de-DE"/>
              </w:rPr>
              <w:t>Übereinstimmende ABs werden ohne Benutzereingriff in proALPHA verarbeitet.</w:t>
            </w:r>
          </w:p>
        </w:tc>
      </w:tr>
      <w:tr w:rsidR="00B61850" w:rsidRPr="00C30253" w14:paraId="2A4B305C" w14:textId="77777777">
        <w:trPr>
          <w:cantSplit/>
        </w:trPr>
        <w:tc>
          <w:tcPr>
            <w:tcW w:w="850" w:type="dxa"/>
            <w:shd w:val="clear" w:color="auto" w:fill="F2F4F7"/>
            <w:tcMar>
              <w:top w:w="90" w:type="dxa"/>
              <w:left w:w="120" w:type="dxa"/>
              <w:bottom w:w="90" w:type="dxa"/>
              <w:right w:w="120" w:type="dxa"/>
            </w:tcMar>
            <w:vAlign w:val="center"/>
          </w:tcPr>
          <w:p w14:paraId="3B445F64" w14:textId="77777777" w:rsidR="00B61850" w:rsidRDefault="001E1B79">
            <w:pPr>
              <w:spacing w:after="0" w:line="252" w:lineRule="auto"/>
            </w:pPr>
            <w:r>
              <w:rPr>
                <w:rFonts w:eastAsia="Arial"/>
                <w:sz w:val="16"/>
              </w:rPr>
              <w:t>F-014</w:t>
            </w:r>
          </w:p>
        </w:tc>
        <w:tc>
          <w:tcPr>
            <w:tcW w:w="1100" w:type="dxa"/>
            <w:shd w:val="clear" w:color="auto" w:fill="F2F4F7"/>
            <w:tcMar>
              <w:top w:w="90" w:type="dxa"/>
              <w:left w:w="120" w:type="dxa"/>
              <w:bottom w:w="90" w:type="dxa"/>
              <w:right w:w="120" w:type="dxa"/>
            </w:tcMar>
            <w:vAlign w:val="center"/>
          </w:tcPr>
          <w:p w14:paraId="490C6036"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7AD3CC22" w14:textId="77777777" w:rsidR="00B61850" w:rsidRPr="00C30253" w:rsidRDefault="001E1B79">
            <w:pPr>
              <w:spacing w:after="0" w:line="252" w:lineRule="auto"/>
              <w:rPr>
                <w:lang w:val="de-DE"/>
              </w:rPr>
            </w:pPr>
            <w:r w:rsidRPr="00C30253">
              <w:rPr>
                <w:rFonts w:eastAsia="Arial"/>
                <w:sz w:val="16"/>
                <w:lang w:val="de-DE"/>
              </w:rPr>
              <w:t>Abweichungen werden nach Art, Höhe, Kritikalität und zuständigem Einkäufer klassifiziert.</w:t>
            </w:r>
          </w:p>
        </w:tc>
      </w:tr>
      <w:tr w:rsidR="00B61850" w:rsidRPr="00C30253" w14:paraId="22BC8C3E" w14:textId="77777777">
        <w:trPr>
          <w:cantSplit/>
        </w:trPr>
        <w:tc>
          <w:tcPr>
            <w:tcW w:w="850" w:type="dxa"/>
            <w:shd w:val="clear" w:color="auto" w:fill="FFFFFF"/>
            <w:tcMar>
              <w:top w:w="90" w:type="dxa"/>
              <w:left w:w="120" w:type="dxa"/>
              <w:bottom w:w="90" w:type="dxa"/>
              <w:right w:w="120" w:type="dxa"/>
            </w:tcMar>
            <w:vAlign w:val="center"/>
          </w:tcPr>
          <w:p w14:paraId="218B0494" w14:textId="77777777" w:rsidR="00B61850" w:rsidRDefault="001E1B79">
            <w:pPr>
              <w:spacing w:after="0" w:line="252" w:lineRule="auto"/>
            </w:pPr>
            <w:r>
              <w:rPr>
                <w:rFonts w:eastAsia="Arial"/>
                <w:sz w:val="16"/>
              </w:rPr>
              <w:t>F-015</w:t>
            </w:r>
          </w:p>
        </w:tc>
        <w:tc>
          <w:tcPr>
            <w:tcW w:w="1100" w:type="dxa"/>
            <w:shd w:val="clear" w:color="auto" w:fill="FFFFFF"/>
            <w:tcMar>
              <w:top w:w="90" w:type="dxa"/>
              <w:left w:w="120" w:type="dxa"/>
              <w:bottom w:w="90" w:type="dxa"/>
              <w:right w:w="120" w:type="dxa"/>
            </w:tcMar>
            <w:vAlign w:val="center"/>
          </w:tcPr>
          <w:p w14:paraId="6D3B5C5B"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195310E9" w14:textId="77777777" w:rsidR="00B61850" w:rsidRPr="00C30253" w:rsidRDefault="001E1B79">
            <w:pPr>
              <w:spacing w:after="0" w:line="252" w:lineRule="auto"/>
              <w:rPr>
                <w:lang w:val="de-DE"/>
              </w:rPr>
            </w:pPr>
            <w:r w:rsidRPr="00C30253">
              <w:rPr>
                <w:rFonts w:eastAsia="Arial"/>
                <w:sz w:val="16"/>
                <w:lang w:val="de-DE"/>
              </w:rPr>
              <w:t>Der Einkäufer erhält Originaldokument, Soll-/Ist-Werte, Regelverletzung und Handlungsvorschlag in einer Ansicht.</w:t>
            </w:r>
          </w:p>
        </w:tc>
      </w:tr>
      <w:tr w:rsidR="00B61850" w:rsidRPr="00C30253" w14:paraId="706AE157" w14:textId="77777777">
        <w:trPr>
          <w:cantSplit/>
        </w:trPr>
        <w:tc>
          <w:tcPr>
            <w:tcW w:w="850" w:type="dxa"/>
            <w:shd w:val="clear" w:color="auto" w:fill="F2F4F7"/>
            <w:tcMar>
              <w:top w:w="90" w:type="dxa"/>
              <w:left w:w="120" w:type="dxa"/>
              <w:bottom w:w="90" w:type="dxa"/>
              <w:right w:w="120" w:type="dxa"/>
            </w:tcMar>
            <w:vAlign w:val="center"/>
          </w:tcPr>
          <w:p w14:paraId="365CF8F2" w14:textId="77777777" w:rsidR="00B61850" w:rsidRDefault="001E1B79">
            <w:pPr>
              <w:spacing w:after="0" w:line="252" w:lineRule="auto"/>
            </w:pPr>
            <w:r>
              <w:rPr>
                <w:rFonts w:eastAsia="Arial"/>
                <w:sz w:val="16"/>
              </w:rPr>
              <w:t>F-016</w:t>
            </w:r>
          </w:p>
        </w:tc>
        <w:tc>
          <w:tcPr>
            <w:tcW w:w="1100" w:type="dxa"/>
            <w:shd w:val="clear" w:color="auto" w:fill="F2F4F7"/>
            <w:tcMar>
              <w:top w:w="90" w:type="dxa"/>
              <w:left w:w="120" w:type="dxa"/>
              <w:bottom w:w="90" w:type="dxa"/>
              <w:right w:w="120" w:type="dxa"/>
            </w:tcMar>
            <w:vAlign w:val="center"/>
          </w:tcPr>
          <w:p w14:paraId="27C72E43"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1F468BB8" w14:textId="77777777" w:rsidR="00B61850" w:rsidRPr="00C30253" w:rsidRDefault="001E1B79">
            <w:pPr>
              <w:spacing w:after="0" w:line="252" w:lineRule="auto"/>
              <w:rPr>
                <w:lang w:val="de-DE"/>
              </w:rPr>
            </w:pPr>
            <w:r w:rsidRPr="00C30253">
              <w:rPr>
                <w:rFonts w:eastAsia="Arial"/>
                <w:sz w:val="16"/>
                <w:lang w:val="de-DE"/>
              </w:rPr>
              <w:t>Manuelle Entscheidungen können freigeben, korrigieren, zurückweisen, kommentieren und erneut verarbeiten.</w:t>
            </w:r>
          </w:p>
        </w:tc>
      </w:tr>
      <w:tr w:rsidR="00B61850" w:rsidRPr="00C30253" w14:paraId="0F1E08A7" w14:textId="77777777">
        <w:trPr>
          <w:cantSplit/>
        </w:trPr>
        <w:tc>
          <w:tcPr>
            <w:tcW w:w="850" w:type="dxa"/>
            <w:shd w:val="clear" w:color="auto" w:fill="FFFFFF"/>
            <w:tcMar>
              <w:top w:w="90" w:type="dxa"/>
              <w:left w:w="120" w:type="dxa"/>
              <w:bottom w:w="90" w:type="dxa"/>
              <w:right w:w="120" w:type="dxa"/>
            </w:tcMar>
            <w:vAlign w:val="center"/>
          </w:tcPr>
          <w:p w14:paraId="4F53BC18" w14:textId="77777777" w:rsidR="00B61850" w:rsidRDefault="001E1B79">
            <w:pPr>
              <w:spacing w:after="0" w:line="252" w:lineRule="auto"/>
            </w:pPr>
            <w:r>
              <w:rPr>
                <w:rFonts w:eastAsia="Arial"/>
                <w:sz w:val="16"/>
              </w:rPr>
              <w:t>F-017</w:t>
            </w:r>
          </w:p>
        </w:tc>
        <w:tc>
          <w:tcPr>
            <w:tcW w:w="1100" w:type="dxa"/>
            <w:shd w:val="clear" w:color="auto" w:fill="FFFFFF"/>
            <w:tcMar>
              <w:top w:w="90" w:type="dxa"/>
              <w:left w:w="120" w:type="dxa"/>
              <w:bottom w:w="90" w:type="dxa"/>
              <w:right w:w="120" w:type="dxa"/>
            </w:tcMar>
            <w:vAlign w:val="center"/>
          </w:tcPr>
          <w:p w14:paraId="5A63B75D"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3E7E5209" w14:textId="77777777" w:rsidR="00B61850" w:rsidRPr="00C30253" w:rsidRDefault="001E1B79">
            <w:pPr>
              <w:spacing w:after="0" w:line="252" w:lineRule="auto"/>
              <w:rPr>
                <w:lang w:val="de-DE"/>
              </w:rPr>
            </w:pPr>
            <w:r w:rsidRPr="00C30253">
              <w:rPr>
                <w:rFonts w:eastAsia="Arial"/>
                <w:sz w:val="16"/>
                <w:lang w:val="de-DE"/>
              </w:rPr>
              <w:t>Verarbeitung ist idempotent: Wiederholung darf keine doppelten oder widersprüchlichen Buchungen erzeugen.</w:t>
            </w:r>
          </w:p>
        </w:tc>
      </w:tr>
      <w:tr w:rsidR="00B61850" w:rsidRPr="00C30253" w14:paraId="56E7C562" w14:textId="77777777">
        <w:trPr>
          <w:cantSplit/>
        </w:trPr>
        <w:tc>
          <w:tcPr>
            <w:tcW w:w="850" w:type="dxa"/>
            <w:shd w:val="clear" w:color="auto" w:fill="F2F4F7"/>
            <w:tcMar>
              <w:top w:w="90" w:type="dxa"/>
              <w:left w:w="120" w:type="dxa"/>
              <w:bottom w:w="90" w:type="dxa"/>
              <w:right w:w="120" w:type="dxa"/>
            </w:tcMar>
            <w:vAlign w:val="center"/>
          </w:tcPr>
          <w:p w14:paraId="0E3E98EE" w14:textId="77777777" w:rsidR="00B61850" w:rsidRDefault="001E1B79">
            <w:pPr>
              <w:spacing w:after="0" w:line="252" w:lineRule="auto"/>
            </w:pPr>
            <w:r>
              <w:rPr>
                <w:rFonts w:eastAsia="Arial"/>
                <w:sz w:val="16"/>
              </w:rPr>
              <w:t>F-018</w:t>
            </w:r>
          </w:p>
        </w:tc>
        <w:tc>
          <w:tcPr>
            <w:tcW w:w="1100" w:type="dxa"/>
            <w:shd w:val="clear" w:color="auto" w:fill="F2F4F7"/>
            <w:tcMar>
              <w:top w:w="90" w:type="dxa"/>
              <w:left w:w="120" w:type="dxa"/>
              <w:bottom w:w="90" w:type="dxa"/>
              <w:right w:w="120" w:type="dxa"/>
            </w:tcMar>
            <w:vAlign w:val="center"/>
          </w:tcPr>
          <w:p w14:paraId="127DA706" w14:textId="77777777" w:rsidR="00B61850" w:rsidRDefault="001E1B79">
            <w:pPr>
              <w:spacing w:after="0" w:line="252" w:lineRule="auto"/>
            </w:pPr>
            <w:r>
              <w:rPr>
                <w:rFonts w:eastAsia="Arial"/>
                <w:sz w:val="16"/>
              </w:rPr>
              <w:t>SOLL</w:t>
            </w:r>
          </w:p>
        </w:tc>
        <w:tc>
          <w:tcPr>
            <w:tcW w:w="7410" w:type="dxa"/>
            <w:shd w:val="clear" w:color="auto" w:fill="F2F4F7"/>
            <w:tcMar>
              <w:top w:w="90" w:type="dxa"/>
              <w:left w:w="120" w:type="dxa"/>
              <w:bottom w:w="90" w:type="dxa"/>
              <w:right w:w="120" w:type="dxa"/>
            </w:tcMar>
            <w:vAlign w:val="center"/>
          </w:tcPr>
          <w:p w14:paraId="797D4C5F" w14:textId="77777777" w:rsidR="00B61850" w:rsidRPr="00C30253" w:rsidRDefault="001E1B79">
            <w:pPr>
              <w:spacing w:after="0" w:line="252" w:lineRule="auto"/>
              <w:rPr>
                <w:lang w:val="de-DE"/>
              </w:rPr>
            </w:pPr>
            <w:r w:rsidRPr="00C30253">
              <w:rPr>
                <w:rFonts w:eastAsia="Arial"/>
                <w:sz w:val="16"/>
                <w:lang w:val="de-DE"/>
              </w:rPr>
              <w:t>Lieferantenspezifische Layouts und Feldbezeichnungen können durch kontrolliertes Training verbessert werden.</w:t>
            </w:r>
          </w:p>
        </w:tc>
      </w:tr>
      <w:tr w:rsidR="00B61850" w:rsidRPr="00C30253" w14:paraId="4B61201A" w14:textId="77777777">
        <w:trPr>
          <w:cantSplit/>
        </w:trPr>
        <w:tc>
          <w:tcPr>
            <w:tcW w:w="850" w:type="dxa"/>
            <w:shd w:val="clear" w:color="auto" w:fill="FFFFFF"/>
            <w:tcMar>
              <w:top w:w="90" w:type="dxa"/>
              <w:left w:w="120" w:type="dxa"/>
              <w:bottom w:w="90" w:type="dxa"/>
              <w:right w:w="120" w:type="dxa"/>
            </w:tcMar>
            <w:vAlign w:val="center"/>
          </w:tcPr>
          <w:p w14:paraId="148C1799" w14:textId="77777777" w:rsidR="00B61850" w:rsidRDefault="001E1B79">
            <w:pPr>
              <w:spacing w:after="0" w:line="252" w:lineRule="auto"/>
            </w:pPr>
            <w:r>
              <w:rPr>
                <w:rFonts w:eastAsia="Arial"/>
                <w:sz w:val="16"/>
              </w:rPr>
              <w:t>F-019</w:t>
            </w:r>
          </w:p>
        </w:tc>
        <w:tc>
          <w:tcPr>
            <w:tcW w:w="1100" w:type="dxa"/>
            <w:shd w:val="clear" w:color="auto" w:fill="FFFFFF"/>
            <w:tcMar>
              <w:top w:w="90" w:type="dxa"/>
              <w:left w:w="120" w:type="dxa"/>
              <w:bottom w:w="90" w:type="dxa"/>
              <w:right w:w="120" w:type="dxa"/>
            </w:tcMar>
            <w:vAlign w:val="center"/>
          </w:tcPr>
          <w:p w14:paraId="5D71F7A3" w14:textId="77777777" w:rsidR="00B61850" w:rsidRDefault="001E1B79">
            <w:pPr>
              <w:spacing w:after="0" w:line="252" w:lineRule="auto"/>
            </w:pPr>
            <w:r>
              <w:rPr>
                <w:rFonts w:eastAsia="Arial"/>
                <w:sz w:val="16"/>
              </w:rPr>
              <w:t>SOLL</w:t>
            </w:r>
          </w:p>
        </w:tc>
        <w:tc>
          <w:tcPr>
            <w:tcW w:w="7410" w:type="dxa"/>
            <w:shd w:val="clear" w:color="auto" w:fill="FFFFFF"/>
            <w:tcMar>
              <w:top w:w="90" w:type="dxa"/>
              <w:left w:w="120" w:type="dxa"/>
              <w:bottom w:w="90" w:type="dxa"/>
              <w:right w:w="120" w:type="dxa"/>
            </w:tcMar>
            <w:vAlign w:val="center"/>
          </w:tcPr>
          <w:p w14:paraId="783604C0" w14:textId="77777777" w:rsidR="00B61850" w:rsidRPr="00C30253" w:rsidRDefault="001E1B79">
            <w:pPr>
              <w:spacing w:after="0" w:line="252" w:lineRule="auto"/>
              <w:rPr>
                <w:lang w:val="de-DE"/>
              </w:rPr>
            </w:pPr>
            <w:r w:rsidRPr="00C30253">
              <w:rPr>
                <w:rFonts w:eastAsia="Arial"/>
                <w:sz w:val="16"/>
                <w:lang w:val="de-DE"/>
              </w:rPr>
              <w:t>Massenbearbeitung gleichartiger Ausnahmen mit identischer Entscheidung wird unterstützt.</w:t>
            </w:r>
          </w:p>
        </w:tc>
      </w:tr>
      <w:tr w:rsidR="00B61850" w:rsidRPr="00C30253" w14:paraId="795C2D00" w14:textId="77777777">
        <w:trPr>
          <w:cantSplit/>
        </w:trPr>
        <w:tc>
          <w:tcPr>
            <w:tcW w:w="850" w:type="dxa"/>
            <w:shd w:val="clear" w:color="auto" w:fill="F2F4F7"/>
            <w:tcMar>
              <w:top w:w="90" w:type="dxa"/>
              <w:left w:w="120" w:type="dxa"/>
              <w:bottom w:w="90" w:type="dxa"/>
              <w:right w:w="120" w:type="dxa"/>
            </w:tcMar>
            <w:vAlign w:val="center"/>
          </w:tcPr>
          <w:p w14:paraId="68196414" w14:textId="77777777" w:rsidR="00B61850" w:rsidRDefault="001E1B79">
            <w:pPr>
              <w:spacing w:after="0" w:line="252" w:lineRule="auto"/>
            </w:pPr>
            <w:r>
              <w:rPr>
                <w:rFonts w:eastAsia="Arial"/>
                <w:sz w:val="16"/>
              </w:rPr>
              <w:t>F-020</w:t>
            </w:r>
          </w:p>
        </w:tc>
        <w:tc>
          <w:tcPr>
            <w:tcW w:w="1100" w:type="dxa"/>
            <w:shd w:val="clear" w:color="auto" w:fill="F2F4F7"/>
            <w:tcMar>
              <w:top w:w="90" w:type="dxa"/>
              <w:left w:w="120" w:type="dxa"/>
              <w:bottom w:w="90" w:type="dxa"/>
              <w:right w:w="120" w:type="dxa"/>
            </w:tcMar>
            <w:vAlign w:val="center"/>
          </w:tcPr>
          <w:p w14:paraId="31213CEA" w14:textId="77777777" w:rsidR="00B61850" w:rsidRDefault="001E1B79">
            <w:pPr>
              <w:spacing w:after="0" w:line="252" w:lineRule="auto"/>
            </w:pPr>
            <w:r>
              <w:rPr>
                <w:rFonts w:eastAsia="Arial"/>
                <w:sz w:val="16"/>
              </w:rPr>
              <w:t>KANN</w:t>
            </w:r>
          </w:p>
        </w:tc>
        <w:tc>
          <w:tcPr>
            <w:tcW w:w="7410" w:type="dxa"/>
            <w:shd w:val="clear" w:color="auto" w:fill="F2F4F7"/>
            <w:tcMar>
              <w:top w:w="90" w:type="dxa"/>
              <w:left w:w="120" w:type="dxa"/>
              <w:bottom w:w="90" w:type="dxa"/>
              <w:right w:w="120" w:type="dxa"/>
            </w:tcMar>
            <w:vAlign w:val="center"/>
          </w:tcPr>
          <w:p w14:paraId="632ABB31" w14:textId="77777777" w:rsidR="00B61850" w:rsidRPr="00C30253" w:rsidRDefault="001E1B79">
            <w:pPr>
              <w:spacing w:after="0" w:line="252" w:lineRule="auto"/>
              <w:rPr>
                <w:lang w:val="de-DE"/>
              </w:rPr>
            </w:pPr>
            <w:r w:rsidRPr="00C30253">
              <w:rPr>
                <w:rFonts w:eastAsia="Arial"/>
                <w:sz w:val="16"/>
                <w:lang w:val="de-DE"/>
              </w:rPr>
              <w:t>Zusätzliche Eingangskanäle wie EDI, Portal oder API können später ergänzt werden.</w:t>
            </w:r>
          </w:p>
        </w:tc>
      </w:tr>
    </w:tbl>
    <w:p w14:paraId="60374FE9" w14:textId="77777777" w:rsidR="00B61850" w:rsidRPr="00C30253" w:rsidRDefault="00B61850">
      <w:pPr>
        <w:spacing w:after="40"/>
        <w:rPr>
          <w:lang w:val="de-DE"/>
        </w:rPr>
      </w:pPr>
    </w:p>
    <w:p w14:paraId="450181AC" w14:textId="77777777" w:rsidR="00B61850" w:rsidRDefault="001E1B79">
      <w:pPr>
        <w:pStyle w:val="berschrift1"/>
      </w:pPr>
      <w:r>
        <w:t>Fachliche Anforderungen – Ausbaustufe 2</w:t>
      </w:r>
    </w:p>
    <w:tbl>
      <w:tblPr>
        <w:tblStyle w:val="Tabellenraster"/>
        <w:tblW w:w="9360" w:type="dxa"/>
        <w:tblInd w:w="120" w:type="dxa"/>
        <w:tblLayout w:type="fixed"/>
        <w:tblLook w:val="04A0" w:firstRow="1" w:lastRow="0" w:firstColumn="1" w:lastColumn="0" w:noHBand="0" w:noVBand="1"/>
      </w:tblPr>
      <w:tblGrid>
        <w:gridCol w:w="850"/>
        <w:gridCol w:w="1100"/>
        <w:gridCol w:w="7410"/>
      </w:tblGrid>
      <w:tr w:rsidR="00B61850" w14:paraId="608C291D" w14:textId="77777777">
        <w:trPr>
          <w:cantSplit/>
          <w:tblHeader/>
        </w:trPr>
        <w:tc>
          <w:tcPr>
            <w:tcW w:w="850" w:type="dxa"/>
            <w:shd w:val="clear" w:color="auto" w:fill="1F4D78"/>
            <w:tcMar>
              <w:top w:w="90" w:type="dxa"/>
              <w:left w:w="120" w:type="dxa"/>
              <w:bottom w:w="90" w:type="dxa"/>
              <w:right w:w="120" w:type="dxa"/>
            </w:tcMar>
            <w:vAlign w:val="center"/>
          </w:tcPr>
          <w:p w14:paraId="65D89021" w14:textId="77777777" w:rsidR="00B61850" w:rsidRDefault="001E1B79">
            <w:pPr>
              <w:spacing w:after="0" w:line="252" w:lineRule="auto"/>
              <w:jc w:val="center"/>
            </w:pPr>
            <w:r>
              <w:rPr>
                <w:rFonts w:eastAsia="Arial"/>
                <w:b/>
                <w:color w:val="FFFFFF"/>
                <w:sz w:val="17"/>
              </w:rPr>
              <w:t>ID</w:t>
            </w:r>
          </w:p>
        </w:tc>
        <w:tc>
          <w:tcPr>
            <w:tcW w:w="1100" w:type="dxa"/>
            <w:shd w:val="clear" w:color="auto" w:fill="1F4D78"/>
            <w:tcMar>
              <w:top w:w="90" w:type="dxa"/>
              <w:left w:w="120" w:type="dxa"/>
              <w:bottom w:w="90" w:type="dxa"/>
              <w:right w:w="120" w:type="dxa"/>
            </w:tcMar>
            <w:vAlign w:val="center"/>
          </w:tcPr>
          <w:p w14:paraId="401E2A5D" w14:textId="77777777" w:rsidR="00B61850" w:rsidRDefault="001E1B79">
            <w:pPr>
              <w:spacing w:after="0" w:line="252" w:lineRule="auto"/>
              <w:jc w:val="center"/>
            </w:pPr>
            <w:r>
              <w:rPr>
                <w:rFonts w:eastAsia="Arial"/>
                <w:b/>
                <w:color w:val="FFFFFF"/>
                <w:sz w:val="17"/>
              </w:rPr>
              <w:t>Priorität</w:t>
            </w:r>
          </w:p>
        </w:tc>
        <w:tc>
          <w:tcPr>
            <w:tcW w:w="7410" w:type="dxa"/>
            <w:shd w:val="clear" w:color="auto" w:fill="1F4D78"/>
            <w:tcMar>
              <w:top w:w="90" w:type="dxa"/>
              <w:left w:w="120" w:type="dxa"/>
              <w:bottom w:w="90" w:type="dxa"/>
              <w:right w:w="120" w:type="dxa"/>
            </w:tcMar>
            <w:vAlign w:val="center"/>
          </w:tcPr>
          <w:p w14:paraId="604C0C99" w14:textId="77777777" w:rsidR="00B61850" w:rsidRDefault="001E1B79">
            <w:pPr>
              <w:spacing w:after="0" w:line="252" w:lineRule="auto"/>
              <w:jc w:val="center"/>
            </w:pPr>
            <w:r>
              <w:rPr>
                <w:rFonts w:eastAsia="Arial"/>
                <w:b/>
                <w:color w:val="FFFFFF"/>
                <w:sz w:val="17"/>
              </w:rPr>
              <w:t>Anforderung</w:t>
            </w:r>
          </w:p>
        </w:tc>
      </w:tr>
      <w:tr w:rsidR="00B61850" w:rsidRPr="00C30253" w14:paraId="10407DCA" w14:textId="77777777">
        <w:trPr>
          <w:cantSplit/>
        </w:trPr>
        <w:tc>
          <w:tcPr>
            <w:tcW w:w="850" w:type="dxa"/>
            <w:shd w:val="clear" w:color="auto" w:fill="FFFFFF"/>
            <w:tcMar>
              <w:top w:w="90" w:type="dxa"/>
              <w:left w:w="120" w:type="dxa"/>
              <w:bottom w:w="90" w:type="dxa"/>
              <w:right w:w="120" w:type="dxa"/>
            </w:tcMar>
            <w:vAlign w:val="center"/>
          </w:tcPr>
          <w:p w14:paraId="7C122E13" w14:textId="77777777" w:rsidR="00B61850" w:rsidRDefault="001E1B79">
            <w:pPr>
              <w:spacing w:after="0" w:line="252" w:lineRule="auto"/>
            </w:pPr>
            <w:r>
              <w:rPr>
                <w:rFonts w:eastAsia="Arial"/>
                <w:sz w:val="16"/>
              </w:rPr>
              <w:t>K-001</w:t>
            </w:r>
          </w:p>
        </w:tc>
        <w:tc>
          <w:tcPr>
            <w:tcW w:w="1100" w:type="dxa"/>
            <w:shd w:val="clear" w:color="auto" w:fill="FFFFFF"/>
            <w:tcMar>
              <w:top w:w="90" w:type="dxa"/>
              <w:left w:w="120" w:type="dxa"/>
              <w:bottom w:w="90" w:type="dxa"/>
              <w:right w:w="120" w:type="dxa"/>
            </w:tcMar>
            <w:vAlign w:val="center"/>
          </w:tcPr>
          <w:p w14:paraId="607E885C"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71421C31" w14:textId="77777777" w:rsidR="00B61850" w:rsidRPr="00C30253" w:rsidRDefault="001E1B79">
            <w:pPr>
              <w:spacing w:after="0" w:line="252" w:lineRule="auto"/>
              <w:rPr>
                <w:lang w:val="de-DE"/>
              </w:rPr>
            </w:pPr>
            <w:r w:rsidRPr="00C30253">
              <w:rPr>
                <w:rFonts w:eastAsia="Arial"/>
                <w:sz w:val="16"/>
                <w:lang w:val="de-DE"/>
              </w:rPr>
              <w:t>Definierte Trigger starten die Lieferantenkommunikation automatisch oder nach regelbasierter Freigabe.</w:t>
            </w:r>
          </w:p>
        </w:tc>
      </w:tr>
      <w:tr w:rsidR="00B61850" w:rsidRPr="00C30253" w14:paraId="4C96A6F6" w14:textId="77777777">
        <w:trPr>
          <w:cantSplit/>
        </w:trPr>
        <w:tc>
          <w:tcPr>
            <w:tcW w:w="850" w:type="dxa"/>
            <w:shd w:val="clear" w:color="auto" w:fill="F2F4F7"/>
            <w:tcMar>
              <w:top w:w="90" w:type="dxa"/>
              <w:left w:w="120" w:type="dxa"/>
              <w:bottom w:w="90" w:type="dxa"/>
              <w:right w:w="120" w:type="dxa"/>
            </w:tcMar>
            <w:vAlign w:val="center"/>
          </w:tcPr>
          <w:p w14:paraId="152656C6" w14:textId="77777777" w:rsidR="00B61850" w:rsidRDefault="001E1B79">
            <w:pPr>
              <w:spacing w:after="0" w:line="252" w:lineRule="auto"/>
            </w:pPr>
            <w:r>
              <w:rPr>
                <w:rFonts w:eastAsia="Arial"/>
                <w:sz w:val="16"/>
              </w:rPr>
              <w:t>K-002</w:t>
            </w:r>
          </w:p>
        </w:tc>
        <w:tc>
          <w:tcPr>
            <w:tcW w:w="1100" w:type="dxa"/>
            <w:shd w:val="clear" w:color="auto" w:fill="F2F4F7"/>
            <w:tcMar>
              <w:top w:w="90" w:type="dxa"/>
              <w:left w:w="120" w:type="dxa"/>
              <w:bottom w:w="90" w:type="dxa"/>
              <w:right w:w="120" w:type="dxa"/>
            </w:tcMar>
            <w:vAlign w:val="center"/>
          </w:tcPr>
          <w:p w14:paraId="7ADB99BB"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55A596CA" w14:textId="77777777" w:rsidR="00B61850" w:rsidRPr="00C30253" w:rsidRDefault="001E1B79">
            <w:pPr>
              <w:spacing w:after="0" w:line="252" w:lineRule="auto"/>
              <w:rPr>
                <w:lang w:val="de-DE"/>
              </w:rPr>
            </w:pPr>
            <w:r w:rsidRPr="00C30253">
              <w:rPr>
                <w:rFonts w:eastAsia="Arial"/>
                <w:sz w:val="16"/>
                <w:lang w:val="de-DE"/>
              </w:rPr>
              <w:t>Nachrichten enthalten mindestens Gesellschaft, Bestellung, Position, Artikel, Solltermin und geforderte Aktion.</w:t>
            </w:r>
          </w:p>
        </w:tc>
      </w:tr>
      <w:tr w:rsidR="00B61850" w:rsidRPr="00C30253" w14:paraId="39D9F734" w14:textId="77777777">
        <w:trPr>
          <w:cantSplit/>
        </w:trPr>
        <w:tc>
          <w:tcPr>
            <w:tcW w:w="850" w:type="dxa"/>
            <w:shd w:val="clear" w:color="auto" w:fill="FFFFFF"/>
            <w:tcMar>
              <w:top w:w="90" w:type="dxa"/>
              <w:left w:w="120" w:type="dxa"/>
              <w:bottom w:w="90" w:type="dxa"/>
              <w:right w:w="120" w:type="dxa"/>
            </w:tcMar>
            <w:vAlign w:val="center"/>
          </w:tcPr>
          <w:p w14:paraId="4A901491" w14:textId="77777777" w:rsidR="00B61850" w:rsidRDefault="001E1B79">
            <w:pPr>
              <w:spacing w:after="0" w:line="252" w:lineRule="auto"/>
            </w:pPr>
            <w:r>
              <w:rPr>
                <w:rFonts w:eastAsia="Arial"/>
                <w:sz w:val="16"/>
              </w:rPr>
              <w:t>K-003</w:t>
            </w:r>
          </w:p>
        </w:tc>
        <w:tc>
          <w:tcPr>
            <w:tcW w:w="1100" w:type="dxa"/>
            <w:shd w:val="clear" w:color="auto" w:fill="FFFFFF"/>
            <w:tcMar>
              <w:top w:w="90" w:type="dxa"/>
              <w:left w:w="120" w:type="dxa"/>
              <w:bottom w:w="90" w:type="dxa"/>
              <w:right w:w="120" w:type="dxa"/>
            </w:tcMar>
            <w:vAlign w:val="center"/>
          </w:tcPr>
          <w:p w14:paraId="1471D96B"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6EAE9012" w14:textId="77777777" w:rsidR="00B61850" w:rsidRPr="00C30253" w:rsidRDefault="001E1B79">
            <w:pPr>
              <w:spacing w:after="0" w:line="252" w:lineRule="auto"/>
              <w:rPr>
                <w:lang w:val="de-DE"/>
              </w:rPr>
            </w:pPr>
            <w:r w:rsidRPr="00C30253">
              <w:rPr>
                <w:rFonts w:eastAsia="Arial"/>
                <w:sz w:val="16"/>
                <w:lang w:val="de-DE"/>
              </w:rPr>
              <w:t>Absender, Signatur, Sprache, Tonalität und Textbausteine werden zentral freigegeben und versioniert.</w:t>
            </w:r>
          </w:p>
        </w:tc>
      </w:tr>
      <w:tr w:rsidR="00B61850" w:rsidRPr="00C30253" w14:paraId="1FB5BF32" w14:textId="77777777">
        <w:trPr>
          <w:cantSplit/>
        </w:trPr>
        <w:tc>
          <w:tcPr>
            <w:tcW w:w="850" w:type="dxa"/>
            <w:shd w:val="clear" w:color="auto" w:fill="F2F4F7"/>
            <w:tcMar>
              <w:top w:w="90" w:type="dxa"/>
              <w:left w:w="120" w:type="dxa"/>
              <w:bottom w:w="90" w:type="dxa"/>
              <w:right w:w="120" w:type="dxa"/>
            </w:tcMar>
            <w:vAlign w:val="center"/>
          </w:tcPr>
          <w:p w14:paraId="79ED58AF" w14:textId="77777777" w:rsidR="00B61850" w:rsidRDefault="001E1B79">
            <w:pPr>
              <w:spacing w:after="0" w:line="252" w:lineRule="auto"/>
            </w:pPr>
            <w:r>
              <w:rPr>
                <w:rFonts w:eastAsia="Arial"/>
                <w:sz w:val="16"/>
              </w:rPr>
              <w:t>K-004</w:t>
            </w:r>
          </w:p>
        </w:tc>
        <w:tc>
          <w:tcPr>
            <w:tcW w:w="1100" w:type="dxa"/>
            <w:shd w:val="clear" w:color="auto" w:fill="F2F4F7"/>
            <w:tcMar>
              <w:top w:w="90" w:type="dxa"/>
              <w:left w:w="120" w:type="dxa"/>
              <w:bottom w:w="90" w:type="dxa"/>
              <w:right w:w="120" w:type="dxa"/>
            </w:tcMar>
            <w:vAlign w:val="center"/>
          </w:tcPr>
          <w:p w14:paraId="217026C4"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668BE3F9" w14:textId="77777777" w:rsidR="00B61850" w:rsidRPr="00C30253" w:rsidRDefault="001E1B79">
            <w:pPr>
              <w:spacing w:after="0" w:line="252" w:lineRule="auto"/>
              <w:rPr>
                <w:lang w:val="de-DE"/>
              </w:rPr>
            </w:pPr>
            <w:r w:rsidRPr="00C30253">
              <w:rPr>
                <w:rFonts w:eastAsia="Arial"/>
                <w:sz w:val="16"/>
                <w:lang w:val="de-DE"/>
              </w:rPr>
              <w:t>Die KI darf keine Preise, Mengen, Bedingungen, Vertragsinhalte oder Termine eigenmächtig zusagen oder ändern.</w:t>
            </w:r>
          </w:p>
        </w:tc>
      </w:tr>
      <w:tr w:rsidR="00B61850" w:rsidRPr="00C30253" w14:paraId="5BB23DF9" w14:textId="77777777">
        <w:trPr>
          <w:cantSplit/>
        </w:trPr>
        <w:tc>
          <w:tcPr>
            <w:tcW w:w="850" w:type="dxa"/>
            <w:shd w:val="clear" w:color="auto" w:fill="FFFFFF"/>
            <w:tcMar>
              <w:top w:w="90" w:type="dxa"/>
              <w:left w:w="120" w:type="dxa"/>
              <w:bottom w:w="90" w:type="dxa"/>
              <w:right w:w="120" w:type="dxa"/>
            </w:tcMar>
            <w:vAlign w:val="center"/>
          </w:tcPr>
          <w:p w14:paraId="1A749EAF" w14:textId="77777777" w:rsidR="00B61850" w:rsidRDefault="001E1B79">
            <w:pPr>
              <w:spacing w:after="0" w:line="252" w:lineRule="auto"/>
            </w:pPr>
            <w:r>
              <w:rPr>
                <w:rFonts w:eastAsia="Arial"/>
                <w:sz w:val="16"/>
              </w:rPr>
              <w:t>K-005</w:t>
            </w:r>
          </w:p>
        </w:tc>
        <w:tc>
          <w:tcPr>
            <w:tcW w:w="1100" w:type="dxa"/>
            <w:shd w:val="clear" w:color="auto" w:fill="FFFFFF"/>
            <w:tcMar>
              <w:top w:w="90" w:type="dxa"/>
              <w:left w:w="120" w:type="dxa"/>
              <w:bottom w:w="90" w:type="dxa"/>
              <w:right w:w="120" w:type="dxa"/>
            </w:tcMar>
            <w:vAlign w:val="center"/>
          </w:tcPr>
          <w:p w14:paraId="06F857ED"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0051C2FE" w14:textId="77777777" w:rsidR="00B61850" w:rsidRPr="00C30253" w:rsidRDefault="001E1B79">
            <w:pPr>
              <w:spacing w:after="0" w:line="252" w:lineRule="auto"/>
              <w:rPr>
                <w:lang w:val="de-DE"/>
              </w:rPr>
            </w:pPr>
            <w:r w:rsidRPr="00C30253">
              <w:rPr>
                <w:rFonts w:eastAsia="Arial"/>
                <w:sz w:val="16"/>
                <w:lang w:val="de-DE"/>
              </w:rPr>
              <w:t>Die Nachricht fordert eine eindeutige Terminbestätigung und – sofern erforderlich – eine korrigierte AB.</w:t>
            </w:r>
          </w:p>
        </w:tc>
      </w:tr>
      <w:tr w:rsidR="00B61850" w:rsidRPr="00C30253" w14:paraId="1462E991" w14:textId="77777777">
        <w:trPr>
          <w:cantSplit/>
        </w:trPr>
        <w:tc>
          <w:tcPr>
            <w:tcW w:w="850" w:type="dxa"/>
            <w:shd w:val="clear" w:color="auto" w:fill="F2F4F7"/>
            <w:tcMar>
              <w:top w:w="90" w:type="dxa"/>
              <w:left w:w="120" w:type="dxa"/>
              <w:bottom w:w="90" w:type="dxa"/>
              <w:right w:w="120" w:type="dxa"/>
            </w:tcMar>
            <w:vAlign w:val="center"/>
          </w:tcPr>
          <w:p w14:paraId="60006009" w14:textId="77777777" w:rsidR="00B61850" w:rsidRDefault="001E1B79">
            <w:pPr>
              <w:spacing w:after="0" w:line="252" w:lineRule="auto"/>
            </w:pPr>
            <w:r>
              <w:rPr>
                <w:rFonts w:eastAsia="Arial"/>
                <w:sz w:val="16"/>
              </w:rPr>
              <w:t>K-006</w:t>
            </w:r>
          </w:p>
        </w:tc>
        <w:tc>
          <w:tcPr>
            <w:tcW w:w="1100" w:type="dxa"/>
            <w:shd w:val="clear" w:color="auto" w:fill="F2F4F7"/>
            <w:tcMar>
              <w:top w:w="90" w:type="dxa"/>
              <w:left w:w="120" w:type="dxa"/>
              <w:bottom w:w="90" w:type="dxa"/>
              <w:right w:w="120" w:type="dxa"/>
            </w:tcMar>
            <w:vAlign w:val="center"/>
          </w:tcPr>
          <w:p w14:paraId="097114B0"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52334821" w14:textId="77777777" w:rsidR="00B61850" w:rsidRPr="00C30253" w:rsidRDefault="001E1B79">
            <w:pPr>
              <w:spacing w:after="0" w:line="252" w:lineRule="auto"/>
              <w:rPr>
                <w:lang w:val="de-DE"/>
              </w:rPr>
            </w:pPr>
            <w:r w:rsidRPr="00C30253">
              <w:rPr>
                <w:rFonts w:eastAsia="Arial"/>
                <w:sz w:val="16"/>
                <w:lang w:val="de-DE"/>
              </w:rPr>
              <w:t>Antworten, Anhänge und neue ABs werden automatisch dem ursprünglichen Vorgang zugeordnet.</w:t>
            </w:r>
          </w:p>
        </w:tc>
      </w:tr>
      <w:tr w:rsidR="00B61850" w:rsidRPr="00C30253" w14:paraId="4DA4694C" w14:textId="77777777">
        <w:trPr>
          <w:cantSplit/>
        </w:trPr>
        <w:tc>
          <w:tcPr>
            <w:tcW w:w="850" w:type="dxa"/>
            <w:shd w:val="clear" w:color="auto" w:fill="FFFFFF"/>
            <w:tcMar>
              <w:top w:w="90" w:type="dxa"/>
              <w:left w:w="120" w:type="dxa"/>
              <w:bottom w:w="90" w:type="dxa"/>
              <w:right w:w="120" w:type="dxa"/>
            </w:tcMar>
            <w:vAlign w:val="center"/>
          </w:tcPr>
          <w:p w14:paraId="31A70F68" w14:textId="77777777" w:rsidR="00B61850" w:rsidRDefault="001E1B79">
            <w:pPr>
              <w:spacing w:after="0" w:line="252" w:lineRule="auto"/>
            </w:pPr>
            <w:r>
              <w:rPr>
                <w:rFonts w:eastAsia="Arial"/>
                <w:sz w:val="16"/>
              </w:rPr>
              <w:t>K-007</w:t>
            </w:r>
          </w:p>
        </w:tc>
        <w:tc>
          <w:tcPr>
            <w:tcW w:w="1100" w:type="dxa"/>
            <w:shd w:val="clear" w:color="auto" w:fill="FFFFFF"/>
            <w:tcMar>
              <w:top w:w="90" w:type="dxa"/>
              <w:left w:w="120" w:type="dxa"/>
              <w:bottom w:w="90" w:type="dxa"/>
              <w:right w:w="120" w:type="dxa"/>
            </w:tcMar>
            <w:vAlign w:val="center"/>
          </w:tcPr>
          <w:p w14:paraId="7106D74E"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2E7EB2F7" w14:textId="77777777" w:rsidR="00B61850" w:rsidRPr="00C30253" w:rsidRDefault="001E1B79">
            <w:pPr>
              <w:spacing w:after="0" w:line="252" w:lineRule="auto"/>
              <w:rPr>
                <w:lang w:val="de-DE"/>
              </w:rPr>
            </w:pPr>
            <w:r w:rsidRPr="00C30253">
              <w:rPr>
                <w:rFonts w:eastAsia="Arial"/>
                <w:sz w:val="16"/>
                <w:lang w:val="de-DE"/>
              </w:rPr>
              <w:t>Termin, Menge, Zustimmung, Ablehnung und Unsicherheit werden aus Antworten strukturiert erkannt.</w:t>
            </w:r>
          </w:p>
        </w:tc>
      </w:tr>
      <w:tr w:rsidR="00B61850" w:rsidRPr="00C30253" w14:paraId="2B9ED9D2" w14:textId="77777777">
        <w:trPr>
          <w:cantSplit/>
        </w:trPr>
        <w:tc>
          <w:tcPr>
            <w:tcW w:w="850" w:type="dxa"/>
            <w:shd w:val="clear" w:color="auto" w:fill="F2F4F7"/>
            <w:tcMar>
              <w:top w:w="90" w:type="dxa"/>
              <w:left w:w="120" w:type="dxa"/>
              <w:bottom w:w="90" w:type="dxa"/>
              <w:right w:w="120" w:type="dxa"/>
            </w:tcMar>
            <w:vAlign w:val="center"/>
          </w:tcPr>
          <w:p w14:paraId="376871F6" w14:textId="77777777" w:rsidR="00B61850" w:rsidRDefault="001E1B79">
            <w:pPr>
              <w:spacing w:after="0" w:line="252" w:lineRule="auto"/>
            </w:pPr>
            <w:r>
              <w:rPr>
                <w:rFonts w:eastAsia="Arial"/>
                <w:sz w:val="16"/>
              </w:rPr>
              <w:t>K-008</w:t>
            </w:r>
          </w:p>
        </w:tc>
        <w:tc>
          <w:tcPr>
            <w:tcW w:w="1100" w:type="dxa"/>
            <w:shd w:val="clear" w:color="auto" w:fill="F2F4F7"/>
            <w:tcMar>
              <w:top w:w="90" w:type="dxa"/>
              <w:left w:w="120" w:type="dxa"/>
              <w:bottom w:w="90" w:type="dxa"/>
              <w:right w:w="120" w:type="dxa"/>
            </w:tcMar>
            <w:vAlign w:val="center"/>
          </w:tcPr>
          <w:p w14:paraId="3CE8ACAE"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45355F89" w14:textId="77777777" w:rsidR="00B61850" w:rsidRPr="00C30253" w:rsidRDefault="001E1B79">
            <w:pPr>
              <w:spacing w:after="0" w:line="252" w:lineRule="auto"/>
              <w:rPr>
                <w:lang w:val="de-DE"/>
              </w:rPr>
            </w:pPr>
            <w:r w:rsidRPr="00C30253">
              <w:rPr>
                <w:rFonts w:eastAsia="Arial"/>
                <w:sz w:val="16"/>
                <w:lang w:val="de-DE"/>
              </w:rPr>
              <w:t>Nur eine inhaltlich übereinstimmende AB oder freigegebene Bestätigung beendet den Timer.</w:t>
            </w:r>
          </w:p>
        </w:tc>
      </w:tr>
      <w:tr w:rsidR="00B61850" w:rsidRPr="00C30253" w14:paraId="720E90EB" w14:textId="77777777">
        <w:trPr>
          <w:cantSplit/>
        </w:trPr>
        <w:tc>
          <w:tcPr>
            <w:tcW w:w="850" w:type="dxa"/>
            <w:shd w:val="clear" w:color="auto" w:fill="FFFFFF"/>
            <w:tcMar>
              <w:top w:w="90" w:type="dxa"/>
              <w:left w:w="120" w:type="dxa"/>
              <w:bottom w:w="90" w:type="dxa"/>
              <w:right w:w="120" w:type="dxa"/>
            </w:tcMar>
            <w:vAlign w:val="center"/>
          </w:tcPr>
          <w:p w14:paraId="081718F8" w14:textId="77777777" w:rsidR="00B61850" w:rsidRDefault="001E1B79">
            <w:pPr>
              <w:spacing w:after="0" w:line="252" w:lineRule="auto"/>
            </w:pPr>
            <w:r>
              <w:rPr>
                <w:rFonts w:eastAsia="Arial"/>
                <w:sz w:val="16"/>
              </w:rPr>
              <w:t>K-009</w:t>
            </w:r>
          </w:p>
        </w:tc>
        <w:tc>
          <w:tcPr>
            <w:tcW w:w="1100" w:type="dxa"/>
            <w:shd w:val="clear" w:color="auto" w:fill="FFFFFF"/>
            <w:tcMar>
              <w:top w:w="90" w:type="dxa"/>
              <w:left w:w="120" w:type="dxa"/>
              <w:bottom w:w="90" w:type="dxa"/>
              <w:right w:w="120" w:type="dxa"/>
            </w:tcMar>
            <w:vAlign w:val="center"/>
          </w:tcPr>
          <w:p w14:paraId="7925A719"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34887573" w14:textId="77777777" w:rsidR="00B61850" w:rsidRPr="00C30253" w:rsidRDefault="001E1B79">
            <w:pPr>
              <w:spacing w:after="0" w:line="252" w:lineRule="auto"/>
              <w:rPr>
                <w:lang w:val="de-DE"/>
              </w:rPr>
            </w:pPr>
            <w:r w:rsidRPr="00C30253">
              <w:rPr>
                <w:rFonts w:eastAsia="Arial"/>
                <w:sz w:val="16"/>
                <w:lang w:val="de-DE"/>
              </w:rPr>
              <w:t>Nach zwei Arbeitstagen ohne Übereinstimmung erfolgt die Eskalation an den zuständigen Einkäufer.</w:t>
            </w:r>
          </w:p>
        </w:tc>
      </w:tr>
      <w:tr w:rsidR="00B61850" w:rsidRPr="00C30253" w14:paraId="7463BB6D" w14:textId="77777777">
        <w:trPr>
          <w:cantSplit/>
        </w:trPr>
        <w:tc>
          <w:tcPr>
            <w:tcW w:w="850" w:type="dxa"/>
            <w:shd w:val="clear" w:color="auto" w:fill="F2F4F7"/>
            <w:tcMar>
              <w:top w:w="90" w:type="dxa"/>
              <w:left w:w="120" w:type="dxa"/>
              <w:bottom w:w="90" w:type="dxa"/>
              <w:right w:w="120" w:type="dxa"/>
            </w:tcMar>
            <w:vAlign w:val="center"/>
          </w:tcPr>
          <w:p w14:paraId="33DA86E6" w14:textId="77777777" w:rsidR="00B61850" w:rsidRDefault="001E1B79">
            <w:pPr>
              <w:spacing w:after="0" w:line="252" w:lineRule="auto"/>
            </w:pPr>
            <w:r>
              <w:rPr>
                <w:rFonts w:eastAsia="Arial"/>
                <w:sz w:val="16"/>
              </w:rPr>
              <w:t>K-010</w:t>
            </w:r>
          </w:p>
        </w:tc>
        <w:tc>
          <w:tcPr>
            <w:tcW w:w="1100" w:type="dxa"/>
            <w:shd w:val="clear" w:color="auto" w:fill="F2F4F7"/>
            <w:tcMar>
              <w:top w:w="90" w:type="dxa"/>
              <w:left w:w="120" w:type="dxa"/>
              <w:bottom w:w="90" w:type="dxa"/>
              <w:right w:w="120" w:type="dxa"/>
            </w:tcMar>
            <w:vAlign w:val="center"/>
          </w:tcPr>
          <w:p w14:paraId="61760563"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07B98D05" w14:textId="77777777" w:rsidR="00B61850" w:rsidRPr="00C30253" w:rsidRDefault="001E1B79">
            <w:pPr>
              <w:spacing w:after="0" w:line="252" w:lineRule="auto"/>
              <w:rPr>
                <w:lang w:val="de-DE"/>
              </w:rPr>
            </w:pPr>
            <w:r w:rsidRPr="00C30253">
              <w:rPr>
                <w:rFonts w:eastAsia="Arial"/>
                <w:sz w:val="16"/>
                <w:lang w:val="de-DE"/>
              </w:rPr>
              <w:t>Ablehnungen, Gegenangebote, unklare Antworten und kritische Terminrisiken eskalieren sofort.</w:t>
            </w:r>
          </w:p>
        </w:tc>
      </w:tr>
      <w:tr w:rsidR="00B61850" w:rsidRPr="00C30253" w14:paraId="31D01577" w14:textId="77777777">
        <w:trPr>
          <w:cantSplit/>
        </w:trPr>
        <w:tc>
          <w:tcPr>
            <w:tcW w:w="850" w:type="dxa"/>
            <w:shd w:val="clear" w:color="auto" w:fill="FFFFFF"/>
            <w:tcMar>
              <w:top w:w="90" w:type="dxa"/>
              <w:left w:w="120" w:type="dxa"/>
              <w:bottom w:w="90" w:type="dxa"/>
              <w:right w:w="120" w:type="dxa"/>
            </w:tcMar>
            <w:vAlign w:val="center"/>
          </w:tcPr>
          <w:p w14:paraId="311A30CC" w14:textId="77777777" w:rsidR="00B61850" w:rsidRDefault="001E1B79">
            <w:pPr>
              <w:spacing w:after="0" w:line="252" w:lineRule="auto"/>
            </w:pPr>
            <w:r>
              <w:rPr>
                <w:rFonts w:eastAsia="Arial"/>
                <w:sz w:val="16"/>
              </w:rPr>
              <w:t>K-011</w:t>
            </w:r>
          </w:p>
        </w:tc>
        <w:tc>
          <w:tcPr>
            <w:tcW w:w="1100" w:type="dxa"/>
            <w:shd w:val="clear" w:color="auto" w:fill="FFFFFF"/>
            <w:tcMar>
              <w:top w:w="90" w:type="dxa"/>
              <w:left w:w="120" w:type="dxa"/>
              <w:bottom w:w="90" w:type="dxa"/>
              <w:right w:w="120" w:type="dxa"/>
            </w:tcMar>
            <w:vAlign w:val="center"/>
          </w:tcPr>
          <w:p w14:paraId="54CEC0AC"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1AC27A07" w14:textId="77777777" w:rsidR="00B61850" w:rsidRPr="00C30253" w:rsidRDefault="001E1B79">
            <w:pPr>
              <w:spacing w:after="0" w:line="252" w:lineRule="auto"/>
              <w:rPr>
                <w:lang w:val="de-DE"/>
              </w:rPr>
            </w:pPr>
            <w:r w:rsidRPr="00C30253">
              <w:rPr>
                <w:rFonts w:eastAsia="Arial"/>
                <w:sz w:val="16"/>
                <w:lang w:val="de-DE"/>
              </w:rPr>
              <w:t>Vertretungen, Eskalationsgruppen und Abwesenheiten werden aus Regeln oder angebundenen Stammdaten berücksichtigt.</w:t>
            </w:r>
          </w:p>
        </w:tc>
      </w:tr>
      <w:tr w:rsidR="00B61850" w:rsidRPr="00C30253" w14:paraId="6E79BAE7" w14:textId="77777777">
        <w:trPr>
          <w:cantSplit/>
        </w:trPr>
        <w:tc>
          <w:tcPr>
            <w:tcW w:w="850" w:type="dxa"/>
            <w:shd w:val="clear" w:color="auto" w:fill="F2F4F7"/>
            <w:tcMar>
              <w:top w:w="90" w:type="dxa"/>
              <w:left w:w="120" w:type="dxa"/>
              <w:bottom w:w="90" w:type="dxa"/>
              <w:right w:w="120" w:type="dxa"/>
            </w:tcMar>
            <w:vAlign w:val="center"/>
          </w:tcPr>
          <w:p w14:paraId="16D4558B" w14:textId="77777777" w:rsidR="00B61850" w:rsidRDefault="001E1B79">
            <w:pPr>
              <w:spacing w:after="0" w:line="252" w:lineRule="auto"/>
            </w:pPr>
            <w:r>
              <w:rPr>
                <w:rFonts w:eastAsia="Arial"/>
                <w:sz w:val="16"/>
              </w:rPr>
              <w:t>K-012</w:t>
            </w:r>
          </w:p>
        </w:tc>
        <w:tc>
          <w:tcPr>
            <w:tcW w:w="1100" w:type="dxa"/>
            <w:shd w:val="clear" w:color="auto" w:fill="F2F4F7"/>
            <w:tcMar>
              <w:top w:w="90" w:type="dxa"/>
              <w:left w:w="120" w:type="dxa"/>
              <w:bottom w:w="90" w:type="dxa"/>
              <w:right w:w="120" w:type="dxa"/>
            </w:tcMar>
            <w:vAlign w:val="center"/>
          </w:tcPr>
          <w:p w14:paraId="6AE26AC5"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0B26E707" w14:textId="77777777" w:rsidR="00B61850" w:rsidRPr="00C30253" w:rsidRDefault="001E1B79">
            <w:pPr>
              <w:spacing w:after="0" w:line="252" w:lineRule="auto"/>
              <w:rPr>
                <w:lang w:val="de-DE"/>
              </w:rPr>
            </w:pPr>
            <w:r w:rsidRPr="00C30253">
              <w:rPr>
                <w:rFonts w:eastAsia="Arial"/>
                <w:sz w:val="16"/>
                <w:lang w:val="de-DE"/>
              </w:rPr>
              <w:t>Jede KI-Nachricht und -Bewertung wird mit Input, Output, Modell-/Regelversion und Confidence protokolliert.</w:t>
            </w:r>
          </w:p>
        </w:tc>
      </w:tr>
      <w:tr w:rsidR="00B61850" w:rsidRPr="00C30253" w14:paraId="7A571EC9" w14:textId="77777777">
        <w:trPr>
          <w:cantSplit/>
        </w:trPr>
        <w:tc>
          <w:tcPr>
            <w:tcW w:w="850" w:type="dxa"/>
            <w:shd w:val="clear" w:color="auto" w:fill="FFFFFF"/>
            <w:tcMar>
              <w:top w:w="90" w:type="dxa"/>
              <w:left w:w="120" w:type="dxa"/>
              <w:bottom w:w="90" w:type="dxa"/>
              <w:right w:w="120" w:type="dxa"/>
            </w:tcMar>
            <w:vAlign w:val="center"/>
          </w:tcPr>
          <w:p w14:paraId="4F041512" w14:textId="77777777" w:rsidR="00B61850" w:rsidRDefault="001E1B79">
            <w:pPr>
              <w:spacing w:after="0" w:line="252" w:lineRule="auto"/>
            </w:pPr>
            <w:r>
              <w:rPr>
                <w:rFonts w:eastAsia="Arial"/>
                <w:sz w:val="16"/>
              </w:rPr>
              <w:t>K-013</w:t>
            </w:r>
          </w:p>
        </w:tc>
        <w:tc>
          <w:tcPr>
            <w:tcW w:w="1100" w:type="dxa"/>
            <w:shd w:val="clear" w:color="auto" w:fill="FFFFFF"/>
            <w:tcMar>
              <w:top w:w="90" w:type="dxa"/>
              <w:left w:w="120" w:type="dxa"/>
              <w:bottom w:w="90" w:type="dxa"/>
              <w:right w:w="120" w:type="dxa"/>
            </w:tcMar>
            <w:vAlign w:val="center"/>
          </w:tcPr>
          <w:p w14:paraId="6AA935C5" w14:textId="77777777" w:rsidR="00B61850" w:rsidRDefault="001E1B79">
            <w:pPr>
              <w:spacing w:after="0" w:line="252" w:lineRule="auto"/>
            </w:pPr>
            <w:r>
              <w:rPr>
                <w:rFonts w:eastAsia="Arial"/>
                <w:sz w:val="16"/>
              </w:rPr>
              <w:t>SOLL</w:t>
            </w:r>
          </w:p>
        </w:tc>
        <w:tc>
          <w:tcPr>
            <w:tcW w:w="7410" w:type="dxa"/>
            <w:shd w:val="clear" w:color="auto" w:fill="FFFFFF"/>
            <w:tcMar>
              <w:top w:w="90" w:type="dxa"/>
              <w:left w:w="120" w:type="dxa"/>
              <w:bottom w:w="90" w:type="dxa"/>
              <w:right w:w="120" w:type="dxa"/>
            </w:tcMar>
            <w:vAlign w:val="center"/>
          </w:tcPr>
          <w:p w14:paraId="7880A56C" w14:textId="77777777" w:rsidR="00B61850" w:rsidRPr="00C30253" w:rsidRDefault="001E1B79">
            <w:pPr>
              <w:spacing w:after="0" w:line="252" w:lineRule="auto"/>
              <w:rPr>
                <w:lang w:val="de-DE"/>
              </w:rPr>
            </w:pPr>
            <w:r w:rsidRPr="00C30253">
              <w:rPr>
                <w:rFonts w:eastAsia="Arial"/>
                <w:sz w:val="16"/>
                <w:lang w:val="de-DE"/>
              </w:rPr>
              <w:t>Deutsch und Englisch werden zum Start unterstützt; weitere Sprachen sind erweiterbar.</w:t>
            </w:r>
          </w:p>
        </w:tc>
      </w:tr>
      <w:tr w:rsidR="00B61850" w:rsidRPr="00C30253" w14:paraId="3545F1FC" w14:textId="77777777">
        <w:trPr>
          <w:cantSplit/>
        </w:trPr>
        <w:tc>
          <w:tcPr>
            <w:tcW w:w="850" w:type="dxa"/>
            <w:shd w:val="clear" w:color="auto" w:fill="F2F4F7"/>
            <w:tcMar>
              <w:top w:w="90" w:type="dxa"/>
              <w:left w:w="120" w:type="dxa"/>
              <w:bottom w:w="90" w:type="dxa"/>
              <w:right w:w="120" w:type="dxa"/>
            </w:tcMar>
            <w:vAlign w:val="center"/>
          </w:tcPr>
          <w:p w14:paraId="7B44FD47" w14:textId="77777777" w:rsidR="00B61850" w:rsidRDefault="001E1B79">
            <w:pPr>
              <w:spacing w:after="0" w:line="252" w:lineRule="auto"/>
            </w:pPr>
            <w:r>
              <w:rPr>
                <w:rFonts w:eastAsia="Arial"/>
                <w:sz w:val="16"/>
              </w:rPr>
              <w:t>K-014</w:t>
            </w:r>
          </w:p>
        </w:tc>
        <w:tc>
          <w:tcPr>
            <w:tcW w:w="1100" w:type="dxa"/>
            <w:shd w:val="clear" w:color="auto" w:fill="F2F4F7"/>
            <w:tcMar>
              <w:top w:w="90" w:type="dxa"/>
              <w:left w:w="120" w:type="dxa"/>
              <w:bottom w:w="90" w:type="dxa"/>
              <w:right w:w="120" w:type="dxa"/>
            </w:tcMar>
            <w:vAlign w:val="center"/>
          </w:tcPr>
          <w:p w14:paraId="20B57B2A" w14:textId="77777777" w:rsidR="00B61850" w:rsidRDefault="001E1B79">
            <w:pPr>
              <w:spacing w:after="0" w:line="252" w:lineRule="auto"/>
            </w:pPr>
            <w:r>
              <w:rPr>
                <w:rFonts w:eastAsia="Arial"/>
                <w:sz w:val="16"/>
              </w:rPr>
              <w:t>SOLL</w:t>
            </w:r>
          </w:p>
        </w:tc>
        <w:tc>
          <w:tcPr>
            <w:tcW w:w="7410" w:type="dxa"/>
            <w:shd w:val="clear" w:color="auto" w:fill="F2F4F7"/>
            <w:tcMar>
              <w:top w:w="90" w:type="dxa"/>
              <w:left w:w="120" w:type="dxa"/>
              <w:bottom w:w="90" w:type="dxa"/>
              <w:right w:w="120" w:type="dxa"/>
            </w:tcMar>
            <w:vAlign w:val="center"/>
          </w:tcPr>
          <w:p w14:paraId="6D42C329" w14:textId="77777777" w:rsidR="00B61850" w:rsidRPr="00C30253" w:rsidRDefault="001E1B79">
            <w:pPr>
              <w:spacing w:after="0" w:line="252" w:lineRule="auto"/>
              <w:rPr>
                <w:lang w:val="de-DE"/>
              </w:rPr>
            </w:pPr>
            <w:r w:rsidRPr="00C30253">
              <w:rPr>
                <w:rFonts w:eastAsia="Arial"/>
                <w:sz w:val="16"/>
                <w:lang w:val="de-DE"/>
              </w:rPr>
              <w:t>Lieferantenabhängige Kommunikationsfrequenz und Ruhezeiten sind konfigurierbar.</w:t>
            </w:r>
          </w:p>
        </w:tc>
      </w:tr>
      <w:tr w:rsidR="00B61850" w:rsidRPr="00C30253" w14:paraId="2FB39B4B" w14:textId="77777777">
        <w:trPr>
          <w:cantSplit/>
        </w:trPr>
        <w:tc>
          <w:tcPr>
            <w:tcW w:w="850" w:type="dxa"/>
            <w:shd w:val="clear" w:color="auto" w:fill="FFFFFF"/>
            <w:tcMar>
              <w:top w:w="90" w:type="dxa"/>
              <w:left w:w="120" w:type="dxa"/>
              <w:bottom w:w="90" w:type="dxa"/>
              <w:right w:w="120" w:type="dxa"/>
            </w:tcMar>
            <w:vAlign w:val="center"/>
          </w:tcPr>
          <w:p w14:paraId="57610E36" w14:textId="77777777" w:rsidR="00B61850" w:rsidRDefault="001E1B79">
            <w:pPr>
              <w:spacing w:after="0" w:line="252" w:lineRule="auto"/>
            </w:pPr>
            <w:r>
              <w:rPr>
                <w:rFonts w:eastAsia="Arial"/>
                <w:sz w:val="16"/>
              </w:rPr>
              <w:t>K-015</w:t>
            </w:r>
          </w:p>
        </w:tc>
        <w:tc>
          <w:tcPr>
            <w:tcW w:w="1100" w:type="dxa"/>
            <w:shd w:val="clear" w:color="auto" w:fill="FFFFFF"/>
            <w:tcMar>
              <w:top w:w="90" w:type="dxa"/>
              <w:left w:w="120" w:type="dxa"/>
              <w:bottom w:w="90" w:type="dxa"/>
              <w:right w:w="120" w:type="dxa"/>
            </w:tcMar>
            <w:vAlign w:val="center"/>
          </w:tcPr>
          <w:p w14:paraId="416B1A43" w14:textId="77777777" w:rsidR="00B61850" w:rsidRDefault="001E1B79">
            <w:pPr>
              <w:spacing w:after="0" w:line="252" w:lineRule="auto"/>
            </w:pPr>
            <w:r>
              <w:rPr>
                <w:rFonts w:eastAsia="Arial"/>
                <w:sz w:val="16"/>
              </w:rPr>
              <w:t>KANN</w:t>
            </w:r>
          </w:p>
        </w:tc>
        <w:tc>
          <w:tcPr>
            <w:tcW w:w="7410" w:type="dxa"/>
            <w:shd w:val="clear" w:color="auto" w:fill="FFFFFF"/>
            <w:tcMar>
              <w:top w:w="90" w:type="dxa"/>
              <w:left w:w="120" w:type="dxa"/>
              <w:bottom w:w="90" w:type="dxa"/>
              <w:right w:w="120" w:type="dxa"/>
            </w:tcMar>
            <w:vAlign w:val="center"/>
          </w:tcPr>
          <w:p w14:paraId="44DB64B7" w14:textId="77777777" w:rsidR="00B61850" w:rsidRPr="00C30253" w:rsidRDefault="001E1B79">
            <w:pPr>
              <w:spacing w:after="0" w:line="252" w:lineRule="auto"/>
              <w:rPr>
                <w:lang w:val="de-DE"/>
              </w:rPr>
            </w:pPr>
            <w:r w:rsidRPr="00C30253">
              <w:rPr>
                <w:rFonts w:eastAsia="Arial"/>
                <w:sz w:val="16"/>
                <w:lang w:val="de-DE"/>
              </w:rPr>
              <w:t>Bei wiederholten Abweichungen kann ein strukturierter Eskalationsvorschlag für den strategischen Einkauf erzeugt werden.</w:t>
            </w:r>
          </w:p>
        </w:tc>
      </w:tr>
    </w:tbl>
    <w:p w14:paraId="18596BC8" w14:textId="77777777" w:rsidR="00B61850" w:rsidRPr="00C30253" w:rsidRDefault="00B61850">
      <w:pPr>
        <w:spacing w:after="40"/>
        <w:rPr>
          <w:lang w:val="de-DE"/>
        </w:rPr>
      </w:pPr>
    </w:p>
    <w:p w14:paraId="3988A1D6" w14:textId="77777777" w:rsidR="00B61850" w:rsidRDefault="001E1B79">
      <w:pPr>
        <w:pStyle w:val="berschrift1"/>
      </w:pPr>
      <w:r>
        <w:t>Zu verarbeitende Datenfelder</w:t>
      </w:r>
    </w:p>
    <w:tbl>
      <w:tblPr>
        <w:tblStyle w:val="Tabellenraster"/>
        <w:tblW w:w="9360" w:type="dxa"/>
        <w:tblInd w:w="120" w:type="dxa"/>
        <w:tblLayout w:type="fixed"/>
        <w:tblLook w:val="04A0" w:firstRow="1" w:lastRow="0" w:firstColumn="1" w:lastColumn="0" w:noHBand="0" w:noVBand="1"/>
      </w:tblPr>
      <w:tblGrid>
        <w:gridCol w:w="1450"/>
        <w:gridCol w:w="6550"/>
        <w:gridCol w:w="1360"/>
      </w:tblGrid>
      <w:tr w:rsidR="00B61850" w14:paraId="06677C44" w14:textId="77777777">
        <w:trPr>
          <w:cantSplit/>
          <w:tblHeader/>
        </w:trPr>
        <w:tc>
          <w:tcPr>
            <w:tcW w:w="1450" w:type="dxa"/>
            <w:shd w:val="clear" w:color="auto" w:fill="1F4D78"/>
            <w:tcMar>
              <w:top w:w="90" w:type="dxa"/>
              <w:left w:w="120" w:type="dxa"/>
              <w:bottom w:w="90" w:type="dxa"/>
              <w:right w:w="120" w:type="dxa"/>
            </w:tcMar>
            <w:vAlign w:val="center"/>
          </w:tcPr>
          <w:p w14:paraId="49B561D6" w14:textId="77777777" w:rsidR="00B61850" w:rsidRDefault="001E1B79">
            <w:pPr>
              <w:spacing w:after="0" w:line="252" w:lineRule="auto"/>
              <w:jc w:val="center"/>
            </w:pPr>
            <w:r>
              <w:rPr>
                <w:rFonts w:eastAsia="Arial"/>
                <w:b/>
                <w:color w:val="FFFFFF"/>
                <w:sz w:val="17"/>
              </w:rPr>
              <w:t>Datenbereich</w:t>
            </w:r>
          </w:p>
        </w:tc>
        <w:tc>
          <w:tcPr>
            <w:tcW w:w="6550" w:type="dxa"/>
            <w:shd w:val="clear" w:color="auto" w:fill="1F4D78"/>
            <w:tcMar>
              <w:top w:w="90" w:type="dxa"/>
              <w:left w:w="120" w:type="dxa"/>
              <w:bottom w:w="90" w:type="dxa"/>
              <w:right w:w="120" w:type="dxa"/>
            </w:tcMar>
            <w:vAlign w:val="center"/>
          </w:tcPr>
          <w:p w14:paraId="4E773971" w14:textId="77777777" w:rsidR="00B61850" w:rsidRDefault="001E1B79">
            <w:pPr>
              <w:spacing w:after="0" w:line="252" w:lineRule="auto"/>
            </w:pPr>
            <w:r>
              <w:rPr>
                <w:rFonts w:eastAsia="Arial"/>
                <w:b/>
                <w:color w:val="FFFFFF"/>
                <w:sz w:val="17"/>
              </w:rPr>
              <w:t>Beispiele/Felder</w:t>
            </w:r>
          </w:p>
        </w:tc>
        <w:tc>
          <w:tcPr>
            <w:tcW w:w="1360" w:type="dxa"/>
            <w:shd w:val="clear" w:color="auto" w:fill="1F4D78"/>
            <w:tcMar>
              <w:top w:w="90" w:type="dxa"/>
              <w:left w:w="120" w:type="dxa"/>
              <w:bottom w:w="90" w:type="dxa"/>
              <w:right w:w="120" w:type="dxa"/>
            </w:tcMar>
            <w:vAlign w:val="center"/>
          </w:tcPr>
          <w:p w14:paraId="4EE370B4" w14:textId="77777777" w:rsidR="00B61850" w:rsidRDefault="001E1B79">
            <w:pPr>
              <w:spacing w:after="0" w:line="252" w:lineRule="auto"/>
              <w:jc w:val="center"/>
            </w:pPr>
            <w:r>
              <w:rPr>
                <w:rFonts w:eastAsia="Arial"/>
                <w:b/>
                <w:color w:val="FFFFFF"/>
                <w:sz w:val="17"/>
              </w:rPr>
              <w:t>Priorität</w:t>
            </w:r>
          </w:p>
        </w:tc>
      </w:tr>
      <w:tr w:rsidR="00B61850" w14:paraId="2514F18D" w14:textId="77777777">
        <w:trPr>
          <w:cantSplit/>
        </w:trPr>
        <w:tc>
          <w:tcPr>
            <w:tcW w:w="1450" w:type="dxa"/>
            <w:shd w:val="clear" w:color="auto" w:fill="FFFFFF"/>
            <w:tcMar>
              <w:top w:w="90" w:type="dxa"/>
              <w:left w:w="120" w:type="dxa"/>
              <w:bottom w:w="90" w:type="dxa"/>
              <w:right w:w="120" w:type="dxa"/>
            </w:tcMar>
            <w:vAlign w:val="center"/>
          </w:tcPr>
          <w:p w14:paraId="4B16EC22" w14:textId="77777777" w:rsidR="00B61850" w:rsidRDefault="001E1B79">
            <w:pPr>
              <w:spacing w:after="0" w:line="252" w:lineRule="auto"/>
            </w:pPr>
            <w:r>
              <w:rPr>
                <w:rFonts w:eastAsia="Arial"/>
                <w:sz w:val="16"/>
              </w:rPr>
              <w:t>Dokument</w:t>
            </w:r>
          </w:p>
        </w:tc>
        <w:tc>
          <w:tcPr>
            <w:tcW w:w="6550" w:type="dxa"/>
            <w:shd w:val="clear" w:color="auto" w:fill="FFFFFF"/>
            <w:tcMar>
              <w:top w:w="90" w:type="dxa"/>
              <w:left w:w="120" w:type="dxa"/>
              <w:bottom w:w="90" w:type="dxa"/>
              <w:right w:w="120" w:type="dxa"/>
            </w:tcMar>
            <w:vAlign w:val="center"/>
          </w:tcPr>
          <w:p w14:paraId="496DAD5E" w14:textId="77777777" w:rsidR="00B61850" w:rsidRPr="00C30253" w:rsidRDefault="001E1B79">
            <w:pPr>
              <w:spacing w:after="0" w:line="252" w:lineRule="auto"/>
              <w:rPr>
                <w:lang w:val="de-DE"/>
              </w:rPr>
            </w:pPr>
            <w:r w:rsidRPr="00C30253">
              <w:rPr>
                <w:rFonts w:eastAsia="Arial"/>
                <w:sz w:val="16"/>
                <w:lang w:val="de-DE"/>
              </w:rPr>
              <w:t>Dokumenttyp, AB-Nummer, AB-Datum, Version, Eingangszeit, Sprache, Quelle</w:t>
            </w:r>
          </w:p>
        </w:tc>
        <w:tc>
          <w:tcPr>
            <w:tcW w:w="1360" w:type="dxa"/>
            <w:shd w:val="clear" w:color="auto" w:fill="FFFFFF"/>
            <w:tcMar>
              <w:top w:w="90" w:type="dxa"/>
              <w:left w:w="120" w:type="dxa"/>
              <w:bottom w:w="90" w:type="dxa"/>
              <w:right w:w="120" w:type="dxa"/>
            </w:tcMar>
            <w:vAlign w:val="center"/>
          </w:tcPr>
          <w:p w14:paraId="0FA0C0E6" w14:textId="77777777" w:rsidR="00B61850" w:rsidRDefault="001E1B79">
            <w:pPr>
              <w:spacing w:after="0" w:line="252" w:lineRule="auto"/>
            </w:pPr>
            <w:r>
              <w:rPr>
                <w:rFonts w:eastAsia="Arial"/>
                <w:sz w:val="16"/>
              </w:rPr>
              <w:t>MUSS</w:t>
            </w:r>
          </w:p>
        </w:tc>
      </w:tr>
      <w:tr w:rsidR="00B61850" w14:paraId="36A19955" w14:textId="77777777">
        <w:trPr>
          <w:cantSplit/>
        </w:trPr>
        <w:tc>
          <w:tcPr>
            <w:tcW w:w="1450" w:type="dxa"/>
            <w:shd w:val="clear" w:color="auto" w:fill="F2F4F7"/>
            <w:tcMar>
              <w:top w:w="90" w:type="dxa"/>
              <w:left w:w="120" w:type="dxa"/>
              <w:bottom w:w="90" w:type="dxa"/>
              <w:right w:w="120" w:type="dxa"/>
            </w:tcMar>
            <w:vAlign w:val="center"/>
          </w:tcPr>
          <w:p w14:paraId="2F837854" w14:textId="77777777" w:rsidR="00B61850" w:rsidRDefault="001E1B79">
            <w:pPr>
              <w:spacing w:after="0" w:line="252" w:lineRule="auto"/>
            </w:pPr>
            <w:r>
              <w:rPr>
                <w:rFonts w:eastAsia="Arial"/>
                <w:sz w:val="16"/>
              </w:rPr>
              <w:t>Organisation</w:t>
            </w:r>
          </w:p>
        </w:tc>
        <w:tc>
          <w:tcPr>
            <w:tcW w:w="6550" w:type="dxa"/>
            <w:shd w:val="clear" w:color="auto" w:fill="F2F4F7"/>
            <w:tcMar>
              <w:top w:w="90" w:type="dxa"/>
              <w:left w:w="120" w:type="dxa"/>
              <w:bottom w:w="90" w:type="dxa"/>
              <w:right w:w="120" w:type="dxa"/>
            </w:tcMar>
            <w:vAlign w:val="center"/>
          </w:tcPr>
          <w:p w14:paraId="61ABFAA4" w14:textId="77777777" w:rsidR="00B61850" w:rsidRPr="00C30253" w:rsidRDefault="001E1B79">
            <w:pPr>
              <w:spacing w:after="0" w:line="252" w:lineRule="auto"/>
              <w:rPr>
                <w:lang w:val="de-DE"/>
              </w:rPr>
            </w:pPr>
            <w:r w:rsidRPr="00C30253">
              <w:rPr>
                <w:rFonts w:eastAsia="Arial"/>
                <w:sz w:val="16"/>
                <w:lang w:val="de-DE"/>
              </w:rPr>
              <w:t>TPG-Gesellschaft, Lieferantennummer, Lieferantenname, Werk/Standort</w:t>
            </w:r>
          </w:p>
        </w:tc>
        <w:tc>
          <w:tcPr>
            <w:tcW w:w="1360" w:type="dxa"/>
            <w:shd w:val="clear" w:color="auto" w:fill="F2F4F7"/>
            <w:tcMar>
              <w:top w:w="90" w:type="dxa"/>
              <w:left w:w="120" w:type="dxa"/>
              <w:bottom w:w="90" w:type="dxa"/>
              <w:right w:w="120" w:type="dxa"/>
            </w:tcMar>
            <w:vAlign w:val="center"/>
          </w:tcPr>
          <w:p w14:paraId="1DBB5466" w14:textId="77777777" w:rsidR="00B61850" w:rsidRDefault="001E1B79">
            <w:pPr>
              <w:spacing w:after="0" w:line="252" w:lineRule="auto"/>
            </w:pPr>
            <w:r>
              <w:rPr>
                <w:rFonts w:eastAsia="Arial"/>
                <w:sz w:val="16"/>
              </w:rPr>
              <w:t>MUSS</w:t>
            </w:r>
          </w:p>
        </w:tc>
      </w:tr>
      <w:tr w:rsidR="00B61850" w14:paraId="5BDB6CDE" w14:textId="77777777">
        <w:trPr>
          <w:cantSplit/>
        </w:trPr>
        <w:tc>
          <w:tcPr>
            <w:tcW w:w="1450" w:type="dxa"/>
            <w:shd w:val="clear" w:color="auto" w:fill="FFFFFF"/>
            <w:tcMar>
              <w:top w:w="90" w:type="dxa"/>
              <w:left w:w="120" w:type="dxa"/>
              <w:bottom w:w="90" w:type="dxa"/>
              <w:right w:w="120" w:type="dxa"/>
            </w:tcMar>
            <w:vAlign w:val="center"/>
          </w:tcPr>
          <w:p w14:paraId="70842845" w14:textId="77777777" w:rsidR="00B61850" w:rsidRDefault="001E1B79">
            <w:pPr>
              <w:spacing w:after="0" w:line="252" w:lineRule="auto"/>
            </w:pPr>
            <w:r>
              <w:rPr>
                <w:rFonts w:eastAsia="Arial"/>
                <w:sz w:val="16"/>
              </w:rPr>
              <w:t>Bestellung</w:t>
            </w:r>
          </w:p>
        </w:tc>
        <w:tc>
          <w:tcPr>
            <w:tcW w:w="6550" w:type="dxa"/>
            <w:shd w:val="clear" w:color="auto" w:fill="FFFFFF"/>
            <w:tcMar>
              <w:top w:w="90" w:type="dxa"/>
              <w:left w:w="120" w:type="dxa"/>
              <w:bottom w:w="90" w:type="dxa"/>
              <w:right w:w="120" w:type="dxa"/>
            </w:tcMar>
            <w:vAlign w:val="center"/>
          </w:tcPr>
          <w:p w14:paraId="1909C978" w14:textId="77777777" w:rsidR="00B61850" w:rsidRPr="00C30253" w:rsidRDefault="001E1B79">
            <w:pPr>
              <w:spacing w:after="0" w:line="252" w:lineRule="auto"/>
              <w:rPr>
                <w:lang w:val="de-DE"/>
              </w:rPr>
            </w:pPr>
            <w:r w:rsidRPr="00C30253">
              <w:rPr>
                <w:rFonts w:eastAsia="Arial"/>
                <w:sz w:val="16"/>
                <w:lang w:val="de-DE"/>
              </w:rPr>
              <w:t>Bestellnummer, Bestelldatum, Einkäufer, Währung, Incoterm/Lieferbedingung</w:t>
            </w:r>
          </w:p>
        </w:tc>
        <w:tc>
          <w:tcPr>
            <w:tcW w:w="1360" w:type="dxa"/>
            <w:shd w:val="clear" w:color="auto" w:fill="FFFFFF"/>
            <w:tcMar>
              <w:top w:w="90" w:type="dxa"/>
              <w:left w:w="120" w:type="dxa"/>
              <w:bottom w:w="90" w:type="dxa"/>
              <w:right w:w="120" w:type="dxa"/>
            </w:tcMar>
            <w:vAlign w:val="center"/>
          </w:tcPr>
          <w:p w14:paraId="2782B160" w14:textId="77777777" w:rsidR="00B61850" w:rsidRDefault="001E1B79">
            <w:pPr>
              <w:spacing w:after="0" w:line="252" w:lineRule="auto"/>
            </w:pPr>
            <w:r>
              <w:rPr>
                <w:rFonts w:eastAsia="Arial"/>
                <w:sz w:val="16"/>
              </w:rPr>
              <w:t>MUSS</w:t>
            </w:r>
          </w:p>
        </w:tc>
      </w:tr>
      <w:tr w:rsidR="00B61850" w14:paraId="3574790A" w14:textId="77777777">
        <w:trPr>
          <w:cantSplit/>
        </w:trPr>
        <w:tc>
          <w:tcPr>
            <w:tcW w:w="1450" w:type="dxa"/>
            <w:shd w:val="clear" w:color="auto" w:fill="F2F4F7"/>
            <w:tcMar>
              <w:top w:w="90" w:type="dxa"/>
              <w:left w:w="120" w:type="dxa"/>
              <w:bottom w:w="90" w:type="dxa"/>
              <w:right w:w="120" w:type="dxa"/>
            </w:tcMar>
            <w:vAlign w:val="center"/>
          </w:tcPr>
          <w:p w14:paraId="0BEC54F2" w14:textId="77777777" w:rsidR="00B61850" w:rsidRDefault="001E1B79">
            <w:pPr>
              <w:spacing w:after="0" w:line="252" w:lineRule="auto"/>
            </w:pPr>
            <w:r>
              <w:rPr>
                <w:rFonts w:eastAsia="Arial"/>
                <w:sz w:val="16"/>
              </w:rPr>
              <w:t>Position</w:t>
            </w:r>
          </w:p>
        </w:tc>
        <w:tc>
          <w:tcPr>
            <w:tcW w:w="6550" w:type="dxa"/>
            <w:shd w:val="clear" w:color="auto" w:fill="F2F4F7"/>
            <w:tcMar>
              <w:top w:w="90" w:type="dxa"/>
              <w:left w:w="120" w:type="dxa"/>
              <w:bottom w:w="90" w:type="dxa"/>
              <w:right w:w="120" w:type="dxa"/>
            </w:tcMar>
            <w:vAlign w:val="center"/>
          </w:tcPr>
          <w:p w14:paraId="048388A8" w14:textId="77777777" w:rsidR="00B61850" w:rsidRDefault="001E1B79">
            <w:pPr>
              <w:spacing w:after="0" w:line="252" w:lineRule="auto"/>
            </w:pPr>
            <w:r>
              <w:rPr>
                <w:rFonts w:eastAsia="Arial"/>
                <w:sz w:val="16"/>
              </w:rPr>
              <w:t>Positionsnummer, Artikelnummer, Lieferantenartikelnummer, Beschreibung</w:t>
            </w:r>
          </w:p>
        </w:tc>
        <w:tc>
          <w:tcPr>
            <w:tcW w:w="1360" w:type="dxa"/>
            <w:shd w:val="clear" w:color="auto" w:fill="F2F4F7"/>
            <w:tcMar>
              <w:top w:w="90" w:type="dxa"/>
              <w:left w:w="120" w:type="dxa"/>
              <w:bottom w:w="90" w:type="dxa"/>
              <w:right w:w="120" w:type="dxa"/>
            </w:tcMar>
            <w:vAlign w:val="center"/>
          </w:tcPr>
          <w:p w14:paraId="451E461C" w14:textId="77777777" w:rsidR="00B61850" w:rsidRDefault="001E1B79">
            <w:pPr>
              <w:spacing w:after="0" w:line="252" w:lineRule="auto"/>
            </w:pPr>
            <w:r>
              <w:rPr>
                <w:rFonts w:eastAsia="Arial"/>
                <w:sz w:val="16"/>
              </w:rPr>
              <w:t>MUSS</w:t>
            </w:r>
          </w:p>
        </w:tc>
      </w:tr>
      <w:tr w:rsidR="00B61850" w14:paraId="55383059" w14:textId="77777777">
        <w:trPr>
          <w:cantSplit/>
        </w:trPr>
        <w:tc>
          <w:tcPr>
            <w:tcW w:w="1450" w:type="dxa"/>
            <w:shd w:val="clear" w:color="auto" w:fill="FFFFFF"/>
            <w:tcMar>
              <w:top w:w="90" w:type="dxa"/>
              <w:left w:w="120" w:type="dxa"/>
              <w:bottom w:w="90" w:type="dxa"/>
              <w:right w:w="120" w:type="dxa"/>
            </w:tcMar>
            <w:vAlign w:val="center"/>
          </w:tcPr>
          <w:p w14:paraId="50543871" w14:textId="77777777" w:rsidR="00B61850" w:rsidRDefault="001E1B79">
            <w:pPr>
              <w:spacing w:after="0" w:line="252" w:lineRule="auto"/>
            </w:pPr>
            <w:r>
              <w:rPr>
                <w:rFonts w:eastAsia="Arial"/>
                <w:sz w:val="16"/>
              </w:rPr>
              <w:t>Menge</w:t>
            </w:r>
          </w:p>
        </w:tc>
        <w:tc>
          <w:tcPr>
            <w:tcW w:w="6550" w:type="dxa"/>
            <w:shd w:val="clear" w:color="auto" w:fill="FFFFFF"/>
            <w:tcMar>
              <w:top w:w="90" w:type="dxa"/>
              <w:left w:w="120" w:type="dxa"/>
              <w:bottom w:w="90" w:type="dxa"/>
              <w:right w:w="120" w:type="dxa"/>
            </w:tcMar>
            <w:vAlign w:val="center"/>
          </w:tcPr>
          <w:p w14:paraId="4A062FA6" w14:textId="77777777" w:rsidR="00B61850" w:rsidRPr="00C30253" w:rsidRDefault="001E1B79">
            <w:pPr>
              <w:spacing w:after="0" w:line="252" w:lineRule="auto"/>
              <w:rPr>
                <w:lang w:val="de-DE"/>
              </w:rPr>
            </w:pPr>
            <w:r w:rsidRPr="00C30253">
              <w:rPr>
                <w:rFonts w:eastAsia="Arial"/>
                <w:sz w:val="16"/>
                <w:lang w:val="de-DE"/>
              </w:rPr>
              <w:t>Bestellmenge, bestätigte Menge, Einheit, Umrechnungsfaktor, Teilmenge</w:t>
            </w:r>
          </w:p>
        </w:tc>
        <w:tc>
          <w:tcPr>
            <w:tcW w:w="1360" w:type="dxa"/>
            <w:shd w:val="clear" w:color="auto" w:fill="FFFFFF"/>
            <w:tcMar>
              <w:top w:w="90" w:type="dxa"/>
              <w:left w:w="120" w:type="dxa"/>
              <w:bottom w:w="90" w:type="dxa"/>
              <w:right w:w="120" w:type="dxa"/>
            </w:tcMar>
            <w:vAlign w:val="center"/>
          </w:tcPr>
          <w:p w14:paraId="6A5EE305" w14:textId="77777777" w:rsidR="00B61850" w:rsidRDefault="001E1B79">
            <w:pPr>
              <w:spacing w:after="0" w:line="252" w:lineRule="auto"/>
            </w:pPr>
            <w:r>
              <w:rPr>
                <w:rFonts w:eastAsia="Arial"/>
                <w:sz w:val="16"/>
              </w:rPr>
              <w:t>MUSS</w:t>
            </w:r>
          </w:p>
        </w:tc>
      </w:tr>
      <w:tr w:rsidR="00B61850" w14:paraId="5E915CF0" w14:textId="77777777">
        <w:trPr>
          <w:cantSplit/>
        </w:trPr>
        <w:tc>
          <w:tcPr>
            <w:tcW w:w="1450" w:type="dxa"/>
            <w:shd w:val="clear" w:color="auto" w:fill="F2F4F7"/>
            <w:tcMar>
              <w:top w:w="90" w:type="dxa"/>
              <w:left w:w="120" w:type="dxa"/>
              <w:bottom w:w="90" w:type="dxa"/>
              <w:right w:w="120" w:type="dxa"/>
            </w:tcMar>
            <w:vAlign w:val="center"/>
          </w:tcPr>
          <w:p w14:paraId="67A3B7FF" w14:textId="77777777" w:rsidR="00B61850" w:rsidRDefault="001E1B79">
            <w:pPr>
              <w:spacing w:after="0" w:line="252" w:lineRule="auto"/>
            </w:pPr>
            <w:r>
              <w:rPr>
                <w:rFonts w:eastAsia="Arial"/>
                <w:sz w:val="16"/>
              </w:rPr>
              <w:t>Termin</w:t>
            </w:r>
          </w:p>
        </w:tc>
        <w:tc>
          <w:tcPr>
            <w:tcW w:w="6550" w:type="dxa"/>
            <w:shd w:val="clear" w:color="auto" w:fill="F2F4F7"/>
            <w:tcMar>
              <w:top w:w="90" w:type="dxa"/>
              <w:left w:w="120" w:type="dxa"/>
              <w:bottom w:w="90" w:type="dxa"/>
              <w:right w:w="120" w:type="dxa"/>
            </w:tcMar>
            <w:vAlign w:val="center"/>
          </w:tcPr>
          <w:p w14:paraId="0ED6A089" w14:textId="77777777" w:rsidR="00B61850" w:rsidRPr="00C30253" w:rsidRDefault="001E1B79">
            <w:pPr>
              <w:spacing w:after="0" w:line="252" w:lineRule="auto"/>
              <w:rPr>
                <w:lang w:val="de-DE"/>
              </w:rPr>
            </w:pPr>
            <w:r w:rsidRPr="00C30253">
              <w:rPr>
                <w:rFonts w:eastAsia="Arial"/>
                <w:sz w:val="16"/>
                <w:lang w:val="de-DE"/>
              </w:rPr>
              <w:t>Solltermin, bestätigter Termin, Versand-/Lieferdatum, Teilliefertermine</w:t>
            </w:r>
          </w:p>
        </w:tc>
        <w:tc>
          <w:tcPr>
            <w:tcW w:w="1360" w:type="dxa"/>
            <w:shd w:val="clear" w:color="auto" w:fill="F2F4F7"/>
            <w:tcMar>
              <w:top w:w="90" w:type="dxa"/>
              <w:left w:w="120" w:type="dxa"/>
              <w:bottom w:w="90" w:type="dxa"/>
              <w:right w:w="120" w:type="dxa"/>
            </w:tcMar>
            <w:vAlign w:val="center"/>
          </w:tcPr>
          <w:p w14:paraId="5AD954A6" w14:textId="77777777" w:rsidR="00B61850" w:rsidRDefault="001E1B79">
            <w:pPr>
              <w:spacing w:after="0" w:line="252" w:lineRule="auto"/>
            </w:pPr>
            <w:r>
              <w:rPr>
                <w:rFonts w:eastAsia="Arial"/>
                <w:sz w:val="16"/>
              </w:rPr>
              <w:t>MUSS</w:t>
            </w:r>
          </w:p>
        </w:tc>
      </w:tr>
      <w:tr w:rsidR="00B61850" w14:paraId="3842B2A3" w14:textId="77777777">
        <w:trPr>
          <w:cantSplit/>
        </w:trPr>
        <w:tc>
          <w:tcPr>
            <w:tcW w:w="1450" w:type="dxa"/>
            <w:shd w:val="clear" w:color="auto" w:fill="FFFFFF"/>
            <w:tcMar>
              <w:top w:w="90" w:type="dxa"/>
              <w:left w:w="120" w:type="dxa"/>
              <w:bottom w:w="90" w:type="dxa"/>
              <w:right w:w="120" w:type="dxa"/>
            </w:tcMar>
            <w:vAlign w:val="center"/>
          </w:tcPr>
          <w:p w14:paraId="09A74DF7" w14:textId="77777777" w:rsidR="00B61850" w:rsidRDefault="001E1B79">
            <w:pPr>
              <w:spacing w:after="0" w:line="252" w:lineRule="auto"/>
            </w:pPr>
            <w:r>
              <w:rPr>
                <w:rFonts w:eastAsia="Arial"/>
                <w:sz w:val="16"/>
              </w:rPr>
              <w:t>Preis</w:t>
            </w:r>
          </w:p>
        </w:tc>
        <w:tc>
          <w:tcPr>
            <w:tcW w:w="6550" w:type="dxa"/>
            <w:shd w:val="clear" w:color="auto" w:fill="FFFFFF"/>
            <w:tcMar>
              <w:top w:w="90" w:type="dxa"/>
              <w:left w:w="120" w:type="dxa"/>
              <w:bottom w:w="90" w:type="dxa"/>
              <w:right w:w="120" w:type="dxa"/>
            </w:tcMar>
            <w:vAlign w:val="center"/>
          </w:tcPr>
          <w:p w14:paraId="7266A9FC" w14:textId="77777777" w:rsidR="00B61850" w:rsidRPr="00C30253" w:rsidRDefault="001E1B79">
            <w:pPr>
              <w:spacing w:after="0" w:line="252" w:lineRule="auto"/>
              <w:rPr>
                <w:lang w:val="de-DE"/>
              </w:rPr>
            </w:pPr>
            <w:r w:rsidRPr="00C30253">
              <w:rPr>
                <w:rFonts w:eastAsia="Arial"/>
                <w:sz w:val="16"/>
                <w:lang w:val="de-DE"/>
              </w:rPr>
              <w:t>Einzelpreis, Preiseinheit, Positionswert, Rabatt, Zuschlag, Fracht/Nebenkosten</w:t>
            </w:r>
          </w:p>
        </w:tc>
        <w:tc>
          <w:tcPr>
            <w:tcW w:w="1360" w:type="dxa"/>
            <w:shd w:val="clear" w:color="auto" w:fill="FFFFFF"/>
            <w:tcMar>
              <w:top w:w="90" w:type="dxa"/>
              <w:left w:w="120" w:type="dxa"/>
              <w:bottom w:w="90" w:type="dxa"/>
              <w:right w:w="120" w:type="dxa"/>
            </w:tcMar>
            <w:vAlign w:val="center"/>
          </w:tcPr>
          <w:p w14:paraId="67941DA8" w14:textId="77777777" w:rsidR="00B61850" w:rsidRDefault="001E1B79">
            <w:pPr>
              <w:spacing w:after="0" w:line="252" w:lineRule="auto"/>
            </w:pPr>
            <w:r>
              <w:rPr>
                <w:rFonts w:eastAsia="Arial"/>
                <w:sz w:val="16"/>
              </w:rPr>
              <w:t>MUSS</w:t>
            </w:r>
          </w:p>
        </w:tc>
      </w:tr>
      <w:tr w:rsidR="00B61850" w14:paraId="2D77B7D8" w14:textId="77777777">
        <w:trPr>
          <w:cantSplit/>
        </w:trPr>
        <w:tc>
          <w:tcPr>
            <w:tcW w:w="1450" w:type="dxa"/>
            <w:shd w:val="clear" w:color="auto" w:fill="F2F4F7"/>
            <w:tcMar>
              <w:top w:w="90" w:type="dxa"/>
              <w:left w:w="120" w:type="dxa"/>
              <w:bottom w:w="90" w:type="dxa"/>
              <w:right w:w="120" w:type="dxa"/>
            </w:tcMar>
            <w:vAlign w:val="center"/>
          </w:tcPr>
          <w:p w14:paraId="71CBF3AC" w14:textId="77777777" w:rsidR="00B61850" w:rsidRDefault="001E1B79">
            <w:pPr>
              <w:spacing w:after="0" w:line="252" w:lineRule="auto"/>
            </w:pPr>
            <w:r>
              <w:rPr>
                <w:rFonts w:eastAsia="Arial"/>
                <w:sz w:val="16"/>
              </w:rPr>
              <w:t>Bedingungen</w:t>
            </w:r>
          </w:p>
        </w:tc>
        <w:tc>
          <w:tcPr>
            <w:tcW w:w="6550" w:type="dxa"/>
            <w:shd w:val="clear" w:color="auto" w:fill="F2F4F7"/>
            <w:tcMar>
              <w:top w:w="90" w:type="dxa"/>
              <w:left w:w="120" w:type="dxa"/>
              <w:bottom w:w="90" w:type="dxa"/>
              <w:right w:w="120" w:type="dxa"/>
            </w:tcMar>
            <w:vAlign w:val="center"/>
          </w:tcPr>
          <w:p w14:paraId="3850133B" w14:textId="77777777" w:rsidR="00B61850" w:rsidRDefault="001E1B79">
            <w:pPr>
              <w:spacing w:after="0" w:line="252" w:lineRule="auto"/>
            </w:pPr>
            <w:r>
              <w:rPr>
                <w:rFonts w:eastAsia="Arial"/>
                <w:sz w:val="16"/>
              </w:rPr>
              <w:t>Zahlungsbedingung, Lieferbedingung, Mindestwert, Verpackungshinweise</w:t>
            </w:r>
          </w:p>
        </w:tc>
        <w:tc>
          <w:tcPr>
            <w:tcW w:w="1360" w:type="dxa"/>
            <w:shd w:val="clear" w:color="auto" w:fill="F2F4F7"/>
            <w:tcMar>
              <w:top w:w="90" w:type="dxa"/>
              <w:left w:w="120" w:type="dxa"/>
              <w:bottom w:w="90" w:type="dxa"/>
              <w:right w:w="120" w:type="dxa"/>
            </w:tcMar>
            <w:vAlign w:val="center"/>
          </w:tcPr>
          <w:p w14:paraId="72FEA11D" w14:textId="77777777" w:rsidR="00B61850" w:rsidRDefault="001E1B79">
            <w:pPr>
              <w:spacing w:after="0" w:line="252" w:lineRule="auto"/>
            </w:pPr>
            <w:r>
              <w:rPr>
                <w:rFonts w:eastAsia="Arial"/>
                <w:sz w:val="16"/>
              </w:rPr>
              <w:t>SOLL</w:t>
            </w:r>
          </w:p>
        </w:tc>
      </w:tr>
      <w:tr w:rsidR="00B61850" w14:paraId="6F992CC4" w14:textId="77777777">
        <w:trPr>
          <w:cantSplit/>
        </w:trPr>
        <w:tc>
          <w:tcPr>
            <w:tcW w:w="1450" w:type="dxa"/>
            <w:shd w:val="clear" w:color="auto" w:fill="FFFFFF"/>
            <w:tcMar>
              <w:top w:w="90" w:type="dxa"/>
              <w:left w:w="120" w:type="dxa"/>
              <w:bottom w:w="90" w:type="dxa"/>
              <w:right w:w="120" w:type="dxa"/>
            </w:tcMar>
            <w:vAlign w:val="center"/>
          </w:tcPr>
          <w:p w14:paraId="64D498EE" w14:textId="77777777" w:rsidR="00B61850" w:rsidRDefault="001E1B79">
            <w:pPr>
              <w:spacing w:after="0" w:line="252" w:lineRule="auto"/>
            </w:pPr>
            <w:r>
              <w:rPr>
                <w:rFonts w:eastAsia="Arial"/>
                <w:sz w:val="16"/>
              </w:rPr>
              <w:t>Referenzen</w:t>
            </w:r>
          </w:p>
        </w:tc>
        <w:tc>
          <w:tcPr>
            <w:tcW w:w="6550" w:type="dxa"/>
            <w:shd w:val="clear" w:color="auto" w:fill="FFFFFF"/>
            <w:tcMar>
              <w:top w:w="90" w:type="dxa"/>
              <w:left w:w="120" w:type="dxa"/>
              <w:bottom w:w="90" w:type="dxa"/>
              <w:right w:w="120" w:type="dxa"/>
            </w:tcMar>
            <w:vAlign w:val="center"/>
          </w:tcPr>
          <w:p w14:paraId="4AFBDCE5" w14:textId="77777777" w:rsidR="00B61850" w:rsidRPr="00C30253" w:rsidRDefault="001E1B79">
            <w:pPr>
              <w:spacing w:after="0" w:line="252" w:lineRule="auto"/>
              <w:rPr>
                <w:lang w:val="de-DE"/>
              </w:rPr>
            </w:pPr>
            <w:r w:rsidRPr="00C30253">
              <w:rPr>
                <w:rFonts w:eastAsia="Arial"/>
                <w:sz w:val="16"/>
                <w:lang w:val="de-DE"/>
              </w:rPr>
              <w:t>Projekt, Maschine, Kundenauftrag, Zeichnungs-/Revisionsstand, Kontakt</w:t>
            </w:r>
          </w:p>
        </w:tc>
        <w:tc>
          <w:tcPr>
            <w:tcW w:w="1360" w:type="dxa"/>
            <w:shd w:val="clear" w:color="auto" w:fill="FFFFFF"/>
            <w:tcMar>
              <w:top w:w="90" w:type="dxa"/>
              <w:left w:w="120" w:type="dxa"/>
              <w:bottom w:w="90" w:type="dxa"/>
              <w:right w:w="120" w:type="dxa"/>
            </w:tcMar>
            <w:vAlign w:val="center"/>
          </w:tcPr>
          <w:p w14:paraId="3B560F63" w14:textId="77777777" w:rsidR="00B61850" w:rsidRDefault="001E1B79">
            <w:pPr>
              <w:spacing w:after="0" w:line="252" w:lineRule="auto"/>
            </w:pPr>
            <w:r>
              <w:rPr>
                <w:rFonts w:eastAsia="Arial"/>
                <w:sz w:val="16"/>
              </w:rPr>
              <w:t>SOLL</w:t>
            </w:r>
          </w:p>
        </w:tc>
      </w:tr>
      <w:tr w:rsidR="00B61850" w14:paraId="49F0E8D8" w14:textId="77777777">
        <w:trPr>
          <w:cantSplit/>
        </w:trPr>
        <w:tc>
          <w:tcPr>
            <w:tcW w:w="1450" w:type="dxa"/>
            <w:shd w:val="clear" w:color="auto" w:fill="F2F4F7"/>
            <w:tcMar>
              <w:top w:w="90" w:type="dxa"/>
              <w:left w:w="120" w:type="dxa"/>
              <w:bottom w:w="90" w:type="dxa"/>
              <w:right w:w="120" w:type="dxa"/>
            </w:tcMar>
            <w:vAlign w:val="center"/>
          </w:tcPr>
          <w:p w14:paraId="6257594E" w14:textId="77777777" w:rsidR="00B61850" w:rsidRDefault="001E1B79">
            <w:pPr>
              <w:spacing w:after="0" w:line="252" w:lineRule="auto"/>
            </w:pPr>
            <w:r>
              <w:rPr>
                <w:rFonts w:eastAsia="Arial"/>
                <w:sz w:val="16"/>
              </w:rPr>
              <w:t>System</w:t>
            </w:r>
          </w:p>
        </w:tc>
        <w:tc>
          <w:tcPr>
            <w:tcW w:w="6550" w:type="dxa"/>
            <w:shd w:val="clear" w:color="auto" w:fill="F2F4F7"/>
            <w:tcMar>
              <w:top w:w="90" w:type="dxa"/>
              <w:left w:w="120" w:type="dxa"/>
              <w:bottom w:w="90" w:type="dxa"/>
              <w:right w:w="120" w:type="dxa"/>
            </w:tcMar>
            <w:vAlign w:val="center"/>
          </w:tcPr>
          <w:p w14:paraId="4C09FA26" w14:textId="77777777" w:rsidR="00B61850" w:rsidRPr="00C30253" w:rsidRDefault="001E1B79">
            <w:pPr>
              <w:spacing w:after="0" w:line="252" w:lineRule="auto"/>
              <w:rPr>
                <w:lang w:val="de-DE"/>
              </w:rPr>
            </w:pPr>
            <w:r w:rsidRPr="00C30253">
              <w:rPr>
                <w:rFonts w:eastAsia="Arial"/>
                <w:sz w:val="16"/>
                <w:lang w:val="de-DE"/>
              </w:rPr>
              <w:t>Confidence, Regelentscheidung, Ausnahmegrund, Status, proALPHA-Rückmeldung</w:t>
            </w:r>
          </w:p>
        </w:tc>
        <w:tc>
          <w:tcPr>
            <w:tcW w:w="1360" w:type="dxa"/>
            <w:shd w:val="clear" w:color="auto" w:fill="F2F4F7"/>
            <w:tcMar>
              <w:top w:w="90" w:type="dxa"/>
              <w:left w:w="120" w:type="dxa"/>
              <w:bottom w:w="90" w:type="dxa"/>
              <w:right w:w="120" w:type="dxa"/>
            </w:tcMar>
            <w:vAlign w:val="center"/>
          </w:tcPr>
          <w:p w14:paraId="35CE6477" w14:textId="77777777" w:rsidR="00B61850" w:rsidRDefault="001E1B79">
            <w:pPr>
              <w:spacing w:after="0" w:line="252" w:lineRule="auto"/>
            </w:pPr>
            <w:r>
              <w:rPr>
                <w:rFonts w:eastAsia="Arial"/>
                <w:sz w:val="16"/>
              </w:rPr>
              <w:t>MUSS</w:t>
            </w:r>
          </w:p>
        </w:tc>
      </w:tr>
    </w:tbl>
    <w:p w14:paraId="3A21887A" w14:textId="77777777" w:rsidR="00B61850" w:rsidRDefault="00B61850">
      <w:pPr>
        <w:spacing w:after="40"/>
      </w:pPr>
    </w:p>
    <w:p w14:paraId="337D7A47" w14:textId="77777777" w:rsidR="00B61850" w:rsidRPr="00C30253" w:rsidRDefault="001E1B79">
      <w:pPr>
        <w:keepLines/>
        <w:rPr>
          <w:lang w:val="de-DE"/>
        </w:rPr>
      </w:pPr>
      <w:r w:rsidRPr="00C30253">
        <w:rPr>
          <w:rFonts w:eastAsia="Arial"/>
          <w:i/>
          <w:lang w:val="de-DE"/>
        </w:rPr>
        <w:t>Der Anbieter hat im Pflichtenheft ein vollständiges Feldmapping proALPHA ↔ Automatisierungslösung vorzulegen. Nicht verfügbare oder nur indirekt ableitbare Felder sind zu kennzeichnen.</w:t>
      </w:r>
    </w:p>
    <w:p w14:paraId="6FC8B3FB" w14:textId="77777777" w:rsidR="00B61850" w:rsidRDefault="001E1B79">
      <w:pPr>
        <w:pStyle w:val="berschrift1"/>
      </w:pPr>
      <w:r>
        <w:t>Prüf- und Toleranzregeln</w:t>
      </w:r>
    </w:p>
    <w:tbl>
      <w:tblPr>
        <w:tblStyle w:val="Tabellenraster"/>
        <w:tblW w:w="9360" w:type="dxa"/>
        <w:tblInd w:w="120" w:type="dxa"/>
        <w:tblLayout w:type="fixed"/>
        <w:tblLook w:val="04A0" w:firstRow="1" w:lastRow="0" w:firstColumn="1" w:lastColumn="0" w:noHBand="0" w:noVBand="1"/>
      </w:tblPr>
      <w:tblGrid>
        <w:gridCol w:w="700"/>
        <w:gridCol w:w="1900"/>
        <w:gridCol w:w="5400"/>
        <w:gridCol w:w="1360"/>
      </w:tblGrid>
      <w:tr w:rsidR="00B61850" w14:paraId="40365DE0" w14:textId="77777777">
        <w:trPr>
          <w:cantSplit/>
          <w:tblHeader/>
        </w:trPr>
        <w:tc>
          <w:tcPr>
            <w:tcW w:w="700" w:type="dxa"/>
            <w:shd w:val="clear" w:color="auto" w:fill="1F4D78"/>
            <w:tcMar>
              <w:top w:w="90" w:type="dxa"/>
              <w:left w:w="120" w:type="dxa"/>
              <w:bottom w:w="90" w:type="dxa"/>
              <w:right w:w="120" w:type="dxa"/>
            </w:tcMar>
            <w:vAlign w:val="center"/>
          </w:tcPr>
          <w:p w14:paraId="01AD9B40" w14:textId="77777777" w:rsidR="00B61850" w:rsidRDefault="001E1B79">
            <w:pPr>
              <w:spacing w:after="0" w:line="252" w:lineRule="auto"/>
              <w:jc w:val="center"/>
            </w:pPr>
            <w:r>
              <w:rPr>
                <w:rFonts w:eastAsia="Arial"/>
                <w:b/>
                <w:color w:val="FFFFFF"/>
                <w:sz w:val="17"/>
              </w:rPr>
              <w:t>ID</w:t>
            </w:r>
          </w:p>
        </w:tc>
        <w:tc>
          <w:tcPr>
            <w:tcW w:w="1900" w:type="dxa"/>
            <w:shd w:val="clear" w:color="auto" w:fill="1F4D78"/>
            <w:tcMar>
              <w:top w:w="90" w:type="dxa"/>
              <w:left w:w="120" w:type="dxa"/>
              <w:bottom w:w="90" w:type="dxa"/>
              <w:right w:w="120" w:type="dxa"/>
            </w:tcMar>
            <w:vAlign w:val="center"/>
          </w:tcPr>
          <w:p w14:paraId="7C298B7C" w14:textId="77777777" w:rsidR="00B61850" w:rsidRDefault="001E1B79">
            <w:pPr>
              <w:spacing w:after="0" w:line="252" w:lineRule="auto"/>
              <w:jc w:val="center"/>
            </w:pPr>
            <w:r>
              <w:rPr>
                <w:rFonts w:eastAsia="Arial"/>
                <w:b/>
                <w:color w:val="FFFFFF"/>
                <w:sz w:val="17"/>
              </w:rPr>
              <w:t>Regel</w:t>
            </w:r>
          </w:p>
        </w:tc>
        <w:tc>
          <w:tcPr>
            <w:tcW w:w="5400" w:type="dxa"/>
            <w:shd w:val="clear" w:color="auto" w:fill="1F4D78"/>
            <w:tcMar>
              <w:top w:w="90" w:type="dxa"/>
              <w:left w:w="120" w:type="dxa"/>
              <w:bottom w:w="90" w:type="dxa"/>
              <w:right w:w="120" w:type="dxa"/>
            </w:tcMar>
            <w:vAlign w:val="center"/>
          </w:tcPr>
          <w:p w14:paraId="60D91ED1" w14:textId="77777777" w:rsidR="00B61850" w:rsidRDefault="001E1B79">
            <w:pPr>
              <w:spacing w:after="0" w:line="252" w:lineRule="auto"/>
            </w:pPr>
            <w:r>
              <w:rPr>
                <w:rFonts w:eastAsia="Arial"/>
                <w:b/>
                <w:color w:val="FFFFFF"/>
                <w:sz w:val="17"/>
              </w:rPr>
              <w:t>Entscheidungslogik</w:t>
            </w:r>
          </w:p>
        </w:tc>
        <w:tc>
          <w:tcPr>
            <w:tcW w:w="1360" w:type="dxa"/>
            <w:shd w:val="clear" w:color="auto" w:fill="1F4D78"/>
            <w:tcMar>
              <w:top w:w="90" w:type="dxa"/>
              <w:left w:w="120" w:type="dxa"/>
              <w:bottom w:w="90" w:type="dxa"/>
              <w:right w:w="120" w:type="dxa"/>
            </w:tcMar>
            <w:vAlign w:val="center"/>
          </w:tcPr>
          <w:p w14:paraId="048011C5" w14:textId="77777777" w:rsidR="00B61850" w:rsidRDefault="001E1B79">
            <w:pPr>
              <w:spacing w:after="0" w:line="252" w:lineRule="auto"/>
              <w:jc w:val="center"/>
            </w:pPr>
            <w:r>
              <w:rPr>
                <w:rFonts w:eastAsia="Arial"/>
                <w:b/>
                <w:color w:val="FFFFFF"/>
                <w:sz w:val="17"/>
              </w:rPr>
              <w:t>Typ</w:t>
            </w:r>
          </w:p>
        </w:tc>
      </w:tr>
      <w:tr w:rsidR="00B61850" w14:paraId="174FD09A" w14:textId="77777777">
        <w:trPr>
          <w:cantSplit/>
        </w:trPr>
        <w:tc>
          <w:tcPr>
            <w:tcW w:w="700" w:type="dxa"/>
            <w:shd w:val="clear" w:color="auto" w:fill="FFFFFF"/>
            <w:tcMar>
              <w:top w:w="90" w:type="dxa"/>
              <w:left w:w="120" w:type="dxa"/>
              <w:bottom w:w="90" w:type="dxa"/>
              <w:right w:w="120" w:type="dxa"/>
            </w:tcMar>
            <w:vAlign w:val="center"/>
          </w:tcPr>
          <w:p w14:paraId="00BC33C5" w14:textId="77777777" w:rsidR="00B61850" w:rsidRDefault="001E1B79">
            <w:pPr>
              <w:spacing w:after="0" w:line="252" w:lineRule="auto"/>
            </w:pPr>
            <w:r>
              <w:rPr>
                <w:rFonts w:eastAsia="Arial"/>
                <w:sz w:val="16"/>
              </w:rPr>
              <w:t>R-01</w:t>
            </w:r>
          </w:p>
        </w:tc>
        <w:tc>
          <w:tcPr>
            <w:tcW w:w="1900" w:type="dxa"/>
            <w:shd w:val="clear" w:color="auto" w:fill="FFFFFF"/>
            <w:tcMar>
              <w:top w:w="90" w:type="dxa"/>
              <w:left w:w="120" w:type="dxa"/>
              <w:bottom w:w="90" w:type="dxa"/>
              <w:right w:w="120" w:type="dxa"/>
            </w:tcMar>
            <w:vAlign w:val="center"/>
          </w:tcPr>
          <w:p w14:paraId="4F1AB46D" w14:textId="77777777" w:rsidR="00B61850" w:rsidRDefault="001E1B79">
            <w:pPr>
              <w:spacing w:after="0" w:line="252" w:lineRule="auto"/>
            </w:pPr>
            <w:r>
              <w:rPr>
                <w:rFonts w:eastAsia="Arial"/>
                <w:sz w:val="16"/>
              </w:rPr>
              <w:t>Bestellung vorhanden und offen</w:t>
            </w:r>
          </w:p>
        </w:tc>
        <w:tc>
          <w:tcPr>
            <w:tcW w:w="5400" w:type="dxa"/>
            <w:shd w:val="clear" w:color="auto" w:fill="FFFFFF"/>
            <w:tcMar>
              <w:top w:w="90" w:type="dxa"/>
              <w:left w:w="120" w:type="dxa"/>
              <w:bottom w:w="90" w:type="dxa"/>
              <w:right w:w="120" w:type="dxa"/>
            </w:tcMar>
            <w:vAlign w:val="center"/>
          </w:tcPr>
          <w:p w14:paraId="4E88ABB7" w14:textId="77777777" w:rsidR="00B61850" w:rsidRPr="00C30253" w:rsidRDefault="001E1B79">
            <w:pPr>
              <w:spacing w:after="0" w:line="252" w:lineRule="auto"/>
              <w:rPr>
                <w:lang w:val="de-DE"/>
              </w:rPr>
            </w:pPr>
            <w:r w:rsidRPr="00C30253">
              <w:rPr>
                <w:rFonts w:eastAsia="Arial"/>
                <w:sz w:val="16"/>
                <w:lang w:val="de-DE"/>
              </w:rPr>
              <w:t>Keine automatische Verarbeitung ohne eindeutige offene Bestellung.</w:t>
            </w:r>
          </w:p>
        </w:tc>
        <w:tc>
          <w:tcPr>
            <w:tcW w:w="1360" w:type="dxa"/>
            <w:shd w:val="clear" w:color="auto" w:fill="FFFFFF"/>
            <w:tcMar>
              <w:top w:w="90" w:type="dxa"/>
              <w:left w:w="120" w:type="dxa"/>
              <w:bottom w:w="90" w:type="dxa"/>
              <w:right w:w="120" w:type="dxa"/>
            </w:tcMar>
            <w:vAlign w:val="center"/>
          </w:tcPr>
          <w:p w14:paraId="6C3062EB" w14:textId="77777777" w:rsidR="00B61850" w:rsidRDefault="001E1B79">
            <w:pPr>
              <w:spacing w:after="0" w:line="252" w:lineRule="auto"/>
            </w:pPr>
            <w:r>
              <w:rPr>
                <w:rFonts w:eastAsia="Arial"/>
                <w:sz w:val="16"/>
              </w:rPr>
              <w:t>hart</w:t>
            </w:r>
          </w:p>
        </w:tc>
      </w:tr>
      <w:tr w:rsidR="00B61850" w14:paraId="11B00AFC" w14:textId="77777777">
        <w:trPr>
          <w:cantSplit/>
        </w:trPr>
        <w:tc>
          <w:tcPr>
            <w:tcW w:w="700" w:type="dxa"/>
            <w:shd w:val="clear" w:color="auto" w:fill="F2F4F7"/>
            <w:tcMar>
              <w:top w:w="90" w:type="dxa"/>
              <w:left w:w="120" w:type="dxa"/>
              <w:bottom w:w="90" w:type="dxa"/>
              <w:right w:w="120" w:type="dxa"/>
            </w:tcMar>
            <w:vAlign w:val="center"/>
          </w:tcPr>
          <w:p w14:paraId="6C0267E7" w14:textId="77777777" w:rsidR="00B61850" w:rsidRDefault="001E1B79">
            <w:pPr>
              <w:spacing w:after="0" w:line="252" w:lineRule="auto"/>
            </w:pPr>
            <w:r>
              <w:rPr>
                <w:rFonts w:eastAsia="Arial"/>
                <w:sz w:val="16"/>
              </w:rPr>
              <w:t>R-02</w:t>
            </w:r>
          </w:p>
        </w:tc>
        <w:tc>
          <w:tcPr>
            <w:tcW w:w="1900" w:type="dxa"/>
            <w:shd w:val="clear" w:color="auto" w:fill="F2F4F7"/>
            <w:tcMar>
              <w:top w:w="90" w:type="dxa"/>
              <w:left w:w="120" w:type="dxa"/>
              <w:bottom w:w="90" w:type="dxa"/>
              <w:right w:w="120" w:type="dxa"/>
            </w:tcMar>
            <w:vAlign w:val="center"/>
          </w:tcPr>
          <w:p w14:paraId="3358FF75" w14:textId="77777777" w:rsidR="00B61850" w:rsidRDefault="001E1B79">
            <w:pPr>
              <w:spacing w:after="0" w:line="252" w:lineRule="auto"/>
            </w:pPr>
            <w:r>
              <w:rPr>
                <w:rFonts w:eastAsia="Arial"/>
                <w:sz w:val="16"/>
              </w:rPr>
              <w:t>Lieferant stimmt überein</w:t>
            </w:r>
          </w:p>
        </w:tc>
        <w:tc>
          <w:tcPr>
            <w:tcW w:w="5400" w:type="dxa"/>
            <w:shd w:val="clear" w:color="auto" w:fill="F2F4F7"/>
            <w:tcMar>
              <w:top w:w="90" w:type="dxa"/>
              <w:left w:w="120" w:type="dxa"/>
              <w:bottom w:w="90" w:type="dxa"/>
              <w:right w:w="120" w:type="dxa"/>
            </w:tcMar>
            <w:vAlign w:val="center"/>
          </w:tcPr>
          <w:p w14:paraId="784CECC3" w14:textId="77777777" w:rsidR="00B61850" w:rsidRPr="00C30253" w:rsidRDefault="001E1B79">
            <w:pPr>
              <w:spacing w:after="0" w:line="252" w:lineRule="auto"/>
              <w:rPr>
                <w:lang w:val="de-DE"/>
              </w:rPr>
            </w:pPr>
            <w:r w:rsidRPr="00C30253">
              <w:rPr>
                <w:rFonts w:eastAsia="Arial"/>
                <w:sz w:val="16"/>
                <w:lang w:val="de-DE"/>
              </w:rPr>
              <w:t>Absender, Lieferantennummer und Bestelllieferant müssen plausibel zusammenpassen.</w:t>
            </w:r>
          </w:p>
        </w:tc>
        <w:tc>
          <w:tcPr>
            <w:tcW w:w="1360" w:type="dxa"/>
            <w:shd w:val="clear" w:color="auto" w:fill="F2F4F7"/>
            <w:tcMar>
              <w:top w:w="90" w:type="dxa"/>
              <w:left w:w="120" w:type="dxa"/>
              <w:bottom w:w="90" w:type="dxa"/>
              <w:right w:w="120" w:type="dxa"/>
            </w:tcMar>
            <w:vAlign w:val="center"/>
          </w:tcPr>
          <w:p w14:paraId="3A23FD0F" w14:textId="77777777" w:rsidR="00B61850" w:rsidRDefault="001E1B79">
            <w:pPr>
              <w:spacing w:after="0" w:line="252" w:lineRule="auto"/>
            </w:pPr>
            <w:r>
              <w:rPr>
                <w:rFonts w:eastAsia="Arial"/>
                <w:sz w:val="16"/>
              </w:rPr>
              <w:t>hart</w:t>
            </w:r>
          </w:p>
        </w:tc>
      </w:tr>
      <w:tr w:rsidR="00B61850" w14:paraId="259EBCA9" w14:textId="77777777">
        <w:trPr>
          <w:cantSplit/>
        </w:trPr>
        <w:tc>
          <w:tcPr>
            <w:tcW w:w="700" w:type="dxa"/>
            <w:shd w:val="clear" w:color="auto" w:fill="FFFFFF"/>
            <w:tcMar>
              <w:top w:w="90" w:type="dxa"/>
              <w:left w:w="120" w:type="dxa"/>
              <w:bottom w:w="90" w:type="dxa"/>
              <w:right w:w="120" w:type="dxa"/>
            </w:tcMar>
            <w:vAlign w:val="center"/>
          </w:tcPr>
          <w:p w14:paraId="29A2138E" w14:textId="77777777" w:rsidR="00B61850" w:rsidRDefault="001E1B79">
            <w:pPr>
              <w:spacing w:after="0" w:line="252" w:lineRule="auto"/>
            </w:pPr>
            <w:r>
              <w:rPr>
                <w:rFonts w:eastAsia="Arial"/>
                <w:sz w:val="16"/>
              </w:rPr>
              <w:t>R-03</w:t>
            </w:r>
          </w:p>
        </w:tc>
        <w:tc>
          <w:tcPr>
            <w:tcW w:w="1900" w:type="dxa"/>
            <w:shd w:val="clear" w:color="auto" w:fill="FFFFFF"/>
            <w:tcMar>
              <w:top w:w="90" w:type="dxa"/>
              <w:left w:w="120" w:type="dxa"/>
              <w:bottom w:w="90" w:type="dxa"/>
              <w:right w:w="120" w:type="dxa"/>
            </w:tcMar>
            <w:vAlign w:val="center"/>
          </w:tcPr>
          <w:p w14:paraId="49D4F64B" w14:textId="77777777" w:rsidR="00B61850" w:rsidRDefault="001E1B79">
            <w:pPr>
              <w:spacing w:after="0" w:line="252" w:lineRule="auto"/>
            </w:pPr>
            <w:r>
              <w:rPr>
                <w:rFonts w:eastAsia="Arial"/>
                <w:sz w:val="16"/>
              </w:rPr>
              <w:t>Position eindeutig</w:t>
            </w:r>
          </w:p>
        </w:tc>
        <w:tc>
          <w:tcPr>
            <w:tcW w:w="5400" w:type="dxa"/>
            <w:shd w:val="clear" w:color="auto" w:fill="FFFFFF"/>
            <w:tcMar>
              <w:top w:w="90" w:type="dxa"/>
              <w:left w:w="120" w:type="dxa"/>
              <w:bottom w:w="90" w:type="dxa"/>
              <w:right w:w="120" w:type="dxa"/>
            </w:tcMar>
            <w:vAlign w:val="center"/>
          </w:tcPr>
          <w:p w14:paraId="09F96E92" w14:textId="77777777" w:rsidR="00B61850" w:rsidRPr="00C30253" w:rsidRDefault="001E1B79">
            <w:pPr>
              <w:spacing w:after="0" w:line="252" w:lineRule="auto"/>
              <w:rPr>
                <w:lang w:val="de-DE"/>
              </w:rPr>
            </w:pPr>
            <w:r w:rsidRPr="00C30253">
              <w:rPr>
                <w:rFonts w:eastAsia="Arial"/>
                <w:sz w:val="16"/>
                <w:lang w:val="de-DE"/>
              </w:rPr>
              <w:t>Position über Positionsnummer und/oder Artikel eindeutig zuordnen.</w:t>
            </w:r>
          </w:p>
        </w:tc>
        <w:tc>
          <w:tcPr>
            <w:tcW w:w="1360" w:type="dxa"/>
            <w:shd w:val="clear" w:color="auto" w:fill="FFFFFF"/>
            <w:tcMar>
              <w:top w:w="90" w:type="dxa"/>
              <w:left w:w="120" w:type="dxa"/>
              <w:bottom w:w="90" w:type="dxa"/>
              <w:right w:w="120" w:type="dxa"/>
            </w:tcMar>
            <w:vAlign w:val="center"/>
          </w:tcPr>
          <w:p w14:paraId="411389EA" w14:textId="77777777" w:rsidR="00B61850" w:rsidRDefault="001E1B79">
            <w:pPr>
              <w:spacing w:after="0" w:line="252" w:lineRule="auto"/>
            </w:pPr>
            <w:r>
              <w:rPr>
                <w:rFonts w:eastAsia="Arial"/>
                <w:sz w:val="16"/>
              </w:rPr>
              <w:t>hart</w:t>
            </w:r>
          </w:p>
        </w:tc>
      </w:tr>
      <w:tr w:rsidR="00B61850" w14:paraId="3534CDE7" w14:textId="77777777">
        <w:trPr>
          <w:cantSplit/>
        </w:trPr>
        <w:tc>
          <w:tcPr>
            <w:tcW w:w="700" w:type="dxa"/>
            <w:shd w:val="clear" w:color="auto" w:fill="F2F4F7"/>
            <w:tcMar>
              <w:top w:w="90" w:type="dxa"/>
              <w:left w:w="120" w:type="dxa"/>
              <w:bottom w:w="90" w:type="dxa"/>
              <w:right w:w="120" w:type="dxa"/>
            </w:tcMar>
            <w:vAlign w:val="center"/>
          </w:tcPr>
          <w:p w14:paraId="55B87363" w14:textId="77777777" w:rsidR="00B61850" w:rsidRDefault="001E1B79">
            <w:pPr>
              <w:spacing w:after="0" w:line="252" w:lineRule="auto"/>
            </w:pPr>
            <w:r>
              <w:rPr>
                <w:rFonts w:eastAsia="Arial"/>
                <w:sz w:val="16"/>
              </w:rPr>
              <w:t>R-04</w:t>
            </w:r>
          </w:p>
        </w:tc>
        <w:tc>
          <w:tcPr>
            <w:tcW w:w="1900" w:type="dxa"/>
            <w:shd w:val="clear" w:color="auto" w:fill="F2F4F7"/>
            <w:tcMar>
              <w:top w:w="90" w:type="dxa"/>
              <w:left w:w="120" w:type="dxa"/>
              <w:bottom w:w="90" w:type="dxa"/>
              <w:right w:w="120" w:type="dxa"/>
            </w:tcMar>
            <w:vAlign w:val="center"/>
          </w:tcPr>
          <w:p w14:paraId="202F8E8F" w14:textId="77777777" w:rsidR="00B61850" w:rsidRDefault="001E1B79">
            <w:pPr>
              <w:spacing w:after="0" w:line="252" w:lineRule="auto"/>
            </w:pPr>
            <w:r>
              <w:rPr>
                <w:rFonts w:eastAsia="Arial"/>
                <w:sz w:val="16"/>
              </w:rPr>
              <w:t>Menge</w:t>
            </w:r>
          </w:p>
        </w:tc>
        <w:tc>
          <w:tcPr>
            <w:tcW w:w="5400" w:type="dxa"/>
            <w:shd w:val="clear" w:color="auto" w:fill="F2F4F7"/>
            <w:tcMar>
              <w:top w:w="90" w:type="dxa"/>
              <w:left w:w="120" w:type="dxa"/>
              <w:bottom w:w="90" w:type="dxa"/>
              <w:right w:w="120" w:type="dxa"/>
            </w:tcMar>
            <w:vAlign w:val="center"/>
          </w:tcPr>
          <w:p w14:paraId="5B7CC583" w14:textId="77777777" w:rsidR="00B61850" w:rsidRPr="00C30253" w:rsidRDefault="001E1B79">
            <w:pPr>
              <w:spacing w:after="0" w:line="252" w:lineRule="auto"/>
              <w:rPr>
                <w:lang w:val="de-DE"/>
              </w:rPr>
            </w:pPr>
            <w:r w:rsidRPr="00C30253">
              <w:rPr>
                <w:rFonts w:eastAsia="Arial"/>
                <w:sz w:val="16"/>
                <w:lang w:val="de-DE"/>
              </w:rPr>
              <w:t>Bestätigte Menge = Bestellmenge; Unter-/Überlieferung nur innerhalb freigegebener Toleranz.</w:t>
            </w:r>
          </w:p>
        </w:tc>
        <w:tc>
          <w:tcPr>
            <w:tcW w:w="1360" w:type="dxa"/>
            <w:shd w:val="clear" w:color="auto" w:fill="F2F4F7"/>
            <w:tcMar>
              <w:top w:w="90" w:type="dxa"/>
              <w:left w:w="120" w:type="dxa"/>
              <w:bottom w:w="90" w:type="dxa"/>
              <w:right w:w="120" w:type="dxa"/>
            </w:tcMar>
            <w:vAlign w:val="center"/>
          </w:tcPr>
          <w:p w14:paraId="5CB209F4" w14:textId="77777777" w:rsidR="00B61850" w:rsidRDefault="001E1B79">
            <w:pPr>
              <w:spacing w:after="0" w:line="252" w:lineRule="auto"/>
            </w:pPr>
            <w:r>
              <w:rPr>
                <w:rFonts w:eastAsia="Arial"/>
                <w:sz w:val="16"/>
              </w:rPr>
              <w:t>konfigurierbar</w:t>
            </w:r>
          </w:p>
        </w:tc>
      </w:tr>
      <w:tr w:rsidR="00B61850" w14:paraId="22C8D9E5" w14:textId="77777777">
        <w:trPr>
          <w:cantSplit/>
        </w:trPr>
        <w:tc>
          <w:tcPr>
            <w:tcW w:w="700" w:type="dxa"/>
            <w:shd w:val="clear" w:color="auto" w:fill="FFFFFF"/>
            <w:tcMar>
              <w:top w:w="90" w:type="dxa"/>
              <w:left w:w="120" w:type="dxa"/>
              <w:bottom w:w="90" w:type="dxa"/>
              <w:right w:w="120" w:type="dxa"/>
            </w:tcMar>
            <w:vAlign w:val="center"/>
          </w:tcPr>
          <w:p w14:paraId="45CBDED9" w14:textId="77777777" w:rsidR="00B61850" w:rsidRDefault="001E1B79">
            <w:pPr>
              <w:spacing w:after="0" w:line="252" w:lineRule="auto"/>
            </w:pPr>
            <w:r>
              <w:rPr>
                <w:rFonts w:eastAsia="Arial"/>
                <w:sz w:val="16"/>
              </w:rPr>
              <w:t>R-05</w:t>
            </w:r>
          </w:p>
        </w:tc>
        <w:tc>
          <w:tcPr>
            <w:tcW w:w="1900" w:type="dxa"/>
            <w:shd w:val="clear" w:color="auto" w:fill="FFFFFF"/>
            <w:tcMar>
              <w:top w:w="90" w:type="dxa"/>
              <w:left w:w="120" w:type="dxa"/>
              <w:bottom w:w="90" w:type="dxa"/>
              <w:right w:w="120" w:type="dxa"/>
            </w:tcMar>
            <w:vAlign w:val="center"/>
          </w:tcPr>
          <w:p w14:paraId="3931130F" w14:textId="77777777" w:rsidR="00B61850" w:rsidRDefault="001E1B79">
            <w:pPr>
              <w:spacing w:after="0" w:line="252" w:lineRule="auto"/>
            </w:pPr>
            <w:r>
              <w:rPr>
                <w:rFonts w:eastAsia="Arial"/>
                <w:sz w:val="16"/>
              </w:rPr>
              <w:t>Termin</w:t>
            </w:r>
          </w:p>
        </w:tc>
        <w:tc>
          <w:tcPr>
            <w:tcW w:w="5400" w:type="dxa"/>
            <w:shd w:val="clear" w:color="auto" w:fill="FFFFFF"/>
            <w:tcMar>
              <w:top w:w="90" w:type="dxa"/>
              <w:left w:w="120" w:type="dxa"/>
              <w:bottom w:w="90" w:type="dxa"/>
              <w:right w:w="120" w:type="dxa"/>
            </w:tcMar>
            <w:vAlign w:val="center"/>
          </w:tcPr>
          <w:p w14:paraId="2AB4F354" w14:textId="77777777" w:rsidR="00B61850" w:rsidRPr="00C30253" w:rsidRDefault="001E1B79">
            <w:pPr>
              <w:spacing w:after="0" w:line="252" w:lineRule="auto"/>
              <w:rPr>
                <w:lang w:val="de-DE"/>
              </w:rPr>
            </w:pPr>
            <w:r w:rsidRPr="00C30253">
              <w:rPr>
                <w:rFonts w:eastAsia="Arial"/>
                <w:sz w:val="16"/>
                <w:lang w:val="de-DE"/>
              </w:rPr>
              <w:t>Bestätigter Termin darf den Solltermin nicht überschreiten; frühere Termine nach Regel akzeptierbar.</w:t>
            </w:r>
          </w:p>
        </w:tc>
        <w:tc>
          <w:tcPr>
            <w:tcW w:w="1360" w:type="dxa"/>
            <w:shd w:val="clear" w:color="auto" w:fill="FFFFFF"/>
            <w:tcMar>
              <w:top w:w="90" w:type="dxa"/>
              <w:left w:w="120" w:type="dxa"/>
              <w:bottom w:w="90" w:type="dxa"/>
              <w:right w:w="120" w:type="dxa"/>
            </w:tcMar>
            <w:vAlign w:val="center"/>
          </w:tcPr>
          <w:p w14:paraId="7AE79EED" w14:textId="77777777" w:rsidR="00B61850" w:rsidRDefault="001E1B79">
            <w:pPr>
              <w:spacing w:after="0" w:line="252" w:lineRule="auto"/>
            </w:pPr>
            <w:r>
              <w:rPr>
                <w:rFonts w:eastAsia="Arial"/>
                <w:sz w:val="16"/>
              </w:rPr>
              <w:t>konfigurierbar</w:t>
            </w:r>
          </w:p>
        </w:tc>
      </w:tr>
      <w:tr w:rsidR="00B61850" w14:paraId="7B4B0DA6" w14:textId="77777777">
        <w:trPr>
          <w:cantSplit/>
        </w:trPr>
        <w:tc>
          <w:tcPr>
            <w:tcW w:w="700" w:type="dxa"/>
            <w:shd w:val="clear" w:color="auto" w:fill="F2F4F7"/>
            <w:tcMar>
              <w:top w:w="90" w:type="dxa"/>
              <w:left w:w="120" w:type="dxa"/>
              <w:bottom w:w="90" w:type="dxa"/>
              <w:right w:w="120" w:type="dxa"/>
            </w:tcMar>
            <w:vAlign w:val="center"/>
          </w:tcPr>
          <w:p w14:paraId="0E5BD9F8" w14:textId="77777777" w:rsidR="00B61850" w:rsidRDefault="001E1B79">
            <w:pPr>
              <w:spacing w:after="0" w:line="252" w:lineRule="auto"/>
            </w:pPr>
            <w:r>
              <w:rPr>
                <w:rFonts w:eastAsia="Arial"/>
                <w:sz w:val="16"/>
              </w:rPr>
              <w:t>R-06</w:t>
            </w:r>
          </w:p>
        </w:tc>
        <w:tc>
          <w:tcPr>
            <w:tcW w:w="1900" w:type="dxa"/>
            <w:shd w:val="clear" w:color="auto" w:fill="F2F4F7"/>
            <w:tcMar>
              <w:top w:w="90" w:type="dxa"/>
              <w:left w:w="120" w:type="dxa"/>
              <w:bottom w:w="90" w:type="dxa"/>
              <w:right w:w="120" w:type="dxa"/>
            </w:tcMar>
            <w:vAlign w:val="center"/>
          </w:tcPr>
          <w:p w14:paraId="74C5C646" w14:textId="77777777" w:rsidR="00B61850" w:rsidRDefault="001E1B79">
            <w:pPr>
              <w:spacing w:after="0" w:line="252" w:lineRule="auto"/>
            </w:pPr>
            <w:r>
              <w:rPr>
                <w:rFonts w:eastAsia="Arial"/>
                <w:sz w:val="16"/>
              </w:rPr>
              <w:t>Preis</w:t>
            </w:r>
          </w:p>
        </w:tc>
        <w:tc>
          <w:tcPr>
            <w:tcW w:w="5400" w:type="dxa"/>
            <w:shd w:val="clear" w:color="auto" w:fill="F2F4F7"/>
            <w:tcMar>
              <w:top w:w="90" w:type="dxa"/>
              <w:left w:w="120" w:type="dxa"/>
              <w:bottom w:w="90" w:type="dxa"/>
              <w:right w:w="120" w:type="dxa"/>
            </w:tcMar>
            <w:vAlign w:val="center"/>
          </w:tcPr>
          <w:p w14:paraId="62545AB2" w14:textId="77777777" w:rsidR="00B61850" w:rsidRPr="00C30253" w:rsidRDefault="001E1B79">
            <w:pPr>
              <w:spacing w:after="0" w:line="252" w:lineRule="auto"/>
              <w:rPr>
                <w:lang w:val="de-DE"/>
              </w:rPr>
            </w:pPr>
            <w:r w:rsidRPr="00C30253">
              <w:rPr>
                <w:rFonts w:eastAsia="Arial"/>
                <w:sz w:val="16"/>
                <w:lang w:val="de-DE"/>
              </w:rPr>
              <w:t>Preis, Preiseinheit und Währung müssen übereinstimmen; Toleranz nur nach Freigabe.</w:t>
            </w:r>
          </w:p>
        </w:tc>
        <w:tc>
          <w:tcPr>
            <w:tcW w:w="1360" w:type="dxa"/>
            <w:shd w:val="clear" w:color="auto" w:fill="F2F4F7"/>
            <w:tcMar>
              <w:top w:w="90" w:type="dxa"/>
              <w:left w:w="120" w:type="dxa"/>
              <w:bottom w:w="90" w:type="dxa"/>
              <w:right w:w="120" w:type="dxa"/>
            </w:tcMar>
            <w:vAlign w:val="center"/>
          </w:tcPr>
          <w:p w14:paraId="592854D3" w14:textId="77777777" w:rsidR="00B61850" w:rsidRDefault="001E1B79">
            <w:pPr>
              <w:spacing w:after="0" w:line="252" w:lineRule="auto"/>
            </w:pPr>
            <w:r>
              <w:rPr>
                <w:rFonts w:eastAsia="Arial"/>
                <w:sz w:val="16"/>
              </w:rPr>
              <w:t>konfigurierbar</w:t>
            </w:r>
          </w:p>
        </w:tc>
      </w:tr>
      <w:tr w:rsidR="00B61850" w14:paraId="75A4272B" w14:textId="77777777">
        <w:trPr>
          <w:cantSplit/>
        </w:trPr>
        <w:tc>
          <w:tcPr>
            <w:tcW w:w="700" w:type="dxa"/>
            <w:shd w:val="clear" w:color="auto" w:fill="FFFFFF"/>
            <w:tcMar>
              <w:top w:w="90" w:type="dxa"/>
              <w:left w:w="120" w:type="dxa"/>
              <w:bottom w:w="90" w:type="dxa"/>
              <w:right w:w="120" w:type="dxa"/>
            </w:tcMar>
            <w:vAlign w:val="center"/>
          </w:tcPr>
          <w:p w14:paraId="095781D5" w14:textId="77777777" w:rsidR="00B61850" w:rsidRDefault="001E1B79">
            <w:pPr>
              <w:spacing w:after="0" w:line="252" w:lineRule="auto"/>
            </w:pPr>
            <w:r>
              <w:rPr>
                <w:rFonts w:eastAsia="Arial"/>
                <w:sz w:val="16"/>
              </w:rPr>
              <w:t>R-07</w:t>
            </w:r>
          </w:p>
        </w:tc>
        <w:tc>
          <w:tcPr>
            <w:tcW w:w="1900" w:type="dxa"/>
            <w:shd w:val="clear" w:color="auto" w:fill="FFFFFF"/>
            <w:tcMar>
              <w:top w:w="90" w:type="dxa"/>
              <w:left w:w="120" w:type="dxa"/>
              <w:bottom w:w="90" w:type="dxa"/>
              <w:right w:w="120" w:type="dxa"/>
            </w:tcMar>
            <w:vAlign w:val="center"/>
          </w:tcPr>
          <w:p w14:paraId="7D1C8AD6" w14:textId="77777777" w:rsidR="00B61850" w:rsidRDefault="001E1B79">
            <w:pPr>
              <w:spacing w:after="0" w:line="252" w:lineRule="auto"/>
            </w:pPr>
            <w:r>
              <w:rPr>
                <w:rFonts w:eastAsia="Arial"/>
                <w:sz w:val="16"/>
              </w:rPr>
              <w:t>Nebenkosten</w:t>
            </w:r>
          </w:p>
        </w:tc>
        <w:tc>
          <w:tcPr>
            <w:tcW w:w="5400" w:type="dxa"/>
            <w:shd w:val="clear" w:color="auto" w:fill="FFFFFF"/>
            <w:tcMar>
              <w:top w:w="90" w:type="dxa"/>
              <w:left w:w="120" w:type="dxa"/>
              <w:bottom w:w="90" w:type="dxa"/>
              <w:right w:w="120" w:type="dxa"/>
            </w:tcMar>
            <w:vAlign w:val="center"/>
          </w:tcPr>
          <w:p w14:paraId="4B07385D" w14:textId="77777777" w:rsidR="00B61850" w:rsidRPr="00C30253" w:rsidRDefault="001E1B79">
            <w:pPr>
              <w:spacing w:after="0" w:line="252" w:lineRule="auto"/>
              <w:rPr>
                <w:lang w:val="de-DE"/>
              </w:rPr>
            </w:pPr>
            <w:r w:rsidRPr="00C30253">
              <w:rPr>
                <w:rFonts w:eastAsia="Arial"/>
                <w:sz w:val="16"/>
                <w:lang w:val="de-DE"/>
              </w:rPr>
              <w:t>Unbestellte Fracht-, Verpackungs- oder Zuschlagskosten erzeugen eine Ausnahme.</w:t>
            </w:r>
          </w:p>
        </w:tc>
        <w:tc>
          <w:tcPr>
            <w:tcW w:w="1360" w:type="dxa"/>
            <w:shd w:val="clear" w:color="auto" w:fill="FFFFFF"/>
            <w:tcMar>
              <w:top w:w="90" w:type="dxa"/>
              <w:left w:w="120" w:type="dxa"/>
              <w:bottom w:w="90" w:type="dxa"/>
              <w:right w:w="120" w:type="dxa"/>
            </w:tcMar>
            <w:vAlign w:val="center"/>
          </w:tcPr>
          <w:p w14:paraId="6F0A351A" w14:textId="77777777" w:rsidR="00B61850" w:rsidRDefault="001E1B79">
            <w:pPr>
              <w:spacing w:after="0" w:line="252" w:lineRule="auto"/>
            </w:pPr>
            <w:r>
              <w:rPr>
                <w:rFonts w:eastAsia="Arial"/>
                <w:sz w:val="16"/>
              </w:rPr>
              <w:t>hart/konfigurierbar</w:t>
            </w:r>
          </w:p>
        </w:tc>
      </w:tr>
      <w:tr w:rsidR="00B61850" w14:paraId="48E937C9" w14:textId="77777777">
        <w:trPr>
          <w:cantSplit/>
        </w:trPr>
        <w:tc>
          <w:tcPr>
            <w:tcW w:w="700" w:type="dxa"/>
            <w:shd w:val="clear" w:color="auto" w:fill="F2F4F7"/>
            <w:tcMar>
              <w:top w:w="90" w:type="dxa"/>
              <w:left w:w="120" w:type="dxa"/>
              <w:bottom w:w="90" w:type="dxa"/>
              <w:right w:w="120" w:type="dxa"/>
            </w:tcMar>
            <w:vAlign w:val="center"/>
          </w:tcPr>
          <w:p w14:paraId="357F9F39" w14:textId="77777777" w:rsidR="00B61850" w:rsidRDefault="001E1B79">
            <w:pPr>
              <w:spacing w:after="0" w:line="252" w:lineRule="auto"/>
            </w:pPr>
            <w:r>
              <w:rPr>
                <w:rFonts w:eastAsia="Arial"/>
                <w:sz w:val="16"/>
              </w:rPr>
              <w:t>R-08</w:t>
            </w:r>
          </w:p>
        </w:tc>
        <w:tc>
          <w:tcPr>
            <w:tcW w:w="1900" w:type="dxa"/>
            <w:shd w:val="clear" w:color="auto" w:fill="F2F4F7"/>
            <w:tcMar>
              <w:top w:w="90" w:type="dxa"/>
              <w:left w:w="120" w:type="dxa"/>
              <w:bottom w:w="90" w:type="dxa"/>
              <w:right w:w="120" w:type="dxa"/>
            </w:tcMar>
            <w:vAlign w:val="center"/>
          </w:tcPr>
          <w:p w14:paraId="7C0C1842" w14:textId="77777777" w:rsidR="00B61850" w:rsidRDefault="001E1B79">
            <w:pPr>
              <w:spacing w:after="0" w:line="252" w:lineRule="auto"/>
            </w:pPr>
            <w:r>
              <w:rPr>
                <w:rFonts w:eastAsia="Arial"/>
                <w:sz w:val="16"/>
              </w:rPr>
              <w:t>Zahlungs-/Lieferbedingung</w:t>
            </w:r>
          </w:p>
        </w:tc>
        <w:tc>
          <w:tcPr>
            <w:tcW w:w="5400" w:type="dxa"/>
            <w:shd w:val="clear" w:color="auto" w:fill="F2F4F7"/>
            <w:tcMar>
              <w:top w:w="90" w:type="dxa"/>
              <w:left w:w="120" w:type="dxa"/>
              <w:bottom w:w="90" w:type="dxa"/>
              <w:right w:w="120" w:type="dxa"/>
            </w:tcMar>
            <w:vAlign w:val="center"/>
          </w:tcPr>
          <w:p w14:paraId="770B91E9" w14:textId="77777777" w:rsidR="00B61850" w:rsidRPr="00C30253" w:rsidRDefault="001E1B79">
            <w:pPr>
              <w:spacing w:after="0" w:line="252" w:lineRule="auto"/>
              <w:rPr>
                <w:lang w:val="de-DE"/>
              </w:rPr>
            </w:pPr>
            <w:r w:rsidRPr="00C30253">
              <w:rPr>
                <w:rFonts w:eastAsia="Arial"/>
                <w:sz w:val="16"/>
                <w:lang w:val="de-DE"/>
              </w:rPr>
              <w:t>Abweichende Bedingungen werden gekennzeichnet und nach Wertigkeit eskaliert.</w:t>
            </w:r>
          </w:p>
        </w:tc>
        <w:tc>
          <w:tcPr>
            <w:tcW w:w="1360" w:type="dxa"/>
            <w:shd w:val="clear" w:color="auto" w:fill="F2F4F7"/>
            <w:tcMar>
              <w:top w:w="90" w:type="dxa"/>
              <w:left w:w="120" w:type="dxa"/>
              <w:bottom w:w="90" w:type="dxa"/>
              <w:right w:w="120" w:type="dxa"/>
            </w:tcMar>
            <w:vAlign w:val="center"/>
          </w:tcPr>
          <w:p w14:paraId="11E99441" w14:textId="77777777" w:rsidR="00B61850" w:rsidRDefault="001E1B79">
            <w:pPr>
              <w:spacing w:after="0" w:line="252" w:lineRule="auto"/>
            </w:pPr>
            <w:r>
              <w:rPr>
                <w:rFonts w:eastAsia="Arial"/>
                <w:sz w:val="16"/>
              </w:rPr>
              <w:t>konfigurierbar</w:t>
            </w:r>
          </w:p>
        </w:tc>
      </w:tr>
      <w:tr w:rsidR="00B61850" w14:paraId="3B4267EE" w14:textId="77777777">
        <w:trPr>
          <w:cantSplit/>
        </w:trPr>
        <w:tc>
          <w:tcPr>
            <w:tcW w:w="700" w:type="dxa"/>
            <w:shd w:val="clear" w:color="auto" w:fill="FFFFFF"/>
            <w:tcMar>
              <w:top w:w="90" w:type="dxa"/>
              <w:left w:w="120" w:type="dxa"/>
              <w:bottom w:w="90" w:type="dxa"/>
              <w:right w:w="120" w:type="dxa"/>
            </w:tcMar>
            <w:vAlign w:val="center"/>
          </w:tcPr>
          <w:p w14:paraId="360E005F" w14:textId="77777777" w:rsidR="00B61850" w:rsidRDefault="001E1B79">
            <w:pPr>
              <w:spacing w:after="0" w:line="252" w:lineRule="auto"/>
            </w:pPr>
            <w:r>
              <w:rPr>
                <w:rFonts w:eastAsia="Arial"/>
                <w:sz w:val="16"/>
              </w:rPr>
              <w:t>R-09</w:t>
            </w:r>
          </w:p>
        </w:tc>
        <w:tc>
          <w:tcPr>
            <w:tcW w:w="1900" w:type="dxa"/>
            <w:shd w:val="clear" w:color="auto" w:fill="FFFFFF"/>
            <w:tcMar>
              <w:top w:w="90" w:type="dxa"/>
              <w:left w:w="120" w:type="dxa"/>
              <w:bottom w:w="90" w:type="dxa"/>
              <w:right w:w="120" w:type="dxa"/>
            </w:tcMar>
            <w:vAlign w:val="center"/>
          </w:tcPr>
          <w:p w14:paraId="52311AFF" w14:textId="77777777" w:rsidR="00B61850" w:rsidRDefault="001E1B79">
            <w:pPr>
              <w:spacing w:after="0" w:line="252" w:lineRule="auto"/>
            </w:pPr>
            <w:r>
              <w:rPr>
                <w:rFonts w:eastAsia="Arial"/>
                <w:sz w:val="16"/>
              </w:rPr>
              <w:t>Revision</w:t>
            </w:r>
          </w:p>
        </w:tc>
        <w:tc>
          <w:tcPr>
            <w:tcW w:w="5400" w:type="dxa"/>
            <w:shd w:val="clear" w:color="auto" w:fill="FFFFFF"/>
            <w:tcMar>
              <w:top w:w="90" w:type="dxa"/>
              <w:left w:w="120" w:type="dxa"/>
              <w:bottom w:w="90" w:type="dxa"/>
              <w:right w:w="120" w:type="dxa"/>
            </w:tcMar>
            <w:vAlign w:val="center"/>
          </w:tcPr>
          <w:p w14:paraId="40E58459" w14:textId="77777777" w:rsidR="00B61850" w:rsidRPr="00C30253" w:rsidRDefault="001E1B79">
            <w:pPr>
              <w:spacing w:after="0" w:line="252" w:lineRule="auto"/>
              <w:rPr>
                <w:lang w:val="de-DE"/>
              </w:rPr>
            </w:pPr>
            <w:r w:rsidRPr="00C30253">
              <w:rPr>
                <w:rFonts w:eastAsia="Arial"/>
                <w:sz w:val="16"/>
                <w:lang w:val="de-DE"/>
              </w:rPr>
              <w:t>Abweichender Zeichnungs-/Revisionsstand darf nicht automatisch akzeptiert werden.</w:t>
            </w:r>
          </w:p>
        </w:tc>
        <w:tc>
          <w:tcPr>
            <w:tcW w:w="1360" w:type="dxa"/>
            <w:shd w:val="clear" w:color="auto" w:fill="FFFFFF"/>
            <w:tcMar>
              <w:top w:w="90" w:type="dxa"/>
              <w:left w:w="120" w:type="dxa"/>
              <w:bottom w:w="90" w:type="dxa"/>
              <w:right w:w="120" w:type="dxa"/>
            </w:tcMar>
            <w:vAlign w:val="center"/>
          </w:tcPr>
          <w:p w14:paraId="401330C2" w14:textId="77777777" w:rsidR="00B61850" w:rsidRDefault="001E1B79">
            <w:pPr>
              <w:spacing w:after="0" w:line="252" w:lineRule="auto"/>
            </w:pPr>
            <w:r>
              <w:rPr>
                <w:rFonts w:eastAsia="Arial"/>
                <w:sz w:val="16"/>
              </w:rPr>
              <w:t>hart</w:t>
            </w:r>
          </w:p>
        </w:tc>
      </w:tr>
      <w:tr w:rsidR="00B61850" w14:paraId="1B8F6A7E" w14:textId="77777777">
        <w:trPr>
          <w:cantSplit/>
        </w:trPr>
        <w:tc>
          <w:tcPr>
            <w:tcW w:w="700" w:type="dxa"/>
            <w:shd w:val="clear" w:color="auto" w:fill="F2F4F7"/>
            <w:tcMar>
              <w:top w:w="90" w:type="dxa"/>
              <w:left w:w="120" w:type="dxa"/>
              <w:bottom w:w="90" w:type="dxa"/>
              <w:right w:w="120" w:type="dxa"/>
            </w:tcMar>
            <w:vAlign w:val="center"/>
          </w:tcPr>
          <w:p w14:paraId="7D99ED0C" w14:textId="77777777" w:rsidR="00B61850" w:rsidRDefault="001E1B79">
            <w:pPr>
              <w:spacing w:after="0" w:line="252" w:lineRule="auto"/>
            </w:pPr>
            <w:r>
              <w:rPr>
                <w:rFonts w:eastAsia="Arial"/>
                <w:sz w:val="16"/>
              </w:rPr>
              <w:t>R-10</w:t>
            </w:r>
          </w:p>
        </w:tc>
        <w:tc>
          <w:tcPr>
            <w:tcW w:w="1900" w:type="dxa"/>
            <w:shd w:val="clear" w:color="auto" w:fill="F2F4F7"/>
            <w:tcMar>
              <w:top w:w="90" w:type="dxa"/>
              <w:left w:w="120" w:type="dxa"/>
              <w:bottom w:w="90" w:type="dxa"/>
              <w:right w:w="120" w:type="dxa"/>
            </w:tcMar>
            <w:vAlign w:val="center"/>
          </w:tcPr>
          <w:p w14:paraId="1527F287" w14:textId="77777777" w:rsidR="00B61850" w:rsidRDefault="001E1B79">
            <w:pPr>
              <w:spacing w:after="0" w:line="252" w:lineRule="auto"/>
            </w:pPr>
            <w:r>
              <w:rPr>
                <w:rFonts w:eastAsia="Arial"/>
                <w:sz w:val="16"/>
              </w:rPr>
              <w:t>Confidence</w:t>
            </w:r>
          </w:p>
        </w:tc>
        <w:tc>
          <w:tcPr>
            <w:tcW w:w="5400" w:type="dxa"/>
            <w:shd w:val="clear" w:color="auto" w:fill="F2F4F7"/>
            <w:tcMar>
              <w:top w:w="90" w:type="dxa"/>
              <w:left w:w="120" w:type="dxa"/>
              <w:bottom w:w="90" w:type="dxa"/>
              <w:right w:w="120" w:type="dxa"/>
            </w:tcMar>
            <w:vAlign w:val="center"/>
          </w:tcPr>
          <w:p w14:paraId="388FE09D" w14:textId="77777777" w:rsidR="00B61850" w:rsidRPr="00C30253" w:rsidRDefault="001E1B79">
            <w:pPr>
              <w:spacing w:after="0" w:line="252" w:lineRule="auto"/>
              <w:rPr>
                <w:lang w:val="de-DE"/>
              </w:rPr>
            </w:pPr>
            <w:r w:rsidRPr="00C30253">
              <w:rPr>
                <w:rFonts w:eastAsia="Arial"/>
                <w:sz w:val="16"/>
                <w:lang w:val="de-DE"/>
              </w:rPr>
              <w:t>Automatische Buchung nur oberhalb je Feld und Gesamtvorgang freigegebener Schwellen.</w:t>
            </w:r>
          </w:p>
        </w:tc>
        <w:tc>
          <w:tcPr>
            <w:tcW w:w="1360" w:type="dxa"/>
            <w:shd w:val="clear" w:color="auto" w:fill="F2F4F7"/>
            <w:tcMar>
              <w:top w:w="90" w:type="dxa"/>
              <w:left w:w="120" w:type="dxa"/>
              <w:bottom w:w="90" w:type="dxa"/>
              <w:right w:w="120" w:type="dxa"/>
            </w:tcMar>
            <w:vAlign w:val="center"/>
          </w:tcPr>
          <w:p w14:paraId="02A8AA06" w14:textId="77777777" w:rsidR="00B61850" w:rsidRDefault="001E1B79">
            <w:pPr>
              <w:spacing w:after="0" w:line="252" w:lineRule="auto"/>
            </w:pPr>
            <w:r>
              <w:rPr>
                <w:rFonts w:eastAsia="Arial"/>
                <w:sz w:val="16"/>
              </w:rPr>
              <w:t>hart</w:t>
            </w:r>
          </w:p>
        </w:tc>
      </w:tr>
    </w:tbl>
    <w:p w14:paraId="67F53419" w14:textId="77777777" w:rsidR="00B61850" w:rsidRDefault="00B61850">
      <w:pPr>
        <w:spacing w:after="40"/>
      </w:pPr>
    </w:p>
    <w:p w14:paraId="44DC8922" w14:textId="77777777" w:rsidR="00B61850" w:rsidRDefault="001E1B79">
      <w:pPr>
        <w:pStyle w:val="berschrift1"/>
      </w:pPr>
      <w:r>
        <w:t>Ausnahmen und Eskalationslogik</w:t>
      </w:r>
    </w:p>
    <w:tbl>
      <w:tblPr>
        <w:tblStyle w:val="Tabellenraster"/>
        <w:tblW w:w="9360" w:type="dxa"/>
        <w:tblInd w:w="120" w:type="dxa"/>
        <w:tblLayout w:type="fixed"/>
        <w:tblLook w:val="04A0" w:firstRow="1" w:lastRow="0" w:firstColumn="1" w:lastColumn="0" w:noHBand="0" w:noVBand="1"/>
      </w:tblPr>
      <w:tblGrid>
        <w:gridCol w:w="1350"/>
        <w:gridCol w:w="4860"/>
        <w:gridCol w:w="3150"/>
      </w:tblGrid>
      <w:tr w:rsidR="00B61850" w14:paraId="7A826083" w14:textId="77777777">
        <w:trPr>
          <w:cantSplit/>
          <w:tblHeader/>
        </w:trPr>
        <w:tc>
          <w:tcPr>
            <w:tcW w:w="1350" w:type="dxa"/>
            <w:shd w:val="clear" w:color="auto" w:fill="1F4D78"/>
            <w:tcMar>
              <w:top w:w="90" w:type="dxa"/>
              <w:left w:w="120" w:type="dxa"/>
              <w:bottom w:w="90" w:type="dxa"/>
              <w:right w:w="120" w:type="dxa"/>
            </w:tcMar>
            <w:vAlign w:val="center"/>
          </w:tcPr>
          <w:p w14:paraId="5B85C653" w14:textId="77777777" w:rsidR="00B61850" w:rsidRDefault="001E1B79">
            <w:pPr>
              <w:spacing w:after="0" w:line="252" w:lineRule="auto"/>
              <w:jc w:val="center"/>
            </w:pPr>
            <w:r>
              <w:rPr>
                <w:rFonts w:eastAsia="Arial"/>
                <w:b/>
                <w:color w:val="FFFFFF"/>
                <w:sz w:val="17"/>
              </w:rPr>
              <w:t>Priorität</w:t>
            </w:r>
          </w:p>
        </w:tc>
        <w:tc>
          <w:tcPr>
            <w:tcW w:w="4860" w:type="dxa"/>
            <w:shd w:val="clear" w:color="auto" w:fill="1F4D78"/>
            <w:tcMar>
              <w:top w:w="90" w:type="dxa"/>
              <w:left w:w="120" w:type="dxa"/>
              <w:bottom w:w="90" w:type="dxa"/>
              <w:right w:w="120" w:type="dxa"/>
            </w:tcMar>
            <w:vAlign w:val="center"/>
          </w:tcPr>
          <w:p w14:paraId="36164A5A" w14:textId="77777777" w:rsidR="00B61850" w:rsidRDefault="001E1B79">
            <w:pPr>
              <w:spacing w:after="0" w:line="252" w:lineRule="auto"/>
              <w:jc w:val="center"/>
            </w:pPr>
            <w:r>
              <w:rPr>
                <w:rFonts w:eastAsia="Arial"/>
                <w:b/>
                <w:color w:val="FFFFFF"/>
                <w:sz w:val="17"/>
              </w:rPr>
              <w:t>Beispiele</w:t>
            </w:r>
          </w:p>
        </w:tc>
        <w:tc>
          <w:tcPr>
            <w:tcW w:w="3150" w:type="dxa"/>
            <w:shd w:val="clear" w:color="auto" w:fill="1F4D78"/>
            <w:tcMar>
              <w:top w:w="90" w:type="dxa"/>
              <w:left w:w="120" w:type="dxa"/>
              <w:bottom w:w="90" w:type="dxa"/>
              <w:right w:w="120" w:type="dxa"/>
            </w:tcMar>
            <w:vAlign w:val="center"/>
          </w:tcPr>
          <w:p w14:paraId="102F1D44" w14:textId="77777777" w:rsidR="00B61850" w:rsidRDefault="001E1B79">
            <w:pPr>
              <w:spacing w:after="0" w:line="252" w:lineRule="auto"/>
              <w:jc w:val="center"/>
            </w:pPr>
            <w:r>
              <w:rPr>
                <w:rFonts w:eastAsia="Arial"/>
                <w:b/>
                <w:color w:val="FFFFFF"/>
                <w:sz w:val="17"/>
              </w:rPr>
              <w:t>Reaktion</w:t>
            </w:r>
          </w:p>
        </w:tc>
      </w:tr>
      <w:tr w:rsidR="00B61850" w:rsidRPr="00C30253" w14:paraId="39980FA7" w14:textId="77777777">
        <w:trPr>
          <w:cantSplit/>
        </w:trPr>
        <w:tc>
          <w:tcPr>
            <w:tcW w:w="1350" w:type="dxa"/>
            <w:shd w:val="clear" w:color="auto" w:fill="FFFFFF"/>
            <w:tcMar>
              <w:top w:w="90" w:type="dxa"/>
              <w:left w:w="120" w:type="dxa"/>
              <w:bottom w:w="90" w:type="dxa"/>
              <w:right w:w="120" w:type="dxa"/>
            </w:tcMar>
            <w:vAlign w:val="center"/>
          </w:tcPr>
          <w:p w14:paraId="76BD853C" w14:textId="77777777" w:rsidR="00B61850" w:rsidRDefault="001E1B79">
            <w:pPr>
              <w:spacing w:after="0" w:line="252" w:lineRule="auto"/>
            </w:pPr>
            <w:r>
              <w:rPr>
                <w:rFonts w:eastAsia="Arial"/>
                <w:sz w:val="16"/>
              </w:rPr>
              <w:t>Kritisch</w:t>
            </w:r>
          </w:p>
        </w:tc>
        <w:tc>
          <w:tcPr>
            <w:tcW w:w="4860" w:type="dxa"/>
            <w:shd w:val="clear" w:color="auto" w:fill="FFFFFF"/>
            <w:tcMar>
              <w:top w:w="90" w:type="dxa"/>
              <w:left w:w="120" w:type="dxa"/>
              <w:bottom w:w="90" w:type="dxa"/>
              <w:right w:w="120" w:type="dxa"/>
            </w:tcMar>
            <w:vAlign w:val="center"/>
          </w:tcPr>
          <w:p w14:paraId="5FAD548B" w14:textId="77777777" w:rsidR="00B61850" w:rsidRPr="00C30253" w:rsidRDefault="001E1B79">
            <w:pPr>
              <w:spacing w:after="0" w:line="252" w:lineRule="auto"/>
              <w:rPr>
                <w:lang w:val="de-DE"/>
              </w:rPr>
            </w:pPr>
            <w:r w:rsidRPr="00C30253">
              <w:rPr>
                <w:rFonts w:eastAsia="Arial"/>
                <w:sz w:val="16"/>
                <w:lang w:val="de-DE"/>
              </w:rPr>
              <w:t>Bestellung nicht auffindbar; falscher Lieferant; Preis-/Währungsabweichung über Schwelle; Revision falsch; Termin gefährdet Bedarf</w:t>
            </w:r>
          </w:p>
        </w:tc>
        <w:tc>
          <w:tcPr>
            <w:tcW w:w="3150" w:type="dxa"/>
            <w:shd w:val="clear" w:color="auto" w:fill="FFFFFF"/>
            <w:tcMar>
              <w:top w:w="90" w:type="dxa"/>
              <w:left w:w="120" w:type="dxa"/>
              <w:bottom w:w="90" w:type="dxa"/>
              <w:right w:w="120" w:type="dxa"/>
            </w:tcMar>
            <w:vAlign w:val="center"/>
          </w:tcPr>
          <w:p w14:paraId="17913B2E" w14:textId="77777777" w:rsidR="00B61850" w:rsidRPr="00C30253" w:rsidRDefault="001E1B79">
            <w:pPr>
              <w:spacing w:after="0" w:line="252" w:lineRule="auto"/>
              <w:rPr>
                <w:lang w:val="de-DE"/>
              </w:rPr>
            </w:pPr>
            <w:r w:rsidRPr="00C30253">
              <w:rPr>
                <w:rFonts w:eastAsia="Arial"/>
                <w:sz w:val="16"/>
                <w:lang w:val="de-DE"/>
              </w:rPr>
              <w:t>Sofort an Einkäufer, optional zusätzliche Eskalationsgruppe</w:t>
            </w:r>
          </w:p>
        </w:tc>
      </w:tr>
      <w:tr w:rsidR="00B61850" w14:paraId="3B558D95" w14:textId="77777777">
        <w:trPr>
          <w:cantSplit/>
        </w:trPr>
        <w:tc>
          <w:tcPr>
            <w:tcW w:w="1350" w:type="dxa"/>
            <w:shd w:val="clear" w:color="auto" w:fill="F2F4F7"/>
            <w:tcMar>
              <w:top w:w="90" w:type="dxa"/>
              <w:left w:w="120" w:type="dxa"/>
              <w:bottom w:w="90" w:type="dxa"/>
              <w:right w:w="120" w:type="dxa"/>
            </w:tcMar>
            <w:vAlign w:val="center"/>
          </w:tcPr>
          <w:p w14:paraId="199D5F80" w14:textId="77777777" w:rsidR="00B61850" w:rsidRDefault="001E1B79">
            <w:pPr>
              <w:spacing w:after="0" w:line="252" w:lineRule="auto"/>
            </w:pPr>
            <w:r>
              <w:rPr>
                <w:rFonts w:eastAsia="Arial"/>
                <w:sz w:val="16"/>
              </w:rPr>
              <w:t>Hoch</w:t>
            </w:r>
          </w:p>
        </w:tc>
        <w:tc>
          <w:tcPr>
            <w:tcW w:w="4860" w:type="dxa"/>
            <w:shd w:val="clear" w:color="auto" w:fill="F2F4F7"/>
            <w:tcMar>
              <w:top w:w="90" w:type="dxa"/>
              <w:left w:w="120" w:type="dxa"/>
              <w:bottom w:w="90" w:type="dxa"/>
              <w:right w:w="120" w:type="dxa"/>
            </w:tcMar>
            <w:vAlign w:val="center"/>
          </w:tcPr>
          <w:p w14:paraId="45655F35" w14:textId="77777777" w:rsidR="00B61850" w:rsidRPr="00C30253" w:rsidRDefault="001E1B79">
            <w:pPr>
              <w:spacing w:after="0" w:line="252" w:lineRule="auto"/>
              <w:rPr>
                <w:lang w:val="de-DE"/>
              </w:rPr>
            </w:pPr>
            <w:r w:rsidRPr="00C30253">
              <w:rPr>
                <w:rFonts w:eastAsia="Arial"/>
                <w:sz w:val="16"/>
                <w:lang w:val="de-DE"/>
              </w:rPr>
              <w:t>Terminverschiebung; Mengenabweichung; Lieferant lehnt Termin ab; unzulässige Nebenkosten</w:t>
            </w:r>
          </w:p>
        </w:tc>
        <w:tc>
          <w:tcPr>
            <w:tcW w:w="3150" w:type="dxa"/>
            <w:shd w:val="clear" w:color="auto" w:fill="F2F4F7"/>
            <w:tcMar>
              <w:top w:w="90" w:type="dxa"/>
              <w:left w:w="120" w:type="dxa"/>
              <w:bottom w:w="90" w:type="dxa"/>
              <w:right w:w="120" w:type="dxa"/>
            </w:tcMar>
            <w:vAlign w:val="center"/>
          </w:tcPr>
          <w:p w14:paraId="5D024673" w14:textId="77777777" w:rsidR="00B61850" w:rsidRDefault="001E1B79">
            <w:pPr>
              <w:spacing w:after="0" w:line="252" w:lineRule="auto"/>
            </w:pPr>
            <w:r>
              <w:rPr>
                <w:rFonts w:eastAsia="Arial"/>
                <w:sz w:val="16"/>
              </w:rPr>
              <w:t>Sofort in priorisierten Arbeitsvorrat</w:t>
            </w:r>
          </w:p>
        </w:tc>
      </w:tr>
      <w:tr w:rsidR="00B61850" w14:paraId="7D6938C3" w14:textId="77777777">
        <w:trPr>
          <w:cantSplit/>
        </w:trPr>
        <w:tc>
          <w:tcPr>
            <w:tcW w:w="1350" w:type="dxa"/>
            <w:shd w:val="clear" w:color="auto" w:fill="FFFFFF"/>
            <w:tcMar>
              <w:top w:w="90" w:type="dxa"/>
              <w:left w:w="120" w:type="dxa"/>
              <w:bottom w:w="90" w:type="dxa"/>
              <w:right w:w="120" w:type="dxa"/>
            </w:tcMar>
            <w:vAlign w:val="center"/>
          </w:tcPr>
          <w:p w14:paraId="5C2564DE" w14:textId="77777777" w:rsidR="00B61850" w:rsidRDefault="001E1B79">
            <w:pPr>
              <w:spacing w:after="0" w:line="252" w:lineRule="auto"/>
            </w:pPr>
            <w:r>
              <w:rPr>
                <w:rFonts w:eastAsia="Arial"/>
                <w:sz w:val="16"/>
              </w:rPr>
              <w:t>Mittel</w:t>
            </w:r>
          </w:p>
        </w:tc>
        <w:tc>
          <w:tcPr>
            <w:tcW w:w="4860" w:type="dxa"/>
            <w:shd w:val="clear" w:color="auto" w:fill="FFFFFF"/>
            <w:tcMar>
              <w:top w:w="90" w:type="dxa"/>
              <w:left w:w="120" w:type="dxa"/>
              <w:bottom w:w="90" w:type="dxa"/>
              <w:right w:w="120" w:type="dxa"/>
            </w:tcMar>
            <w:vAlign w:val="center"/>
          </w:tcPr>
          <w:p w14:paraId="219B8D64" w14:textId="77777777" w:rsidR="00B61850" w:rsidRPr="00C30253" w:rsidRDefault="001E1B79">
            <w:pPr>
              <w:spacing w:after="0" w:line="252" w:lineRule="auto"/>
              <w:rPr>
                <w:lang w:val="de-DE"/>
              </w:rPr>
            </w:pPr>
            <w:r w:rsidRPr="00C30253">
              <w:rPr>
                <w:rFonts w:eastAsia="Arial"/>
                <w:sz w:val="16"/>
                <w:lang w:val="de-DE"/>
              </w:rPr>
              <w:t>Unklare Zuordnung; niedrige Confidence; abweichende Bedingung; fehlendes Pflichtfeld</w:t>
            </w:r>
          </w:p>
        </w:tc>
        <w:tc>
          <w:tcPr>
            <w:tcW w:w="3150" w:type="dxa"/>
            <w:shd w:val="clear" w:color="auto" w:fill="FFFFFF"/>
            <w:tcMar>
              <w:top w:w="90" w:type="dxa"/>
              <w:left w:w="120" w:type="dxa"/>
              <w:bottom w:w="90" w:type="dxa"/>
              <w:right w:w="120" w:type="dxa"/>
            </w:tcMar>
            <w:vAlign w:val="center"/>
          </w:tcPr>
          <w:p w14:paraId="678BE8A7" w14:textId="77777777" w:rsidR="00B61850" w:rsidRDefault="001E1B79">
            <w:pPr>
              <w:spacing w:after="0" w:line="252" w:lineRule="auto"/>
            </w:pPr>
            <w:r>
              <w:rPr>
                <w:rFonts w:eastAsia="Arial"/>
                <w:sz w:val="16"/>
              </w:rPr>
              <w:t>Arbeitsvorrat gemäß SLA</w:t>
            </w:r>
          </w:p>
        </w:tc>
      </w:tr>
      <w:tr w:rsidR="00B61850" w14:paraId="6057A7CB" w14:textId="77777777">
        <w:trPr>
          <w:cantSplit/>
        </w:trPr>
        <w:tc>
          <w:tcPr>
            <w:tcW w:w="1350" w:type="dxa"/>
            <w:shd w:val="clear" w:color="auto" w:fill="F2F4F7"/>
            <w:tcMar>
              <w:top w:w="90" w:type="dxa"/>
              <w:left w:w="120" w:type="dxa"/>
              <w:bottom w:w="90" w:type="dxa"/>
              <w:right w:w="120" w:type="dxa"/>
            </w:tcMar>
            <w:vAlign w:val="center"/>
          </w:tcPr>
          <w:p w14:paraId="48B398D6" w14:textId="77777777" w:rsidR="00B61850" w:rsidRDefault="001E1B79">
            <w:pPr>
              <w:spacing w:after="0" w:line="252" w:lineRule="auto"/>
            </w:pPr>
            <w:r>
              <w:rPr>
                <w:rFonts w:eastAsia="Arial"/>
                <w:sz w:val="16"/>
              </w:rPr>
              <w:t>Niedrig</w:t>
            </w:r>
          </w:p>
        </w:tc>
        <w:tc>
          <w:tcPr>
            <w:tcW w:w="4860" w:type="dxa"/>
            <w:shd w:val="clear" w:color="auto" w:fill="F2F4F7"/>
            <w:tcMar>
              <w:top w:w="90" w:type="dxa"/>
              <w:left w:w="120" w:type="dxa"/>
              <w:bottom w:w="90" w:type="dxa"/>
              <w:right w:w="120" w:type="dxa"/>
            </w:tcMar>
            <w:vAlign w:val="center"/>
          </w:tcPr>
          <w:p w14:paraId="2CFB174B" w14:textId="77777777" w:rsidR="00B61850" w:rsidRPr="00C30253" w:rsidRDefault="001E1B79">
            <w:pPr>
              <w:spacing w:after="0" w:line="252" w:lineRule="auto"/>
              <w:rPr>
                <w:lang w:val="de-DE"/>
              </w:rPr>
            </w:pPr>
            <w:r w:rsidRPr="00C30253">
              <w:rPr>
                <w:rFonts w:eastAsia="Arial"/>
                <w:sz w:val="16"/>
                <w:lang w:val="de-DE"/>
              </w:rPr>
              <w:t>Formatproblem ohne Terminrisiko; optionale Daten fehlen</w:t>
            </w:r>
          </w:p>
        </w:tc>
        <w:tc>
          <w:tcPr>
            <w:tcW w:w="3150" w:type="dxa"/>
            <w:shd w:val="clear" w:color="auto" w:fill="F2F4F7"/>
            <w:tcMar>
              <w:top w:w="90" w:type="dxa"/>
              <w:left w:w="120" w:type="dxa"/>
              <w:bottom w:w="90" w:type="dxa"/>
              <w:right w:w="120" w:type="dxa"/>
            </w:tcMar>
            <w:vAlign w:val="center"/>
          </w:tcPr>
          <w:p w14:paraId="37B97203" w14:textId="77777777" w:rsidR="00B61850" w:rsidRDefault="001E1B79">
            <w:pPr>
              <w:spacing w:after="0" w:line="252" w:lineRule="auto"/>
            </w:pPr>
            <w:r>
              <w:rPr>
                <w:rFonts w:eastAsia="Arial"/>
                <w:sz w:val="16"/>
              </w:rPr>
              <w:t>Nachbearbeitung/Training, Sammelbearbeitung möglich</w:t>
            </w:r>
          </w:p>
        </w:tc>
      </w:tr>
      <w:tr w:rsidR="00B61850" w:rsidRPr="00C30253" w14:paraId="7C607876" w14:textId="77777777">
        <w:trPr>
          <w:cantSplit/>
        </w:trPr>
        <w:tc>
          <w:tcPr>
            <w:tcW w:w="1350" w:type="dxa"/>
            <w:shd w:val="clear" w:color="auto" w:fill="FFFFFF"/>
            <w:tcMar>
              <w:top w:w="90" w:type="dxa"/>
              <w:left w:w="120" w:type="dxa"/>
              <w:bottom w:w="90" w:type="dxa"/>
              <w:right w:w="120" w:type="dxa"/>
            </w:tcMar>
            <w:vAlign w:val="center"/>
          </w:tcPr>
          <w:p w14:paraId="1DCCF442" w14:textId="77777777" w:rsidR="00B61850" w:rsidRDefault="001E1B79">
            <w:pPr>
              <w:spacing w:after="0" w:line="252" w:lineRule="auto"/>
            </w:pPr>
            <w:r>
              <w:rPr>
                <w:rFonts w:eastAsia="Arial"/>
                <w:sz w:val="16"/>
              </w:rPr>
              <w:t>Frist Stufe 2</w:t>
            </w:r>
          </w:p>
        </w:tc>
        <w:tc>
          <w:tcPr>
            <w:tcW w:w="4860" w:type="dxa"/>
            <w:shd w:val="clear" w:color="auto" w:fill="FFFFFF"/>
            <w:tcMar>
              <w:top w:w="90" w:type="dxa"/>
              <w:left w:w="120" w:type="dxa"/>
              <w:bottom w:w="90" w:type="dxa"/>
              <w:right w:w="120" w:type="dxa"/>
            </w:tcMar>
            <w:vAlign w:val="center"/>
          </w:tcPr>
          <w:p w14:paraId="5AC355D3" w14:textId="77777777" w:rsidR="00B61850" w:rsidRPr="00C30253" w:rsidRDefault="001E1B79">
            <w:pPr>
              <w:spacing w:after="0" w:line="252" w:lineRule="auto"/>
              <w:rPr>
                <w:lang w:val="de-DE"/>
              </w:rPr>
            </w:pPr>
            <w:r w:rsidRPr="00C30253">
              <w:rPr>
                <w:rFonts w:eastAsia="Arial"/>
                <w:sz w:val="16"/>
                <w:lang w:val="de-DE"/>
              </w:rPr>
              <w:t>Keine übereinstimmende AB zwei Arbeitstage nach KI-Anfrage</w:t>
            </w:r>
          </w:p>
        </w:tc>
        <w:tc>
          <w:tcPr>
            <w:tcW w:w="3150" w:type="dxa"/>
            <w:shd w:val="clear" w:color="auto" w:fill="FFFFFF"/>
            <w:tcMar>
              <w:top w:w="90" w:type="dxa"/>
              <w:left w:w="120" w:type="dxa"/>
              <w:bottom w:w="90" w:type="dxa"/>
              <w:right w:w="120" w:type="dxa"/>
            </w:tcMar>
            <w:vAlign w:val="center"/>
          </w:tcPr>
          <w:p w14:paraId="12C0754B" w14:textId="77777777" w:rsidR="00B61850" w:rsidRPr="00C30253" w:rsidRDefault="001E1B79">
            <w:pPr>
              <w:spacing w:after="0" w:line="252" w:lineRule="auto"/>
              <w:rPr>
                <w:lang w:val="de-DE"/>
              </w:rPr>
            </w:pPr>
            <w:r w:rsidRPr="00C30253">
              <w:rPr>
                <w:rFonts w:eastAsia="Arial"/>
                <w:sz w:val="16"/>
                <w:lang w:val="de-DE"/>
              </w:rPr>
              <w:t>Eskalation an zuständigen Einkäufer mit kompletter Historie</w:t>
            </w:r>
          </w:p>
        </w:tc>
      </w:tr>
    </w:tbl>
    <w:p w14:paraId="1BFA4C3E" w14:textId="77777777" w:rsidR="00B61850" w:rsidRPr="00C30253" w:rsidRDefault="00B61850">
      <w:pPr>
        <w:spacing w:after="40"/>
        <w:rPr>
          <w:lang w:val="de-DE"/>
        </w:rPr>
      </w:pPr>
    </w:p>
    <w:p w14:paraId="6C4BA649" w14:textId="77777777" w:rsidR="00B61850" w:rsidRPr="00C30253" w:rsidRDefault="001E1B79">
      <w:pPr>
        <w:pBdr>
          <w:left w:val="single" w:sz="16" w:space="6" w:color="0F6B78"/>
        </w:pBdr>
        <w:shd w:val="clear" w:color="auto" w:fill="FDECEC"/>
        <w:spacing w:before="120" w:after="200"/>
        <w:ind w:left="144" w:right="144"/>
        <w:rPr>
          <w:lang w:val="de-DE"/>
        </w:rPr>
      </w:pPr>
      <w:r w:rsidRPr="00C30253">
        <w:rPr>
          <w:rFonts w:eastAsia="Arial"/>
          <w:b/>
          <w:color w:val="9B1C1C"/>
          <w:lang w:val="de-DE"/>
        </w:rPr>
        <w:t xml:space="preserve">Fail-safe: </w:t>
      </w:r>
      <w:r w:rsidRPr="00C30253">
        <w:rPr>
          <w:rFonts w:eastAsia="Arial"/>
          <w:color w:val="9B1C1C"/>
          <w:lang w:val="de-DE"/>
        </w:rPr>
        <w:t>Bei technischem Fehler, unsicherer Erkennung oder widersprüchlichen Daten gilt immer: keine automatische inhaltliche Änderung der Bestellung. Der Vorgang wird nachvollziehbar angehalten und einem Menschen vorgelegt.</w:t>
      </w:r>
    </w:p>
    <w:p w14:paraId="2D372E77" w14:textId="77777777" w:rsidR="00B61850" w:rsidRPr="00C30253" w:rsidRDefault="001E1B79">
      <w:pPr>
        <w:pStyle w:val="berschrift1"/>
        <w:rPr>
          <w:lang w:val="de-DE"/>
        </w:rPr>
      </w:pPr>
      <w:r w:rsidRPr="00C30253">
        <w:rPr>
          <w:lang w:val="de-DE"/>
        </w:rPr>
        <w:t>proALPHA-Integration und Systemanforderungen</w:t>
      </w:r>
    </w:p>
    <w:tbl>
      <w:tblPr>
        <w:tblStyle w:val="Tabellenraster"/>
        <w:tblW w:w="9360" w:type="dxa"/>
        <w:tblInd w:w="120" w:type="dxa"/>
        <w:tblLayout w:type="fixed"/>
        <w:tblLook w:val="04A0" w:firstRow="1" w:lastRow="0" w:firstColumn="1" w:lastColumn="0" w:noHBand="0" w:noVBand="1"/>
      </w:tblPr>
      <w:tblGrid>
        <w:gridCol w:w="850"/>
        <w:gridCol w:w="1100"/>
        <w:gridCol w:w="7410"/>
      </w:tblGrid>
      <w:tr w:rsidR="00B61850" w14:paraId="388D0411" w14:textId="77777777">
        <w:trPr>
          <w:cantSplit/>
          <w:tblHeader/>
        </w:trPr>
        <w:tc>
          <w:tcPr>
            <w:tcW w:w="850" w:type="dxa"/>
            <w:shd w:val="clear" w:color="auto" w:fill="1F4D78"/>
            <w:tcMar>
              <w:top w:w="90" w:type="dxa"/>
              <w:left w:w="120" w:type="dxa"/>
              <w:bottom w:w="90" w:type="dxa"/>
              <w:right w:w="120" w:type="dxa"/>
            </w:tcMar>
            <w:vAlign w:val="center"/>
          </w:tcPr>
          <w:p w14:paraId="38FE4D18" w14:textId="77777777" w:rsidR="00B61850" w:rsidRDefault="001E1B79">
            <w:pPr>
              <w:spacing w:after="0" w:line="252" w:lineRule="auto"/>
              <w:jc w:val="center"/>
            </w:pPr>
            <w:r>
              <w:rPr>
                <w:rFonts w:eastAsia="Arial"/>
                <w:b/>
                <w:color w:val="FFFFFF"/>
                <w:sz w:val="17"/>
              </w:rPr>
              <w:t>ID</w:t>
            </w:r>
          </w:p>
        </w:tc>
        <w:tc>
          <w:tcPr>
            <w:tcW w:w="1100" w:type="dxa"/>
            <w:shd w:val="clear" w:color="auto" w:fill="1F4D78"/>
            <w:tcMar>
              <w:top w:w="90" w:type="dxa"/>
              <w:left w:w="120" w:type="dxa"/>
              <w:bottom w:w="90" w:type="dxa"/>
              <w:right w:w="120" w:type="dxa"/>
            </w:tcMar>
            <w:vAlign w:val="center"/>
          </w:tcPr>
          <w:p w14:paraId="0EE05E99" w14:textId="77777777" w:rsidR="00B61850" w:rsidRDefault="001E1B79">
            <w:pPr>
              <w:spacing w:after="0" w:line="252" w:lineRule="auto"/>
              <w:jc w:val="center"/>
            </w:pPr>
            <w:r>
              <w:rPr>
                <w:rFonts w:eastAsia="Arial"/>
                <w:b/>
                <w:color w:val="FFFFFF"/>
                <w:sz w:val="17"/>
              </w:rPr>
              <w:t>Priorität</w:t>
            </w:r>
          </w:p>
        </w:tc>
        <w:tc>
          <w:tcPr>
            <w:tcW w:w="7410" w:type="dxa"/>
            <w:shd w:val="clear" w:color="auto" w:fill="1F4D78"/>
            <w:tcMar>
              <w:top w:w="90" w:type="dxa"/>
              <w:left w:w="120" w:type="dxa"/>
              <w:bottom w:w="90" w:type="dxa"/>
              <w:right w:w="120" w:type="dxa"/>
            </w:tcMar>
            <w:vAlign w:val="center"/>
          </w:tcPr>
          <w:p w14:paraId="5099D4FE" w14:textId="77777777" w:rsidR="00B61850" w:rsidRDefault="001E1B79">
            <w:pPr>
              <w:spacing w:after="0" w:line="252" w:lineRule="auto"/>
            </w:pPr>
            <w:r>
              <w:rPr>
                <w:rFonts w:eastAsia="Arial"/>
                <w:b/>
                <w:color w:val="FFFFFF"/>
                <w:sz w:val="17"/>
              </w:rPr>
              <w:t>Technische Anforderung</w:t>
            </w:r>
          </w:p>
        </w:tc>
      </w:tr>
      <w:tr w:rsidR="00B61850" w:rsidRPr="00C30253" w14:paraId="1F66DE7E" w14:textId="77777777">
        <w:trPr>
          <w:cantSplit/>
        </w:trPr>
        <w:tc>
          <w:tcPr>
            <w:tcW w:w="850" w:type="dxa"/>
            <w:shd w:val="clear" w:color="auto" w:fill="FFFFFF"/>
            <w:tcMar>
              <w:top w:w="90" w:type="dxa"/>
              <w:left w:w="120" w:type="dxa"/>
              <w:bottom w:w="90" w:type="dxa"/>
              <w:right w:w="120" w:type="dxa"/>
            </w:tcMar>
            <w:vAlign w:val="center"/>
          </w:tcPr>
          <w:p w14:paraId="14E1DA51" w14:textId="77777777" w:rsidR="00B61850" w:rsidRDefault="001E1B79">
            <w:pPr>
              <w:spacing w:after="0" w:line="252" w:lineRule="auto"/>
            </w:pPr>
            <w:r>
              <w:rPr>
                <w:rFonts w:eastAsia="Arial"/>
                <w:sz w:val="16"/>
              </w:rPr>
              <w:t>T-001</w:t>
            </w:r>
          </w:p>
        </w:tc>
        <w:tc>
          <w:tcPr>
            <w:tcW w:w="1100" w:type="dxa"/>
            <w:shd w:val="clear" w:color="auto" w:fill="FFFFFF"/>
            <w:tcMar>
              <w:top w:w="90" w:type="dxa"/>
              <w:left w:w="120" w:type="dxa"/>
              <w:bottom w:w="90" w:type="dxa"/>
              <w:right w:w="120" w:type="dxa"/>
            </w:tcMar>
            <w:vAlign w:val="center"/>
          </w:tcPr>
          <w:p w14:paraId="37811C9C"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6F335593" w14:textId="77777777" w:rsidR="00B61850" w:rsidRPr="00C30253" w:rsidRDefault="001E1B79">
            <w:pPr>
              <w:spacing w:after="0" w:line="252" w:lineRule="auto"/>
              <w:rPr>
                <w:lang w:val="de-DE"/>
              </w:rPr>
            </w:pPr>
            <w:r w:rsidRPr="00C30253">
              <w:rPr>
                <w:rFonts w:eastAsia="Arial"/>
                <w:sz w:val="16"/>
                <w:lang w:val="de-DE"/>
              </w:rPr>
              <w:t>Nutzung dokumentierter, vom proALPHA-Betrieb freigegebener Schnittstellen; keine unkontrollierten Direktzugriffe auf die Datenbank.</w:t>
            </w:r>
          </w:p>
        </w:tc>
      </w:tr>
      <w:tr w:rsidR="00B61850" w:rsidRPr="00C30253" w14:paraId="14FCFF6E" w14:textId="77777777">
        <w:trPr>
          <w:cantSplit/>
        </w:trPr>
        <w:tc>
          <w:tcPr>
            <w:tcW w:w="850" w:type="dxa"/>
            <w:shd w:val="clear" w:color="auto" w:fill="F2F4F7"/>
            <w:tcMar>
              <w:top w:w="90" w:type="dxa"/>
              <w:left w:w="120" w:type="dxa"/>
              <w:bottom w:w="90" w:type="dxa"/>
              <w:right w:w="120" w:type="dxa"/>
            </w:tcMar>
            <w:vAlign w:val="center"/>
          </w:tcPr>
          <w:p w14:paraId="48724570" w14:textId="77777777" w:rsidR="00B61850" w:rsidRDefault="001E1B79">
            <w:pPr>
              <w:spacing w:after="0" w:line="252" w:lineRule="auto"/>
            </w:pPr>
            <w:r>
              <w:rPr>
                <w:rFonts w:eastAsia="Arial"/>
                <w:sz w:val="16"/>
              </w:rPr>
              <w:t>T-002</w:t>
            </w:r>
          </w:p>
        </w:tc>
        <w:tc>
          <w:tcPr>
            <w:tcW w:w="1100" w:type="dxa"/>
            <w:shd w:val="clear" w:color="auto" w:fill="F2F4F7"/>
            <w:tcMar>
              <w:top w:w="90" w:type="dxa"/>
              <w:left w:w="120" w:type="dxa"/>
              <w:bottom w:w="90" w:type="dxa"/>
              <w:right w:w="120" w:type="dxa"/>
            </w:tcMar>
            <w:vAlign w:val="center"/>
          </w:tcPr>
          <w:p w14:paraId="62DEC655"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176B9342" w14:textId="77777777" w:rsidR="00B61850" w:rsidRPr="00C30253" w:rsidRDefault="001E1B79">
            <w:pPr>
              <w:spacing w:after="0" w:line="252" w:lineRule="auto"/>
              <w:rPr>
                <w:lang w:val="de-DE"/>
              </w:rPr>
            </w:pPr>
            <w:r w:rsidRPr="00C30253">
              <w:rPr>
                <w:rFonts w:eastAsia="Arial"/>
                <w:sz w:val="16"/>
                <w:lang w:val="de-DE"/>
              </w:rPr>
              <w:t>Lesender Zugriff auf Bestellungen, Positionen, Lieferanten, Artikel, Einkäufer, Termine, Bedingungen und Status.</w:t>
            </w:r>
          </w:p>
        </w:tc>
      </w:tr>
      <w:tr w:rsidR="00B61850" w:rsidRPr="00C30253" w14:paraId="4BEBA733" w14:textId="77777777">
        <w:trPr>
          <w:cantSplit/>
        </w:trPr>
        <w:tc>
          <w:tcPr>
            <w:tcW w:w="850" w:type="dxa"/>
            <w:shd w:val="clear" w:color="auto" w:fill="FFFFFF"/>
            <w:tcMar>
              <w:top w:w="90" w:type="dxa"/>
              <w:left w:w="120" w:type="dxa"/>
              <w:bottom w:w="90" w:type="dxa"/>
              <w:right w:w="120" w:type="dxa"/>
            </w:tcMar>
            <w:vAlign w:val="center"/>
          </w:tcPr>
          <w:p w14:paraId="48DFD822" w14:textId="77777777" w:rsidR="00B61850" w:rsidRDefault="001E1B79">
            <w:pPr>
              <w:spacing w:after="0" w:line="252" w:lineRule="auto"/>
            </w:pPr>
            <w:r>
              <w:rPr>
                <w:rFonts w:eastAsia="Arial"/>
                <w:sz w:val="16"/>
              </w:rPr>
              <w:t>T-003</w:t>
            </w:r>
          </w:p>
        </w:tc>
        <w:tc>
          <w:tcPr>
            <w:tcW w:w="1100" w:type="dxa"/>
            <w:shd w:val="clear" w:color="auto" w:fill="FFFFFF"/>
            <w:tcMar>
              <w:top w:w="90" w:type="dxa"/>
              <w:left w:w="120" w:type="dxa"/>
              <w:bottom w:w="90" w:type="dxa"/>
              <w:right w:w="120" w:type="dxa"/>
            </w:tcMar>
            <w:vAlign w:val="center"/>
          </w:tcPr>
          <w:p w14:paraId="4E735A88"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3A64E681" w14:textId="77777777" w:rsidR="00B61850" w:rsidRPr="00C30253" w:rsidRDefault="001E1B79">
            <w:pPr>
              <w:spacing w:after="0" w:line="252" w:lineRule="auto"/>
              <w:rPr>
                <w:lang w:val="de-DE"/>
              </w:rPr>
            </w:pPr>
            <w:r w:rsidRPr="00C30253">
              <w:rPr>
                <w:rFonts w:eastAsia="Arial"/>
                <w:sz w:val="16"/>
                <w:lang w:val="de-DE"/>
              </w:rPr>
              <w:t>Schreibender Zugriff ausschließlich auf fachlich freigegebene AB-Felder und Statusübergänge.</w:t>
            </w:r>
          </w:p>
        </w:tc>
      </w:tr>
      <w:tr w:rsidR="00B61850" w:rsidRPr="00C30253" w14:paraId="56E456C0" w14:textId="77777777">
        <w:trPr>
          <w:cantSplit/>
        </w:trPr>
        <w:tc>
          <w:tcPr>
            <w:tcW w:w="850" w:type="dxa"/>
            <w:shd w:val="clear" w:color="auto" w:fill="F2F4F7"/>
            <w:tcMar>
              <w:top w:w="90" w:type="dxa"/>
              <w:left w:w="120" w:type="dxa"/>
              <w:bottom w:w="90" w:type="dxa"/>
              <w:right w:w="120" w:type="dxa"/>
            </w:tcMar>
            <w:vAlign w:val="center"/>
          </w:tcPr>
          <w:p w14:paraId="2A7A1C2E" w14:textId="77777777" w:rsidR="00B61850" w:rsidRDefault="001E1B79">
            <w:pPr>
              <w:spacing w:after="0" w:line="252" w:lineRule="auto"/>
            </w:pPr>
            <w:r>
              <w:rPr>
                <w:rFonts w:eastAsia="Arial"/>
                <w:sz w:val="16"/>
              </w:rPr>
              <w:t>T-004</w:t>
            </w:r>
          </w:p>
        </w:tc>
        <w:tc>
          <w:tcPr>
            <w:tcW w:w="1100" w:type="dxa"/>
            <w:shd w:val="clear" w:color="auto" w:fill="F2F4F7"/>
            <w:tcMar>
              <w:top w:w="90" w:type="dxa"/>
              <w:left w:w="120" w:type="dxa"/>
              <w:bottom w:w="90" w:type="dxa"/>
              <w:right w:w="120" w:type="dxa"/>
            </w:tcMar>
            <w:vAlign w:val="center"/>
          </w:tcPr>
          <w:p w14:paraId="2997E395"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4302A0EC" w14:textId="77777777" w:rsidR="00B61850" w:rsidRPr="00C30253" w:rsidRDefault="001E1B79">
            <w:pPr>
              <w:spacing w:after="0" w:line="252" w:lineRule="auto"/>
              <w:rPr>
                <w:lang w:val="de-DE"/>
              </w:rPr>
            </w:pPr>
            <w:r w:rsidRPr="00C30253">
              <w:rPr>
                <w:rFonts w:eastAsia="Arial"/>
                <w:sz w:val="16"/>
                <w:lang w:val="de-DE"/>
              </w:rPr>
              <w:t>Transaktionssichere Rückmeldung: Erfolg, fachlicher Fehler und technischer Fehler müssen eindeutig unterschieden werden.</w:t>
            </w:r>
          </w:p>
        </w:tc>
      </w:tr>
      <w:tr w:rsidR="00B61850" w:rsidRPr="00C30253" w14:paraId="2AF2B1A7" w14:textId="77777777">
        <w:trPr>
          <w:cantSplit/>
        </w:trPr>
        <w:tc>
          <w:tcPr>
            <w:tcW w:w="850" w:type="dxa"/>
            <w:shd w:val="clear" w:color="auto" w:fill="FFFFFF"/>
            <w:tcMar>
              <w:top w:w="90" w:type="dxa"/>
              <w:left w:w="120" w:type="dxa"/>
              <w:bottom w:w="90" w:type="dxa"/>
              <w:right w:w="120" w:type="dxa"/>
            </w:tcMar>
            <w:vAlign w:val="center"/>
          </w:tcPr>
          <w:p w14:paraId="10E0D580" w14:textId="77777777" w:rsidR="00B61850" w:rsidRDefault="001E1B79">
            <w:pPr>
              <w:spacing w:after="0" w:line="252" w:lineRule="auto"/>
            </w:pPr>
            <w:r>
              <w:rPr>
                <w:rFonts w:eastAsia="Arial"/>
                <w:sz w:val="16"/>
              </w:rPr>
              <w:t>T-005</w:t>
            </w:r>
          </w:p>
        </w:tc>
        <w:tc>
          <w:tcPr>
            <w:tcW w:w="1100" w:type="dxa"/>
            <w:shd w:val="clear" w:color="auto" w:fill="FFFFFF"/>
            <w:tcMar>
              <w:top w:w="90" w:type="dxa"/>
              <w:left w:w="120" w:type="dxa"/>
              <w:bottom w:w="90" w:type="dxa"/>
              <w:right w:w="120" w:type="dxa"/>
            </w:tcMar>
            <w:vAlign w:val="center"/>
          </w:tcPr>
          <w:p w14:paraId="1C6B497F"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5AEF573D" w14:textId="77777777" w:rsidR="00B61850" w:rsidRPr="00C30253" w:rsidRDefault="001E1B79">
            <w:pPr>
              <w:spacing w:after="0" w:line="252" w:lineRule="auto"/>
              <w:rPr>
                <w:lang w:val="de-DE"/>
              </w:rPr>
            </w:pPr>
            <w:r w:rsidRPr="00C30253">
              <w:rPr>
                <w:rFonts w:eastAsia="Arial"/>
                <w:sz w:val="16"/>
                <w:lang w:val="de-DE"/>
              </w:rPr>
              <w:t>Mandanten-/Gesellschaftstrennung für HDG, FAWEMA, WOLF und TPG entsprechend dem produktiven Systemkonzept.</w:t>
            </w:r>
          </w:p>
        </w:tc>
      </w:tr>
      <w:tr w:rsidR="00B61850" w:rsidRPr="00C30253" w14:paraId="70A70018" w14:textId="77777777">
        <w:trPr>
          <w:cantSplit/>
        </w:trPr>
        <w:tc>
          <w:tcPr>
            <w:tcW w:w="850" w:type="dxa"/>
            <w:shd w:val="clear" w:color="auto" w:fill="F2F4F7"/>
            <w:tcMar>
              <w:top w:w="90" w:type="dxa"/>
              <w:left w:w="120" w:type="dxa"/>
              <w:bottom w:w="90" w:type="dxa"/>
              <w:right w:w="120" w:type="dxa"/>
            </w:tcMar>
            <w:vAlign w:val="center"/>
          </w:tcPr>
          <w:p w14:paraId="3B961C20" w14:textId="77777777" w:rsidR="00B61850" w:rsidRDefault="001E1B79">
            <w:pPr>
              <w:spacing w:after="0" w:line="252" w:lineRule="auto"/>
            </w:pPr>
            <w:r>
              <w:rPr>
                <w:rFonts w:eastAsia="Arial"/>
                <w:sz w:val="16"/>
              </w:rPr>
              <w:t>T-006</w:t>
            </w:r>
          </w:p>
        </w:tc>
        <w:tc>
          <w:tcPr>
            <w:tcW w:w="1100" w:type="dxa"/>
            <w:shd w:val="clear" w:color="auto" w:fill="F2F4F7"/>
            <w:tcMar>
              <w:top w:w="90" w:type="dxa"/>
              <w:left w:w="120" w:type="dxa"/>
              <w:bottom w:w="90" w:type="dxa"/>
              <w:right w:w="120" w:type="dxa"/>
            </w:tcMar>
            <w:vAlign w:val="center"/>
          </w:tcPr>
          <w:p w14:paraId="08C1C3E8"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0C854B50" w14:textId="77777777" w:rsidR="00B61850" w:rsidRPr="00C30253" w:rsidRDefault="001E1B79">
            <w:pPr>
              <w:spacing w:after="0" w:line="252" w:lineRule="auto"/>
              <w:rPr>
                <w:lang w:val="de-DE"/>
              </w:rPr>
            </w:pPr>
            <w:r w:rsidRPr="00C30253">
              <w:rPr>
                <w:rFonts w:eastAsia="Arial"/>
                <w:sz w:val="16"/>
                <w:lang w:val="de-DE"/>
              </w:rPr>
              <w:t>Anbindung an E-Mail-System, Dokumentenablage/DMS und Identitäts-/Berechtigungssystem.</w:t>
            </w:r>
          </w:p>
        </w:tc>
      </w:tr>
      <w:tr w:rsidR="00B61850" w:rsidRPr="00C30253" w14:paraId="105EBACE" w14:textId="77777777">
        <w:trPr>
          <w:cantSplit/>
        </w:trPr>
        <w:tc>
          <w:tcPr>
            <w:tcW w:w="850" w:type="dxa"/>
            <w:shd w:val="clear" w:color="auto" w:fill="FFFFFF"/>
            <w:tcMar>
              <w:top w:w="90" w:type="dxa"/>
              <w:left w:w="120" w:type="dxa"/>
              <w:bottom w:w="90" w:type="dxa"/>
              <w:right w:w="120" w:type="dxa"/>
            </w:tcMar>
            <w:vAlign w:val="center"/>
          </w:tcPr>
          <w:p w14:paraId="51BB9639" w14:textId="77777777" w:rsidR="00B61850" w:rsidRDefault="001E1B79">
            <w:pPr>
              <w:spacing w:after="0" w:line="252" w:lineRule="auto"/>
            </w:pPr>
            <w:r>
              <w:rPr>
                <w:rFonts w:eastAsia="Arial"/>
                <w:sz w:val="16"/>
              </w:rPr>
              <w:t>T-007</w:t>
            </w:r>
          </w:p>
        </w:tc>
        <w:tc>
          <w:tcPr>
            <w:tcW w:w="1100" w:type="dxa"/>
            <w:shd w:val="clear" w:color="auto" w:fill="FFFFFF"/>
            <w:tcMar>
              <w:top w:w="90" w:type="dxa"/>
              <w:left w:w="120" w:type="dxa"/>
              <w:bottom w:w="90" w:type="dxa"/>
              <w:right w:w="120" w:type="dxa"/>
            </w:tcMar>
            <w:vAlign w:val="center"/>
          </w:tcPr>
          <w:p w14:paraId="247EEC24" w14:textId="77777777" w:rsidR="00B61850" w:rsidRDefault="001E1B79">
            <w:pPr>
              <w:spacing w:after="0" w:line="252" w:lineRule="auto"/>
            </w:pPr>
            <w:r>
              <w:rPr>
                <w:rFonts w:eastAsia="Arial"/>
                <w:sz w:val="16"/>
              </w:rPr>
              <w:t>MUSS</w:t>
            </w:r>
          </w:p>
        </w:tc>
        <w:tc>
          <w:tcPr>
            <w:tcW w:w="7410" w:type="dxa"/>
            <w:shd w:val="clear" w:color="auto" w:fill="FFFFFF"/>
            <w:tcMar>
              <w:top w:w="90" w:type="dxa"/>
              <w:left w:w="120" w:type="dxa"/>
              <w:bottom w:w="90" w:type="dxa"/>
              <w:right w:w="120" w:type="dxa"/>
            </w:tcMar>
            <w:vAlign w:val="center"/>
          </w:tcPr>
          <w:p w14:paraId="3435D5FB" w14:textId="77777777" w:rsidR="00B61850" w:rsidRPr="00C30253" w:rsidRDefault="001E1B79">
            <w:pPr>
              <w:spacing w:after="0" w:line="252" w:lineRule="auto"/>
              <w:rPr>
                <w:lang w:val="de-DE"/>
              </w:rPr>
            </w:pPr>
            <w:r w:rsidRPr="00C30253">
              <w:rPr>
                <w:rFonts w:eastAsia="Arial"/>
                <w:sz w:val="16"/>
                <w:lang w:val="de-DE"/>
              </w:rPr>
              <w:t>Monitoring von Queue, Schnittstellen, Laufzeiten, Fehlern und nicht verarbeiteten Eingängen.</w:t>
            </w:r>
          </w:p>
        </w:tc>
      </w:tr>
      <w:tr w:rsidR="00B61850" w:rsidRPr="00C30253" w14:paraId="2164FBB1" w14:textId="77777777">
        <w:trPr>
          <w:cantSplit/>
        </w:trPr>
        <w:tc>
          <w:tcPr>
            <w:tcW w:w="850" w:type="dxa"/>
            <w:shd w:val="clear" w:color="auto" w:fill="F2F4F7"/>
            <w:tcMar>
              <w:top w:w="90" w:type="dxa"/>
              <w:left w:w="120" w:type="dxa"/>
              <w:bottom w:w="90" w:type="dxa"/>
              <w:right w:w="120" w:type="dxa"/>
            </w:tcMar>
            <w:vAlign w:val="center"/>
          </w:tcPr>
          <w:p w14:paraId="1D31224B" w14:textId="77777777" w:rsidR="00B61850" w:rsidRDefault="001E1B79">
            <w:pPr>
              <w:spacing w:after="0" w:line="252" w:lineRule="auto"/>
            </w:pPr>
            <w:r>
              <w:rPr>
                <w:rFonts w:eastAsia="Arial"/>
                <w:sz w:val="16"/>
              </w:rPr>
              <w:t>T-008</w:t>
            </w:r>
          </w:p>
        </w:tc>
        <w:tc>
          <w:tcPr>
            <w:tcW w:w="1100" w:type="dxa"/>
            <w:shd w:val="clear" w:color="auto" w:fill="F2F4F7"/>
            <w:tcMar>
              <w:top w:w="90" w:type="dxa"/>
              <w:left w:w="120" w:type="dxa"/>
              <w:bottom w:w="90" w:type="dxa"/>
              <w:right w:w="120" w:type="dxa"/>
            </w:tcMar>
            <w:vAlign w:val="center"/>
          </w:tcPr>
          <w:p w14:paraId="00FD463B" w14:textId="77777777" w:rsidR="00B61850" w:rsidRDefault="001E1B79">
            <w:pPr>
              <w:spacing w:after="0" w:line="252" w:lineRule="auto"/>
            </w:pPr>
            <w:r>
              <w:rPr>
                <w:rFonts w:eastAsia="Arial"/>
                <w:sz w:val="16"/>
              </w:rPr>
              <w:t>MUSS</w:t>
            </w:r>
          </w:p>
        </w:tc>
        <w:tc>
          <w:tcPr>
            <w:tcW w:w="7410" w:type="dxa"/>
            <w:shd w:val="clear" w:color="auto" w:fill="F2F4F7"/>
            <w:tcMar>
              <w:top w:w="90" w:type="dxa"/>
              <w:left w:w="120" w:type="dxa"/>
              <w:bottom w:w="90" w:type="dxa"/>
              <w:right w:w="120" w:type="dxa"/>
            </w:tcMar>
            <w:vAlign w:val="center"/>
          </w:tcPr>
          <w:p w14:paraId="0F7BF4A4" w14:textId="77777777" w:rsidR="00B61850" w:rsidRPr="00C30253" w:rsidRDefault="001E1B79">
            <w:pPr>
              <w:spacing w:after="0" w:line="252" w:lineRule="auto"/>
              <w:rPr>
                <w:lang w:val="de-DE"/>
              </w:rPr>
            </w:pPr>
            <w:r w:rsidRPr="00C30253">
              <w:rPr>
                <w:rFonts w:eastAsia="Arial"/>
                <w:sz w:val="16"/>
                <w:lang w:val="de-DE"/>
              </w:rPr>
              <w:t>Wiederanlauf und Retry-Mechanismus ohne Dubletten oder Datenverlust.</w:t>
            </w:r>
          </w:p>
        </w:tc>
      </w:tr>
      <w:tr w:rsidR="00B61850" w:rsidRPr="00C30253" w14:paraId="30C9221B" w14:textId="77777777">
        <w:trPr>
          <w:cantSplit/>
        </w:trPr>
        <w:tc>
          <w:tcPr>
            <w:tcW w:w="850" w:type="dxa"/>
            <w:shd w:val="clear" w:color="auto" w:fill="FFFFFF"/>
            <w:tcMar>
              <w:top w:w="90" w:type="dxa"/>
              <w:left w:w="120" w:type="dxa"/>
              <w:bottom w:w="90" w:type="dxa"/>
              <w:right w:w="120" w:type="dxa"/>
            </w:tcMar>
            <w:vAlign w:val="center"/>
          </w:tcPr>
          <w:p w14:paraId="3A18788D" w14:textId="77777777" w:rsidR="00B61850" w:rsidRDefault="001E1B79">
            <w:pPr>
              <w:spacing w:after="0" w:line="252" w:lineRule="auto"/>
            </w:pPr>
            <w:r>
              <w:rPr>
                <w:rFonts w:eastAsia="Arial"/>
                <w:sz w:val="16"/>
              </w:rPr>
              <w:t>T-009</w:t>
            </w:r>
          </w:p>
        </w:tc>
        <w:tc>
          <w:tcPr>
            <w:tcW w:w="1100" w:type="dxa"/>
            <w:shd w:val="clear" w:color="auto" w:fill="FFFFFF"/>
            <w:tcMar>
              <w:top w:w="90" w:type="dxa"/>
              <w:left w:w="120" w:type="dxa"/>
              <w:bottom w:w="90" w:type="dxa"/>
              <w:right w:w="120" w:type="dxa"/>
            </w:tcMar>
            <w:vAlign w:val="center"/>
          </w:tcPr>
          <w:p w14:paraId="57D580BE" w14:textId="77777777" w:rsidR="00B61850" w:rsidRDefault="001E1B79">
            <w:pPr>
              <w:spacing w:after="0" w:line="252" w:lineRule="auto"/>
            </w:pPr>
            <w:r>
              <w:rPr>
                <w:rFonts w:eastAsia="Arial"/>
                <w:sz w:val="16"/>
              </w:rPr>
              <w:t>SOLL</w:t>
            </w:r>
          </w:p>
        </w:tc>
        <w:tc>
          <w:tcPr>
            <w:tcW w:w="7410" w:type="dxa"/>
            <w:shd w:val="clear" w:color="auto" w:fill="FFFFFF"/>
            <w:tcMar>
              <w:top w:w="90" w:type="dxa"/>
              <w:left w:w="120" w:type="dxa"/>
              <w:bottom w:w="90" w:type="dxa"/>
              <w:right w:w="120" w:type="dxa"/>
            </w:tcMar>
            <w:vAlign w:val="center"/>
          </w:tcPr>
          <w:p w14:paraId="34B8CE25" w14:textId="77777777" w:rsidR="00B61850" w:rsidRPr="00C30253" w:rsidRDefault="001E1B79">
            <w:pPr>
              <w:spacing w:after="0" w:line="252" w:lineRule="auto"/>
              <w:rPr>
                <w:lang w:val="de-DE"/>
              </w:rPr>
            </w:pPr>
            <w:r w:rsidRPr="00C30253">
              <w:rPr>
                <w:rFonts w:eastAsia="Arial"/>
                <w:sz w:val="16"/>
                <w:lang w:val="de-DE"/>
              </w:rPr>
              <w:t>Konfiguration, Regeln und Modellversionen sind zwischen Test-, Abnahme- und Produktivsystem transportierbar.</w:t>
            </w:r>
          </w:p>
        </w:tc>
      </w:tr>
      <w:tr w:rsidR="00B61850" w:rsidRPr="00C30253" w14:paraId="055D0080" w14:textId="77777777">
        <w:trPr>
          <w:cantSplit/>
        </w:trPr>
        <w:tc>
          <w:tcPr>
            <w:tcW w:w="850" w:type="dxa"/>
            <w:shd w:val="clear" w:color="auto" w:fill="F2F4F7"/>
            <w:tcMar>
              <w:top w:w="90" w:type="dxa"/>
              <w:left w:w="120" w:type="dxa"/>
              <w:bottom w:w="90" w:type="dxa"/>
              <w:right w:w="120" w:type="dxa"/>
            </w:tcMar>
            <w:vAlign w:val="center"/>
          </w:tcPr>
          <w:p w14:paraId="2F2E3648" w14:textId="77777777" w:rsidR="00B61850" w:rsidRDefault="001E1B79">
            <w:pPr>
              <w:spacing w:after="0" w:line="252" w:lineRule="auto"/>
            </w:pPr>
            <w:r>
              <w:rPr>
                <w:rFonts w:eastAsia="Arial"/>
                <w:sz w:val="16"/>
              </w:rPr>
              <w:t>T-010</w:t>
            </w:r>
          </w:p>
        </w:tc>
        <w:tc>
          <w:tcPr>
            <w:tcW w:w="1100" w:type="dxa"/>
            <w:shd w:val="clear" w:color="auto" w:fill="F2F4F7"/>
            <w:tcMar>
              <w:top w:w="90" w:type="dxa"/>
              <w:left w:w="120" w:type="dxa"/>
              <w:bottom w:w="90" w:type="dxa"/>
              <w:right w:w="120" w:type="dxa"/>
            </w:tcMar>
            <w:vAlign w:val="center"/>
          </w:tcPr>
          <w:p w14:paraId="1AE54525" w14:textId="77777777" w:rsidR="00B61850" w:rsidRDefault="001E1B79">
            <w:pPr>
              <w:spacing w:after="0" w:line="252" w:lineRule="auto"/>
            </w:pPr>
            <w:r>
              <w:rPr>
                <w:rFonts w:eastAsia="Arial"/>
                <w:sz w:val="16"/>
              </w:rPr>
              <w:t>SOLL</w:t>
            </w:r>
          </w:p>
        </w:tc>
        <w:tc>
          <w:tcPr>
            <w:tcW w:w="7410" w:type="dxa"/>
            <w:shd w:val="clear" w:color="auto" w:fill="F2F4F7"/>
            <w:tcMar>
              <w:top w:w="90" w:type="dxa"/>
              <w:left w:w="120" w:type="dxa"/>
              <w:bottom w:w="90" w:type="dxa"/>
              <w:right w:w="120" w:type="dxa"/>
            </w:tcMar>
            <w:vAlign w:val="center"/>
          </w:tcPr>
          <w:p w14:paraId="689A5FE0" w14:textId="77777777" w:rsidR="00B61850" w:rsidRPr="00C30253" w:rsidRDefault="001E1B79">
            <w:pPr>
              <w:spacing w:after="0" w:line="252" w:lineRule="auto"/>
              <w:rPr>
                <w:lang w:val="de-DE"/>
              </w:rPr>
            </w:pPr>
            <w:r w:rsidRPr="00C30253">
              <w:rPr>
                <w:rFonts w:eastAsia="Arial"/>
                <w:sz w:val="16"/>
                <w:lang w:val="de-DE"/>
              </w:rPr>
              <w:t>Offene Standards und exportierbare Daten verhindern unnötige Anbieterabhängigkeit.</w:t>
            </w:r>
          </w:p>
        </w:tc>
      </w:tr>
    </w:tbl>
    <w:p w14:paraId="5BE8E618" w14:textId="77777777" w:rsidR="00B61850" w:rsidRPr="00C30253" w:rsidRDefault="00B61850">
      <w:pPr>
        <w:spacing w:after="40"/>
        <w:rPr>
          <w:lang w:val="de-DE"/>
        </w:rPr>
      </w:pPr>
    </w:p>
    <w:p w14:paraId="10D01E62" w14:textId="77777777" w:rsidR="00B61850" w:rsidRDefault="001E1B79">
      <w:pPr>
        <w:pStyle w:val="berschrift1"/>
      </w:pPr>
      <w:r>
        <w:t>Nichtfunktionale Anforderungen</w:t>
      </w:r>
    </w:p>
    <w:tbl>
      <w:tblPr>
        <w:tblStyle w:val="Tabellenraster"/>
        <w:tblW w:w="9360" w:type="dxa"/>
        <w:tblInd w:w="120" w:type="dxa"/>
        <w:tblLayout w:type="fixed"/>
        <w:tblLook w:val="04A0" w:firstRow="1" w:lastRow="0" w:firstColumn="1" w:lastColumn="0" w:noHBand="0" w:noVBand="1"/>
      </w:tblPr>
      <w:tblGrid>
        <w:gridCol w:w="750"/>
        <w:gridCol w:w="1500"/>
        <w:gridCol w:w="5750"/>
        <w:gridCol w:w="1360"/>
      </w:tblGrid>
      <w:tr w:rsidR="00B61850" w14:paraId="6D83823A" w14:textId="77777777">
        <w:trPr>
          <w:cantSplit/>
          <w:tblHeader/>
        </w:trPr>
        <w:tc>
          <w:tcPr>
            <w:tcW w:w="750" w:type="dxa"/>
            <w:shd w:val="clear" w:color="auto" w:fill="1F4D78"/>
            <w:tcMar>
              <w:top w:w="90" w:type="dxa"/>
              <w:left w:w="120" w:type="dxa"/>
              <w:bottom w:w="90" w:type="dxa"/>
              <w:right w:w="120" w:type="dxa"/>
            </w:tcMar>
            <w:vAlign w:val="center"/>
          </w:tcPr>
          <w:p w14:paraId="1B2A4C27" w14:textId="77777777" w:rsidR="00B61850" w:rsidRDefault="001E1B79">
            <w:pPr>
              <w:spacing w:after="0" w:line="252" w:lineRule="auto"/>
              <w:jc w:val="center"/>
            </w:pPr>
            <w:r>
              <w:rPr>
                <w:rFonts w:eastAsia="Arial"/>
                <w:b/>
                <w:color w:val="FFFFFF"/>
                <w:sz w:val="17"/>
              </w:rPr>
              <w:t>ID</w:t>
            </w:r>
          </w:p>
        </w:tc>
        <w:tc>
          <w:tcPr>
            <w:tcW w:w="1500" w:type="dxa"/>
            <w:shd w:val="clear" w:color="auto" w:fill="1F4D78"/>
            <w:tcMar>
              <w:top w:w="90" w:type="dxa"/>
              <w:left w:w="120" w:type="dxa"/>
              <w:bottom w:w="90" w:type="dxa"/>
              <w:right w:w="120" w:type="dxa"/>
            </w:tcMar>
            <w:vAlign w:val="center"/>
          </w:tcPr>
          <w:p w14:paraId="40B830A3" w14:textId="77777777" w:rsidR="00B61850" w:rsidRDefault="001E1B79">
            <w:pPr>
              <w:spacing w:after="0" w:line="252" w:lineRule="auto"/>
              <w:jc w:val="center"/>
            </w:pPr>
            <w:r>
              <w:rPr>
                <w:rFonts w:eastAsia="Arial"/>
                <w:b/>
                <w:color w:val="FFFFFF"/>
                <w:sz w:val="17"/>
              </w:rPr>
              <w:t>Kategorie</w:t>
            </w:r>
          </w:p>
        </w:tc>
        <w:tc>
          <w:tcPr>
            <w:tcW w:w="5750" w:type="dxa"/>
            <w:shd w:val="clear" w:color="auto" w:fill="1F4D78"/>
            <w:tcMar>
              <w:top w:w="90" w:type="dxa"/>
              <w:left w:w="120" w:type="dxa"/>
              <w:bottom w:w="90" w:type="dxa"/>
              <w:right w:w="120" w:type="dxa"/>
            </w:tcMar>
            <w:vAlign w:val="center"/>
          </w:tcPr>
          <w:p w14:paraId="752EA717" w14:textId="77777777" w:rsidR="00B61850" w:rsidRDefault="001E1B79">
            <w:pPr>
              <w:spacing w:after="0" w:line="252" w:lineRule="auto"/>
              <w:jc w:val="center"/>
            </w:pPr>
            <w:r>
              <w:rPr>
                <w:rFonts w:eastAsia="Arial"/>
                <w:b/>
                <w:color w:val="FFFFFF"/>
                <w:sz w:val="17"/>
              </w:rPr>
              <w:t>Anforderung</w:t>
            </w:r>
          </w:p>
        </w:tc>
        <w:tc>
          <w:tcPr>
            <w:tcW w:w="1360" w:type="dxa"/>
            <w:shd w:val="clear" w:color="auto" w:fill="1F4D78"/>
            <w:tcMar>
              <w:top w:w="90" w:type="dxa"/>
              <w:left w:w="120" w:type="dxa"/>
              <w:bottom w:w="90" w:type="dxa"/>
              <w:right w:w="120" w:type="dxa"/>
            </w:tcMar>
            <w:vAlign w:val="center"/>
          </w:tcPr>
          <w:p w14:paraId="19CD214F" w14:textId="77777777" w:rsidR="00B61850" w:rsidRDefault="001E1B79">
            <w:pPr>
              <w:spacing w:after="0" w:line="252" w:lineRule="auto"/>
              <w:jc w:val="center"/>
            </w:pPr>
            <w:r>
              <w:rPr>
                <w:rFonts w:eastAsia="Arial"/>
                <w:b/>
                <w:color w:val="FFFFFF"/>
                <w:sz w:val="17"/>
              </w:rPr>
              <w:t>Priorität</w:t>
            </w:r>
          </w:p>
        </w:tc>
      </w:tr>
      <w:tr w:rsidR="00B61850" w14:paraId="7A9DE5D6" w14:textId="77777777">
        <w:trPr>
          <w:cantSplit/>
        </w:trPr>
        <w:tc>
          <w:tcPr>
            <w:tcW w:w="750" w:type="dxa"/>
            <w:shd w:val="clear" w:color="auto" w:fill="FFFFFF"/>
            <w:tcMar>
              <w:top w:w="90" w:type="dxa"/>
              <w:left w:w="120" w:type="dxa"/>
              <w:bottom w:w="90" w:type="dxa"/>
              <w:right w:w="120" w:type="dxa"/>
            </w:tcMar>
            <w:vAlign w:val="center"/>
          </w:tcPr>
          <w:p w14:paraId="6927E38E" w14:textId="77777777" w:rsidR="00B61850" w:rsidRDefault="001E1B79">
            <w:pPr>
              <w:spacing w:after="0" w:line="252" w:lineRule="auto"/>
            </w:pPr>
            <w:r>
              <w:rPr>
                <w:rFonts w:eastAsia="Arial"/>
                <w:sz w:val="16"/>
              </w:rPr>
              <w:t>NF-01</w:t>
            </w:r>
          </w:p>
        </w:tc>
        <w:tc>
          <w:tcPr>
            <w:tcW w:w="1500" w:type="dxa"/>
            <w:shd w:val="clear" w:color="auto" w:fill="FFFFFF"/>
            <w:tcMar>
              <w:top w:w="90" w:type="dxa"/>
              <w:left w:w="120" w:type="dxa"/>
              <w:bottom w:w="90" w:type="dxa"/>
              <w:right w:w="120" w:type="dxa"/>
            </w:tcMar>
            <w:vAlign w:val="center"/>
          </w:tcPr>
          <w:p w14:paraId="3A519B6C" w14:textId="77777777" w:rsidR="00B61850" w:rsidRDefault="001E1B79">
            <w:pPr>
              <w:spacing w:after="0" w:line="252" w:lineRule="auto"/>
            </w:pPr>
            <w:r>
              <w:rPr>
                <w:rFonts w:eastAsia="Arial"/>
                <w:sz w:val="16"/>
              </w:rPr>
              <w:t>Verfügbarkeit</w:t>
            </w:r>
          </w:p>
        </w:tc>
        <w:tc>
          <w:tcPr>
            <w:tcW w:w="5750" w:type="dxa"/>
            <w:shd w:val="clear" w:color="auto" w:fill="FFFFFF"/>
            <w:tcMar>
              <w:top w:w="90" w:type="dxa"/>
              <w:left w:w="120" w:type="dxa"/>
              <w:bottom w:w="90" w:type="dxa"/>
              <w:right w:w="120" w:type="dxa"/>
            </w:tcMar>
            <w:vAlign w:val="center"/>
          </w:tcPr>
          <w:p w14:paraId="67C45A18" w14:textId="77777777" w:rsidR="00B61850" w:rsidRPr="00C30253" w:rsidRDefault="001E1B79">
            <w:pPr>
              <w:spacing w:after="0" w:line="252" w:lineRule="auto"/>
              <w:rPr>
                <w:lang w:val="de-DE"/>
              </w:rPr>
            </w:pPr>
            <w:r w:rsidRPr="00C30253">
              <w:rPr>
                <w:rFonts w:eastAsia="Arial"/>
                <w:sz w:val="16"/>
                <w:lang w:val="de-DE"/>
              </w:rPr>
              <w:t>Produktivbetrieb an Arbeitstagen mindestens 99,5 % im vereinbarten Servicefenster.</w:t>
            </w:r>
          </w:p>
        </w:tc>
        <w:tc>
          <w:tcPr>
            <w:tcW w:w="1360" w:type="dxa"/>
            <w:shd w:val="clear" w:color="auto" w:fill="FFFFFF"/>
            <w:tcMar>
              <w:top w:w="90" w:type="dxa"/>
              <w:left w:w="120" w:type="dxa"/>
              <w:bottom w:w="90" w:type="dxa"/>
              <w:right w:w="120" w:type="dxa"/>
            </w:tcMar>
            <w:vAlign w:val="center"/>
          </w:tcPr>
          <w:p w14:paraId="72C13F14" w14:textId="77777777" w:rsidR="00B61850" w:rsidRDefault="001E1B79">
            <w:pPr>
              <w:spacing w:after="0" w:line="252" w:lineRule="auto"/>
            </w:pPr>
            <w:r>
              <w:rPr>
                <w:rFonts w:eastAsia="Arial"/>
                <w:sz w:val="16"/>
              </w:rPr>
              <w:t>SOLL</w:t>
            </w:r>
          </w:p>
        </w:tc>
      </w:tr>
      <w:tr w:rsidR="00B61850" w14:paraId="76ACD12A" w14:textId="77777777">
        <w:trPr>
          <w:cantSplit/>
        </w:trPr>
        <w:tc>
          <w:tcPr>
            <w:tcW w:w="750" w:type="dxa"/>
            <w:shd w:val="clear" w:color="auto" w:fill="F2F4F7"/>
            <w:tcMar>
              <w:top w:w="90" w:type="dxa"/>
              <w:left w:w="120" w:type="dxa"/>
              <w:bottom w:w="90" w:type="dxa"/>
              <w:right w:w="120" w:type="dxa"/>
            </w:tcMar>
            <w:vAlign w:val="center"/>
          </w:tcPr>
          <w:p w14:paraId="16874173" w14:textId="77777777" w:rsidR="00B61850" w:rsidRDefault="001E1B79">
            <w:pPr>
              <w:spacing w:after="0" w:line="252" w:lineRule="auto"/>
            </w:pPr>
            <w:r>
              <w:rPr>
                <w:rFonts w:eastAsia="Arial"/>
                <w:sz w:val="16"/>
              </w:rPr>
              <w:t>NF-02</w:t>
            </w:r>
          </w:p>
        </w:tc>
        <w:tc>
          <w:tcPr>
            <w:tcW w:w="1500" w:type="dxa"/>
            <w:shd w:val="clear" w:color="auto" w:fill="F2F4F7"/>
            <w:tcMar>
              <w:top w:w="90" w:type="dxa"/>
              <w:left w:w="120" w:type="dxa"/>
              <w:bottom w:w="90" w:type="dxa"/>
              <w:right w:w="120" w:type="dxa"/>
            </w:tcMar>
            <w:vAlign w:val="center"/>
          </w:tcPr>
          <w:p w14:paraId="5DE6923F" w14:textId="77777777" w:rsidR="00B61850" w:rsidRDefault="001E1B79">
            <w:pPr>
              <w:spacing w:after="0" w:line="252" w:lineRule="auto"/>
            </w:pPr>
            <w:r>
              <w:rPr>
                <w:rFonts w:eastAsia="Arial"/>
                <w:sz w:val="16"/>
              </w:rPr>
              <w:t>Performance</w:t>
            </w:r>
          </w:p>
        </w:tc>
        <w:tc>
          <w:tcPr>
            <w:tcW w:w="5750" w:type="dxa"/>
            <w:shd w:val="clear" w:color="auto" w:fill="F2F4F7"/>
            <w:tcMar>
              <w:top w:w="90" w:type="dxa"/>
              <w:left w:w="120" w:type="dxa"/>
              <w:bottom w:w="90" w:type="dxa"/>
              <w:right w:w="120" w:type="dxa"/>
            </w:tcMar>
            <w:vAlign w:val="center"/>
          </w:tcPr>
          <w:p w14:paraId="718560F0" w14:textId="77777777" w:rsidR="00B61850" w:rsidRPr="00C30253" w:rsidRDefault="001E1B79">
            <w:pPr>
              <w:spacing w:after="0" w:line="252" w:lineRule="auto"/>
              <w:rPr>
                <w:lang w:val="de-DE"/>
              </w:rPr>
            </w:pPr>
            <w:r w:rsidRPr="00C30253">
              <w:rPr>
                <w:rFonts w:eastAsia="Arial"/>
                <w:sz w:val="16"/>
                <w:lang w:val="de-DE"/>
              </w:rPr>
              <w:t>95 % der Standard-ABs innerhalb von 15 Minuten nach Eingang abschließend verarbeitet.</w:t>
            </w:r>
          </w:p>
        </w:tc>
        <w:tc>
          <w:tcPr>
            <w:tcW w:w="1360" w:type="dxa"/>
            <w:shd w:val="clear" w:color="auto" w:fill="F2F4F7"/>
            <w:tcMar>
              <w:top w:w="90" w:type="dxa"/>
              <w:left w:w="120" w:type="dxa"/>
              <w:bottom w:w="90" w:type="dxa"/>
              <w:right w:w="120" w:type="dxa"/>
            </w:tcMar>
            <w:vAlign w:val="center"/>
          </w:tcPr>
          <w:p w14:paraId="24E4C02A" w14:textId="77777777" w:rsidR="00B61850" w:rsidRDefault="001E1B79">
            <w:pPr>
              <w:spacing w:after="0" w:line="252" w:lineRule="auto"/>
            </w:pPr>
            <w:r>
              <w:rPr>
                <w:rFonts w:eastAsia="Arial"/>
                <w:sz w:val="16"/>
              </w:rPr>
              <w:t>MUSS</w:t>
            </w:r>
          </w:p>
        </w:tc>
      </w:tr>
      <w:tr w:rsidR="00B61850" w14:paraId="096CA3C8" w14:textId="77777777">
        <w:trPr>
          <w:cantSplit/>
        </w:trPr>
        <w:tc>
          <w:tcPr>
            <w:tcW w:w="750" w:type="dxa"/>
            <w:shd w:val="clear" w:color="auto" w:fill="FFFFFF"/>
            <w:tcMar>
              <w:top w:w="90" w:type="dxa"/>
              <w:left w:w="120" w:type="dxa"/>
              <w:bottom w:w="90" w:type="dxa"/>
              <w:right w:w="120" w:type="dxa"/>
            </w:tcMar>
            <w:vAlign w:val="center"/>
          </w:tcPr>
          <w:p w14:paraId="5EE12427" w14:textId="77777777" w:rsidR="00B61850" w:rsidRDefault="001E1B79">
            <w:pPr>
              <w:spacing w:after="0" w:line="252" w:lineRule="auto"/>
            </w:pPr>
            <w:r>
              <w:rPr>
                <w:rFonts w:eastAsia="Arial"/>
                <w:sz w:val="16"/>
              </w:rPr>
              <w:t>NF-03</w:t>
            </w:r>
          </w:p>
        </w:tc>
        <w:tc>
          <w:tcPr>
            <w:tcW w:w="1500" w:type="dxa"/>
            <w:shd w:val="clear" w:color="auto" w:fill="FFFFFF"/>
            <w:tcMar>
              <w:top w:w="90" w:type="dxa"/>
              <w:left w:w="120" w:type="dxa"/>
              <w:bottom w:w="90" w:type="dxa"/>
              <w:right w:w="120" w:type="dxa"/>
            </w:tcMar>
            <w:vAlign w:val="center"/>
          </w:tcPr>
          <w:p w14:paraId="7E34DB95" w14:textId="77777777" w:rsidR="00B61850" w:rsidRDefault="001E1B79">
            <w:pPr>
              <w:spacing w:after="0" w:line="252" w:lineRule="auto"/>
            </w:pPr>
            <w:r>
              <w:rPr>
                <w:rFonts w:eastAsia="Arial"/>
                <w:sz w:val="16"/>
              </w:rPr>
              <w:t>Skalierung</w:t>
            </w:r>
          </w:p>
        </w:tc>
        <w:tc>
          <w:tcPr>
            <w:tcW w:w="5750" w:type="dxa"/>
            <w:shd w:val="clear" w:color="auto" w:fill="FFFFFF"/>
            <w:tcMar>
              <w:top w:w="90" w:type="dxa"/>
              <w:left w:w="120" w:type="dxa"/>
              <w:bottom w:w="90" w:type="dxa"/>
              <w:right w:w="120" w:type="dxa"/>
            </w:tcMar>
            <w:vAlign w:val="center"/>
          </w:tcPr>
          <w:p w14:paraId="4CD8E727" w14:textId="77777777" w:rsidR="00B61850" w:rsidRPr="00C30253" w:rsidRDefault="001E1B79">
            <w:pPr>
              <w:spacing w:after="0" w:line="252" w:lineRule="auto"/>
              <w:rPr>
                <w:lang w:val="de-DE"/>
              </w:rPr>
            </w:pPr>
            <w:r w:rsidRPr="00C30253">
              <w:rPr>
                <w:rFonts w:eastAsia="Arial"/>
                <w:sz w:val="16"/>
                <w:lang w:val="de-DE"/>
              </w:rPr>
              <w:t>Mindestens 40.000 AB/Jahr ohne grundlegende Architekturänderung verarbeitbar.</w:t>
            </w:r>
          </w:p>
        </w:tc>
        <w:tc>
          <w:tcPr>
            <w:tcW w:w="1360" w:type="dxa"/>
            <w:shd w:val="clear" w:color="auto" w:fill="FFFFFF"/>
            <w:tcMar>
              <w:top w:w="90" w:type="dxa"/>
              <w:left w:w="120" w:type="dxa"/>
              <w:bottom w:w="90" w:type="dxa"/>
              <w:right w:w="120" w:type="dxa"/>
            </w:tcMar>
            <w:vAlign w:val="center"/>
          </w:tcPr>
          <w:p w14:paraId="38289F1B" w14:textId="77777777" w:rsidR="00B61850" w:rsidRDefault="001E1B79">
            <w:pPr>
              <w:spacing w:after="0" w:line="252" w:lineRule="auto"/>
            </w:pPr>
            <w:r>
              <w:rPr>
                <w:rFonts w:eastAsia="Arial"/>
                <w:sz w:val="16"/>
              </w:rPr>
              <w:t>SOLL</w:t>
            </w:r>
          </w:p>
        </w:tc>
      </w:tr>
      <w:tr w:rsidR="00B61850" w14:paraId="47AB01C4" w14:textId="77777777">
        <w:trPr>
          <w:cantSplit/>
        </w:trPr>
        <w:tc>
          <w:tcPr>
            <w:tcW w:w="750" w:type="dxa"/>
            <w:shd w:val="clear" w:color="auto" w:fill="F2F4F7"/>
            <w:tcMar>
              <w:top w:w="90" w:type="dxa"/>
              <w:left w:w="120" w:type="dxa"/>
              <w:bottom w:w="90" w:type="dxa"/>
              <w:right w:w="120" w:type="dxa"/>
            </w:tcMar>
            <w:vAlign w:val="center"/>
          </w:tcPr>
          <w:p w14:paraId="27D3E262" w14:textId="77777777" w:rsidR="00B61850" w:rsidRDefault="001E1B79">
            <w:pPr>
              <w:spacing w:after="0" w:line="252" w:lineRule="auto"/>
            </w:pPr>
            <w:r>
              <w:rPr>
                <w:rFonts w:eastAsia="Arial"/>
                <w:sz w:val="16"/>
              </w:rPr>
              <w:t>NF-04</w:t>
            </w:r>
          </w:p>
        </w:tc>
        <w:tc>
          <w:tcPr>
            <w:tcW w:w="1500" w:type="dxa"/>
            <w:shd w:val="clear" w:color="auto" w:fill="F2F4F7"/>
            <w:tcMar>
              <w:top w:w="90" w:type="dxa"/>
              <w:left w:w="120" w:type="dxa"/>
              <w:bottom w:w="90" w:type="dxa"/>
              <w:right w:w="120" w:type="dxa"/>
            </w:tcMar>
            <w:vAlign w:val="center"/>
          </w:tcPr>
          <w:p w14:paraId="06A0A252" w14:textId="77777777" w:rsidR="00B61850" w:rsidRDefault="001E1B79">
            <w:pPr>
              <w:spacing w:after="0" w:line="252" w:lineRule="auto"/>
            </w:pPr>
            <w:r>
              <w:rPr>
                <w:rFonts w:eastAsia="Arial"/>
                <w:sz w:val="16"/>
              </w:rPr>
              <w:t>Sicherheit</w:t>
            </w:r>
          </w:p>
        </w:tc>
        <w:tc>
          <w:tcPr>
            <w:tcW w:w="5750" w:type="dxa"/>
            <w:shd w:val="clear" w:color="auto" w:fill="F2F4F7"/>
            <w:tcMar>
              <w:top w:w="90" w:type="dxa"/>
              <w:left w:w="120" w:type="dxa"/>
              <w:bottom w:w="90" w:type="dxa"/>
              <w:right w:w="120" w:type="dxa"/>
            </w:tcMar>
            <w:vAlign w:val="center"/>
          </w:tcPr>
          <w:p w14:paraId="5B7FD9A9" w14:textId="77777777" w:rsidR="00B61850" w:rsidRPr="00C30253" w:rsidRDefault="001E1B79">
            <w:pPr>
              <w:spacing w:after="0" w:line="252" w:lineRule="auto"/>
              <w:rPr>
                <w:lang w:val="de-DE"/>
              </w:rPr>
            </w:pPr>
            <w:r w:rsidRPr="00C30253">
              <w:rPr>
                <w:rFonts w:eastAsia="Arial"/>
                <w:sz w:val="16"/>
                <w:lang w:val="de-DE"/>
              </w:rPr>
              <w:t>Rollenbasierter Zugriff, Verschlüsselung bei Übertragung und Speicherung, MFA für administrative Konten.</w:t>
            </w:r>
          </w:p>
        </w:tc>
        <w:tc>
          <w:tcPr>
            <w:tcW w:w="1360" w:type="dxa"/>
            <w:shd w:val="clear" w:color="auto" w:fill="F2F4F7"/>
            <w:tcMar>
              <w:top w:w="90" w:type="dxa"/>
              <w:left w:w="120" w:type="dxa"/>
              <w:bottom w:w="90" w:type="dxa"/>
              <w:right w:w="120" w:type="dxa"/>
            </w:tcMar>
            <w:vAlign w:val="center"/>
          </w:tcPr>
          <w:p w14:paraId="52CE193C" w14:textId="77777777" w:rsidR="00B61850" w:rsidRDefault="001E1B79">
            <w:pPr>
              <w:spacing w:after="0" w:line="252" w:lineRule="auto"/>
            </w:pPr>
            <w:r>
              <w:rPr>
                <w:rFonts w:eastAsia="Arial"/>
                <w:sz w:val="16"/>
              </w:rPr>
              <w:t>MUSS</w:t>
            </w:r>
          </w:p>
        </w:tc>
      </w:tr>
      <w:tr w:rsidR="00B61850" w14:paraId="36D08687" w14:textId="77777777">
        <w:trPr>
          <w:cantSplit/>
        </w:trPr>
        <w:tc>
          <w:tcPr>
            <w:tcW w:w="750" w:type="dxa"/>
            <w:shd w:val="clear" w:color="auto" w:fill="FFFFFF"/>
            <w:tcMar>
              <w:top w:w="90" w:type="dxa"/>
              <w:left w:w="120" w:type="dxa"/>
              <w:bottom w:w="90" w:type="dxa"/>
              <w:right w:w="120" w:type="dxa"/>
            </w:tcMar>
            <w:vAlign w:val="center"/>
          </w:tcPr>
          <w:p w14:paraId="066F966C" w14:textId="77777777" w:rsidR="00B61850" w:rsidRDefault="001E1B79">
            <w:pPr>
              <w:spacing w:after="0" w:line="252" w:lineRule="auto"/>
            </w:pPr>
            <w:r>
              <w:rPr>
                <w:rFonts w:eastAsia="Arial"/>
                <w:sz w:val="16"/>
              </w:rPr>
              <w:t>NF-05</w:t>
            </w:r>
          </w:p>
        </w:tc>
        <w:tc>
          <w:tcPr>
            <w:tcW w:w="1500" w:type="dxa"/>
            <w:shd w:val="clear" w:color="auto" w:fill="FFFFFF"/>
            <w:tcMar>
              <w:top w:w="90" w:type="dxa"/>
              <w:left w:w="120" w:type="dxa"/>
              <w:bottom w:w="90" w:type="dxa"/>
              <w:right w:w="120" w:type="dxa"/>
            </w:tcMar>
            <w:vAlign w:val="center"/>
          </w:tcPr>
          <w:p w14:paraId="01EA5507" w14:textId="77777777" w:rsidR="00B61850" w:rsidRDefault="001E1B79">
            <w:pPr>
              <w:spacing w:after="0" w:line="252" w:lineRule="auto"/>
            </w:pPr>
            <w:r>
              <w:rPr>
                <w:rFonts w:eastAsia="Arial"/>
                <w:sz w:val="16"/>
              </w:rPr>
              <w:t>Datenschutz</w:t>
            </w:r>
          </w:p>
        </w:tc>
        <w:tc>
          <w:tcPr>
            <w:tcW w:w="5750" w:type="dxa"/>
            <w:shd w:val="clear" w:color="auto" w:fill="FFFFFF"/>
            <w:tcMar>
              <w:top w:w="90" w:type="dxa"/>
              <w:left w:w="120" w:type="dxa"/>
              <w:bottom w:w="90" w:type="dxa"/>
              <w:right w:w="120" w:type="dxa"/>
            </w:tcMar>
            <w:vAlign w:val="center"/>
          </w:tcPr>
          <w:p w14:paraId="15CC8BF7" w14:textId="77777777" w:rsidR="00B61850" w:rsidRPr="00C30253" w:rsidRDefault="001E1B79">
            <w:pPr>
              <w:spacing w:after="0" w:line="252" w:lineRule="auto"/>
              <w:rPr>
                <w:lang w:val="de-DE"/>
              </w:rPr>
            </w:pPr>
            <w:r w:rsidRPr="00C30253">
              <w:rPr>
                <w:rFonts w:eastAsia="Arial"/>
                <w:sz w:val="16"/>
                <w:lang w:val="de-DE"/>
              </w:rPr>
              <w:t>DSGVO-konforme Verarbeitung, Auftragsverarbeitung, Lösch-/Aufbewahrungskonzept und Datenresidenz offengelegt.</w:t>
            </w:r>
          </w:p>
        </w:tc>
        <w:tc>
          <w:tcPr>
            <w:tcW w:w="1360" w:type="dxa"/>
            <w:shd w:val="clear" w:color="auto" w:fill="FFFFFF"/>
            <w:tcMar>
              <w:top w:w="90" w:type="dxa"/>
              <w:left w:w="120" w:type="dxa"/>
              <w:bottom w:w="90" w:type="dxa"/>
              <w:right w:w="120" w:type="dxa"/>
            </w:tcMar>
            <w:vAlign w:val="center"/>
          </w:tcPr>
          <w:p w14:paraId="632252D4" w14:textId="77777777" w:rsidR="00B61850" w:rsidRDefault="001E1B79">
            <w:pPr>
              <w:spacing w:after="0" w:line="252" w:lineRule="auto"/>
            </w:pPr>
            <w:r>
              <w:rPr>
                <w:rFonts w:eastAsia="Arial"/>
                <w:sz w:val="16"/>
              </w:rPr>
              <w:t>MUSS</w:t>
            </w:r>
          </w:p>
        </w:tc>
      </w:tr>
      <w:tr w:rsidR="00B61850" w14:paraId="759DC497" w14:textId="77777777">
        <w:trPr>
          <w:cantSplit/>
        </w:trPr>
        <w:tc>
          <w:tcPr>
            <w:tcW w:w="750" w:type="dxa"/>
            <w:shd w:val="clear" w:color="auto" w:fill="F2F4F7"/>
            <w:tcMar>
              <w:top w:w="90" w:type="dxa"/>
              <w:left w:w="120" w:type="dxa"/>
              <w:bottom w:w="90" w:type="dxa"/>
              <w:right w:w="120" w:type="dxa"/>
            </w:tcMar>
            <w:vAlign w:val="center"/>
          </w:tcPr>
          <w:p w14:paraId="78C5B804" w14:textId="77777777" w:rsidR="00B61850" w:rsidRDefault="001E1B79">
            <w:pPr>
              <w:spacing w:after="0" w:line="252" w:lineRule="auto"/>
            </w:pPr>
            <w:r>
              <w:rPr>
                <w:rFonts w:eastAsia="Arial"/>
                <w:sz w:val="16"/>
              </w:rPr>
              <w:t>NF-06</w:t>
            </w:r>
          </w:p>
        </w:tc>
        <w:tc>
          <w:tcPr>
            <w:tcW w:w="1500" w:type="dxa"/>
            <w:shd w:val="clear" w:color="auto" w:fill="F2F4F7"/>
            <w:tcMar>
              <w:top w:w="90" w:type="dxa"/>
              <w:left w:w="120" w:type="dxa"/>
              <w:bottom w:w="90" w:type="dxa"/>
              <w:right w:w="120" w:type="dxa"/>
            </w:tcMar>
            <w:vAlign w:val="center"/>
          </w:tcPr>
          <w:p w14:paraId="54315C86" w14:textId="77777777" w:rsidR="00B61850" w:rsidRDefault="001E1B79">
            <w:pPr>
              <w:spacing w:after="0" w:line="252" w:lineRule="auto"/>
            </w:pPr>
            <w:r>
              <w:rPr>
                <w:rFonts w:eastAsia="Arial"/>
                <w:sz w:val="16"/>
              </w:rPr>
              <w:t>Audit</w:t>
            </w:r>
          </w:p>
        </w:tc>
        <w:tc>
          <w:tcPr>
            <w:tcW w:w="5750" w:type="dxa"/>
            <w:shd w:val="clear" w:color="auto" w:fill="F2F4F7"/>
            <w:tcMar>
              <w:top w:w="90" w:type="dxa"/>
              <w:left w:w="120" w:type="dxa"/>
              <w:bottom w:w="90" w:type="dxa"/>
              <w:right w:w="120" w:type="dxa"/>
            </w:tcMar>
            <w:vAlign w:val="center"/>
          </w:tcPr>
          <w:p w14:paraId="04B77040" w14:textId="77777777" w:rsidR="00B61850" w:rsidRPr="00C30253" w:rsidRDefault="001E1B79">
            <w:pPr>
              <w:spacing w:after="0" w:line="252" w:lineRule="auto"/>
              <w:rPr>
                <w:lang w:val="de-DE"/>
              </w:rPr>
            </w:pPr>
            <w:r w:rsidRPr="00C30253">
              <w:rPr>
                <w:rFonts w:eastAsia="Arial"/>
                <w:sz w:val="16"/>
                <w:lang w:val="de-DE"/>
              </w:rPr>
              <w:t>Unveränderbarer Audit Trail für Eingang, Extraktion, Regel, Benutzerentscheidung, Buchung, Nachricht und Eskalation.</w:t>
            </w:r>
          </w:p>
        </w:tc>
        <w:tc>
          <w:tcPr>
            <w:tcW w:w="1360" w:type="dxa"/>
            <w:shd w:val="clear" w:color="auto" w:fill="F2F4F7"/>
            <w:tcMar>
              <w:top w:w="90" w:type="dxa"/>
              <w:left w:w="120" w:type="dxa"/>
              <w:bottom w:w="90" w:type="dxa"/>
              <w:right w:w="120" w:type="dxa"/>
            </w:tcMar>
            <w:vAlign w:val="center"/>
          </w:tcPr>
          <w:p w14:paraId="0C5A0C7D" w14:textId="77777777" w:rsidR="00B61850" w:rsidRDefault="001E1B79">
            <w:pPr>
              <w:spacing w:after="0" w:line="252" w:lineRule="auto"/>
            </w:pPr>
            <w:r>
              <w:rPr>
                <w:rFonts w:eastAsia="Arial"/>
                <w:sz w:val="16"/>
              </w:rPr>
              <w:t>MUSS</w:t>
            </w:r>
          </w:p>
        </w:tc>
      </w:tr>
      <w:tr w:rsidR="00B61850" w14:paraId="6FC4296B" w14:textId="77777777">
        <w:trPr>
          <w:cantSplit/>
        </w:trPr>
        <w:tc>
          <w:tcPr>
            <w:tcW w:w="750" w:type="dxa"/>
            <w:shd w:val="clear" w:color="auto" w:fill="FFFFFF"/>
            <w:tcMar>
              <w:top w:w="90" w:type="dxa"/>
              <w:left w:w="120" w:type="dxa"/>
              <w:bottom w:w="90" w:type="dxa"/>
              <w:right w:w="120" w:type="dxa"/>
            </w:tcMar>
            <w:vAlign w:val="center"/>
          </w:tcPr>
          <w:p w14:paraId="408BC300" w14:textId="77777777" w:rsidR="00B61850" w:rsidRDefault="001E1B79">
            <w:pPr>
              <w:spacing w:after="0" w:line="252" w:lineRule="auto"/>
            </w:pPr>
            <w:r>
              <w:rPr>
                <w:rFonts w:eastAsia="Arial"/>
                <w:sz w:val="16"/>
              </w:rPr>
              <w:t>NF-07</w:t>
            </w:r>
          </w:p>
        </w:tc>
        <w:tc>
          <w:tcPr>
            <w:tcW w:w="1500" w:type="dxa"/>
            <w:shd w:val="clear" w:color="auto" w:fill="FFFFFF"/>
            <w:tcMar>
              <w:top w:w="90" w:type="dxa"/>
              <w:left w:w="120" w:type="dxa"/>
              <w:bottom w:w="90" w:type="dxa"/>
              <w:right w:w="120" w:type="dxa"/>
            </w:tcMar>
            <w:vAlign w:val="center"/>
          </w:tcPr>
          <w:p w14:paraId="4CC4B170" w14:textId="77777777" w:rsidR="00B61850" w:rsidRDefault="001E1B79">
            <w:pPr>
              <w:spacing w:after="0" w:line="252" w:lineRule="auto"/>
            </w:pPr>
            <w:r>
              <w:rPr>
                <w:rFonts w:eastAsia="Arial"/>
                <w:sz w:val="16"/>
              </w:rPr>
              <w:t>Erklärbarkeit</w:t>
            </w:r>
          </w:p>
        </w:tc>
        <w:tc>
          <w:tcPr>
            <w:tcW w:w="5750" w:type="dxa"/>
            <w:shd w:val="clear" w:color="auto" w:fill="FFFFFF"/>
            <w:tcMar>
              <w:top w:w="90" w:type="dxa"/>
              <w:left w:w="120" w:type="dxa"/>
              <w:bottom w:w="90" w:type="dxa"/>
              <w:right w:w="120" w:type="dxa"/>
            </w:tcMar>
            <w:vAlign w:val="center"/>
          </w:tcPr>
          <w:p w14:paraId="30D7F8BE" w14:textId="77777777" w:rsidR="00B61850" w:rsidRPr="00C30253" w:rsidRDefault="001E1B79">
            <w:pPr>
              <w:spacing w:after="0" w:line="252" w:lineRule="auto"/>
              <w:rPr>
                <w:lang w:val="de-DE"/>
              </w:rPr>
            </w:pPr>
            <w:r w:rsidRPr="00C30253">
              <w:rPr>
                <w:rFonts w:eastAsia="Arial"/>
                <w:sz w:val="16"/>
                <w:lang w:val="de-DE"/>
              </w:rPr>
              <w:t>Jede Ausnahme zeigt konkrete Felder, Soll-/Ist-Werte, Confidence und ausgelöste Regel.</w:t>
            </w:r>
          </w:p>
        </w:tc>
        <w:tc>
          <w:tcPr>
            <w:tcW w:w="1360" w:type="dxa"/>
            <w:shd w:val="clear" w:color="auto" w:fill="FFFFFF"/>
            <w:tcMar>
              <w:top w:w="90" w:type="dxa"/>
              <w:left w:w="120" w:type="dxa"/>
              <w:bottom w:w="90" w:type="dxa"/>
              <w:right w:w="120" w:type="dxa"/>
            </w:tcMar>
            <w:vAlign w:val="center"/>
          </w:tcPr>
          <w:p w14:paraId="686E6FCE" w14:textId="77777777" w:rsidR="00B61850" w:rsidRDefault="001E1B79">
            <w:pPr>
              <w:spacing w:after="0" w:line="252" w:lineRule="auto"/>
            </w:pPr>
            <w:r>
              <w:rPr>
                <w:rFonts w:eastAsia="Arial"/>
                <w:sz w:val="16"/>
              </w:rPr>
              <w:t>MUSS</w:t>
            </w:r>
          </w:p>
        </w:tc>
      </w:tr>
      <w:tr w:rsidR="00B61850" w14:paraId="74EBA1F7" w14:textId="77777777">
        <w:trPr>
          <w:cantSplit/>
        </w:trPr>
        <w:tc>
          <w:tcPr>
            <w:tcW w:w="750" w:type="dxa"/>
            <w:shd w:val="clear" w:color="auto" w:fill="F2F4F7"/>
            <w:tcMar>
              <w:top w:w="90" w:type="dxa"/>
              <w:left w:w="120" w:type="dxa"/>
              <w:bottom w:w="90" w:type="dxa"/>
              <w:right w:w="120" w:type="dxa"/>
            </w:tcMar>
            <w:vAlign w:val="center"/>
          </w:tcPr>
          <w:p w14:paraId="5375EA2D" w14:textId="77777777" w:rsidR="00B61850" w:rsidRDefault="001E1B79">
            <w:pPr>
              <w:spacing w:after="0" w:line="252" w:lineRule="auto"/>
            </w:pPr>
            <w:r>
              <w:rPr>
                <w:rFonts w:eastAsia="Arial"/>
                <w:sz w:val="16"/>
              </w:rPr>
              <w:t>NF-08</w:t>
            </w:r>
          </w:p>
        </w:tc>
        <w:tc>
          <w:tcPr>
            <w:tcW w:w="1500" w:type="dxa"/>
            <w:shd w:val="clear" w:color="auto" w:fill="F2F4F7"/>
            <w:tcMar>
              <w:top w:w="90" w:type="dxa"/>
              <w:left w:w="120" w:type="dxa"/>
              <w:bottom w:w="90" w:type="dxa"/>
              <w:right w:w="120" w:type="dxa"/>
            </w:tcMar>
            <w:vAlign w:val="center"/>
          </w:tcPr>
          <w:p w14:paraId="6DA5A75F" w14:textId="77777777" w:rsidR="00B61850" w:rsidRDefault="001E1B79">
            <w:pPr>
              <w:spacing w:after="0" w:line="252" w:lineRule="auto"/>
            </w:pPr>
            <w:r>
              <w:rPr>
                <w:rFonts w:eastAsia="Arial"/>
                <w:sz w:val="16"/>
              </w:rPr>
              <w:t>Usability</w:t>
            </w:r>
          </w:p>
        </w:tc>
        <w:tc>
          <w:tcPr>
            <w:tcW w:w="5750" w:type="dxa"/>
            <w:shd w:val="clear" w:color="auto" w:fill="F2F4F7"/>
            <w:tcMar>
              <w:top w:w="90" w:type="dxa"/>
              <w:left w:w="120" w:type="dxa"/>
              <w:bottom w:w="90" w:type="dxa"/>
              <w:right w:w="120" w:type="dxa"/>
            </w:tcMar>
            <w:vAlign w:val="center"/>
          </w:tcPr>
          <w:p w14:paraId="0712DE5A" w14:textId="77777777" w:rsidR="00B61850" w:rsidRPr="00C30253" w:rsidRDefault="001E1B79">
            <w:pPr>
              <w:spacing w:after="0" w:line="252" w:lineRule="auto"/>
              <w:rPr>
                <w:lang w:val="de-DE"/>
              </w:rPr>
            </w:pPr>
            <w:r w:rsidRPr="00C30253">
              <w:rPr>
                <w:rFonts w:eastAsia="Arial"/>
                <w:sz w:val="16"/>
                <w:lang w:val="de-DE"/>
              </w:rPr>
              <w:t>Arbeitsvorrat ist filter-, sortier- und durchsuchbar; Beleg und Abweichung ohne Systemwechsel erkennbar.</w:t>
            </w:r>
          </w:p>
        </w:tc>
        <w:tc>
          <w:tcPr>
            <w:tcW w:w="1360" w:type="dxa"/>
            <w:shd w:val="clear" w:color="auto" w:fill="F2F4F7"/>
            <w:tcMar>
              <w:top w:w="90" w:type="dxa"/>
              <w:left w:w="120" w:type="dxa"/>
              <w:bottom w:w="90" w:type="dxa"/>
              <w:right w:w="120" w:type="dxa"/>
            </w:tcMar>
            <w:vAlign w:val="center"/>
          </w:tcPr>
          <w:p w14:paraId="79E8D977" w14:textId="77777777" w:rsidR="00B61850" w:rsidRDefault="001E1B79">
            <w:pPr>
              <w:spacing w:after="0" w:line="252" w:lineRule="auto"/>
            </w:pPr>
            <w:r>
              <w:rPr>
                <w:rFonts w:eastAsia="Arial"/>
                <w:sz w:val="16"/>
              </w:rPr>
              <w:t>MUSS</w:t>
            </w:r>
          </w:p>
        </w:tc>
      </w:tr>
      <w:tr w:rsidR="00B61850" w14:paraId="4E8EB847" w14:textId="77777777">
        <w:trPr>
          <w:cantSplit/>
        </w:trPr>
        <w:tc>
          <w:tcPr>
            <w:tcW w:w="750" w:type="dxa"/>
            <w:shd w:val="clear" w:color="auto" w:fill="FFFFFF"/>
            <w:tcMar>
              <w:top w:w="90" w:type="dxa"/>
              <w:left w:w="120" w:type="dxa"/>
              <w:bottom w:w="90" w:type="dxa"/>
              <w:right w:w="120" w:type="dxa"/>
            </w:tcMar>
            <w:vAlign w:val="center"/>
          </w:tcPr>
          <w:p w14:paraId="0EB164C3" w14:textId="77777777" w:rsidR="00B61850" w:rsidRDefault="001E1B79">
            <w:pPr>
              <w:spacing w:after="0" w:line="252" w:lineRule="auto"/>
            </w:pPr>
            <w:r>
              <w:rPr>
                <w:rFonts w:eastAsia="Arial"/>
                <w:sz w:val="16"/>
              </w:rPr>
              <w:t>NF-09</w:t>
            </w:r>
          </w:p>
        </w:tc>
        <w:tc>
          <w:tcPr>
            <w:tcW w:w="1500" w:type="dxa"/>
            <w:shd w:val="clear" w:color="auto" w:fill="FFFFFF"/>
            <w:tcMar>
              <w:top w:w="90" w:type="dxa"/>
              <w:left w:w="120" w:type="dxa"/>
              <w:bottom w:w="90" w:type="dxa"/>
              <w:right w:w="120" w:type="dxa"/>
            </w:tcMar>
            <w:vAlign w:val="center"/>
          </w:tcPr>
          <w:p w14:paraId="46735333" w14:textId="77777777" w:rsidR="00B61850" w:rsidRDefault="001E1B79">
            <w:pPr>
              <w:spacing w:after="0" w:line="252" w:lineRule="auto"/>
            </w:pPr>
            <w:r>
              <w:rPr>
                <w:rFonts w:eastAsia="Arial"/>
                <w:sz w:val="16"/>
              </w:rPr>
              <w:t>Wartbarkeit</w:t>
            </w:r>
          </w:p>
        </w:tc>
        <w:tc>
          <w:tcPr>
            <w:tcW w:w="5750" w:type="dxa"/>
            <w:shd w:val="clear" w:color="auto" w:fill="FFFFFF"/>
            <w:tcMar>
              <w:top w:w="90" w:type="dxa"/>
              <w:left w:w="120" w:type="dxa"/>
              <w:bottom w:w="90" w:type="dxa"/>
              <w:right w:w="120" w:type="dxa"/>
            </w:tcMar>
            <w:vAlign w:val="center"/>
          </w:tcPr>
          <w:p w14:paraId="514B9482" w14:textId="77777777" w:rsidR="00B61850" w:rsidRPr="00C30253" w:rsidRDefault="001E1B79">
            <w:pPr>
              <w:spacing w:after="0" w:line="252" w:lineRule="auto"/>
              <w:rPr>
                <w:lang w:val="de-DE"/>
              </w:rPr>
            </w:pPr>
            <w:r w:rsidRPr="00C30253">
              <w:rPr>
                <w:rFonts w:eastAsia="Arial"/>
                <w:sz w:val="16"/>
                <w:lang w:val="de-DE"/>
              </w:rPr>
              <w:t>Toleranzen, Vorlagen, Fristen, Empfänger und Lieferantenregeln sind administrierbar.</w:t>
            </w:r>
          </w:p>
        </w:tc>
        <w:tc>
          <w:tcPr>
            <w:tcW w:w="1360" w:type="dxa"/>
            <w:shd w:val="clear" w:color="auto" w:fill="FFFFFF"/>
            <w:tcMar>
              <w:top w:w="90" w:type="dxa"/>
              <w:left w:w="120" w:type="dxa"/>
              <w:bottom w:w="90" w:type="dxa"/>
              <w:right w:w="120" w:type="dxa"/>
            </w:tcMar>
            <w:vAlign w:val="center"/>
          </w:tcPr>
          <w:p w14:paraId="5B8D15EB" w14:textId="77777777" w:rsidR="00B61850" w:rsidRDefault="001E1B79">
            <w:pPr>
              <w:spacing w:after="0" w:line="252" w:lineRule="auto"/>
            </w:pPr>
            <w:r>
              <w:rPr>
                <w:rFonts w:eastAsia="Arial"/>
                <w:sz w:val="16"/>
              </w:rPr>
              <w:t>MUSS</w:t>
            </w:r>
          </w:p>
        </w:tc>
      </w:tr>
      <w:tr w:rsidR="00B61850" w14:paraId="2165C46C" w14:textId="77777777">
        <w:trPr>
          <w:cantSplit/>
        </w:trPr>
        <w:tc>
          <w:tcPr>
            <w:tcW w:w="750" w:type="dxa"/>
            <w:shd w:val="clear" w:color="auto" w:fill="F2F4F7"/>
            <w:tcMar>
              <w:top w:w="90" w:type="dxa"/>
              <w:left w:w="120" w:type="dxa"/>
              <w:bottom w:w="90" w:type="dxa"/>
              <w:right w:w="120" w:type="dxa"/>
            </w:tcMar>
            <w:vAlign w:val="center"/>
          </w:tcPr>
          <w:p w14:paraId="544068D0" w14:textId="77777777" w:rsidR="00B61850" w:rsidRDefault="001E1B79">
            <w:pPr>
              <w:spacing w:after="0" w:line="252" w:lineRule="auto"/>
            </w:pPr>
            <w:r>
              <w:rPr>
                <w:rFonts w:eastAsia="Arial"/>
                <w:sz w:val="16"/>
              </w:rPr>
              <w:t>NF-10</w:t>
            </w:r>
          </w:p>
        </w:tc>
        <w:tc>
          <w:tcPr>
            <w:tcW w:w="1500" w:type="dxa"/>
            <w:shd w:val="clear" w:color="auto" w:fill="F2F4F7"/>
            <w:tcMar>
              <w:top w:w="90" w:type="dxa"/>
              <w:left w:w="120" w:type="dxa"/>
              <w:bottom w:w="90" w:type="dxa"/>
              <w:right w:w="120" w:type="dxa"/>
            </w:tcMar>
            <w:vAlign w:val="center"/>
          </w:tcPr>
          <w:p w14:paraId="4601D86A" w14:textId="77777777" w:rsidR="00B61850" w:rsidRDefault="001E1B79">
            <w:pPr>
              <w:spacing w:after="0" w:line="252" w:lineRule="auto"/>
            </w:pPr>
            <w:r>
              <w:rPr>
                <w:rFonts w:eastAsia="Arial"/>
                <w:sz w:val="16"/>
              </w:rPr>
              <w:t>KI-Governance</w:t>
            </w:r>
          </w:p>
        </w:tc>
        <w:tc>
          <w:tcPr>
            <w:tcW w:w="5750" w:type="dxa"/>
            <w:shd w:val="clear" w:color="auto" w:fill="F2F4F7"/>
            <w:tcMar>
              <w:top w:w="90" w:type="dxa"/>
              <w:left w:w="120" w:type="dxa"/>
              <w:bottom w:w="90" w:type="dxa"/>
              <w:right w:w="120" w:type="dxa"/>
            </w:tcMar>
            <w:vAlign w:val="center"/>
          </w:tcPr>
          <w:p w14:paraId="4FD84714" w14:textId="77777777" w:rsidR="00B61850" w:rsidRPr="00C30253" w:rsidRDefault="001E1B79">
            <w:pPr>
              <w:spacing w:after="0" w:line="252" w:lineRule="auto"/>
              <w:rPr>
                <w:lang w:val="de-DE"/>
              </w:rPr>
            </w:pPr>
            <w:r w:rsidRPr="00C30253">
              <w:rPr>
                <w:rFonts w:eastAsia="Arial"/>
                <w:sz w:val="16"/>
                <w:lang w:val="de-DE"/>
              </w:rPr>
              <w:t>Modell, Prompt, Wissensbasis und Änderungen sind versioniert, testbar und freigabepflichtig.</w:t>
            </w:r>
          </w:p>
        </w:tc>
        <w:tc>
          <w:tcPr>
            <w:tcW w:w="1360" w:type="dxa"/>
            <w:shd w:val="clear" w:color="auto" w:fill="F2F4F7"/>
            <w:tcMar>
              <w:top w:w="90" w:type="dxa"/>
              <w:left w:w="120" w:type="dxa"/>
              <w:bottom w:w="90" w:type="dxa"/>
              <w:right w:w="120" w:type="dxa"/>
            </w:tcMar>
            <w:vAlign w:val="center"/>
          </w:tcPr>
          <w:p w14:paraId="372BABAC" w14:textId="77777777" w:rsidR="00B61850" w:rsidRDefault="001E1B79">
            <w:pPr>
              <w:spacing w:after="0" w:line="252" w:lineRule="auto"/>
            </w:pPr>
            <w:r>
              <w:rPr>
                <w:rFonts w:eastAsia="Arial"/>
                <w:sz w:val="16"/>
              </w:rPr>
              <w:t>MUSS</w:t>
            </w:r>
          </w:p>
        </w:tc>
      </w:tr>
      <w:tr w:rsidR="00B61850" w14:paraId="59A2CE8E" w14:textId="77777777">
        <w:trPr>
          <w:cantSplit/>
        </w:trPr>
        <w:tc>
          <w:tcPr>
            <w:tcW w:w="750" w:type="dxa"/>
            <w:shd w:val="clear" w:color="auto" w:fill="FFFFFF"/>
            <w:tcMar>
              <w:top w:w="90" w:type="dxa"/>
              <w:left w:w="120" w:type="dxa"/>
              <w:bottom w:w="90" w:type="dxa"/>
              <w:right w:w="120" w:type="dxa"/>
            </w:tcMar>
            <w:vAlign w:val="center"/>
          </w:tcPr>
          <w:p w14:paraId="582D1C07" w14:textId="77777777" w:rsidR="00B61850" w:rsidRDefault="001E1B79">
            <w:pPr>
              <w:spacing w:after="0" w:line="252" w:lineRule="auto"/>
            </w:pPr>
            <w:r>
              <w:rPr>
                <w:rFonts w:eastAsia="Arial"/>
                <w:sz w:val="16"/>
              </w:rPr>
              <w:t>NF-11</w:t>
            </w:r>
          </w:p>
        </w:tc>
        <w:tc>
          <w:tcPr>
            <w:tcW w:w="1500" w:type="dxa"/>
            <w:shd w:val="clear" w:color="auto" w:fill="FFFFFF"/>
            <w:tcMar>
              <w:top w:w="90" w:type="dxa"/>
              <w:left w:w="120" w:type="dxa"/>
              <w:bottom w:w="90" w:type="dxa"/>
              <w:right w:w="120" w:type="dxa"/>
            </w:tcMar>
            <w:vAlign w:val="center"/>
          </w:tcPr>
          <w:p w14:paraId="55992C9B" w14:textId="77777777" w:rsidR="00B61850" w:rsidRDefault="001E1B79">
            <w:pPr>
              <w:spacing w:after="0" w:line="252" w:lineRule="auto"/>
            </w:pPr>
            <w:r>
              <w:rPr>
                <w:rFonts w:eastAsia="Arial"/>
                <w:sz w:val="16"/>
              </w:rPr>
              <w:t>Betrieb</w:t>
            </w:r>
          </w:p>
        </w:tc>
        <w:tc>
          <w:tcPr>
            <w:tcW w:w="5750" w:type="dxa"/>
            <w:shd w:val="clear" w:color="auto" w:fill="FFFFFF"/>
            <w:tcMar>
              <w:top w:w="90" w:type="dxa"/>
              <w:left w:w="120" w:type="dxa"/>
              <w:bottom w:w="90" w:type="dxa"/>
              <w:right w:w="120" w:type="dxa"/>
            </w:tcMar>
            <w:vAlign w:val="center"/>
          </w:tcPr>
          <w:p w14:paraId="70511E02" w14:textId="77777777" w:rsidR="00B61850" w:rsidRPr="00C30253" w:rsidRDefault="001E1B79">
            <w:pPr>
              <w:spacing w:after="0" w:line="252" w:lineRule="auto"/>
              <w:rPr>
                <w:lang w:val="de-DE"/>
              </w:rPr>
            </w:pPr>
            <w:r w:rsidRPr="00C30253">
              <w:rPr>
                <w:rFonts w:eastAsia="Arial"/>
                <w:sz w:val="16"/>
                <w:lang w:val="de-DE"/>
              </w:rPr>
              <w:t>Supportmodell, Reaktionszeiten, Backup, Notbetrieb und Wiederherstellung werden vertraglich beschrieben.</w:t>
            </w:r>
          </w:p>
        </w:tc>
        <w:tc>
          <w:tcPr>
            <w:tcW w:w="1360" w:type="dxa"/>
            <w:shd w:val="clear" w:color="auto" w:fill="FFFFFF"/>
            <w:tcMar>
              <w:top w:w="90" w:type="dxa"/>
              <w:left w:w="120" w:type="dxa"/>
              <w:bottom w:w="90" w:type="dxa"/>
              <w:right w:w="120" w:type="dxa"/>
            </w:tcMar>
            <w:vAlign w:val="center"/>
          </w:tcPr>
          <w:p w14:paraId="72F91B8C" w14:textId="77777777" w:rsidR="00B61850" w:rsidRDefault="001E1B79">
            <w:pPr>
              <w:spacing w:after="0" w:line="252" w:lineRule="auto"/>
            </w:pPr>
            <w:r>
              <w:rPr>
                <w:rFonts w:eastAsia="Arial"/>
                <w:sz w:val="16"/>
              </w:rPr>
              <w:t>MUSS</w:t>
            </w:r>
          </w:p>
        </w:tc>
      </w:tr>
      <w:tr w:rsidR="00B61850" w14:paraId="4AED4B92" w14:textId="77777777">
        <w:trPr>
          <w:cantSplit/>
        </w:trPr>
        <w:tc>
          <w:tcPr>
            <w:tcW w:w="750" w:type="dxa"/>
            <w:shd w:val="clear" w:color="auto" w:fill="F2F4F7"/>
            <w:tcMar>
              <w:top w:w="90" w:type="dxa"/>
              <w:left w:w="120" w:type="dxa"/>
              <w:bottom w:w="90" w:type="dxa"/>
              <w:right w:w="120" w:type="dxa"/>
            </w:tcMar>
            <w:vAlign w:val="center"/>
          </w:tcPr>
          <w:p w14:paraId="55DB11CC" w14:textId="77777777" w:rsidR="00B61850" w:rsidRDefault="001E1B79">
            <w:pPr>
              <w:spacing w:after="0" w:line="252" w:lineRule="auto"/>
            </w:pPr>
            <w:r>
              <w:rPr>
                <w:rFonts w:eastAsia="Arial"/>
                <w:sz w:val="16"/>
              </w:rPr>
              <w:t>NF-12</w:t>
            </w:r>
          </w:p>
        </w:tc>
        <w:tc>
          <w:tcPr>
            <w:tcW w:w="1500" w:type="dxa"/>
            <w:shd w:val="clear" w:color="auto" w:fill="F2F4F7"/>
            <w:tcMar>
              <w:top w:w="90" w:type="dxa"/>
              <w:left w:w="120" w:type="dxa"/>
              <w:bottom w:w="90" w:type="dxa"/>
              <w:right w:w="120" w:type="dxa"/>
            </w:tcMar>
            <w:vAlign w:val="center"/>
          </w:tcPr>
          <w:p w14:paraId="5046B4BF" w14:textId="77777777" w:rsidR="00B61850" w:rsidRDefault="001E1B79">
            <w:pPr>
              <w:spacing w:after="0" w:line="252" w:lineRule="auto"/>
            </w:pPr>
            <w:r>
              <w:rPr>
                <w:rFonts w:eastAsia="Arial"/>
                <w:sz w:val="16"/>
              </w:rPr>
              <w:t>Barrierearmut</w:t>
            </w:r>
          </w:p>
        </w:tc>
        <w:tc>
          <w:tcPr>
            <w:tcW w:w="5750" w:type="dxa"/>
            <w:shd w:val="clear" w:color="auto" w:fill="F2F4F7"/>
            <w:tcMar>
              <w:top w:w="90" w:type="dxa"/>
              <w:left w:w="120" w:type="dxa"/>
              <w:bottom w:w="90" w:type="dxa"/>
              <w:right w:w="120" w:type="dxa"/>
            </w:tcMar>
            <w:vAlign w:val="center"/>
          </w:tcPr>
          <w:p w14:paraId="4390E3F8" w14:textId="77777777" w:rsidR="00B61850" w:rsidRPr="00C30253" w:rsidRDefault="001E1B79">
            <w:pPr>
              <w:spacing w:after="0" w:line="252" w:lineRule="auto"/>
              <w:rPr>
                <w:lang w:val="de-DE"/>
              </w:rPr>
            </w:pPr>
            <w:r w:rsidRPr="00C30253">
              <w:rPr>
                <w:rFonts w:eastAsia="Arial"/>
                <w:sz w:val="16"/>
                <w:lang w:val="de-DE"/>
              </w:rPr>
              <w:t>Kontraste, Tastaturbedienung und verständliche Fehlermeldungen werden berücksichtigt.</w:t>
            </w:r>
          </w:p>
        </w:tc>
        <w:tc>
          <w:tcPr>
            <w:tcW w:w="1360" w:type="dxa"/>
            <w:shd w:val="clear" w:color="auto" w:fill="F2F4F7"/>
            <w:tcMar>
              <w:top w:w="90" w:type="dxa"/>
              <w:left w:w="120" w:type="dxa"/>
              <w:bottom w:w="90" w:type="dxa"/>
              <w:right w:w="120" w:type="dxa"/>
            </w:tcMar>
            <w:vAlign w:val="center"/>
          </w:tcPr>
          <w:p w14:paraId="2886801B" w14:textId="77777777" w:rsidR="00B61850" w:rsidRDefault="001E1B79">
            <w:pPr>
              <w:spacing w:after="0" w:line="252" w:lineRule="auto"/>
            </w:pPr>
            <w:r>
              <w:rPr>
                <w:rFonts w:eastAsia="Arial"/>
                <w:sz w:val="16"/>
              </w:rPr>
              <w:t>SOLL</w:t>
            </w:r>
          </w:p>
        </w:tc>
      </w:tr>
    </w:tbl>
    <w:p w14:paraId="0C790FFC" w14:textId="77777777" w:rsidR="00B61850" w:rsidRDefault="00B61850">
      <w:pPr>
        <w:spacing w:after="40"/>
      </w:pPr>
    </w:p>
    <w:p w14:paraId="1B66F843" w14:textId="77777777" w:rsidR="00B61850" w:rsidRDefault="001E1B79">
      <w:pPr>
        <w:pStyle w:val="berschrift1"/>
      </w:pPr>
      <w:r>
        <w:t>Rollen und Berechtigungen</w:t>
      </w:r>
    </w:p>
    <w:tbl>
      <w:tblPr>
        <w:tblStyle w:val="Tabellenraster"/>
        <w:tblW w:w="9360" w:type="dxa"/>
        <w:tblInd w:w="120" w:type="dxa"/>
        <w:tblLayout w:type="fixed"/>
        <w:tblLook w:val="04A0" w:firstRow="1" w:lastRow="0" w:firstColumn="1" w:lastColumn="0" w:noHBand="0" w:noVBand="1"/>
      </w:tblPr>
      <w:tblGrid>
        <w:gridCol w:w="1800"/>
        <w:gridCol w:w="4640"/>
        <w:gridCol w:w="2920"/>
      </w:tblGrid>
      <w:tr w:rsidR="00B61850" w14:paraId="26A19FB5" w14:textId="77777777">
        <w:trPr>
          <w:cantSplit/>
          <w:tblHeader/>
        </w:trPr>
        <w:tc>
          <w:tcPr>
            <w:tcW w:w="1800" w:type="dxa"/>
            <w:shd w:val="clear" w:color="auto" w:fill="1F4D78"/>
            <w:tcMar>
              <w:top w:w="90" w:type="dxa"/>
              <w:left w:w="120" w:type="dxa"/>
              <w:bottom w:w="90" w:type="dxa"/>
              <w:right w:w="120" w:type="dxa"/>
            </w:tcMar>
            <w:vAlign w:val="center"/>
          </w:tcPr>
          <w:p w14:paraId="584EE147" w14:textId="77777777" w:rsidR="00B61850" w:rsidRDefault="001E1B79">
            <w:pPr>
              <w:spacing w:after="0" w:line="252" w:lineRule="auto"/>
              <w:jc w:val="center"/>
            </w:pPr>
            <w:r>
              <w:rPr>
                <w:rFonts w:eastAsia="Arial"/>
                <w:b/>
                <w:color w:val="FFFFFF"/>
                <w:sz w:val="17"/>
              </w:rPr>
              <w:t>Rolle</w:t>
            </w:r>
          </w:p>
        </w:tc>
        <w:tc>
          <w:tcPr>
            <w:tcW w:w="4640" w:type="dxa"/>
            <w:shd w:val="clear" w:color="auto" w:fill="1F4D78"/>
            <w:tcMar>
              <w:top w:w="90" w:type="dxa"/>
              <w:left w:w="120" w:type="dxa"/>
              <w:bottom w:w="90" w:type="dxa"/>
              <w:right w:w="120" w:type="dxa"/>
            </w:tcMar>
            <w:vAlign w:val="center"/>
          </w:tcPr>
          <w:p w14:paraId="652550CF" w14:textId="77777777" w:rsidR="00B61850" w:rsidRDefault="001E1B79">
            <w:pPr>
              <w:spacing w:after="0" w:line="252" w:lineRule="auto"/>
              <w:jc w:val="center"/>
            </w:pPr>
            <w:r>
              <w:rPr>
                <w:rFonts w:eastAsia="Arial"/>
                <w:b/>
                <w:color w:val="FFFFFF"/>
                <w:sz w:val="17"/>
              </w:rPr>
              <w:t>Aufgaben</w:t>
            </w:r>
          </w:p>
        </w:tc>
        <w:tc>
          <w:tcPr>
            <w:tcW w:w="2920" w:type="dxa"/>
            <w:shd w:val="clear" w:color="auto" w:fill="1F4D78"/>
            <w:tcMar>
              <w:top w:w="90" w:type="dxa"/>
              <w:left w:w="120" w:type="dxa"/>
              <w:bottom w:w="90" w:type="dxa"/>
              <w:right w:w="120" w:type="dxa"/>
            </w:tcMar>
            <w:vAlign w:val="center"/>
          </w:tcPr>
          <w:p w14:paraId="639A043E" w14:textId="77777777" w:rsidR="00B61850" w:rsidRDefault="001E1B79">
            <w:pPr>
              <w:spacing w:after="0" w:line="252" w:lineRule="auto"/>
            </w:pPr>
            <w:r>
              <w:rPr>
                <w:rFonts w:eastAsia="Arial"/>
                <w:b/>
                <w:color w:val="FFFFFF"/>
                <w:sz w:val="17"/>
              </w:rPr>
              <w:t>Berechtigungsprinzip</w:t>
            </w:r>
          </w:p>
        </w:tc>
      </w:tr>
      <w:tr w:rsidR="00B61850" w14:paraId="2A418FC9" w14:textId="77777777">
        <w:trPr>
          <w:cantSplit/>
        </w:trPr>
        <w:tc>
          <w:tcPr>
            <w:tcW w:w="1800" w:type="dxa"/>
            <w:shd w:val="clear" w:color="auto" w:fill="FFFFFF"/>
            <w:tcMar>
              <w:top w:w="90" w:type="dxa"/>
              <w:left w:w="120" w:type="dxa"/>
              <w:bottom w:w="90" w:type="dxa"/>
              <w:right w:w="120" w:type="dxa"/>
            </w:tcMar>
            <w:vAlign w:val="center"/>
          </w:tcPr>
          <w:p w14:paraId="2178ACC9" w14:textId="77777777" w:rsidR="00B61850" w:rsidRDefault="001E1B79">
            <w:pPr>
              <w:spacing w:after="0" w:line="252" w:lineRule="auto"/>
            </w:pPr>
            <w:r>
              <w:rPr>
                <w:rFonts w:eastAsia="Arial"/>
                <w:sz w:val="16"/>
              </w:rPr>
              <w:t>Einkäufer</w:t>
            </w:r>
          </w:p>
        </w:tc>
        <w:tc>
          <w:tcPr>
            <w:tcW w:w="4640" w:type="dxa"/>
            <w:shd w:val="clear" w:color="auto" w:fill="FFFFFF"/>
            <w:tcMar>
              <w:top w:w="90" w:type="dxa"/>
              <w:left w:w="120" w:type="dxa"/>
              <w:bottom w:w="90" w:type="dxa"/>
              <w:right w:w="120" w:type="dxa"/>
            </w:tcMar>
            <w:vAlign w:val="center"/>
          </w:tcPr>
          <w:p w14:paraId="2D89602E" w14:textId="77777777" w:rsidR="00B61850" w:rsidRPr="00C30253" w:rsidRDefault="001E1B79">
            <w:pPr>
              <w:spacing w:after="0" w:line="252" w:lineRule="auto"/>
              <w:rPr>
                <w:lang w:val="de-DE"/>
              </w:rPr>
            </w:pPr>
            <w:r w:rsidRPr="00C30253">
              <w:rPr>
                <w:rFonts w:eastAsia="Arial"/>
                <w:sz w:val="16"/>
                <w:lang w:val="de-DE"/>
              </w:rPr>
              <w:t>Ausnahmen bearbeiten, Entscheidungen treffen, Kommunikation einsehen, Vorgänge eskalieren</w:t>
            </w:r>
          </w:p>
        </w:tc>
        <w:tc>
          <w:tcPr>
            <w:tcW w:w="2920" w:type="dxa"/>
            <w:shd w:val="clear" w:color="auto" w:fill="FFFFFF"/>
            <w:tcMar>
              <w:top w:w="90" w:type="dxa"/>
              <w:left w:w="120" w:type="dxa"/>
              <w:bottom w:w="90" w:type="dxa"/>
              <w:right w:w="120" w:type="dxa"/>
            </w:tcMar>
            <w:vAlign w:val="center"/>
          </w:tcPr>
          <w:p w14:paraId="0A3B914B" w14:textId="77777777" w:rsidR="00B61850" w:rsidRDefault="001E1B79">
            <w:pPr>
              <w:spacing w:after="0" w:line="252" w:lineRule="auto"/>
            </w:pPr>
            <w:r>
              <w:rPr>
                <w:rFonts w:eastAsia="Arial"/>
                <w:sz w:val="16"/>
              </w:rPr>
              <w:t>Eigener Zuständigkeitsbereich/Vertretung</w:t>
            </w:r>
          </w:p>
        </w:tc>
      </w:tr>
      <w:tr w:rsidR="00B61850" w14:paraId="211F071A" w14:textId="77777777">
        <w:trPr>
          <w:cantSplit/>
        </w:trPr>
        <w:tc>
          <w:tcPr>
            <w:tcW w:w="1800" w:type="dxa"/>
            <w:shd w:val="clear" w:color="auto" w:fill="F2F4F7"/>
            <w:tcMar>
              <w:top w:w="90" w:type="dxa"/>
              <w:left w:w="120" w:type="dxa"/>
              <w:bottom w:w="90" w:type="dxa"/>
              <w:right w:w="120" w:type="dxa"/>
            </w:tcMar>
            <w:vAlign w:val="center"/>
          </w:tcPr>
          <w:p w14:paraId="3035EBEF" w14:textId="77777777" w:rsidR="00B61850" w:rsidRDefault="001E1B79">
            <w:pPr>
              <w:spacing w:after="0" w:line="252" w:lineRule="auto"/>
            </w:pPr>
            <w:r>
              <w:rPr>
                <w:rFonts w:eastAsia="Arial"/>
                <w:sz w:val="16"/>
              </w:rPr>
              <w:t>Leitung Einkauf</w:t>
            </w:r>
          </w:p>
        </w:tc>
        <w:tc>
          <w:tcPr>
            <w:tcW w:w="4640" w:type="dxa"/>
            <w:shd w:val="clear" w:color="auto" w:fill="F2F4F7"/>
            <w:tcMar>
              <w:top w:w="90" w:type="dxa"/>
              <w:left w:w="120" w:type="dxa"/>
              <w:bottom w:w="90" w:type="dxa"/>
              <w:right w:w="120" w:type="dxa"/>
            </w:tcMar>
            <w:vAlign w:val="center"/>
          </w:tcPr>
          <w:p w14:paraId="1FA90877" w14:textId="77777777" w:rsidR="00B61850" w:rsidRPr="00C30253" w:rsidRDefault="001E1B79">
            <w:pPr>
              <w:spacing w:after="0" w:line="252" w:lineRule="auto"/>
              <w:rPr>
                <w:lang w:val="de-DE"/>
              </w:rPr>
            </w:pPr>
            <w:r w:rsidRPr="00C30253">
              <w:rPr>
                <w:rFonts w:eastAsia="Arial"/>
                <w:sz w:val="16"/>
                <w:lang w:val="de-DE"/>
              </w:rPr>
              <w:t>KPIs, Eskalationen, Regelwirkung, Workload und Lieferantenberichte einsehen</w:t>
            </w:r>
          </w:p>
        </w:tc>
        <w:tc>
          <w:tcPr>
            <w:tcW w:w="2920" w:type="dxa"/>
            <w:shd w:val="clear" w:color="auto" w:fill="F2F4F7"/>
            <w:tcMar>
              <w:top w:w="90" w:type="dxa"/>
              <w:left w:w="120" w:type="dxa"/>
              <w:bottom w:w="90" w:type="dxa"/>
              <w:right w:w="120" w:type="dxa"/>
            </w:tcMar>
            <w:vAlign w:val="center"/>
          </w:tcPr>
          <w:p w14:paraId="32B69280" w14:textId="77777777" w:rsidR="00B61850" w:rsidRDefault="001E1B79">
            <w:pPr>
              <w:spacing w:after="0" w:line="252" w:lineRule="auto"/>
            </w:pPr>
            <w:r>
              <w:rPr>
                <w:rFonts w:eastAsia="Arial"/>
                <w:sz w:val="16"/>
              </w:rPr>
              <w:t>Gesellschaftsübergreifend gemäß Rolle</w:t>
            </w:r>
          </w:p>
        </w:tc>
      </w:tr>
      <w:tr w:rsidR="00B61850" w:rsidRPr="00C30253" w14:paraId="67351760" w14:textId="77777777">
        <w:trPr>
          <w:cantSplit/>
        </w:trPr>
        <w:tc>
          <w:tcPr>
            <w:tcW w:w="1800" w:type="dxa"/>
            <w:shd w:val="clear" w:color="auto" w:fill="FFFFFF"/>
            <w:tcMar>
              <w:top w:w="90" w:type="dxa"/>
              <w:left w:w="120" w:type="dxa"/>
              <w:bottom w:w="90" w:type="dxa"/>
              <w:right w:w="120" w:type="dxa"/>
            </w:tcMar>
            <w:vAlign w:val="center"/>
          </w:tcPr>
          <w:p w14:paraId="3E6038AD" w14:textId="77777777" w:rsidR="00B61850" w:rsidRDefault="001E1B79">
            <w:pPr>
              <w:spacing w:after="0" w:line="252" w:lineRule="auto"/>
            </w:pPr>
            <w:r>
              <w:rPr>
                <w:rFonts w:eastAsia="Arial"/>
                <w:sz w:val="16"/>
              </w:rPr>
              <w:t>Key User Einkauf</w:t>
            </w:r>
          </w:p>
        </w:tc>
        <w:tc>
          <w:tcPr>
            <w:tcW w:w="4640" w:type="dxa"/>
            <w:shd w:val="clear" w:color="auto" w:fill="FFFFFF"/>
            <w:tcMar>
              <w:top w:w="90" w:type="dxa"/>
              <w:left w:w="120" w:type="dxa"/>
              <w:bottom w:w="90" w:type="dxa"/>
              <w:right w:w="120" w:type="dxa"/>
            </w:tcMar>
            <w:vAlign w:val="center"/>
          </w:tcPr>
          <w:p w14:paraId="0C6B2296" w14:textId="77777777" w:rsidR="00B61850" w:rsidRPr="00C30253" w:rsidRDefault="001E1B79">
            <w:pPr>
              <w:spacing w:after="0" w:line="252" w:lineRule="auto"/>
              <w:rPr>
                <w:lang w:val="de-DE"/>
              </w:rPr>
            </w:pPr>
            <w:r w:rsidRPr="00C30253">
              <w:rPr>
                <w:rFonts w:eastAsia="Arial"/>
                <w:sz w:val="16"/>
                <w:lang w:val="de-DE"/>
              </w:rPr>
              <w:t>Toleranzen, Vorlagen, Routing, Fristen und fachliche Regeln pflegen</w:t>
            </w:r>
          </w:p>
        </w:tc>
        <w:tc>
          <w:tcPr>
            <w:tcW w:w="2920" w:type="dxa"/>
            <w:shd w:val="clear" w:color="auto" w:fill="FFFFFF"/>
            <w:tcMar>
              <w:top w:w="90" w:type="dxa"/>
              <w:left w:w="120" w:type="dxa"/>
              <w:bottom w:w="90" w:type="dxa"/>
              <w:right w:w="120" w:type="dxa"/>
            </w:tcMar>
            <w:vAlign w:val="center"/>
          </w:tcPr>
          <w:p w14:paraId="051A90E3" w14:textId="77777777" w:rsidR="00B61850" w:rsidRPr="00C30253" w:rsidRDefault="001E1B79">
            <w:pPr>
              <w:spacing w:after="0" w:line="252" w:lineRule="auto"/>
              <w:rPr>
                <w:lang w:val="de-DE"/>
              </w:rPr>
            </w:pPr>
            <w:r w:rsidRPr="00C30253">
              <w:rPr>
                <w:rFonts w:eastAsia="Arial"/>
                <w:sz w:val="16"/>
                <w:lang w:val="de-DE"/>
              </w:rPr>
              <w:t>Vier-Augen-Prinzip für kritische Regeln</w:t>
            </w:r>
          </w:p>
        </w:tc>
      </w:tr>
      <w:tr w:rsidR="00B61850" w:rsidRPr="00C30253" w14:paraId="1CE1EF57" w14:textId="77777777">
        <w:trPr>
          <w:cantSplit/>
        </w:trPr>
        <w:tc>
          <w:tcPr>
            <w:tcW w:w="1800" w:type="dxa"/>
            <w:shd w:val="clear" w:color="auto" w:fill="F2F4F7"/>
            <w:tcMar>
              <w:top w:w="90" w:type="dxa"/>
              <w:left w:w="120" w:type="dxa"/>
              <w:bottom w:w="90" w:type="dxa"/>
              <w:right w:w="120" w:type="dxa"/>
            </w:tcMar>
            <w:vAlign w:val="center"/>
          </w:tcPr>
          <w:p w14:paraId="7ACE9F94" w14:textId="77777777" w:rsidR="00B61850" w:rsidRDefault="001E1B79">
            <w:pPr>
              <w:spacing w:after="0" w:line="252" w:lineRule="auto"/>
            </w:pPr>
            <w:r>
              <w:rPr>
                <w:rFonts w:eastAsia="Arial"/>
                <w:sz w:val="16"/>
              </w:rPr>
              <w:t>IT-Administration</w:t>
            </w:r>
          </w:p>
        </w:tc>
        <w:tc>
          <w:tcPr>
            <w:tcW w:w="4640" w:type="dxa"/>
            <w:shd w:val="clear" w:color="auto" w:fill="F2F4F7"/>
            <w:tcMar>
              <w:top w:w="90" w:type="dxa"/>
              <w:left w:w="120" w:type="dxa"/>
              <w:bottom w:w="90" w:type="dxa"/>
              <w:right w:w="120" w:type="dxa"/>
            </w:tcMar>
            <w:vAlign w:val="center"/>
          </w:tcPr>
          <w:p w14:paraId="63CCEB92" w14:textId="77777777" w:rsidR="00B61850" w:rsidRPr="00C30253" w:rsidRDefault="001E1B79">
            <w:pPr>
              <w:spacing w:after="0" w:line="252" w:lineRule="auto"/>
              <w:rPr>
                <w:lang w:val="de-DE"/>
              </w:rPr>
            </w:pPr>
            <w:r w:rsidRPr="00C30253">
              <w:rPr>
                <w:rFonts w:eastAsia="Arial"/>
                <w:sz w:val="16"/>
                <w:lang w:val="de-DE"/>
              </w:rPr>
              <w:t>Schnittstellen, Betrieb, Monitoring, Benutzer und technische Konfiguration</w:t>
            </w:r>
          </w:p>
        </w:tc>
        <w:tc>
          <w:tcPr>
            <w:tcW w:w="2920" w:type="dxa"/>
            <w:shd w:val="clear" w:color="auto" w:fill="F2F4F7"/>
            <w:tcMar>
              <w:top w:w="90" w:type="dxa"/>
              <w:left w:w="120" w:type="dxa"/>
              <w:bottom w:w="90" w:type="dxa"/>
              <w:right w:w="120" w:type="dxa"/>
            </w:tcMar>
            <w:vAlign w:val="center"/>
          </w:tcPr>
          <w:p w14:paraId="47763527" w14:textId="77777777" w:rsidR="00B61850" w:rsidRPr="00C30253" w:rsidRDefault="001E1B79">
            <w:pPr>
              <w:spacing w:after="0" w:line="252" w:lineRule="auto"/>
              <w:rPr>
                <w:lang w:val="de-DE"/>
              </w:rPr>
            </w:pPr>
            <w:r w:rsidRPr="00C30253">
              <w:rPr>
                <w:rFonts w:eastAsia="Arial"/>
                <w:sz w:val="16"/>
                <w:lang w:val="de-DE"/>
              </w:rPr>
              <w:t>Keine fachliche Freigabe ohne Einkauf</w:t>
            </w:r>
          </w:p>
        </w:tc>
      </w:tr>
      <w:tr w:rsidR="00B61850" w14:paraId="6A08483F" w14:textId="77777777">
        <w:trPr>
          <w:cantSplit/>
        </w:trPr>
        <w:tc>
          <w:tcPr>
            <w:tcW w:w="1800" w:type="dxa"/>
            <w:shd w:val="clear" w:color="auto" w:fill="FFFFFF"/>
            <w:tcMar>
              <w:top w:w="90" w:type="dxa"/>
              <w:left w:w="120" w:type="dxa"/>
              <w:bottom w:w="90" w:type="dxa"/>
              <w:right w:w="120" w:type="dxa"/>
            </w:tcMar>
            <w:vAlign w:val="center"/>
          </w:tcPr>
          <w:p w14:paraId="22A78BBD" w14:textId="77777777" w:rsidR="00B61850" w:rsidRDefault="001E1B79">
            <w:pPr>
              <w:spacing w:after="0" w:line="252" w:lineRule="auto"/>
            </w:pPr>
            <w:r>
              <w:rPr>
                <w:rFonts w:eastAsia="Arial"/>
                <w:sz w:val="16"/>
              </w:rPr>
              <w:t>Revision/Compliance</w:t>
            </w:r>
          </w:p>
        </w:tc>
        <w:tc>
          <w:tcPr>
            <w:tcW w:w="4640" w:type="dxa"/>
            <w:shd w:val="clear" w:color="auto" w:fill="FFFFFF"/>
            <w:tcMar>
              <w:top w:w="90" w:type="dxa"/>
              <w:left w:w="120" w:type="dxa"/>
              <w:bottom w:w="90" w:type="dxa"/>
              <w:right w:w="120" w:type="dxa"/>
            </w:tcMar>
            <w:vAlign w:val="center"/>
          </w:tcPr>
          <w:p w14:paraId="10A88ECE" w14:textId="77777777" w:rsidR="00B61850" w:rsidRDefault="001E1B79">
            <w:pPr>
              <w:spacing w:after="0" w:line="252" w:lineRule="auto"/>
            </w:pPr>
            <w:r>
              <w:rPr>
                <w:rFonts w:eastAsia="Arial"/>
                <w:sz w:val="16"/>
              </w:rPr>
              <w:t>Audit Trail und Historie lesen/exportieren</w:t>
            </w:r>
          </w:p>
        </w:tc>
        <w:tc>
          <w:tcPr>
            <w:tcW w:w="2920" w:type="dxa"/>
            <w:shd w:val="clear" w:color="auto" w:fill="FFFFFF"/>
            <w:tcMar>
              <w:top w:w="90" w:type="dxa"/>
              <w:left w:w="120" w:type="dxa"/>
              <w:bottom w:w="90" w:type="dxa"/>
              <w:right w:w="120" w:type="dxa"/>
            </w:tcMar>
            <w:vAlign w:val="center"/>
          </w:tcPr>
          <w:p w14:paraId="2D7B30B5" w14:textId="77777777" w:rsidR="00B61850" w:rsidRDefault="001E1B79">
            <w:pPr>
              <w:spacing w:after="0" w:line="252" w:lineRule="auto"/>
            </w:pPr>
            <w:r>
              <w:rPr>
                <w:rFonts w:eastAsia="Arial"/>
                <w:sz w:val="16"/>
              </w:rPr>
              <w:t>Nur lesend</w:t>
            </w:r>
          </w:p>
        </w:tc>
      </w:tr>
      <w:tr w:rsidR="00B61850" w14:paraId="4D184C97" w14:textId="77777777">
        <w:trPr>
          <w:cantSplit/>
        </w:trPr>
        <w:tc>
          <w:tcPr>
            <w:tcW w:w="1800" w:type="dxa"/>
            <w:shd w:val="clear" w:color="auto" w:fill="F2F4F7"/>
            <w:tcMar>
              <w:top w:w="90" w:type="dxa"/>
              <w:left w:w="120" w:type="dxa"/>
              <w:bottom w:w="90" w:type="dxa"/>
              <w:right w:w="120" w:type="dxa"/>
            </w:tcMar>
            <w:vAlign w:val="center"/>
          </w:tcPr>
          <w:p w14:paraId="5AC89770" w14:textId="77777777" w:rsidR="00B61850" w:rsidRDefault="001E1B79">
            <w:pPr>
              <w:spacing w:after="0" w:line="252" w:lineRule="auto"/>
            </w:pPr>
            <w:r>
              <w:rPr>
                <w:rFonts w:eastAsia="Arial"/>
                <w:sz w:val="16"/>
              </w:rPr>
              <w:t>System/KI-Service</w:t>
            </w:r>
          </w:p>
        </w:tc>
        <w:tc>
          <w:tcPr>
            <w:tcW w:w="4640" w:type="dxa"/>
            <w:shd w:val="clear" w:color="auto" w:fill="F2F4F7"/>
            <w:tcMar>
              <w:top w:w="90" w:type="dxa"/>
              <w:left w:w="120" w:type="dxa"/>
              <w:bottom w:w="90" w:type="dxa"/>
              <w:right w:w="120" w:type="dxa"/>
            </w:tcMar>
            <w:vAlign w:val="center"/>
          </w:tcPr>
          <w:p w14:paraId="5C669BDF" w14:textId="77777777" w:rsidR="00B61850" w:rsidRDefault="001E1B79">
            <w:pPr>
              <w:spacing w:after="0" w:line="252" w:lineRule="auto"/>
            </w:pPr>
            <w:r>
              <w:rPr>
                <w:rFonts w:eastAsia="Arial"/>
                <w:sz w:val="16"/>
              </w:rPr>
              <w:t>Technische Verarbeitung im Servicekonto</w:t>
            </w:r>
          </w:p>
        </w:tc>
        <w:tc>
          <w:tcPr>
            <w:tcW w:w="2920" w:type="dxa"/>
            <w:shd w:val="clear" w:color="auto" w:fill="F2F4F7"/>
            <w:tcMar>
              <w:top w:w="90" w:type="dxa"/>
              <w:left w:w="120" w:type="dxa"/>
              <w:bottom w:w="90" w:type="dxa"/>
              <w:right w:w="120" w:type="dxa"/>
            </w:tcMar>
            <w:vAlign w:val="center"/>
          </w:tcPr>
          <w:p w14:paraId="6776A156" w14:textId="77777777" w:rsidR="00B61850" w:rsidRDefault="001E1B79">
            <w:pPr>
              <w:spacing w:after="0" w:line="252" w:lineRule="auto"/>
            </w:pPr>
            <w:r>
              <w:rPr>
                <w:rFonts w:eastAsia="Arial"/>
                <w:sz w:val="16"/>
              </w:rPr>
              <w:t>Minimalprinzip, keine interaktive Anmeldung</w:t>
            </w:r>
          </w:p>
        </w:tc>
      </w:tr>
    </w:tbl>
    <w:p w14:paraId="383F095C" w14:textId="77777777" w:rsidR="00B61850" w:rsidRDefault="00B61850">
      <w:pPr>
        <w:spacing w:after="40"/>
      </w:pPr>
    </w:p>
    <w:p w14:paraId="6556D35B" w14:textId="77777777" w:rsidR="00B61850" w:rsidRDefault="001E1B79">
      <w:pPr>
        <w:pStyle w:val="berschrift1"/>
      </w:pPr>
      <w:r>
        <w:t>Reporting und Kennzahlen</w:t>
      </w:r>
    </w:p>
    <w:tbl>
      <w:tblPr>
        <w:tblStyle w:val="Tabellenraster"/>
        <w:tblW w:w="9360" w:type="dxa"/>
        <w:tblInd w:w="120" w:type="dxa"/>
        <w:tblLayout w:type="fixed"/>
        <w:tblLook w:val="04A0" w:firstRow="1" w:lastRow="0" w:firstColumn="1" w:lastColumn="0" w:noHBand="0" w:noVBand="1"/>
      </w:tblPr>
      <w:tblGrid>
        <w:gridCol w:w="1750"/>
        <w:gridCol w:w="4700"/>
        <w:gridCol w:w="1300"/>
        <w:gridCol w:w="1610"/>
      </w:tblGrid>
      <w:tr w:rsidR="00B61850" w14:paraId="7A7C2401" w14:textId="77777777">
        <w:trPr>
          <w:cantSplit/>
          <w:tblHeader/>
        </w:trPr>
        <w:tc>
          <w:tcPr>
            <w:tcW w:w="1750" w:type="dxa"/>
            <w:shd w:val="clear" w:color="auto" w:fill="1F4D78"/>
            <w:tcMar>
              <w:top w:w="90" w:type="dxa"/>
              <w:left w:w="120" w:type="dxa"/>
              <w:bottom w:w="90" w:type="dxa"/>
              <w:right w:w="120" w:type="dxa"/>
            </w:tcMar>
            <w:vAlign w:val="center"/>
          </w:tcPr>
          <w:p w14:paraId="4EF72818" w14:textId="77777777" w:rsidR="00B61850" w:rsidRDefault="001E1B79">
            <w:pPr>
              <w:spacing w:after="0" w:line="252" w:lineRule="auto"/>
              <w:jc w:val="center"/>
            </w:pPr>
            <w:r>
              <w:rPr>
                <w:rFonts w:eastAsia="Arial"/>
                <w:b/>
                <w:color w:val="FFFFFF"/>
                <w:sz w:val="17"/>
              </w:rPr>
              <w:t>KPI</w:t>
            </w:r>
          </w:p>
        </w:tc>
        <w:tc>
          <w:tcPr>
            <w:tcW w:w="4700" w:type="dxa"/>
            <w:shd w:val="clear" w:color="auto" w:fill="1F4D78"/>
            <w:tcMar>
              <w:top w:w="90" w:type="dxa"/>
              <w:left w:w="120" w:type="dxa"/>
              <w:bottom w:w="90" w:type="dxa"/>
              <w:right w:w="120" w:type="dxa"/>
            </w:tcMar>
            <w:vAlign w:val="center"/>
          </w:tcPr>
          <w:p w14:paraId="7AC9F8FB" w14:textId="77777777" w:rsidR="00B61850" w:rsidRDefault="001E1B79">
            <w:pPr>
              <w:spacing w:after="0" w:line="252" w:lineRule="auto"/>
              <w:jc w:val="center"/>
            </w:pPr>
            <w:r>
              <w:rPr>
                <w:rFonts w:eastAsia="Arial"/>
                <w:b/>
                <w:color w:val="FFFFFF"/>
                <w:sz w:val="17"/>
              </w:rPr>
              <w:t>Definition</w:t>
            </w:r>
          </w:p>
        </w:tc>
        <w:tc>
          <w:tcPr>
            <w:tcW w:w="1300" w:type="dxa"/>
            <w:shd w:val="clear" w:color="auto" w:fill="1F4D78"/>
            <w:tcMar>
              <w:top w:w="90" w:type="dxa"/>
              <w:left w:w="120" w:type="dxa"/>
              <w:bottom w:w="90" w:type="dxa"/>
              <w:right w:w="120" w:type="dxa"/>
            </w:tcMar>
            <w:vAlign w:val="center"/>
          </w:tcPr>
          <w:p w14:paraId="3161B457" w14:textId="77777777" w:rsidR="00B61850" w:rsidRDefault="001E1B79">
            <w:pPr>
              <w:spacing w:after="0" w:line="252" w:lineRule="auto"/>
              <w:jc w:val="center"/>
            </w:pPr>
            <w:r>
              <w:rPr>
                <w:rFonts w:eastAsia="Arial"/>
                <w:b/>
                <w:color w:val="FFFFFF"/>
                <w:sz w:val="17"/>
              </w:rPr>
              <w:t>Rhythmus</w:t>
            </w:r>
          </w:p>
        </w:tc>
        <w:tc>
          <w:tcPr>
            <w:tcW w:w="1610" w:type="dxa"/>
            <w:shd w:val="clear" w:color="auto" w:fill="1F4D78"/>
            <w:tcMar>
              <w:top w:w="90" w:type="dxa"/>
              <w:left w:w="120" w:type="dxa"/>
              <w:bottom w:w="90" w:type="dxa"/>
              <w:right w:w="120" w:type="dxa"/>
            </w:tcMar>
            <w:vAlign w:val="center"/>
          </w:tcPr>
          <w:p w14:paraId="0C502A87" w14:textId="77777777" w:rsidR="00B61850" w:rsidRDefault="001E1B79">
            <w:pPr>
              <w:spacing w:after="0" w:line="252" w:lineRule="auto"/>
              <w:jc w:val="center"/>
            </w:pPr>
            <w:r>
              <w:rPr>
                <w:rFonts w:eastAsia="Arial"/>
                <w:b/>
                <w:color w:val="FFFFFF"/>
                <w:sz w:val="17"/>
              </w:rPr>
              <w:t>Ziel</w:t>
            </w:r>
          </w:p>
        </w:tc>
      </w:tr>
      <w:tr w:rsidR="00B61850" w14:paraId="7DF336F5" w14:textId="77777777">
        <w:trPr>
          <w:cantSplit/>
        </w:trPr>
        <w:tc>
          <w:tcPr>
            <w:tcW w:w="1750" w:type="dxa"/>
            <w:shd w:val="clear" w:color="auto" w:fill="FFFFFF"/>
            <w:tcMar>
              <w:top w:w="90" w:type="dxa"/>
              <w:left w:w="120" w:type="dxa"/>
              <w:bottom w:w="90" w:type="dxa"/>
              <w:right w:w="120" w:type="dxa"/>
            </w:tcMar>
            <w:vAlign w:val="center"/>
          </w:tcPr>
          <w:p w14:paraId="077E2597" w14:textId="77777777" w:rsidR="00B61850" w:rsidRDefault="001E1B79">
            <w:pPr>
              <w:spacing w:after="0" w:line="252" w:lineRule="auto"/>
            </w:pPr>
            <w:r>
              <w:rPr>
                <w:rFonts w:eastAsia="Arial"/>
                <w:sz w:val="16"/>
              </w:rPr>
              <w:t>Automationsquote/STP</w:t>
            </w:r>
          </w:p>
        </w:tc>
        <w:tc>
          <w:tcPr>
            <w:tcW w:w="4700" w:type="dxa"/>
            <w:shd w:val="clear" w:color="auto" w:fill="FFFFFF"/>
            <w:tcMar>
              <w:top w:w="90" w:type="dxa"/>
              <w:left w:w="120" w:type="dxa"/>
              <w:bottom w:w="90" w:type="dxa"/>
              <w:right w:w="120" w:type="dxa"/>
            </w:tcMar>
            <w:vAlign w:val="center"/>
          </w:tcPr>
          <w:p w14:paraId="0D74C2A3" w14:textId="77777777" w:rsidR="00B61850" w:rsidRPr="00C30253" w:rsidRDefault="001E1B79">
            <w:pPr>
              <w:spacing w:after="0" w:line="252" w:lineRule="auto"/>
              <w:rPr>
                <w:lang w:val="de-DE"/>
              </w:rPr>
            </w:pPr>
            <w:r w:rsidRPr="00C30253">
              <w:rPr>
                <w:rFonts w:eastAsia="Arial"/>
                <w:sz w:val="16"/>
                <w:lang w:val="de-DE"/>
              </w:rPr>
              <w:t>Vollständig automatisch verarbeitete In-scope-ABs ÷ alle In-scope-ABs</w:t>
            </w:r>
          </w:p>
        </w:tc>
        <w:tc>
          <w:tcPr>
            <w:tcW w:w="1300" w:type="dxa"/>
            <w:shd w:val="clear" w:color="auto" w:fill="FFFFFF"/>
            <w:tcMar>
              <w:top w:w="90" w:type="dxa"/>
              <w:left w:w="120" w:type="dxa"/>
              <w:bottom w:w="90" w:type="dxa"/>
              <w:right w:w="120" w:type="dxa"/>
            </w:tcMar>
            <w:vAlign w:val="center"/>
          </w:tcPr>
          <w:p w14:paraId="535BA435" w14:textId="77777777" w:rsidR="00B61850" w:rsidRDefault="001E1B79">
            <w:pPr>
              <w:spacing w:after="0" w:line="252" w:lineRule="auto"/>
            </w:pPr>
            <w:r>
              <w:rPr>
                <w:rFonts w:eastAsia="Arial"/>
                <w:sz w:val="16"/>
              </w:rPr>
              <w:t>täglich/monatlich</w:t>
            </w:r>
          </w:p>
        </w:tc>
        <w:tc>
          <w:tcPr>
            <w:tcW w:w="1610" w:type="dxa"/>
            <w:shd w:val="clear" w:color="auto" w:fill="FFFFFF"/>
            <w:tcMar>
              <w:top w:w="90" w:type="dxa"/>
              <w:left w:w="120" w:type="dxa"/>
              <w:bottom w:w="90" w:type="dxa"/>
              <w:right w:w="120" w:type="dxa"/>
            </w:tcMar>
            <w:vAlign w:val="center"/>
          </w:tcPr>
          <w:p w14:paraId="7DB7598B" w14:textId="77777777" w:rsidR="00B61850" w:rsidRDefault="001E1B79">
            <w:pPr>
              <w:spacing w:after="0" w:line="252" w:lineRule="auto"/>
            </w:pPr>
            <w:r>
              <w:rPr>
                <w:rFonts w:eastAsia="Arial"/>
                <w:sz w:val="16"/>
              </w:rPr>
              <w:t>≥ 98 %</w:t>
            </w:r>
          </w:p>
        </w:tc>
      </w:tr>
      <w:tr w:rsidR="00B61850" w14:paraId="550A0041" w14:textId="77777777">
        <w:trPr>
          <w:cantSplit/>
        </w:trPr>
        <w:tc>
          <w:tcPr>
            <w:tcW w:w="1750" w:type="dxa"/>
            <w:shd w:val="clear" w:color="auto" w:fill="F2F4F7"/>
            <w:tcMar>
              <w:top w:w="90" w:type="dxa"/>
              <w:left w:w="120" w:type="dxa"/>
              <w:bottom w:w="90" w:type="dxa"/>
              <w:right w:w="120" w:type="dxa"/>
            </w:tcMar>
            <w:vAlign w:val="center"/>
          </w:tcPr>
          <w:p w14:paraId="769052CE" w14:textId="77777777" w:rsidR="00B61850" w:rsidRDefault="001E1B79">
            <w:pPr>
              <w:spacing w:after="0" w:line="252" w:lineRule="auto"/>
            </w:pPr>
            <w:r>
              <w:rPr>
                <w:rFonts w:eastAsia="Arial"/>
                <w:sz w:val="16"/>
              </w:rPr>
              <w:t>Technische Erfolgsquote</w:t>
            </w:r>
          </w:p>
        </w:tc>
        <w:tc>
          <w:tcPr>
            <w:tcW w:w="4700" w:type="dxa"/>
            <w:shd w:val="clear" w:color="auto" w:fill="F2F4F7"/>
            <w:tcMar>
              <w:top w:w="90" w:type="dxa"/>
              <w:left w:w="120" w:type="dxa"/>
              <w:bottom w:w="90" w:type="dxa"/>
              <w:right w:w="120" w:type="dxa"/>
            </w:tcMar>
            <w:vAlign w:val="center"/>
          </w:tcPr>
          <w:p w14:paraId="19C5A824" w14:textId="77777777" w:rsidR="00B61850" w:rsidRPr="00C30253" w:rsidRDefault="001E1B79">
            <w:pPr>
              <w:spacing w:after="0" w:line="252" w:lineRule="auto"/>
              <w:rPr>
                <w:lang w:val="de-DE"/>
              </w:rPr>
            </w:pPr>
            <w:r w:rsidRPr="00C30253">
              <w:rPr>
                <w:rFonts w:eastAsia="Arial"/>
                <w:sz w:val="16"/>
                <w:lang w:val="de-DE"/>
              </w:rPr>
              <w:t>Technisch erfolgreiche Verarbeitungen ÷ alle Verarbeitungsversuche</w:t>
            </w:r>
          </w:p>
        </w:tc>
        <w:tc>
          <w:tcPr>
            <w:tcW w:w="1300" w:type="dxa"/>
            <w:shd w:val="clear" w:color="auto" w:fill="F2F4F7"/>
            <w:tcMar>
              <w:top w:w="90" w:type="dxa"/>
              <w:left w:w="120" w:type="dxa"/>
              <w:bottom w:w="90" w:type="dxa"/>
              <w:right w:w="120" w:type="dxa"/>
            </w:tcMar>
            <w:vAlign w:val="center"/>
          </w:tcPr>
          <w:p w14:paraId="4ED037EE" w14:textId="77777777" w:rsidR="00B61850" w:rsidRDefault="001E1B79">
            <w:pPr>
              <w:spacing w:after="0" w:line="252" w:lineRule="auto"/>
            </w:pPr>
            <w:r>
              <w:rPr>
                <w:rFonts w:eastAsia="Arial"/>
                <w:sz w:val="16"/>
              </w:rPr>
              <w:t>täglich</w:t>
            </w:r>
          </w:p>
        </w:tc>
        <w:tc>
          <w:tcPr>
            <w:tcW w:w="1610" w:type="dxa"/>
            <w:shd w:val="clear" w:color="auto" w:fill="F2F4F7"/>
            <w:tcMar>
              <w:top w:w="90" w:type="dxa"/>
              <w:left w:w="120" w:type="dxa"/>
              <w:bottom w:w="90" w:type="dxa"/>
              <w:right w:w="120" w:type="dxa"/>
            </w:tcMar>
            <w:vAlign w:val="center"/>
          </w:tcPr>
          <w:p w14:paraId="24FE90E9" w14:textId="77777777" w:rsidR="00B61850" w:rsidRDefault="001E1B79">
            <w:pPr>
              <w:spacing w:after="0" w:line="252" w:lineRule="auto"/>
            </w:pPr>
            <w:r>
              <w:rPr>
                <w:rFonts w:eastAsia="Arial"/>
                <w:sz w:val="16"/>
              </w:rPr>
              <w:t>≥ 99,5 %</w:t>
            </w:r>
          </w:p>
        </w:tc>
      </w:tr>
      <w:tr w:rsidR="00B61850" w14:paraId="7972B4D2" w14:textId="77777777">
        <w:trPr>
          <w:cantSplit/>
        </w:trPr>
        <w:tc>
          <w:tcPr>
            <w:tcW w:w="1750" w:type="dxa"/>
            <w:shd w:val="clear" w:color="auto" w:fill="FFFFFF"/>
            <w:tcMar>
              <w:top w:w="90" w:type="dxa"/>
              <w:left w:w="120" w:type="dxa"/>
              <w:bottom w:w="90" w:type="dxa"/>
              <w:right w:w="120" w:type="dxa"/>
            </w:tcMar>
            <w:vAlign w:val="center"/>
          </w:tcPr>
          <w:p w14:paraId="7BB88DA2" w14:textId="77777777" w:rsidR="00B61850" w:rsidRDefault="001E1B79">
            <w:pPr>
              <w:spacing w:after="0" w:line="252" w:lineRule="auto"/>
            </w:pPr>
            <w:r>
              <w:rPr>
                <w:rFonts w:eastAsia="Arial"/>
                <w:sz w:val="16"/>
              </w:rPr>
              <w:t>Fachliche Fehlerquote</w:t>
            </w:r>
          </w:p>
        </w:tc>
        <w:tc>
          <w:tcPr>
            <w:tcW w:w="4700" w:type="dxa"/>
            <w:shd w:val="clear" w:color="auto" w:fill="FFFFFF"/>
            <w:tcMar>
              <w:top w:w="90" w:type="dxa"/>
              <w:left w:w="120" w:type="dxa"/>
              <w:bottom w:w="90" w:type="dxa"/>
              <w:right w:w="120" w:type="dxa"/>
            </w:tcMar>
            <w:vAlign w:val="center"/>
          </w:tcPr>
          <w:p w14:paraId="721E7FC0" w14:textId="77777777" w:rsidR="00B61850" w:rsidRPr="00C30253" w:rsidRDefault="001E1B79">
            <w:pPr>
              <w:spacing w:after="0" w:line="252" w:lineRule="auto"/>
              <w:rPr>
                <w:lang w:val="de-DE"/>
              </w:rPr>
            </w:pPr>
            <w:r w:rsidRPr="00C30253">
              <w:rPr>
                <w:rFonts w:eastAsia="Arial"/>
                <w:sz w:val="16"/>
                <w:lang w:val="de-DE"/>
              </w:rPr>
              <w:t>Falsch automatisch gebuchte ABs ÷ automatisch gebuchte ABs</w:t>
            </w:r>
          </w:p>
        </w:tc>
        <w:tc>
          <w:tcPr>
            <w:tcW w:w="1300" w:type="dxa"/>
            <w:shd w:val="clear" w:color="auto" w:fill="FFFFFF"/>
            <w:tcMar>
              <w:top w:w="90" w:type="dxa"/>
              <w:left w:w="120" w:type="dxa"/>
              <w:bottom w:w="90" w:type="dxa"/>
              <w:right w:w="120" w:type="dxa"/>
            </w:tcMar>
            <w:vAlign w:val="center"/>
          </w:tcPr>
          <w:p w14:paraId="1717EB5A" w14:textId="77777777" w:rsidR="00B61850" w:rsidRDefault="001E1B79">
            <w:pPr>
              <w:spacing w:after="0" w:line="252" w:lineRule="auto"/>
            </w:pPr>
            <w:r>
              <w:rPr>
                <w:rFonts w:eastAsia="Arial"/>
                <w:sz w:val="16"/>
              </w:rPr>
              <w:t>monatlich</w:t>
            </w:r>
          </w:p>
        </w:tc>
        <w:tc>
          <w:tcPr>
            <w:tcW w:w="1610" w:type="dxa"/>
            <w:shd w:val="clear" w:color="auto" w:fill="FFFFFF"/>
            <w:tcMar>
              <w:top w:w="90" w:type="dxa"/>
              <w:left w:w="120" w:type="dxa"/>
              <w:bottom w:w="90" w:type="dxa"/>
              <w:right w:w="120" w:type="dxa"/>
            </w:tcMar>
            <w:vAlign w:val="center"/>
          </w:tcPr>
          <w:p w14:paraId="0BACA641" w14:textId="77777777" w:rsidR="00B61850" w:rsidRDefault="001E1B79">
            <w:pPr>
              <w:spacing w:after="0" w:line="252" w:lineRule="auto"/>
            </w:pPr>
            <w:r>
              <w:rPr>
                <w:rFonts w:eastAsia="Arial"/>
                <w:sz w:val="16"/>
              </w:rPr>
              <w:t>≤ 0,1 %; Ziel 0</w:t>
            </w:r>
          </w:p>
        </w:tc>
      </w:tr>
      <w:tr w:rsidR="00B61850" w14:paraId="0E204352" w14:textId="77777777">
        <w:trPr>
          <w:cantSplit/>
        </w:trPr>
        <w:tc>
          <w:tcPr>
            <w:tcW w:w="1750" w:type="dxa"/>
            <w:shd w:val="clear" w:color="auto" w:fill="F2F4F7"/>
            <w:tcMar>
              <w:top w:w="90" w:type="dxa"/>
              <w:left w:w="120" w:type="dxa"/>
              <w:bottom w:w="90" w:type="dxa"/>
              <w:right w:w="120" w:type="dxa"/>
            </w:tcMar>
            <w:vAlign w:val="center"/>
          </w:tcPr>
          <w:p w14:paraId="408FD8BF" w14:textId="77777777" w:rsidR="00B61850" w:rsidRDefault="001E1B79">
            <w:pPr>
              <w:spacing w:after="0" w:line="252" w:lineRule="auto"/>
            </w:pPr>
            <w:r>
              <w:rPr>
                <w:rFonts w:eastAsia="Arial"/>
                <w:sz w:val="16"/>
              </w:rPr>
              <w:t>Durchlaufzeit</w:t>
            </w:r>
          </w:p>
        </w:tc>
        <w:tc>
          <w:tcPr>
            <w:tcW w:w="4700" w:type="dxa"/>
            <w:shd w:val="clear" w:color="auto" w:fill="F2F4F7"/>
            <w:tcMar>
              <w:top w:w="90" w:type="dxa"/>
              <w:left w:w="120" w:type="dxa"/>
              <w:bottom w:w="90" w:type="dxa"/>
              <w:right w:w="120" w:type="dxa"/>
            </w:tcMar>
            <w:vAlign w:val="center"/>
          </w:tcPr>
          <w:p w14:paraId="697AE5FC" w14:textId="77777777" w:rsidR="00B61850" w:rsidRPr="00C30253" w:rsidRDefault="001E1B79">
            <w:pPr>
              <w:spacing w:after="0" w:line="252" w:lineRule="auto"/>
              <w:rPr>
                <w:lang w:val="de-DE"/>
              </w:rPr>
            </w:pPr>
            <w:r w:rsidRPr="00C30253">
              <w:rPr>
                <w:rFonts w:eastAsia="Arial"/>
                <w:sz w:val="16"/>
                <w:lang w:val="de-DE"/>
              </w:rPr>
              <w:t>Eingang bis Abschluss bzw. Arbeitsvorrat</w:t>
            </w:r>
          </w:p>
        </w:tc>
        <w:tc>
          <w:tcPr>
            <w:tcW w:w="1300" w:type="dxa"/>
            <w:shd w:val="clear" w:color="auto" w:fill="F2F4F7"/>
            <w:tcMar>
              <w:top w:w="90" w:type="dxa"/>
              <w:left w:w="120" w:type="dxa"/>
              <w:bottom w:w="90" w:type="dxa"/>
              <w:right w:w="120" w:type="dxa"/>
            </w:tcMar>
            <w:vAlign w:val="center"/>
          </w:tcPr>
          <w:p w14:paraId="2AD5E325" w14:textId="77777777" w:rsidR="00B61850" w:rsidRDefault="001E1B79">
            <w:pPr>
              <w:spacing w:after="0" w:line="252" w:lineRule="auto"/>
            </w:pPr>
            <w:r>
              <w:rPr>
                <w:rFonts w:eastAsia="Arial"/>
                <w:sz w:val="16"/>
              </w:rPr>
              <w:t>täglich</w:t>
            </w:r>
          </w:p>
        </w:tc>
        <w:tc>
          <w:tcPr>
            <w:tcW w:w="1610" w:type="dxa"/>
            <w:shd w:val="clear" w:color="auto" w:fill="F2F4F7"/>
            <w:tcMar>
              <w:top w:w="90" w:type="dxa"/>
              <w:left w:w="120" w:type="dxa"/>
              <w:bottom w:w="90" w:type="dxa"/>
              <w:right w:w="120" w:type="dxa"/>
            </w:tcMar>
            <w:vAlign w:val="center"/>
          </w:tcPr>
          <w:p w14:paraId="6A77B9D0" w14:textId="77777777" w:rsidR="00B61850" w:rsidRDefault="001E1B79">
            <w:pPr>
              <w:spacing w:after="0" w:line="252" w:lineRule="auto"/>
            </w:pPr>
            <w:r>
              <w:rPr>
                <w:rFonts w:eastAsia="Arial"/>
                <w:sz w:val="16"/>
              </w:rPr>
              <w:t>95 % ≤ 15 Min.</w:t>
            </w:r>
          </w:p>
        </w:tc>
      </w:tr>
      <w:tr w:rsidR="00B61850" w14:paraId="1CA0C43B" w14:textId="77777777">
        <w:trPr>
          <w:cantSplit/>
        </w:trPr>
        <w:tc>
          <w:tcPr>
            <w:tcW w:w="1750" w:type="dxa"/>
            <w:shd w:val="clear" w:color="auto" w:fill="FFFFFF"/>
            <w:tcMar>
              <w:top w:w="90" w:type="dxa"/>
              <w:left w:w="120" w:type="dxa"/>
              <w:bottom w:w="90" w:type="dxa"/>
              <w:right w:w="120" w:type="dxa"/>
            </w:tcMar>
            <w:vAlign w:val="center"/>
          </w:tcPr>
          <w:p w14:paraId="06C363B4" w14:textId="77777777" w:rsidR="00B61850" w:rsidRDefault="001E1B79">
            <w:pPr>
              <w:spacing w:after="0" w:line="252" w:lineRule="auto"/>
            </w:pPr>
            <w:r>
              <w:rPr>
                <w:rFonts w:eastAsia="Arial"/>
                <w:sz w:val="16"/>
              </w:rPr>
              <w:t>Ausnahmequote</w:t>
            </w:r>
          </w:p>
        </w:tc>
        <w:tc>
          <w:tcPr>
            <w:tcW w:w="4700" w:type="dxa"/>
            <w:shd w:val="clear" w:color="auto" w:fill="FFFFFF"/>
            <w:tcMar>
              <w:top w:w="90" w:type="dxa"/>
              <w:left w:w="120" w:type="dxa"/>
              <w:bottom w:w="90" w:type="dxa"/>
              <w:right w:w="120" w:type="dxa"/>
            </w:tcMar>
            <w:vAlign w:val="center"/>
          </w:tcPr>
          <w:p w14:paraId="10D4ABBD" w14:textId="77777777" w:rsidR="00B61850" w:rsidRPr="00C30253" w:rsidRDefault="001E1B79">
            <w:pPr>
              <w:spacing w:after="0" w:line="252" w:lineRule="auto"/>
              <w:rPr>
                <w:lang w:val="de-DE"/>
              </w:rPr>
            </w:pPr>
            <w:r w:rsidRPr="00C30253">
              <w:rPr>
                <w:rFonts w:eastAsia="Arial"/>
                <w:sz w:val="16"/>
                <w:lang w:val="de-DE"/>
              </w:rPr>
              <w:t>Manuell zu bearbeitende In-scope-ABs ÷ In-scope-ABs</w:t>
            </w:r>
          </w:p>
        </w:tc>
        <w:tc>
          <w:tcPr>
            <w:tcW w:w="1300" w:type="dxa"/>
            <w:shd w:val="clear" w:color="auto" w:fill="FFFFFF"/>
            <w:tcMar>
              <w:top w:w="90" w:type="dxa"/>
              <w:left w:w="120" w:type="dxa"/>
              <w:bottom w:w="90" w:type="dxa"/>
              <w:right w:w="120" w:type="dxa"/>
            </w:tcMar>
            <w:vAlign w:val="center"/>
          </w:tcPr>
          <w:p w14:paraId="49CD1FBE" w14:textId="77777777" w:rsidR="00B61850" w:rsidRDefault="001E1B79">
            <w:pPr>
              <w:spacing w:after="0" w:line="252" w:lineRule="auto"/>
            </w:pPr>
            <w:r>
              <w:rPr>
                <w:rFonts w:eastAsia="Arial"/>
                <w:sz w:val="16"/>
              </w:rPr>
              <w:t>monatlich</w:t>
            </w:r>
          </w:p>
        </w:tc>
        <w:tc>
          <w:tcPr>
            <w:tcW w:w="1610" w:type="dxa"/>
            <w:shd w:val="clear" w:color="auto" w:fill="FFFFFF"/>
            <w:tcMar>
              <w:top w:w="90" w:type="dxa"/>
              <w:left w:w="120" w:type="dxa"/>
              <w:bottom w:w="90" w:type="dxa"/>
              <w:right w:w="120" w:type="dxa"/>
            </w:tcMar>
            <w:vAlign w:val="center"/>
          </w:tcPr>
          <w:p w14:paraId="5D478AB2" w14:textId="77777777" w:rsidR="00B61850" w:rsidRDefault="001E1B79">
            <w:pPr>
              <w:spacing w:after="0" w:line="252" w:lineRule="auto"/>
            </w:pPr>
            <w:r>
              <w:rPr>
                <w:rFonts w:eastAsia="Arial"/>
                <w:sz w:val="16"/>
              </w:rPr>
              <w:t>≤ 2 %</w:t>
            </w:r>
          </w:p>
        </w:tc>
      </w:tr>
      <w:tr w:rsidR="00B61850" w14:paraId="465163D0" w14:textId="77777777">
        <w:trPr>
          <w:cantSplit/>
        </w:trPr>
        <w:tc>
          <w:tcPr>
            <w:tcW w:w="1750" w:type="dxa"/>
            <w:shd w:val="clear" w:color="auto" w:fill="F2F4F7"/>
            <w:tcMar>
              <w:top w:w="90" w:type="dxa"/>
              <w:left w:w="120" w:type="dxa"/>
              <w:bottom w:w="90" w:type="dxa"/>
              <w:right w:w="120" w:type="dxa"/>
            </w:tcMar>
            <w:vAlign w:val="center"/>
          </w:tcPr>
          <w:p w14:paraId="5E94BEAF" w14:textId="77777777" w:rsidR="00B61850" w:rsidRDefault="001E1B79">
            <w:pPr>
              <w:spacing w:after="0" w:line="252" w:lineRule="auto"/>
            </w:pPr>
            <w:r>
              <w:rPr>
                <w:rFonts w:eastAsia="Arial"/>
                <w:sz w:val="16"/>
              </w:rPr>
              <w:t>Top-Ausnahmegründe</w:t>
            </w:r>
          </w:p>
        </w:tc>
        <w:tc>
          <w:tcPr>
            <w:tcW w:w="4700" w:type="dxa"/>
            <w:shd w:val="clear" w:color="auto" w:fill="F2F4F7"/>
            <w:tcMar>
              <w:top w:w="90" w:type="dxa"/>
              <w:left w:w="120" w:type="dxa"/>
              <w:bottom w:w="90" w:type="dxa"/>
              <w:right w:w="120" w:type="dxa"/>
            </w:tcMar>
            <w:vAlign w:val="center"/>
          </w:tcPr>
          <w:p w14:paraId="0B6422B5" w14:textId="77777777" w:rsidR="00B61850" w:rsidRPr="00C30253" w:rsidRDefault="001E1B79">
            <w:pPr>
              <w:spacing w:after="0" w:line="252" w:lineRule="auto"/>
              <w:rPr>
                <w:lang w:val="de-DE"/>
              </w:rPr>
            </w:pPr>
            <w:r w:rsidRPr="00C30253">
              <w:rPr>
                <w:rFonts w:eastAsia="Arial"/>
                <w:sz w:val="16"/>
                <w:lang w:val="de-DE"/>
              </w:rPr>
              <w:t>Anzahl und Anteil je Regel/Lieferant/Layout</w:t>
            </w:r>
          </w:p>
        </w:tc>
        <w:tc>
          <w:tcPr>
            <w:tcW w:w="1300" w:type="dxa"/>
            <w:shd w:val="clear" w:color="auto" w:fill="F2F4F7"/>
            <w:tcMar>
              <w:top w:w="90" w:type="dxa"/>
              <w:left w:w="120" w:type="dxa"/>
              <w:bottom w:w="90" w:type="dxa"/>
              <w:right w:w="120" w:type="dxa"/>
            </w:tcMar>
            <w:vAlign w:val="center"/>
          </w:tcPr>
          <w:p w14:paraId="1B943925" w14:textId="77777777" w:rsidR="00B61850" w:rsidRDefault="001E1B79">
            <w:pPr>
              <w:spacing w:after="0" w:line="252" w:lineRule="auto"/>
            </w:pPr>
            <w:r>
              <w:rPr>
                <w:rFonts w:eastAsia="Arial"/>
                <w:sz w:val="16"/>
              </w:rPr>
              <w:t>monatlich</w:t>
            </w:r>
          </w:p>
        </w:tc>
        <w:tc>
          <w:tcPr>
            <w:tcW w:w="1610" w:type="dxa"/>
            <w:shd w:val="clear" w:color="auto" w:fill="F2F4F7"/>
            <w:tcMar>
              <w:top w:w="90" w:type="dxa"/>
              <w:left w:w="120" w:type="dxa"/>
              <w:bottom w:w="90" w:type="dxa"/>
              <w:right w:w="120" w:type="dxa"/>
            </w:tcMar>
            <w:vAlign w:val="center"/>
          </w:tcPr>
          <w:p w14:paraId="20610D8B" w14:textId="77777777" w:rsidR="00B61850" w:rsidRDefault="001E1B79">
            <w:pPr>
              <w:spacing w:after="0" w:line="252" w:lineRule="auto"/>
            </w:pPr>
            <w:r>
              <w:rPr>
                <w:rFonts w:eastAsia="Arial"/>
                <w:sz w:val="16"/>
              </w:rPr>
              <w:t>Trend sinkend</w:t>
            </w:r>
          </w:p>
        </w:tc>
      </w:tr>
      <w:tr w:rsidR="00B61850" w14:paraId="06497F06" w14:textId="77777777">
        <w:trPr>
          <w:cantSplit/>
        </w:trPr>
        <w:tc>
          <w:tcPr>
            <w:tcW w:w="1750" w:type="dxa"/>
            <w:shd w:val="clear" w:color="auto" w:fill="FFFFFF"/>
            <w:tcMar>
              <w:top w:w="90" w:type="dxa"/>
              <w:left w:w="120" w:type="dxa"/>
              <w:bottom w:w="90" w:type="dxa"/>
              <w:right w:w="120" w:type="dxa"/>
            </w:tcMar>
            <w:vAlign w:val="center"/>
          </w:tcPr>
          <w:p w14:paraId="3B6F05FE" w14:textId="77777777" w:rsidR="00B61850" w:rsidRDefault="001E1B79">
            <w:pPr>
              <w:spacing w:after="0" w:line="252" w:lineRule="auto"/>
            </w:pPr>
            <w:r>
              <w:rPr>
                <w:rFonts w:eastAsia="Arial"/>
                <w:sz w:val="16"/>
              </w:rPr>
              <w:t>Fristtreue KI</w:t>
            </w:r>
          </w:p>
        </w:tc>
        <w:tc>
          <w:tcPr>
            <w:tcW w:w="4700" w:type="dxa"/>
            <w:shd w:val="clear" w:color="auto" w:fill="FFFFFF"/>
            <w:tcMar>
              <w:top w:w="90" w:type="dxa"/>
              <w:left w:w="120" w:type="dxa"/>
              <w:bottom w:w="90" w:type="dxa"/>
              <w:right w:w="120" w:type="dxa"/>
            </w:tcMar>
            <w:vAlign w:val="center"/>
          </w:tcPr>
          <w:p w14:paraId="2D45BC8A" w14:textId="77777777" w:rsidR="00B61850" w:rsidRPr="00C30253" w:rsidRDefault="001E1B79">
            <w:pPr>
              <w:spacing w:after="0" w:line="252" w:lineRule="auto"/>
              <w:rPr>
                <w:lang w:val="de-DE"/>
              </w:rPr>
            </w:pPr>
            <w:r w:rsidRPr="00C30253">
              <w:rPr>
                <w:rFonts w:eastAsia="Arial"/>
                <w:sz w:val="16"/>
                <w:lang w:val="de-DE"/>
              </w:rPr>
              <w:t>Fristgerecht aufgelöste Vorgänge ÷ KI-Nachverfolgungen</w:t>
            </w:r>
          </w:p>
        </w:tc>
        <w:tc>
          <w:tcPr>
            <w:tcW w:w="1300" w:type="dxa"/>
            <w:shd w:val="clear" w:color="auto" w:fill="FFFFFF"/>
            <w:tcMar>
              <w:top w:w="90" w:type="dxa"/>
              <w:left w:w="120" w:type="dxa"/>
              <w:bottom w:w="90" w:type="dxa"/>
              <w:right w:w="120" w:type="dxa"/>
            </w:tcMar>
            <w:vAlign w:val="center"/>
          </w:tcPr>
          <w:p w14:paraId="675EB6BF" w14:textId="77777777" w:rsidR="00B61850" w:rsidRDefault="001E1B79">
            <w:pPr>
              <w:spacing w:after="0" w:line="252" w:lineRule="auto"/>
            </w:pPr>
            <w:r>
              <w:rPr>
                <w:rFonts w:eastAsia="Arial"/>
                <w:sz w:val="16"/>
              </w:rPr>
              <w:t>monatlich</w:t>
            </w:r>
          </w:p>
        </w:tc>
        <w:tc>
          <w:tcPr>
            <w:tcW w:w="1610" w:type="dxa"/>
            <w:shd w:val="clear" w:color="auto" w:fill="FFFFFF"/>
            <w:tcMar>
              <w:top w:w="90" w:type="dxa"/>
              <w:left w:w="120" w:type="dxa"/>
              <w:bottom w:w="90" w:type="dxa"/>
              <w:right w:w="120" w:type="dxa"/>
            </w:tcMar>
            <w:vAlign w:val="center"/>
          </w:tcPr>
          <w:p w14:paraId="3795BB91" w14:textId="77777777" w:rsidR="00B61850" w:rsidRDefault="001E1B79">
            <w:pPr>
              <w:spacing w:after="0" w:line="252" w:lineRule="auto"/>
            </w:pPr>
            <w:r>
              <w:rPr>
                <w:rFonts w:eastAsia="Arial"/>
                <w:sz w:val="16"/>
              </w:rPr>
              <w:t>zu baselinen</w:t>
            </w:r>
          </w:p>
        </w:tc>
      </w:tr>
      <w:tr w:rsidR="00B61850" w14:paraId="1BBFF7D3" w14:textId="77777777">
        <w:trPr>
          <w:cantSplit/>
        </w:trPr>
        <w:tc>
          <w:tcPr>
            <w:tcW w:w="1750" w:type="dxa"/>
            <w:shd w:val="clear" w:color="auto" w:fill="F2F4F7"/>
            <w:tcMar>
              <w:top w:w="90" w:type="dxa"/>
              <w:left w:w="120" w:type="dxa"/>
              <w:bottom w:w="90" w:type="dxa"/>
              <w:right w:w="120" w:type="dxa"/>
            </w:tcMar>
            <w:vAlign w:val="center"/>
          </w:tcPr>
          <w:p w14:paraId="4C9AB862" w14:textId="77777777" w:rsidR="00B61850" w:rsidRDefault="001E1B79">
            <w:pPr>
              <w:spacing w:after="0" w:line="252" w:lineRule="auto"/>
            </w:pPr>
            <w:r>
              <w:rPr>
                <w:rFonts w:eastAsia="Arial"/>
                <w:sz w:val="16"/>
              </w:rPr>
              <w:t>Eskalationsquote</w:t>
            </w:r>
          </w:p>
        </w:tc>
        <w:tc>
          <w:tcPr>
            <w:tcW w:w="4700" w:type="dxa"/>
            <w:shd w:val="clear" w:color="auto" w:fill="F2F4F7"/>
            <w:tcMar>
              <w:top w:w="90" w:type="dxa"/>
              <w:left w:w="120" w:type="dxa"/>
              <w:bottom w:w="90" w:type="dxa"/>
              <w:right w:w="120" w:type="dxa"/>
            </w:tcMar>
            <w:vAlign w:val="center"/>
          </w:tcPr>
          <w:p w14:paraId="66A07213" w14:textId="77777777" w:rsidR="00B61850" w:rsidRPr="00C30253" w:rsidRDefault="001E1B79">
            <w:pPr>
              <w:spacing w:after="0" w:line="252" w:lineRule="auto"/>
              <w:rPr>
                <w:lang w:val="de-DE"/>
              </w:rPr>
            </w:pPr>
            <w:r w:rsidRPr="00C30253">
              <w:rPr>
                <w:rFonts w:eastAsia="Arial"/>
                <w:sz w:val="16"/>
                <w:lang w:val="de-DE"/>
              </w:rPr>
              <w:t>Nach zwei Arbeitstagen eskalierte Fälle ÷ KI-Nachverfolgungen</w:t>
            </w:r>
          </w:p>
        </w:tc>
        <w:tc>
          <w:tcPr>
            <w:tcW w:w="1300" w:type="dxa"/>
            <w:shd w:val="clear" w:color="auto" w:fill="F2F4F7"/>
            <w:tcMar>
              <w:top w:w="90" w:type="dxa"/>
              <w:left w:w="120" w:type="dxa"/>
              <w:bottom w:w="90" w:type="dxa"/>
              <w:right w:w="120" w:type="dxa"/>
            </w:tcMar>
            <w:vAlign w:val="center"/>
          </w:tcPr>
          <w:p w14:paraId="34452103" w14:textId="77777777" w:rsidR="00B61850" w:rsidRDefault="001E1B79">
            <w:pPr>
              <w:spacing w:after="0" w:line="252" w:lineRule="auto"/>
            </w:pPr>
            <w:r>
              <w:rPr>
                <w:rFonts w:eastAsia="Arial"/>
                <w:sz w:val="16"/>
              </w:rPr>
              <w:t>monatlich</w:t>
            </w:r>
          </w:p>
        </w:tc>
        <w:tc>
          <w:tcPr>
            <w:tcW w:w="1610" w:type="dxa"/>
            <w:shd w:val="clear" w:color="auto" w:fill="F2F4F7"/>
            <w:tcMar>
              <w:top w:w="90" w:type="dxa"/>
              <w:left w:w="120" w:type="dxa"/>
              <w:bottom w:w="90" w:type="dxa"/>
              <w:right w:w="120" w:type="dxa"/>
            </w:tcMar>
            <w:vAlign w:val="center"/>
          </w:tcPr>
          <w:p w14:paraId="5B104F53" w14:textId="77777777" w:rsidR="00B61850" w:rsidRDefault="001E1B79">
            <w:pPr>
              <w:spacing w:after="0" w:line="252" w:lineRule="auto"/>
            </w:pPr>
            <w:r>
              <w:rPr>
                <w:rFonts w:eastAsia="Arial"/>
                <w:sz w:val="16"/>
              </w:rPr>
              <w:t>zu baselinen</w:t>
            </w:r>
          </w:p>
        </w:tc>
      </w:tr>
      <w:tr w:rsidR="00B61850" w14:paraId="7AF7AB9B" w14:textId="77777777">
        <w:trPr>
          <w:cantSplit/>
        </w:trPr>
        <w:tc>
          <w:tcPr>
            <w:tcW w:w="1750" w:type="dxa"/>
            <w:shd w:val="clear" w:color="auto" w:fill="FFFFFF"/>
            <w:tcMar>
              <w:top w:w="90" w:type="dxa"/>
              <w:left w:w="120" w:type="dxa"/>
              <w:bottom w:w="90" w:type="dxa"/>
              <w:right w:w="120" w:type="dxa"/>
            </w:tcMar>
            <w:vAlign w:val="center"/>
          </w:tcPr>
          <w:p w14:paraId="2E9316DF" w14:textId="77777777" w:rsidR="00B61850" w:rsidRDefault="001E1B79">
            <w:pPr>
              <w:spacing w:after="0" w:line="252" w:lineRule="auto"/>
            </w:pPr>
            <w:r>
              <w:rPr>
                <w:rFonts w:eastAsia="Arial"/>
                <w:sz w:val="16"/>
              </w:rPr>
              <w:t>Zeitersparnis</w:t>
            </w:r>
          </w:p>
        </w:tc>
        <w:tc>
          <w:tcPr>
            <w:tcW w:w="4700" w:type="dxa"/>
            <w:shd w:val="clear" w:color="auto" w:fill="FFFFFF"/>
            <w:tcMar>
              <w:top w:w="90" w:type="dxa"/>
              <w:left w:w="120" w:type="dxa"/>
              <w:bottom w:w="90" w:type="dxa"/>
              <w:right w:w="120" w:type="dxa"/>
            </w:tcMar>
            <w:vAlign w:val="center"/>
          </w:tcPr>
          <w:p w14:paraId="5BE12BD9" w14:textId="77777777" w:rsidR="00B61850" w:rsidRPr="00C30253" w:rsidRDefault="001E1B79">
            <w:pPr>
              <w:spacing w:after="0" w:line="252" w:lineRule="auto"/>
              <w:rPr>
                <w:lang w:val="de-DE"/>
              </w:rPr>
            </w:pPr>
            <w:r w:rsidRPr="00C30253">
              <w:rPr>
                <w:rFonts w:eastAsia="Arial"/>
                <w:sz w:val="16"/>
                <w:lang w:val="de-DE"/>
              </w:rPr>
              <w:t>Automatisierte Fälle × validierte manuelle Referenzzeit</w:t>
            </w:r>
          </w:p>
        </w:tc>
        <w:tc>
          <w:tcPr>
            <w:tcW w:w="1300" w:type="dxa"/>
            <w:shd w:val="clear" w:color="auto" w:fill="FFFFFF"/>
            <w:tcMar>
              <w:top w:w="90" w:type="dxa"/>
              <w:left w:w="120" w:type="dxa"/>
              <w:bottom w:w="90" w:type="dxa"/>
              <w:right w:w="120" w:type="dxa"/>
            </w:tcMar>
            <w:vAlign w:val="center"/>
          </w:tcPr>
          <w:p w14:paraId="685BFE91" w14:textId="77777777" w:rsidR="00B61850" w:rsidRDefault="001E1B79">
            <w:pPr>
              <w:spacing w:after="0" w:line="252" w:lineRule="auto"/>
            </w:pPr>
            <w:r>
              <w:rPr>
                <w:rFonts w:eastAsia="Arial"/>
                <w:sz w:val="16"/>
              </w:rPr>
              <w:t>monatlich</w:t>
            </w:r>
          </w:p>
        </w:tc>
        <w:tc>
          <w:tcPr>
            <w:tcW w:w="1610" w:type="dxa"/>
            <w:shd w:val="clear" w:color="auto" w:fill="FFFFFF"/>
            <w:tcMar>
              <w:top w:w="90" w:type="dxa"/>
              <w:left w:w="120" w:type="dxa"/>
              <w:bottom w:w="90" w:type="dxa"/>
              <w:right w:w="120" w:type="dxa"/>
            </w:tcMar>
            <w:vAlign w:val="center"/>
          </w:tcPr>
          <w:p w14:paraId="2C41FF9B" w14:textId="77777777" w:rsidR="00B61850" w:rsidRDefault="001E1B79">
            <w:pPr>
              <w:spacing w:after="0" w:line="252" w:lineRule="auto"/>
            </w:pPr>
            <w:r>
              <w:rPr>
                <w:rFonts w:eastAsia="Arial"/>
                <w:sz w:val="16"/>
              </w:rPr>
              <w:t>nach Business Case</w:t>
            </w:r>
          </w:p>
        </w:tc>
      </w:tr>
      <w:tr w:rsidR="00B61850" w14:paraId="33802B98" w14:textId="77777777">
        <w:trPr>
          <w:cantSplit/>
        </w:trPr>
        <w:tc>
          <w:tcPr>
            <w:tcW w:w="1750" w:type="dxa"/>
            <w:shd w:val="clear" w:color="auto" w:fill="F2F4F7"/>
            <w:tcMar>
              <w:top w:w="90" w:type="dxa"/>
              <w:left w:w="120" w:type="dxa"/>
              <w:bottom w:w="90" w:type="dxa"/>
              <w:right w:w="120" w:type="dxa"/>
            </w:tcMar>
            <w:vAlign w:val="center"/>
          </w:tcPr>
          <w:p w14:paraId="0A7F5265" w14:textId="77777777" w:rsidR="00B61850" w:rsidRDefault="001E1B79">
            <w:pPr>
              <w:spacing w:after="0" w:line="252" w:lineRule="auto"/>
            </w:pPr>
            <w:r>
              <w:rPr>
                <w:rFonts w:eastAsia="Arial"/>
                <w:sz w:val="16"/>
              </w:rPr>
              <w:t>Lieferantenreaktion</w:t>
            </w:r>
          </w:p>
        </w:tc>
        <w:tc>
          <w:tcPr>
            <w:tcW w:w="4700" w:type="dxa"/>
            <w:shd w:val="clear" w:color="auto" w:fill="F2F4F7"/>
            <w:tcMar>
              <w:top w:w="90" w:type="dxa"/>
              <w:left w:w="120" w:type="dxa"/>
              <w:bottom w:w="90" w:type="dxa"/>
              <w:right w:w="120" w:type="dxa"/>
            </w:tcMar>
            <w:vAlign w:val="center"/>
          </w:tcPr>
          <w:p w14:paraId="5188B48C" w14:textId="77777777" w:rsidR="00B61850" w:rsidRPr="00C30253" w:rsidRDefault="001E1B79">
            <w:pPr>
              <w:spacing w:after="0" w:line="252" w:lineRule="auto"/>
              <w:rPr>
                <w:lang w:val="de-DE"/>
              </w:rPr>
            </w:pPr>
            <w:r w:rsidRPr="00C30253">
              <w:rPr>
                <w:rFonts w:eastAsia="Arial"/>
                <w:sz w:val="16"/>
                <w:lang w:val="de-DE"/>
              </w:rPr>
              <w:t>Reaktionszeit und Übereinstimmungsquote je Lieferant</w:t>
            </w:r>
          </w:p>
        </w:tc>
        <w:tc>
          <w:tcPr>
            <w:tcW w:w="1300" w:type="dxa"/>
            <w:shd w:val="clear" w:color="auto" w:fill="F2F4F7"/>
            <w:tcMar>
              <w:top w:w="90" w:type="dxa"/>
              <w:left w:w="120" w:type="dxa"/>
              <w:bottom w:w="90" w:type="dxa"/>
              <w:right w:w="120" w:type="dxa"/>
            </w:tcMar>
            <w:vAlign w:val="center"/>
          </w:tcPr>
          <w:p w14:paraId="0483401F" w14:textId="77777777" w:rsidR="00B61850" w:rsidRDefault="001E1B79">
            <w:pPr>
              <w:spacing w:after="0" w:line="252" w:lineRule="auto"/>
            </w:pPr>
            <w:r>
              <w:rPr>
                <w:rFonts w:eastAsia="Arial"/>
                <w:sz w:val="16"/>
              </w:rPr>
              <w:t>monatlich</w:t>
            </w:r>
          </w:p>
        </w:tc>
        <w:tc>
          <w:tcPr>
            <w:tcW w:w="1610" w:type="dxa"/>
            <w:shd w:val="clear" w:color="auto" w:fill="F2F4F7"/>
            <w:tcMar>
              <w:top w:w="90" w:type="dxa"/>
              <w:left w:w="120" w:type="dxa"/>
              <w:bottom w:w="90" w:type="dxa"/>
              <w:right w:w="120" w:type="dxa"/>
            </w:tcMar>
            <w:vAlign w:val="center"/>
          </w:tcPr>
          <w:p w14:paraId="3A3F8FE6" w14:textId="77777777" w:rsidR="00B61850" w:rsidRDefault="001E1B79">
            <w:pPr>
              <w:spacing w:after="0" w:line="252" w:lineRule="auto"/>
            </w:pPr>
            <w:r>
              <w:rPr>
                <w:rFonts w:eastAsia="Arial"/>
                <w:sz w:val="16"/>
              </w:rPr>
              <w:t>Transparenzziel</w:t>
            </w:r>
          </w:p>
        </w:tc>
      </w:tr>
    </w:tbl>
    <w:p w14:paraId="5715332B" w14:textId="77777777" w:rsidR="00B61850" w:rsidRDefault="00B61850">
      <w:pPr>
        <w:spacing w:after="40"/>
      </w:pPr>
    </w:p>
    <w:p w14:paraId="6358E75D" w14:textId="77777777" w:rsidR="00B61850" w:rsidRDefault="001E1B79">
      <w:pPr>
        <w:pStyle w:val="berschrift1"/>
      </w:pPr>
      <w:r>
        <w:t>Abnahmekriterien und Testkonzept</w:t>
      </w:r>
    </w:p>
    <w:p w14:paraId="64B0C675" w14:textId="77777777" w:rsidR="00B61850" w:rsidRDefault="001E1B79">
      <w:pPr>
        <w:keepLines/>
      </w:pPr>
      <w:r w:rsidRPr="00C30253">
        <w:rPr>
          <w:rFonts w:eastAsia="Arial"/>
          <w:lang w:val="de-DE"/>
        </w:rPr>
        <w:t xml:space="preserve">Die Abnahme erfolgt anhand eines repräsentativen, anonymisierten oder datenschutzkonform bereitgestellten Belegsets. Dieses muss die wichtigsten Lieferanten, Formate, Gesellschaften, Sprachen und Ausnahmearten abdecken. </w:t>
      </w:r>
      <w:r>
        <w:rPr>
          <w:rFonts w:eastAsia="Arial"/>
        </w:rPr>
        <w:t>Trainingsbelege und Abnahmebelege sind strikt zu trennen.</w:t>
      </w:r>
    </w:p>
    <w:tbl>
      <w:tblPr>
        <w:tblStyle w:val="Tabellenraster"/>
        <w:tblW w:w="9360" w:type="dxa"/>
        <w:tblInd w:w="120" w:type="dxa"/>
        <w:tblLayout w:type="fixed"/>
        <w:tblLook w:val="04A0" w:firstRow="1" w:lastRow="0" w:firstColumn="1" w:lastColumn="0" w:noHBand="0" w:noVBand="1"/>
      </w:tblPr>
      <w:tblGrid>
        <w:gridCol w:w="800"/>
        <w:gridCol w:w="1800"/>
        <w:gridCol w:w="6760"/>
      </w:tblGrid>
      <w:tr w:rsidR="00B61850" w14:paraId="7ACF3F03" w14:textId="77777777">
        <w:trPr>
          <w:cantSplit/>
          <w:tblHeader/>
        </w:trPr>
        <w:tc>
          <w:tcPr>
            <w:tcW w:w="800" w:type="dxa"/>
            <w:shd w:val="clear" w:color="auto" w:fill="1F4D78"/>
            <w:tcMar>
              <w:top w:w="90" w:type="dxa"/>
              <w:left w:w="120" w:type="dxa"/>
              <w:bottom w:w="90" w:type="dxa"/>
              <w:right w:w="120" w:type="dxa"/>
            </w:tcMar>
            <w:vAlign w:val="center"/>
          </w:tcPr>
          <w:p w14:paraId="6CBA5104" w14:textId="77777777" w:rsidR="00B61850" w:rsidRDefault="001E1B79">
            <w:pPr>
              <w:spacing w:after="0" w:line="252" w:lineRule="auto"/>
              <w:jc w:val="center"/>
            </w:pPr>
            <w:r>
              <w:rPr>
                <w:rFonts w:eastAsia="Arial"/>
                <w:b/>
                <w:color w:val="FFFFFF"/>
                <w:sz w:val="17"/>
              </w:rPr>
              <w:t>ID</w:t>
            </w:r>
          </w:p>
        </w:tc>
        <w:tc>
          <w:tcPr>
            <w:tcW w:w="1800" w:type="dxa"/>
            <w:shd w:val="clear" w:color="auto" w:fill="1F4D78"/>
            <w:tcMar>
              <w:top w:w="90" w:type="dxa"/>
              <w:left w:w="120" w:type="dxa"/>
              <w:bottom w:w="90" w:type="dxa"/>
              <w:right w:w="120" w:type="dxa"/>
            </w:tcMar>
            <w:vAlign w:val="center"/>
          </w:tcPr>
          <w:p w14:paraId="42C2F07A" w14:textId="77777777" w:rsidR="00B61850" w:rsidRDefault="001E1B79">
            <w:pPr>
              <w:spacing w:after="0" w:line="252" w:lineRule="auto"/>
              <w:jc w:val="center"/>
            </w:pPr>
            <w:r>
              <w:rPr>
                <w:rFonts w:eastAsia="Arial"/>
                <w:b/>
                <w:color w:val="FFFFFF"/>
                <w:sz w:val="17"/>
              </w:rPr>
              <w:t>Prüffeld</w:t>
            </w:r>
          </w:p>
        </w:tc>
        <w:tc>
          <w:tcPr>
            <w:tcW w:w="6760" w:type="dxa"/>
            <w:shd w:val="clear" w:color="auto" w:fill="1F4D78"/>
            <w:tcMar>
              <w:top w:w="90" w:type="dxa"/>
              <w:left w:w="120" w:type="dxa"/>
              <w:bottom w:w="90" w:type="dxa"/>
              <w:right w:w="120" w:type="dxa"/>
            </w:tcMar>
            <w:vAlign w:val="center"/>
          </w:tcPr>
          <w:p w14:paraId="4B90530F" w14:textId="77777777" w:rsidR="00B61850" w:rsidRDefault="001E1B79">
            <w:pPr>
              <w:spacing w:after="0" w:line="252" w:lineRule="auto"/>
            </w:pPr>
            <w:r>
              <w:rPr>
                <w:rFonts w:eastAsia="Arial"/>
                <w:b/>
                <w:color w:val="FFFFFF"/>
                <w:sz w:val="17"/>
              </w:rPr>
              <w:t>Abnahmekriterium</w:t>
            </w:r>
          </w:p>
        </w:tc>
      </w:tr>
      <w:tr w:rsidR="00B61850" w:rsidRPr="00C30253" w14:paraId="62408D99" w14:textId="77777777">
        <w:trPr>
          <w:cantSplit/>
        </w:trPr>
        <w:tc>
          <w:tcPr>
            <w:tcW w:w="800" w:type="dxa"/>
            <w:shd w:val="clear" w:color="auto" w:fill="FFFFFF"/>
            <w:tcMar>
              <w:top w:w="90" w:type="dxa"/>
              <w:left w:w="120" w:type="dxa"/>
              <w:bottom w:w="90" w:type="dxa"/>
              <w:right w:w="120" w:type="dxa"/>
            </w:tcMar>
            <w:vAlign w:val="center"/>
          </w:tcPr>
          <w:p w14:paraId="7BB14AC0" w14:textId="77777777" w:rsidR="00B61850" w:rsidRDefault="001E1B79">
            <w:pPr>
              <w:spacing w:after="0" w:line="252" w:lineRule="auto"/>
            </w:pPr>
            <w:r>
              <w:rPr>
                <w:rFonts w:eastAsia="Arial"/>
                <w:sz w:val="16"/>
              </w:rPr>
              <w:t>A-01</w:t>
            </w:r>
          </w:p>
        </w:tc>
        <w:tc>
          <w:tcPr>
            <w:tcW w:w="1800" w:type="dxa"/>
            <w:shd w:val="clear" w:color="auto" w:fill="FFFFFF"/>
            <w:tcMar>
              <w:top w:w="90" w:type="dxa"/>
              <w:left w:w="120" w:type="dxa"/>
              <w:bottom w:w="90" w:type="dxa"/>
              <w:right w:w="120" w:type="dxa"/>
            </w:tcMar>
            <w:vAlign w:val="center"/>
          </w:tcPr>
          <w:p w14:paraId="5B8DA0E8" w14:textId="77777777" w:rsidR="00B61850" w:rsidRDefault="001E1B79">
            <w:pPr>
              <w:spacing w:after="0" w:line="252" w:lineRule="auto"/>
            </w:pPr>
            <w:r>
              <w:rPr>
                <w:rFonts w:eastAsia="Arial"/>
                <w:sz w:val="16"/>
              </w:rPr>
              <w:t>Automationsquote</w:t>
            </w:r>
          </w:p>
        </w:tc>
        <w:tc>
          <w:tcPr>
            <w:tcW w:w="6760" w:type="dxa"/>
            <w:shd w:val="clear" w:color="auto" w:fill="FFFFFF"/>
            <w:tcMar>
              <w:top w:w="90" w:type="dxa"/>
              <w:left w:w="120" w:type="dxa"/>
              <w:bottom w:w="90" w:type="dxa"/>
              <w:right w:w="120" w:type="dxa"/>
            </w:tcMar>
            <w:vAlign w:val="center"/>
          </w:tcPr>
          <w:p w14:paraId="6362D98B" w14:textId="77777777" w:rsidR="00B61850" w:rsidRPr="00C30253" w:rsidRDefault="001E1B79">
            <w:pPr>
              <w:spacing w:after="0" w:line="252" w:lineRule="auto"/>
              <w:rPr>
                <w:lang w:val="de-DE"/>
              </w:rPr>
            </w:pPr>
            <w:r w:rsidRPr="00C30253">
              <w:rPr>
                <w:rFonts w:eastAsia="Arial"/>
                <w:sz w:val="16"/>
                <w:lang w:val="de-DE"/>
              </w:rPr>
              <w:t>Mindestens 98 % auf dem vereinbarten Abnahmebelegset und anschließend über drei produktive Messmonate nach Ramp-up.</w:t>
            </w:r>
          </w:p>
        </w:tc>
      </w:tr>
      <w:tr w:rsidR="00B61850" w:rsidRPr="00C30253" w14:paraId="7DAA6375" w14:textId="77777777">
        <w:trPr>
          <w:cantSplit/>
        </w:trPr>
        <w:tc>
          <w:tcPr>
            <w:tcW w:w="800" w:type="dxa"/>
            <w:shd w:val="clear" w:color="auto" w:fill="F2F4F7"/>
            <w:tcMar>
              <w:top w:w="90" w:type="dxa"/>
              <w:left w:w="120" w:type="dxa"/>
              <w:bottom w:w="90" w:type="dxa"/>
              <w:right w:w="120" w:type="dxa"/>
            </w:tcMar>
            <w:vAlign w:val="center"/>
          </w:tcPr>
          <w:p w14:paraId="61851A32" w14:textId="77777777" w:rsidR="00B61850" w:rsidRDefault="001E1B79">
            <w:pPr>
              <w:spacing w:after="0" w:line="252" w:lineRule="auto"/>
            </w:pPr>
            <w:r>
              <w:rPr>
                <w:rFonts w:eastAsia="Arial"/>
                <w:sz w:val="16"/>
              </w:rPr>
              <w:t>A-02</w:t>
            </w:r>
          </w:p>
        </w:tc>
        <w:tc>
          <w:tcPr>
            <w:tcW w:w="1800" w:type="dxa"/>
            <w:shd w:val="clear" w:color="auto" w:fill="F2F4F7"/>
            <w:tcMar>
              <w:top w:w="90" w:type="dxa"/>
              <w:left w:w="120" w:type="dxa"/>
              <w:bottom w:w="90" w:type="dxa"/>
              <w:right w:w="120" w:type="dxa"/>
            </w:tcMar>
            <w:vAlign w:val="center"/>
          </w:tcPr>
          <w:p w14:paraId="4A4AD46B" w14:textId="77777777" w:rsidR="00B61850" w:rsidRDefault="001E1B79">
            <w:pPr>
              <w:spacing w:after="0" w:line="252" w:lineRule="auto"/>
            </w:pPr>
            <w:r>
              <w:rPr>
                <w:rFonts w:eastAsia="Arial"/>
                <w:sz w:val="16"/>
              </w:rPr>
              <w:t>Buchungsrichtigkeit</w:t>
            </w:r>
          </w:p>
        </w:tc>
        <w:tc>
          <w:tcPr>
            <w:tcW w:w="6760" w:type="dxa"/>
            <w:shd w:val="clear" w:color="auto" w:fill="F2F4F7"/>
            <w:tcMar>
              <w:top w:w="90" w:type="dxa"/>
              <w:left w:w="120" w:type="dxa"/>
              <w:bottom w:w="90" w:type="dxa"/>
              <w:right w:w="120" w:type="dxa"/>
            </w:tcMar>
            <w:vAlign w:val="center"/>
          </w:tcPr>
          <w:p w14:paraId="33C3E80F" w14:textId="77777777" w:rsidR="00B61850" w:rsidRPr="00C30253" w:rsidRDefault="001E1B79">
            <w:pPr>
              <w:spacing w:after="0" w:line="252" w:lineRule="auto"/>
              <w:rPr>
                <w:lang w:val="de-DE"/>
              </w:rPr>
            </w:pPr>
            <w:r w:rsidRPr="00C30253">
              <w:rPr>
                <w:rFonts w:eastAsia="Arial"/>
                <w:sz w:val="16"/>
                <w:lang w:val="de-DE"/>
              </w:rPr>
              <w:t>Keine kritische Fehlbuchung; fachliche Fehlerrate höchstens 0,1 %, mit Ursachenanalyse und Korrektur.</w:t>
            </w:r>
          </w:p>
        </w:tc>
      </w:tr>
      <w:tr w:rsidR="00B61850" w:rsidRPr="00C30253" w14:paraId="325151B4" w14:textId="77777777">
        <w:trPr>
          <w:cantSplit/>
        </w:trPr>
        <w:tc>
          <w:tcPr>
            <w:tcW w:w="800" w:type="dxa"/>
            <w:shd w:val="clear" w:color="auto" w:fill="FFFFFF"/>
            <w:tcMar>
              <w:top w:w="90" w:type="dxa"/>
              <w:left w:w="120" w:type="dxa"/>
              <w:bottom w:w="90" w:type="dxa"/>
              <w:right w:w="120" w:type="dxa"/>
            </w:tcMar>
            <w:vAlign w:val="center"/>
          </w:tcPr>
          <w:p w14:paraId="0CB681CF" w14:textId="77777777" w:rsidR="00B61850" w:rsidRDefault="001E1B79">
            <w:pPr>
              <w:spacing w:after="0" w:line="252" w:lineRule="auto"/>
            </w:pPr>
            <w:r>
              <w:rPr>
                <w:rFonts w:eastAsia="Arial"/>
                <w:sz w:val="16"/>
              </w:rPr>
              <w:t>A-03</w:t>
            </w:r>
          </w:p>
        </w:tc>
        <w:tc>
          <w:tcPr>
            <w:tcW w:w="1800" w:type="dxa"/>
            <w:shd w:val="clear" w:color="auto" w:fill="FFFFFF"/>
            <w:tcMar>
              <w:top w:w="90" w:type="dxa"/>
              <w:left w:w="120" w:type="dxa"/>
              <w:bottom w:w="90" w:type="dxa"/>
              <w:right w:w="120" w:type="dxa"/>
            </w:tcMar>
            <w:vAlign w:val="center"/>
          </w:tcPr>
          <w:p w14:paraId="509E90E1" w14:textId="77777777" w:rsidR="00B61850" w:rsidRDefault="001E1B79">
            <w:pPr>
              <w:spacing w:after="0" w:line="252" w:lineRule="auto"/>
            </w:pPr>
            <w:r>
              <w:rPr>
                <w:rFonts w:eastAsia="Arial"/>
                <w:sz w:val="16"/>
              </w:rPr>
              <w:t>Feldgenauigkeit</w:t>
            </w:r>
          </w:p>
        </w:tc>
        <w:tc>
          <w:tcPr>
            <w:tcW w:w="6760" w:type="dxa"/>
            <w:shd w:val="clear" w:color="auto" w:fill="FFFFFF"/>
            <w:tcMar>
              <w:top w:w="90" w:type="dxa"/>
              <w:left w:w="120" w:type="dxa"/>
              <w:bottom w:w="90" w:type="dxa"/>
              <w:right w:w="120" w:type="dxa"/>
            </w:tcMar>
            <w:vAlign w:val="center"/>
          </w:tcPr>
          <w:p w14:paraId="6E28E7CB" w14:textId="77777777" w:rsidR="00B61850" w:rsidRPr="00C30253" w:rsidRDefault="001E1B79">
            <w:pPr>
              <w:spacing w:after="0" w:line="252" w:lineRule="auto"/>
              <w:rPr>
                <w:lang w:val="de-DE"/>
              </w:rPr>
            </w:pPr>
            <w:r w:rsidRPr="00C30253">
              <w:rPr>
                <w:rFonts w:eastAsia="Arial"/>
                <w:sz w:val="16"/>
                <w:lang w:val="de-DE"/>
              </w:rPr>
              <w:t>Pflichtfelder je Feldklasse erreichen die vereinbarten Genauigkeiten; Termin, Menge, Preis und Bestellung besonders streng.</w:t>
            </w:r>
          </w:p>
        </w:tc>
      </w:tr>
      <w:tr w:rsidR="00B61850" w:rsidRPr="00C30253" w14:paraId="41E97C75" w14:textId="77777777">
        <w:trPr>
          <w:cantSplit/>
        </w:trPr>
        <w:tc>
          <w:tcPr>
            <w:tcW w:w="800" w:type="dxa"/>
            <w:shd w:val="clear" w:color="auto" w:fill="F2F4F7"/>
            <w:tcMar>
              <w:top w:w="90" w:type="dxa"/>
              <w:left w:w="120" w:type="dxa"/>
              <w:bottom w:w="90" w:type="dxa"/>
              <w:right w:w="120" w:type="dxa"/>
            </w:tcMar>
            <w:vAlign w:val="center"/>
          </w:tcPr>
          <w:p w14:paraId="74B84313" w14:textId="77777777" w:rsidR="00B61850" w:rsidRDefault="001E1B79">
            <w:pPr>
              <w:spacing w:after="0" w:line="252" w:lineRule="auto"/>
            </w:pPr>
            <w:r>
              <w:rPr>
                <w:rFonts w:eastAsia="Arial"/>
                <w:sz w:val="16"/>
              </w:rPr>
              <w:t>A-04</w:t>
            </w:r>
          </w:p>
        </w:tc>
        <w:tc>
          <w:tcPr>
            <w:tcW w:w="1800" w:type="dxa"/>
            <w:shd w:val="clear" w:color="auto" w:fill="F2F4F7"/>
            <w:tcMar>
              <w:top w:w="90" w:type="dxa"/>
              <w:left w:w="120" w:type="dxa"/>
              <w:bottom w:w="90" w:type="dxa"/>
              <w:right w:w="120" w:type="dxa"/>
            </w:tcMar>
            <w:vAlign w:val="center"/>
          </w:tcPr>
          <w:p w14:paraId="5BF22431" w14:textId="77777777" w:rsidR="00B61850" w:rsidRDefault="001E1B79">
            <w:pPr>
              <w:spacing w:after="0" w:line="252" w:lineRule="auto"/>
            </w:pPr>
            <w:r>
              <w:rPr>
                <w:rFonts w:eastAsia="Arial"/>
                <w:sz w:val="16"/>
              </w:rPr>
              <w:t>Dubletten</w:t>
            </w:r>
          </w:p>
        </w:tc>
        <w:tc>
          <w:tcPr>
            <w:tcW w:w="6760" w:type="dxa"/>
            <w:shd w:val="clear" w:color="auto" w:fill="F2F4F7"/>
            <w:tcMar>
              <w:top w:w="90" w:type="dxa"/>
              <w:left w:w="120" w:type="dxa"/>
              <w:bottom w:w="90" w:type="dxa"/>
              <w:right w:w="120" w:type="dxa"/>
            </w:tcMar>
            <w:vAlign w:val="center"/>
          </w:tcPr>
          <w:p w14:paraId="7363420A" w14:textId="77777777" w:rsidR="00B61850" w:rsidRPr="00C30253" w:rsidRDefault="001E1B79">
            <w:pPr>
              <w:spacing w:after="0" w:line="252" w:lineRule="auto"/>
              <w:rPr>
                <w:lang w:val="de-DE"/>
              </w:rPr>
            </w:pPr>
            <w:r w:rsidRPr="00C30253">
              <w:rPr>
                <w:rFonts w:eastAsia="Arial"/>
                <w:sz w:val="16"/>
                <w:lang w:val="de-DE"/>
              </w:rPr>
              <w:t>Wiederholter Eingang oder Retry führt zu keiner Doppelbuchung.</w:t>
            </w:r>
          </w:p>
        </w:tc>
      </w:tr>
      <w:tr w:rsidR="00B61850" w:rsidRPr="00C30253" w14:paraId="044BF2BC" w14:textId="77777777">
        <w:trPr>
          <w:cantSplit/>
        </w:trPr>
        <w:tc>
          <w:tcPr>
            <w:tcW w:w="800" w:type="dxa"/>
            <w:shd w:val="clear" w:color="auto" w:fill="FFFFFF"/>
            <w:tcMar>
              <w:top w:w="90" w:type="dxa"/>
              <w:left w:w="120" w:type="dxa"/>
              <w:bottom w:w="90" w:type="dxa"/>
              <w:right w:w="120" w:type="dxa"/>
            </w:tcMar>
            <w:vAlign w:val="center"/>
          </w:tcPr>
          <w:p w14:paraId="3558740A" w14:textId="77777777" w:rsidR="00B61850" w:rsidRDefault="001E1B79">
            <w:pPr>
              <w:spacing w:after="0" w:line="252" w:lineRule="auto"/>
            </w:pPr>
            <w:r>
              <w:rPr>
                <w:rFonts w:eastAsia="Arial"/>
                <w:sz w:val="16"/>
              </w:rPr>
              <w:t>A-05</w:t>
            </w:r>
          </w:p>
        </w:tc>
        <w:tc>
          <w:tcPr>
            <w:tcW w:w="1800" w:type="dxa"/>
            <w:shd w:val="clear" w:color="auto" w:fill="FFFFFF"/>
            <w:tcMar>
              <w:top w:w="90" w:type="dxa"/>
              <w:left w:w="120" w:type="dxa"/>
              <w:bottom w:w="90" w:type="dxa"/>
              <w:right w:w="120" w:type="dxa"/>
            </w:tcMar>
            <w:vAlign w:val="center"/>
          </w:tcPr>
          <w:p w14:paraId="1D686DD0" w14:textId="77777777" w:rsidR="00B61850" w:rsidRDefault="001E1B79">
            <w:pPr>
              <w:spacing w:after="0" w:line="252" w:lineRule="auto"/>
            </w:pPr>
            <w:r>
              <w:rPr>
                <w:rFonts w:eastAsia="Arial"/>
                <w:sz w:val="16"/>
              </w:rPr>
              <w:t>Ausnahmen</w:t>
            </w:r>
          </w:p>
        </w:tc>
        <w:tc>
          <w:tcPr>
            <w:tcW w:w="6760" w:type="dxa"/>
            <w:shd w:val="clear" w:color="auto" w:fill="FFFFFF"/>
            <w:tcMar>
              <w:top w:w="90" w:type="dxa"/>
              <w:left w:w="120" w:type="dxa"/>
              <w:bottom w:w="90" w:type="dxa"/>
              <w:right w:w="120" w:type="dxa"/>
            </w:tcMar>
            <w:vAlign w:val="center"/>
          </w:tcPr>
          <w:p w14:paraId="4A4997A8" w14:textId="77777777" w:rsidR="00B61850" w:rsidRPr="00C30253" w:rsidRDefault="001E1B79">
            <w:pPr>
              <w:spacing w:after="0" w:line="252" w:lineRule="auto"/>
              <w:rPr>
                <w:lang w:val="de-DE"/>
              </w:rPr>
            </w:pPr>
            <w:r w:rsidRPr="00C30253">
              <w:rPr>
                <w:rFonts w:eastAsia="Arial"/>
                <w:sz w:val="16"/>
                <w:lang w:val="de-DE"/>
              </w:rPr>
              <w:t>Alle definierten Abweichungen werden korrekt klassifiziert, priorisiert und dem zuständigen Bearbeiter zugeordnet.</w:t>
            </w:r>
          </w:p>
        </w:tc>
      </w:tr>
      <w:tr w:rsidR="00B61850" w:rsidRPr="005C0F49" w14:paraId="10EB7886" w14:textId="77777777">
        <w:trPr>
          <w:cantSplit/>
        </w:trPr>
        <w:tc>
          <w:tcPr>
            <w:tcW w:w="800" w:type="dxa"/>
            <w:shd w:val="clear" w:color="auto" w:fill="F2F4F7"/>
            <w:tcMar>
              <w:top w:w="90" w:type="dxa"/>
              <w:left w:w="120" w:type="dxa"/>
              <w:bottom w:w="90" w:type="dxa"/>
              <w:right w:w="120" w:type="dxa"/>
            </w:tcMar>
            <w:vAlign w:val="center"/>
          </w:tcPr>
          <w:p w14:paraId="70ABBC95" w14:textId="77777777" w:rsidR="00B61850" w:rsidRDefault="001E1B79">
            <w:pPr>
              <w:spacing w:after="0" w:line="252" w:lineRule="auto"/>
            </w:pPr>
            <w:r>
              <w:rPr>
                <w:rFonts w:eastAsia="Arial"/>
                <w:sz w:val="16"/>
              </w:rPr>
              <w:t>A-06</w:t>
            </w:r>
          </w:p>
        </w:tc>
        <w:tc>
          <w:tcPr>
            <w:tcW w:w="1800" w:type="dxa"/>
            <w:shd w:val="clear" w:color="auto" w:fill="F2F4F7"/>
            <w:tcMar>
              <w:top w:w="90" w:type="dxa"/>
              <w:left w:w="120" w:type="dxa"/>
              <w:bottom w:w="90" w:type="dxa"/>
              <w:right w:w="120" w:type="dxa"/>
            </w:tcMar>
            <w:vAlign w:val="center"/>
          </w:tcPr>
          <w:p w14:paraId="076E995E" w14:textId="77777777" w:rsidR="00B61850" w:rsidRDefault="001E1B79">
            <w:pPr>
              <w:spacing w:after="0" w:line="252" w:lineRule="auto"/>
            </w:pPr>
            <w:r>
              <w:rPr>
                <w:rFonts w:eastAsia="Arial"/>
                <w:sz w:val="16"/>
              </w:rPr>
              <w:t>Performance</w:t>
            </w:r>
          </w:p>
        </w:tc>
        <w:tc>
          <w:tcPr>
            <w:tcW w:w="6760" w:type="dxa"/>
            <w:shd w:val="clear" w:color="auto" w:fill="F2F4F7"/>
            <w:tcMar>
              <w:top w:w="90" w:type="dxa"/>
              <w:left w:w="120" w:type="dxa"/>
              <w:bottom w:w="90" w:type="dxa"/>
              <w:right w:w="120" w:type="dxa"/>
            </w:tcMar>
            <w:vAlign w:val="center"/>
          </w:tcPr>
          <w:p w14:paraId="38FE5ABB" w14:textId="77777777" w:rsidR="00B61850" w:rsidRPr="005C0F49" w:rsidRDefault="001E1B79">
            <w:pPr>
              <w:spacing w:after="0" w:line="252" w:lineRule="auto"/>
              <w:rPr>
                <w:lang w:val="de-DE"/>
              </w:rPr>
            </w:pPr>
            <w:r w:rsidRPr="005C0F49">
              <w:rPr>
                <w:rFonts w:eastAsia="Arial"/>
                <w:sz w:val="16"/>
                <w:lang w:val="de-DE"/>
              </w:rPr>
              <w:t>95 % der Standardfälle innerhalb von 15 Minuten; Lasttest mit mindestens doppeltem Tagespeak.</w:t>
            </w:r>
          </w:p>
        </w:tc>
      </w:tr>
      <w:tr w:rsidR="00B61850" w:rsidRPr="005C0F49" w14:paraId="2A517812" w14:textId="77777777">
        <w:trPr>
          <w:cantSplit/>
        </w:trPr>
        <w:tc>
          <w:tcPr>
            <w:tcW w:w="800" w:type="dxa"/>
            <w:shd w:val="clear" w:color="auto" w:fill="FFFFFF"/>
            <w:tcMar>
              <w:top w:w="90" w:type="dxa"/>
              <w:left w:w="120" w:type="dxa"/>
              <w:bottom w:w="90" w:type="dxa"/>
              <w:right w:w="120" w:type="dxa"/>
            </w:tcMar>
            <w:vAlign w:val="center"/>
          </w:tcPr>
          <w:p w14:paraId="347B762F" w14:textId="77777777" w:rsidR="00B61850" w:rsidRDefault="001E1B79">
            <w:pPr>
              <w:spacing w:after="0" w:line="252" w:lineRule="auto"/>
            </w:pPr>
            <w:r>
              <w:rPr>
                <w:rFonts w:eastAsia="Arial"/>
                <w:sz w:val="16"/>
              </w:rPr>
              <w:t>A-07</w:t>
            </w:r>
          </w:p>
        </w:tc>
        <w:tc>
          <w:tcPr>
            <w:tcW w:w="1800" w:type="dxa"/>
            <w:shd w:val="clear" w:color="auto" w:fill="FFFFFF"/>
            <w:tcMar>
              <w:top w:w="90" w:type="dxa"/>
              <w:left w:w="120" w:type="dxa"/>
              <w:bottom w:w="90" w:type="dxa"/>
              <w:right w:w="120" w:type="dxa"/>
            </w:tcMar>
            <w:vAlign w:val="center"/>
          </w:tcPr>
          <w:p w14:paraId="7F71CA2E" w14:textId="77777777" w:rsidR="00B61850" w:rsidRDefault="001E1B79">
            <w:pPr>
              <w:spacing w:after="0" w:line="252" w:lineRule="auto"/>
            </w:pPr>
            <w:r>
              <w:rPr>
                <w:rFonts w:eastAsia="Arial"/>
                <w:sz w:val="16"/>
              </w:rPr>
              <w:t>KI-Frist</w:t>
            </w:r>
          </w:p>
        </w:tc>
        <w:tc>
          <w:tcPr>
            <w:tcW w:w="6760" w:type="dxa"/>
            <w:shd w:val="clear" w:color="auto" w:fill="FFFFFF"/>
            <w:tcMar>
              <w:top w:w="90" w:type="dxa"/>
              <w:left w:w="120" w:type="dxa"/>
              <w:bottom w:w="90" w:type="dxa"/>
              <w:right w:w="120" w:type="dxa"/>
            </w:tcMar>
            <w:vAlign w:val="center"/>
          </w:tcPr>
          <w:p w14:paraId="4B663022" w14:textId="77777777" w:rsidR="00B61850" w:rsidRPr="005C0F49" w:rsidRDefault="001E1B79">
            <w:pPr>
              <w:spacing w:after="0" w:line="252" w:lineRule="auto"/>
              <w:rPr>
                <w:lang w:val="de-DE"/>
              </w:rPr>
            </w:pPr>
            <w:r w:rsidRPr="005C0F49">
              <w:rPr>
                <w:rFonts w:eastAsia="Arial"/>
                <w:sz w:val="16"/>
                <w:lang w:val="de-DE"/>
              </w:rPr>
              <w:t>Timer, Werkskalender und Eskalation nach zwei Arbeitstagen funktionieren in Positiv- und Negativtests.</w:t>
            </w:r>
          </w:p>
        </w:tc>
      </w:tr>
      <w:tr w:rsidR="00B61850" w:rsidRPr="005C0F49" w14:paraId="715CD772" w14:textId="77777777">
        <w:trPr>
          <w:cantSplit/>
        </w:trPr>
        <w:tc>
          <w:tcPr>
            <w:tcW w:w="800" w:type="dxa"/>
            <w:shd w:val="clear" w:color="auto" w:fill="F2F4F7"/>
            <w:tcMar>
              <w:top w:w="90" w:type="dxa"/>
              <w:left w:w="120" w:type="dxa"/>
              <w:bottom w:w="90" w:type="dxa"/>
              <w:right w:w="120" w:type="dxa"/>
            </w:tcMar>
            <w:vAlign w:val="center"/>
          </w:tcPr>
          <w:p w14:paraId="12781DB6" w14:textId="77777777" w:rsidR="00B61850" w:rsidRDefault="001E1B79">
            <w:pPr>
              <w:spacing w:after="0" w:line="252" w:lineRule="auto"/>
            </w:pPr>
            <w:r>
              <w:rPr>
                <w:rFonts w:eastAsia="Arial"/>
                <w:sz w:val="16"/>
              </w:rPr>
              <w:t>A-08</w:t>
            </w:r>
          </w:p>
        </w:tc>
        <w:tc>
          <w:tcPr>
            <w:tcW w:w="1800" w:type="dxa"/>
            <w:shd w:val="clear" w:color="auto" w:fill="F2F4F7"/>
            <w:tcMar>
              <w:top w:w="90" w:type="dxa"/>
              <w:left w:w="120" w:type="dxa"/>
              <w:bottom w:w="90" w:type="dxa"/>
              <w:right w:w="120" w:type="dxa"/>
            </w:tcMar>
            <w:vAlign w:val="center"/>
          </w:tcPr>
          <w:p w14:paraId="25189A6C" w14:textId="77777777" w:rsidR="00B61850" w:rsidRDefault="001E1B79">
            <w:pPr>
              <w:spacing w:after="0" w:line="252" w:lineRule="auto"/>
            </w:pPr>
            <w:r>
              <w:rPr>
                <w:rFonts w:eastAsia="Arial"/>
                <w:sz w:val="16"/>
              </w:rPr>
              <w:t>KI-Guardrails</w:t>
            </w:r>
          </w:p>
        </w:tc>
        <w:tc>
          <w:tcPr>
            <w:tcW w:w="6760" w:type="dxa"/>
            <w:shd w:val="clear" w:color="auto" w:fill="F2F4F7"/>
            <w:tcMar>
              <w:top w:w="90" w:type="dxa"/>
              <w:left w:w="120" w:type="dxa"/>
              <w:bottom w:w="90" w:type="dxa"/>
              <w:right w:w="120" w:type="dxa"/>
            </w:tcMar>
            <w:vAlign w:val="center"/>
          </w:tcPr>
          <w:p w14:paraId="3BE8E9C4" w14:textId="77777777" w:rsidR="00B61850" w:rsidRPr="005C0F49" w:rsidRDefault="001E1B79">
            <w:pPr>
              <w:spacing w:after="0" w:line="252" w:lineRule="auto"/>
              <w:rPr>
                <w:lang w:val="de-DE"/>
              </w:rPr>
            </w:pPr>
            <w:r w:rsidRPr="005C0F49">
              <w:rPr>
                <w:rFonts w:eastAsia="Arial"/>
                <w:sz w:val="16"/>
                <w:lang w:val="de-DE"/>
              </w:rPr>
              <w:t>Testfälle zu Preiszusagen, Terminversprechen, Prompt Injection und unklaren Antworten führen nicht zu unzulässigen Aussagen.</w:t>
            </w:r>
          </w:p>
        </w:tc>
      </w:tr>
      <w:tr w:rsidR="00B61850" w:rsidRPr="005C0F49" w14:paraId="6E9ECDFC" w14:textId="77777777">
        <w:trPr>
          <w:cantSplit/>
        </w:trPr>
        <w:tc>
          <w:tcPr>
            <w:tcW w:w="800" w:type="dxa"/>
            <w:shd w:val="clear" w:color="auto" w:fill="FFFFFF"/>
            <w:tcMar>
              <w:top w:w="90" w:type="dxa"/>
              <w:left w:w="120" w:type="dxa"/>
              <w:bottom w:w="90" w:type="dxa"/>
              <w:right w:w="120" w:type="dxa"/>
            </w:tcMar>
            <w:vAlign w:val="center"/>
          </w:tcPr>
          <w:p w14:paraId="11C2290D" w14:textId="77777777" w:rsidR="00B61850" w:rsidRDefault="001E1B79">
            <w:pPr>
              <w:spacing w:after="0" w:line="252" w:lineRule="auto"/>
            </w:pPr>
            <w:r>
              <w:rPr>
                <w:rFonts w:eastAsia="Arial"/>
                <w:sz w:val="16"/>
              </w:rPr>
              <w:t>A-09</w:t>
            </w:r>
          </w:p>
        </w:tc>
        <w:tc>
          <w:tcPr>
            <w:tcW w:w="1800" w:type="dxa"/>
            <w:shd w:val="clear" w:color="auto" w:fill="FFFFFF"/>
            <w:tcMar>
              <w:top w:w="90" w:type="dxa"/>
              <w:left w:w="120" w:type="dxa"/>
              <w:bottom w:w="90" w:type="dxa"/>
              <w:right w:w="120" w:type="dxa"/>
            </w:tcMar>
            <w:vAlign w:val="center"/>
          </w:tcPr>
          <w:p w14:paraId="60AD9C48" w14:textId="77777777" w:rsidR="00B61850" w:rsidRDefault="001E1B79">
            <w:pPr>
              <w:spacing w:after="0" w:line="252" w:lineRule="auto"/>
            </w:pPr>
            <w:r>
              <w:rPr>
                <w:rFonts w:eastAsia="Arial"/>
                <w:sz w:val="16"/>
              </w:rPr>
              <w:t>Audit</w:t>
            </w:r>
          </w:p>
        </w:tc>
        <w:tc>
          <w:tcPr>
            <w:tcW w:w="6760" w:type="dxa"/>
            <w:shd w:val="clear" w:color="auto" w:fill="FFFFFF"/>
            <w:tcMar>
              <w:top w:w="90" w:type="dxa"/>
              <w:left w:w="120" w:type="dxa"/>
              <w:bottom w:w="90" w:type="dxa"/>
              <w:right w:w="120" w:type="dxa"/>
            </w:tcMar>
            <w:vAlign w:val="center"/>
          </w:tcPr>
          <w:p w14:paraId="7F5157B6" w14:textId="77777777" w:rsidR="00B61850" w:rsidRPr="005C0F49" w:rsidRDefault="001E1B79">
            <w:pPr>
              <w:spacing w:after="0" w:line="252" w:lineRule="auto"/>
              <w:rPr>
                <w:lang w:val="de-DE"/>
              </w:rPr>
            </w:pPr>
            <w:r w:rsidRPr="005C0F49">
              <w:rPr>
                <w:rFonts w:eastAsia="Arial"/>
                <w:sz w:val="16"/>
                <w:lang w:val="de-DE"/>
              </w:rPr>
              <w:t>Jeder End-to-End-Test ist über Vorgangs-ID vollständig nachvollziehbar.</w:t>
            </w:r>
          </w:p>
        </w:tc>
      </w:tr>
      <w:tr w:rsidR="00B61850" w:rsidRPr="005C0F49" w14:paraId="236BED8A" w14:textId="77777777">
        <w:trPr>
          <w:cantSplit/>
        </w:trPr>
        <w:tc>
          <w:tcPr>
            <w:tcW w:w="800" w:type="dxa"/>
            <w:shd w:val="clear" w:color="auto" w:fill="F2F4F7"/>
            <w:tcMar>
              <w:top w:w="90" w:type="dxa"/>
              <w:left w:w="120" w:type="dxa"/>
              <w:bottom w:w="90" w:type="dxa"/>
              <w:right w:w="120" w:type="dxa"/>
            </w:tcMar>
            <w:vAlign w:val="center"/>
          </w:tcPr>
          <w:p w14:paraId="5D5139E7" w14:textId="77777777" w:rsidR="00B61850" w:rsidRDefault="001E1B79">
            <w:pPr>
              <w:spacing w:after="0" w:line="252" w:lineRule="auto"/>
            </w:pPr>
            <w:r>
              <w:rPr>
                <w:rFonts w:eastAsia="Arial"/>
                <w:sz w:val="16"/>
              </w:rPr>
              <w:t>A-10</w:t>
            </w:r>
          </w:p>
        </w:tc>
        <w:tc>
          <w:tcPr>
            <w:tcW w:w="1800" w:type="dxa"/>
            <w:shd w:val="clear" w:color="auto" w:fill="F2F4F7"/>
            <w:tcMar>
              <w:top w:w="90" w:type="dxa"/>
              <w:left w:w="120" w:type="dxa"/>
              <w:bottom w:w="90" w:type="dxa"/>
              <w:right w:w="120" w:type="dxa"/>
            </w:tcMar>
            <w:vAlign w:val="center"/>
          </w:tcPr>
          <w:p w14:paraId="1027286A" w14:textId="77777777" w:rsidR="00B61850" w:rsidRDefault="001E1B79">
            <w:pPr>
              <w:spacing w:after="0" w:line="252" w:lineRule="auto"/>
            </w:pPr>
            <w:r>
              <w:rPr>
                <w:rFonts w:eastAsia="Arial"/>
                <w:sz w:val="16"/>
              </w:rPr>
              <w:t>Recovery</w:t>
            </w:r>
          </w:p>
        </w:tc>
        <w:tc>
          <w:tcPr>
            <w:tcW w:w="6760" w:type="dxa"/>
            <w:shd w:val="clear" w:color="auto" w:fill="F2F4F7"/>
            <w:tcMar>
              <w:top w:w="90" w:type="dxa"/>
              <w:left w:w="120" w:type="dxa"/>
              <w:bottom w:w="90" w:type="dxa"/>
              <w:right w:w="120" w:type="dxa"/>
            </w:tcMar>
            <w:vAlign w:val="center"/>
          </w:tcPr>
          <w:p w14:paraId="494627A6" w14:textId="77777777" w:rsidR="00B61850" w:rsidRPr="005C0F49" w:rsidRDefault="001E1B79">
            <w:pPr>
              <w:spacing w:after="0" w:line="252" w:lineRule="auto"/>
              <w:rPr>
                <w:lang w:val="de-DE"/>
              </w:rPr>
            </w:pPr>
            <w:r w:rsidRPr="005C0F49">
              <w:rPr>
                <w:rFonts w:eastAsia="Arial"/>
                <w:sz w:val="16"/>
                <w:lang w:val="de-DE"/>
              </w:rPr>
              <w:t>Schnittstellenfehler, Neustart und Wiederholung werden ohne Datenverlust oder Dubletten beherrscht.</w:t>
            </w:r>
          </w:p>
        </w:tc>
      </w:tr>
      <w:tr w:rsidR="00B61850" w:rsidRPr="005C0F49" w14:paraId="0A1D5E1B" w14:textId="77777777">
        <w:trPr>
          <w:cantSplit/>
        </w:trPr>
        <w:tc>
          <w:tcPr>
            <w:tcW w:w="800" w:type="dxa"/>
            <w:shd w:val="clear" w:color="auto" w:fill="FFFFFF"/>
            <w:tcMar>
              <w:top w:w="90" w:type="dxa"/>
              <w:left w:w="120" w:type="dxa"/>
              <w:bottom w:w="90" w:type="dxa"/>
              <w:right w:w="120" w:type="dxa"/>
            </w:tcMar>
            <w:vAlign w:val="center"/>
          </w:tcPr>
          <w:p w14:paraId="7E847FA0" w14:textId="77777777" w:rsidR="00B61850" w:rsidRDefault="001E1B79">
            <w:pPr>
              <w:spacing w:after="0" w:line="252" w:lineRule="auto"/>
            </w:pPr>
            <w:r>
              <w:rPr>
                <w:rFonts w:eastAsia="Arial"/>
                <w:sz w:val="16"/>
              </w:rPr>
              <w:t>A-11</w:t>
            </w:r>
          </w:p>
        </w:tc>
        <w:tc>
          <w:tcPr>
            <w:tcW w:w="1800" w:type="dxa"/>
            <w:shd w:val="clear" w:color="auto" w:fill="FFFFFF"/>
            <w:tcMar>
              <w:top w:w="90" w:type="dxa"/>
              <w:left w:w="120" w:type="dxa"/>
              <w:bottom w:w="90" w:type="dxa"/>
              <w:right w:w="120" w:type="dxa"/>
            </w:tcMar>
            <w:vAlign w:val="center"/>
          </w:tcPr>
          <w:p w14:paraId="3C211BAE" w14:textId="77777777" w:rsidR="00B61850" w:rsidRDefault="001E1B79">
            <w:pPr>
              <w:spacing w:after="0" w:line="252" w:lineRule="auto"/>
            </w:pPr>
            <w:r>
              <w:rPr>
                <w:rFonts w:eastAsia="Arial"/>
                <w:sz w:val="16"/>
              </w:rPr>
              <w:t>Berechtigung</w:t>
            </w:r>
          </w:p>
        </w:tc>
        <w:tc>
          <w:tcPr>
            <w:tcW w:w="6760" w:type="dxa"/>
            <w:shd w:val="clear" w:color="auto" w:fill="FFFFFF"/>
            <w:tcMar>
              <w:top w:w="90" w:type="dxa"/>
              <w:left w:w="120" w:type="dxa"/>
              <w:bottom w:w="90" w:type="dxa"/>
              <w:right w:w="120" w:type="dxa"/>
            </w:tcMar>
            <w:vAlign w:val="center"/>
          </w:tcPr>
          <w:p w14:paraId="5D2FB41B" w14:textId="77777777" w:rsidR="00B61850" w:rsidRPr="005C0F49" w:rsidRDefault="001E1B79">
            <w:pPr>
              <w:spacing w:after="0" w:line="252" w:lineRule="auto"/>
              <w:rPr>
                <w:lang w:val="de-DE"/>
              </w:rPr>
            </w:pPr>
            <w:r w:rsidRPr="005C0F49">
              <w:rPr>
                <w:rFonts w:eastAsia="Arial"/>
                <w:sz w:val="16"/>
                <w:lang w:val="de-DE"/>
              </w:rPr>
              <w:t>Rollen-, Gesellschafts- und Vertretungsregeln sind wirksam; unzulässige Zugriffe werden verhindert.</w:t>
            </w:r>
          </w:p>
        </w:tc>
      </w:tr>
      <w:tr w:rsidR="00B61850" w:rsidRPr="005C0F49" w14:paraId="5424E4F5" w14:textId="77777777">
        <w:trPr>
          <w:cantSplit/>
        </w:trPr>
        <w:tc>
          <w:tcPr>
            <w:tcW w:w="800" w:type="dxa"/>
            <w:shd w:val="clear" w:color="auto" w:fill="F2F4F7"/>
            <w:tcMar>
              <w:top w:w="90" w:type="dxa"/>
              <w:left w:w="120" w:type="dxa"/>
              <w:bottom w:w="90" w:type="dxa"/>
              <w:right w:w="120" w:type="dxa"/>
            </w:tcMar>
            <w:vAlign w:val="center"/>
          </w:tcPr>
          <w:p w14:paraId="23AFF3AC" w14:textId="77777777" w:rsidR="00B61850" w:rsidRDefault="001E1B79">
            <w:pPr>
              <w:spacing w:after="0" w:line="252" w:lineRule="auto"/>
            </w:pPr>
            <w:r>
              <w:rPr>
                <w:rFonts w:eastAsia="Arial"/>
                <w:sz w:val="16"/>
              </w:rPr>
              <w:t>A-12</w:t>
            </w:r>
          </w:p>
        </w:tc>
        <w:tc>
          <w:tcPr>
            <w:tcW w:w="1800" w:type="dxa"/>
            <w:shd w:val="clear" w:color="auto" w:fill="F2F4F7"/>
            <w:tcMar>
              <w:top w:w="90" w:type="dxa"/>
              <w:left w:w="120" w:type="dxa"/>
              <w:bottom w:w="90" w:type="dxa"/>
              <w:right w:w="120" w:type="dxa"/>
            </w:tcMar>
            <w:vAlign w:val="center"/>
          </w:tcPr>
          <w:p w14:paraId="3023DA5D" w14:textId="77777777" w:rsidR="00B61850" w:rsidRDefault="001E1B79">
            <w:pPr>
              <w:spacing w:after="0" w:line="252" w:lineRule="auto"/>
            </w:pPr>
            <w:r>
              <w:rPr>
                <w:rFonts w:eastAsia="Arial"/>
                <w:sz w:val="16"/>
              </w:rPr>
              <w:t>Betriebsübergabe</w:t>
            </w:r>
          </w:p>
        </w:tc>
        <w:tc>
          <w:tcPr>
            <w:tcW w:w="6760" w:type="dxa"/>
            <w:shd w:val="clear" w:color="auto" w:fill="F2F4F7"/>
            <w:tcMar>
              <w:top w:w="90" w:type="dxa"/>
              <w:left w:w="120" w:type="dxa"/>
              <w:bottom w:w="90" w:type="dxa"/>
              <w:right w:w="120" w:type="dxa"/>
            </w:tcMar>
            <w:vAlign w:val="center"/>
          </w:tcPr>
          <w:p w14:paraId="6A7CE332" w14:textId="77777777" w:rsidR="00B61850" w:rsidRPr="005C0F49" w:rsidRDefault="001E1B79">
            <w:pPr>
              <w:spacing w:after="0" w:line="252" w:lineRule="auto"/>
              <w:rPr>
                <w:lang w:val="de-DE"/>
              </w:rPr>
            </w:pPr>
            <w:r w:rsidRPr="005C0F49">
              <w:rPr>
                <w:rFonts w:eastAsia="Arial"/>
                <w:sz w:val="16"/>
                <w:lang w:val="de-DE"/>
              </w:rPr>
              <w:t>Dokumentation, Schulung, Support, Monitoring und Notfallverfahren sind abgenommen.</w:t>
            </w:r>
          </w:p>
        </w:tc>
      </w:tr>
    </w:tbl>
    <w:p w14:paraId="26706525" w14:textId="77777777" w:rsidR="00B61850" w:rsidRPr="005C0F49" w:rsidRDefault="00B61850">
      <w:pPr>
        <w:spacing w:after="40"/>
        <w:rPr>
          <w:lang w:val="de-DE"/>
        </w:rPr>
      </w:pPr>
    </w:p>
    <w:p w14:paraId="40E503A0" w14:textId="77777777" w:rsidR="00B61850" w:rsidRPr="005C0F49" w:rsidRDefault="001E1B79">
      <w:pPr>
        <w:pBdr>
          <w:left w:val="single" w:sz="16" w:space="6" w:color="0F6B78"/>
        </w:pBdr>
        <w:shd w:val="clear" w:color="auto" w:fill="E8F3F4"/>
        <w:spacing w:before="120" w:after="200"/>
        <w:ind w:left="144" w:right="144"/>
        <w:rPr>
          <w:lang w:val="de-DE"/>
        </w:rPr>
      </w:pPr>
      <w:r w:rsidRPr="005C0F49">
        <w:rPr>
          <w:rFonts w:eastAsia="Arial"/>
          <w:b/>
          <w:color w:val="0B2545"/>
          <w:lang w:val="de-DE"/>
        </w:rPr>
        <w:t xml:space="preserve">Wichtiger Messpunkt: </w:t>
      </w:r>
      <w:r w:rsidRPr="005C0F49">
        <w:rPr>
          <w:rFonts w:eastAsia="Arial"/>
          <w:color w:val="0B2545"/>
          <w:lang w:val="de-DE"/>
        </w:rPr>
        <w:t>Die 98-%-Quote sollte nicht nur auf bereits bekannten Trainingslayouts gemessen werden. Mindestens 20 % des Abnahmebelegsets sollen zuvor nicht zum Training verwendete, aber in-scope Lieferantenlayouts oder neue Dokumentvarianten enthalten.</w:t>
      </w:r>
    </w:p>
    <w:p w14:paraId="2CC8DA08" w14:textId="77777777" w:rsidR="00B61850" w:rsidRDefault="001E1B79">
      <w:pPr>
        <w:pStyle w:val="berschrift1"/>
      </w:pPr>
      <w:r>
        <w:t>Einführungs- und Rolloutkonzept</w:t>
      </w:r>
    </w:p>
    <w:tbl>
      <w:tblPr>
        <w:tblStyle w:val="Tabellenraster"/>
        <w:tblW w:w="9360" w:type="dxa"/>
        <w:tblInd w:w="120" w:type="dxa"/>
        <w:tblLayout w:type="fixed"/>
        <w:tblLook w:val="04A0" w:firstRow="1" w:lastRow="0" w:firstColumn="1" w:lastColumn="0" w:noHBand="0" w:noVBand="1"/>
      </w:tblPr>
      <w:tblGrid>
        <w:gridCol w:w="2600"/>
        <w:gridCol w:w="1500"/>
        <w:gridCol w:w="5260"/>
      </w:tblGrid>
      <w:tr w:rsidR="00B61850" w14:paraId="2F4761F5" w14:textId="77777777">
        <w:trPr>
          <w:cantSplit/>
          <w:tblHeader/>
        </w:trPr>
        <w:tc>
          <w:tcPr>
            <w:tcW w:w="2600" w:type="dxa"/>
            <w:shd w:val="clear" w:color="auto" w:fill="1F4D78"/>
            <w:tcMar>
              <w:top w:w="90" w:type="dxa"/>
              <w:left w:w="120" w:type="dxa"/>
              <w:bottom w:w="90" w:type="dxa"/>
              <w:right w:w="120" w:type="dxa"/>
            </w:tcMar>
            <w:vAlign w:val="center"/>
          </w:tcPr>
          <w:p w14:paraId="306134A2" w14:textId="77777777" w:rsidR="00B61850" w:rsidRDefault="001E1B79">
            <w:pPr>
              <w:spacing w:after="0" w:line="252" w:lineRule="auto"/>
              <w:jc w:val="center"/>
            </w:pPr>
            <w:r>
              <w:rPr>
                <w:rFonts w:eastAsia="Arial"/>
                <w:b/>
                <w:color w:val="FFFFFF"/>
                <w:sz w:val="17"/>
              </w:rPr>
              <w:t>Phase</w:t>
            </w:r>
          </w:p>
        </w:tc>
        <w:tc>
          <w:tcPr>
            <w:tcW w:w="1500" w:type="dxa"/>
            <w:shd w:val="clear" w:color="auto" w:fill="1F4D78"/>
            <w:tcMar>
              <w:top w:w="90" w:type="dxa"/>
              <w:left w:w="120" w:type="dxa"/>
              <w:bottom w:w="90" w:type="dxa"/>
              <w:right w:w="120" w:type="dxa"/>
            </w:tcMar>
            <w:vAlign w:val="center"/>
          </w:tcPr>
          <w:p w14:paraId="1C2CE885" w14:textId="77777777" w:rsidR="00B61850" w:rsidRDefault="001E1B79">
            <w:pPr>
              <w:spacing w:after="0" w:line="252" w:lineRule="auto"/>
              <w:jc w:val="center"/>
            </w:pPr>
            <w:r>
              <w:rPr>
                <w:rFonts w:eastAsia="Arial"/>
                <w:b/>
                <w:color w:val="FFFFFF"/>
                <w:sz w:val="17"/>
              </w:rPr>
              <w:t>Richtwert</w:t>
            </w:r>
          </w:p>
        </w:tc>
        <w:tc>
          <w:tcPr>
            <w:tcW w:w="5260" w:type="dxa"/>
            <w:shd w:val="clear" w:color="auto" w:fill="1F4D78"/>
            <w:tcMar>
              <w:top w:w="90" w:type="dxa"/>
              <w:left w:w="120" w:type="dxa"/>
              <w:bottom w:w="90" w:type="dxa"/>
              <w:right w:w="120" w:type="dxa"/>
            </w:tcMar>
            <w:vAlign w:val="center"/>
          </w:tcPr>
          <w:p w14:paraId="01E0FC9A" w14:textId="77777777" w:rsidR="00B61850" w:rsidRDefault="001E1B79">
            <w:pPr>
              <w:spacing w:after="0" w:line="252" w:lineRule="auto"/>
              <w:jc w:val="center"/>
            </w:pPr>
            <w:r>
              <w:rPr>
                <w:rFonts w:eastAsia="Arial"/>
                <w:b/>
                <w:color w:val="FFFFFF"/>
                <w:sz w:val="17"/>
              </w:rPr>
              <w:t>Ergebnis/Gate</w:t>
            </w:r>
          </w:p>
        </w:tc>
      </w:tr>
      <w:tr w:rsidR="00B61850" w:rsidRPr="005C0F49" w14:paraId="73F40FE3" w14:textId="77777777">
        <w:trPr>
          <w:cantSplit/>
        </w:trPr>
        <w:tc>
          <w:tcPr>
            <w:tcW w:w="2600" w:type="dxa"/>
            <w:shd w:val="clear" w:color="auto" w:fill="FFFFFF"/>
            <w:tcMar>
              <w:top w:w="90" w:type="dxa"/>
              <w:left w:w="120" w:type="dxa"/>
              <w:bottom w:w="90" w:type="dxa"/>
              <w:right w:w="120" w:type="dxa"/>
            </w:tcMar>
            <w:vAlign w:val="center"/>
          </w:tcPr>
          <w:p w14:paraId="6085CED1" w14:textId="77777777" w:rsidR="00B61850" w:rsidRDefault="001E1B79">
            <w:pPr>
              <w:spacing w:after="0" w:line="252" w:lineRule="auto"/>
            </w:pPr>
            <w:r>
              <w:rPr>
                <w:rFonts w:eastAsia="Arial"/>
                <w:sz w:val="16"/>
              </w:rPr>
              <w:t>0. Prozessaufnahme &amp; Baseline</w:t>
            </w:r>
          </w:p>
        </w:tc>
        <w:tc>
          <w:tcPr>
            <w:tcW w:w="1500" w:type="dxa"/>
            <w:shd w:val="clear" w:color="auto" w:fill="FFFFFF"/>
            <w:tcMar>
              <w:top w:w="90" w:type="dxa"/>
              <w:left w:w="120" w:type="dxa"/>
              <w:bottom w:w="90" w:type="dxa"/>
              <w:right w:w="120" w:type="dxa"/>
            </w:tcMar>
            <w:vAlign w:val="center"/>
          </w:tcPr>
          <w:p w14:paraId="085C1E77" w14:textId="77777777" w:rsidR="00B61850" w:rsidRDefault="001E1B79">
            <w:pPr>
              <w:spacing w:after="0" w:line="252" w:lineRule="auto"/>
            </w:pPr>
            <w:r>
              <w:rPr>
                <w:rFonts w:eastAsia="Arial"/>
                <w:sz w:val="16"/>
              </w:rPr>
              <w:t>4–6 Wochen</w:t>
            </w:r>
          </w:p>
        </w:tc>
        <w:tc>
          <w:tcPr>
            <w:tcW w:w="5260" w:type="dxa"/>
            <w:shd w:val="clear" w:color="auto" w:fill="FFFFFF"/>
            <w:tcMar>
              <w:top w:w="90" w:type="dxa"/>
              <w:left w:w="120" w:type="dxa"/>
              <w:bottom w:w="90" w:type="dxa"/>
              <w:right w:w="120" w:type="dxa"/>
            </w:tcMar>
            <w:vAlign w:val="center"/>
          </w:tcPr>
          <w:p w14:paraId="51097C58" w14:textId="77777777" w:rsidR="00B61850" w:rsidRPr="005C0F49" w:rsidRDefault="001E1B79">
            <w:pPr>
              <w:spacing w:after="0" w:line="252" w:lineRule="auto"/>
              <w:rPr>
                <w:lang w:val="de-DE"/>
              </w:rPr>
            </w:pPr>
            <w:r w:rsidRPr="005C0F49">
              <w:rPr>
                <w:rFonts w:eastAsia="Arial"/>
                <w:sz w:val="16"/>
                <w:lang w:val="de-DE"/>
              </w:rPr>
              <w:t>Ist-Zeiten, Volumen, Kanäle, Belegtypen, Regeln, proALPHA-Felder, Ausnahmegründe und Ausgangs-KPIs validiert</w:t>
            </w:r>
          </w:p>
        </w:tc>
      </w:tr>
      <w:tr w:rsidR="00B61850" w:rsidRPr="005C0F49" w14:paraId="6B67394D" w14:textId="77777777">
        <w:trPr>
          <w:cantSplit/>
        </w:trPr>
        <w:tc>
          <w:tcPr>
            <w:tcW w:w="2600" w:type="dxa"/>
            <w:shd w:val="clear" w:color="auto" w:fill="F2F4F7"/>
            <w:tcMar>
              <w:top w:w="90" w:type="dxa"/>
              <w:left w:w="120" w:type="dxa"/>
              <w:bottom w:w="90" w:type="dxa"/>
              <w:right w:w="120" w:type="dxa"/>
            </w:tcMar>
            <w:vAlign w:val="center"/>
          </w:tcPr>
          <w:p w14:paraId="75126216" w14:textId="77777777" w:rsidR="00B61850" w:rsidRDefault="001E1B79">
            <w:pPr>
              <w:spacing w:after="0" w:line="252" w:lineRule="auto"/>
            </w:pPr>
            <w:r>
              <w:rPr>
                <w:rFonts w:eastAsia="Arial"/>
                <w:sz w:val="16"/>
              </w:rPr>
              <w:t>1. Lösungsdesign &amp; Pflichtenheft</w:t>
            </w:r>
          </w:p>
        </w:tc>
        <w:tc>
          <w:tcPr>
            <w:tcW w:w="1500" w:type="dxa"/>
            <w:shd w:val="clear" w:color="auto" w:fill="F2F4F7"/>
            <w:tcMar>
              <w:top w:w="90" w:type="dxa"/>
              <w:left w:w="120" w:type="dxa"/>
              <w:bottom w:w="90" w:type="dxa"/>
              <w:right w:w="120" w:type="dxa"/>
            </w:tcMar>
            <w:vAlign w:val="center"/>
          </w:tcPr>
          <w:p w14:paraId="5D49D21D" w14:textId="77777777" w:rsidR="00B61850" w:rsidRDefault="001E1B79">
            <w:pPr>
              <w:spacing w:after="0" w:line="252" w:lineRule="auto"/>
            </w:pPr>
            <w:r>
              <w:rPr>
                <w:rFonts w:eastAsia="Arial"/>
                <w:sz w:val="16"/>
              </w:rPr>
              <w:t>4–6 Wochen</w:t>
            </w:r>
          </w:p>
        </w:tc>
        <w:tc>
          <w:tcPr>
            <w:tcW w:w="5260" w:type="dxa"/>
            <w:shd w:val="clear" w:color="auto" w:fill="F2F4F7"/>
            <w:tcMar>
              <w:top w:w="90" w:type="dxa"/>
              <w:left w:w="120" w:type="dxa"/>
              <w:bottom w:w="90" w:type="dxa"/>
              <w:right w:w="120" w:type="dxa"/>
            </w:tcMar>
            <w:vAlign w:val="center"/>
          </w:tcPr>
          <w:p w14:paraId="740E8091" w14:textId="77777777" w:rsidR="00B61850" w:rsidRPr="005C0F49" w:rsidRDefault="001E1B79">
            <w:pPr>
              <w:spacing w:after="0" w:line="252" w:lineRule="auto"/>
              <w:rPr>
                <w:lang w:val="de-DE"/>
              </w:rPr>
            </w:pPr>
            <w:r w:rsidRPr="005C0F49">
              <w:rPr>
                <w:rFonts w:eastAsia="Arial"/>
                <w:sz w:val="16"/>
                <w:lang w:val="de-DE"/>
              </w:rPr>
              <w:t>Architektur, Schnittstellen, Mapping, Security, Testkonzept, Kosten und Terminplan freigegeben</w:t>
            </w:r>
          </w:p>
        </w:tc>
      </w:tr>
      <w:tr w:rsidR="00B61850" w:rsidRPr="005C0F49" w14:paraId="269C26CF" w14:textId="77777777">
        <w:trPr>
          <w:cantSplit/>
        </w:trPr>
        <w:tc>
          <w:tcPr>
            <w:tcW w:w="2600" w:type="dxa"/>
            <w:shd w:val="clear" w:color="auto" w:fill="FFFFFF"/>
            <w:tcMar>
              <w:top w:w="90" w:type="dxa"/>
              <w:left w:w="120" w:type="dxa"/>
              <w:bottom w:w="90" w:type="dxa"/>
              <w:right w:w="120" w:type="dxa"/>
            </w:tcMar>
            <w:vAlign w:val="center"/>
          </w:tcPr>
          <w:p w14:paraId="720E3E46" w14:textId="77777777" w:rsidR="00B61850" w:rsidRDefault="001E1B79">
            <w:pPr>
              <w:spacing w:after="0" w:line="252" w:lineRule="auto"/>
            </w:pPr>
            <w:r>
              <w:rPr>
                <w:rFonts w:eastAsia="Arial"/>
                <w:sz w:val="16"/>
              </w:rPr>
              <w:t>2. Pilot Ausbaustufe 1</w:t>
            </w:r>
          </w:p>
        </w:tc>
        <w:tc>
          <w:tcPr>
            <w:tcW w:w="1500" w:type="dxa"/>
            <w:shd w:val="clear" w:color="auto" w:fill="FFFFFF"/>
            <w:tcMar>
              <w:top w:w="90" w:type="dxa"/>
              <w:left w:w="120" w:type="dxa"/>
              <w:bottom w:w="90" w:type="dxa"/>
              <w:right w:w="120" w:type="dxa"/>
            </w:tcMar>
            <w:vAlign w:val="center"/>
          </w:tcPr>
          <w:p w14:paraId="2777F4A6" w14:textId="77777777" w:rsidR="00B61850" w:rsidRDefault="001E1B79">
            <w:pPr>
              <w:spacing w:after="0" w:line="252" w:lineRule="auto"/>
            </w:pPr>
            <w:r>
              <w:rPr>
                <w:rFonts w:eastAsia="Arial"/>
                <w:sz w:val="16"/>
              </w:rPr>
              <w:t>8–12 Wochen</w:t>
            </w:r>
          </w:p>
        </w:tc>
        <w:tc>
          <w:tcPr>
            <w:tcW w:w="5260" w:type="dxa"/>
            <w:shd w:val="clear" w:color="auto" w:fill="FFFFFF"/>
            <w:tcMar>
              <w:top w:w="90" w:type="dxa"/>
              <w:left w:w="120" w:type="dxa"/>
              <w:bottom w:w="90" w:type="dxa"/>
              <w:right w:w="120" w:type="dxa"/>
            </w:tcMar>
            <w:vAlign w:val="center"/>
          </w:tcPr>
          <w:p w14:paraId="3FF14977" w14:textId="77777777" w:rsidR="00B61850" w:rsidRPr="005C0F49" w:rsidRDefault="001E1B79">
            <w:pPr>
              <w:spacing w:after="0" w:line="252" w:lineRule="auto"/>
              <w:rPr>
                <w:lang w:val="de-DE"/>
              </w:rPr>
            </w:pPr>
            <w:r w:rsidRPr="005C0F49">
              <w:rPr>
                <w:rFonts w:eastAsia="Arial"/>
                <w:sz w:val="16"/>
                <w:lang w:val="de-DE"/>
              </w:rPr>
              <w:t>Ausgewählte Gesellschaft/Lieferanten, Shadow Mode, keine automatische Buchung bis Freigabe</w:t>
            </w:r>
          </w:p>
        </w:tc>
      </w:tr>
      <w:tr w:rsidR="00B61850" w:rsidRPr="005C0F49" w14:paraId="24D92728" w14:textId="77777777">
        <w:trPr>
          <w:cantSplit/>
        </w:trPr>
        <w:tc>
          <w:tcPr>
            <w:tcW w:w="2600" w:type="dxa"/>
            <w:shd w:val="clear" w:color="auto" w:fill="F2F4F7"/>
            <w:tcMar>
              <w:top w:w="90" w:type="dxa"/>
              <w:left w:w="120" w:type="dxa"/>
              <w:bottom w:w="90" w:type="dxa"/>
              <w:right w:w="120" w:type="dxa"/>
            </w:tcMar>
            <w:vAlign w:val="center"/>
          </w:tcPr>
          <w:p w14:paraId="4F899F1A" w14:textId="77777777" w:rsidR="00B61850" w:rsidRDefault="001E1B79">
            <w:pPr>
              <w:spacing w:after="0" w:line="252" w:lineRule="auto"/>
            </w:pPr>
            <w:r>
              <w:rPr>
                <w:rFonts w:eastAsia="Arial"/>
                <w:sz w:val="16"/>
              </w:rPr>
              <w:t>3. Produktivierung &amp; Ramp-up</w:t>
            </w:r>
          </w:p>
        </w:tc>
        <w:tc>
          <w:tcPr>
            <w:tcW w:w="1500" w:type="dxa"/>
            <w:shd w:val="clear" w:color="auto" w:fill="F2F4F7"/>
            <w:tcMar>
              <w:top w:w="90" w:type="dxa"/>
              <w:left w:w="120" w:type="dxa"/>
              <w:bottom w:w="90" w:type="dxa"/>
              <w:right w:w="120" w:type="dxa"/>
            </w:tcMar>
            <w:vAlign w:val="center"/>
          </w:tcPr>
          <w:p w14:paraId="6DA9825B" w14:textId="77777777" w:rsidR="00B61850" w:rsidRDefault="001E1B79">
            <w:pPr>
              <w:spacing w:after="0" w:line="252" w:lineRule="auto"/>
            </w:pPr>
            <w:r>
              <w:rPr>
                <w:rFonts w:eastAsia="Arial"/>
                <w:sz w:val="16"/>
              </w:rPr>
              <w:t>8–12 Wochen</w:t>
            </w:r>
          </w:p>
        </w:tc>
        <w:tc>
          <w:tcPr>
            <w:tcW w:w="5260" w:type="dxa"/>
            <w:shd w:val="clear" w:color="auto" w:fill="F2F4F7"/>
            <w:tcMar>
              <w:top w:w="90" w:type="dxa"/>
              <w:left w:w="120" w:type="dxa"/>
              <w:bottom w:w="90" w:type="dxa"/>
              <w:right w:w="120" w:type="dxa"/>
            </w:tcMar>
            <w:vAlign w:val="center"/>
          </w:tcPr>
          <w:p w14:paraId="1AFADC11" w14:textId="77777777" w:rsidR="00B61850" w:rsidRPr="005C0F49" w:rsidRDefault="001E1B79">
            <w:pPr>
              <w:spacing w:after="0" w:line="252" w:lineRule="auto"/>
              <w:rPr>
                <w:lang w:val="de-DE"/>
              </w:rPr>
            </w:pPr>
            <w:r w:rsidRPr="005C0F49">
              <w:rPr>
                <w:rFonts w:eastAsia="Arial"/>
                <w:sz w:val="16"/>
                <w:lang w:val="de-DE"/>
              </w:rPr>
              <w:t>Stufenweise Auto-Buchung, 80 % → 95 % → 98 %, Hypercare und tägliches Monitoring</w:t>
            </w:r>
          </w:p>
        </w:tc>
      </w:tr>
      <w:tr w:rsidR="00B61850" w:rsidRPr="005C0F49" w14:paraId="78DEA8E5" w14:textId="77777777">
        <w:trPr>
          <w:cantSplit/>
        </w:trPr>
        <w:tc>
          <w:tcPr>
            <w:tcW w:w="2600" w:type="dxa"/>
            <w:shd w:val="clear" w:color="auto" w:fill="FFFFFF"/>
            <w:tcMar>
              <w:top w:w="90" w:type="dxa"/>
              <w:left w:w="120" w:type="dxa"/>
              <w:bottom w:w="90" w:type="dxa"/>
              <w:right w:w="120" w:type="dxa"/>
            </w:tcMar>
            <w:vAlign w:val="center"/>
          </w:tcPr>
          <w:p w14:paraId="39BFFF1A" w14:textId="77777777" w:rsidR="00B61850" w:rsidRDefault="001E1B79">
            <w:pPr>
              <w:spacing w:after="0" w:line="252" w:lineRule="auto"/>
            </w:pPr>
            <w:r>
              <w:rPr>
                <w:rFonts w:eastAsia="Arial"/>
                <w:sz w:val="16"/>
              </w:rPr>
              <w:t>4. Ausbaustufe 2 KI</w:t>
            </w:r>
          </w:p>
        </w:tc>
        <w:tc>
          <w:tcPr>
            <w:tcW w:w="1500" w:type="dxa"/>
            <w:shd w:val="clear" w:color="auto" w:fill="FFFFFF"/>
            <w:tcMar>
              <w:top w:w="90" w:type="dxa"/>
              <w:left w:w="120" w:type="dxa"/>
              <w:bottom w:w="90" w:type="dxa"/>
              <w:right w:w="120" w:type="dxa"/>
            </w:tcMar>
            <w:vAlign w:val="center"/>
          </w:tcPr>
          <w:p w14:paraId="15AA4C8F" w14:textId="77777777" w:rsidR="00B61850" w:rsidRDefault="001E1B79">
            <w:pPr>
              <w:spacing w:after="0" w:line="252" w:lineRule="auto"/>
            </w:pPr>
            <w:r>
              <w:rPr>
                <w:rFonts w:eastAsia="Arial"/>
                <w:sz w:val="16"/>
              </w:rPr>
              <w:t>8–12 Wochen</w:t>
            </w:r>
          </w:p>
        </w:tc>
        <w:tc>
          <w:tcPr>
            <w:tcW w:w="5260" w:type="dxa"/>
            <w:shd w:val="clear" w:color="auto" w:fill="FFFFFF"/>
            <w:tcMar>
              <w:top w:w="90" w:type="dxa"/>
              <w:left w:w="120" w:type="dxa"/>
              <w:bottom w:w="90" w:type="dxa"/>
              <w:right w:w="120" w:type="dxa"/>
            </w:tcMar>
            <w:vAlign w:val="center"/>
          </w:tcPr>
          <w:p w14:paraId="4147C1B2" w14:textId="77777777" w:rsidR="00B61850" w:rsidRPr="005C0F49" w:rsidRDefault="001E1B79">
            <w:pPr>
              <w:spacing w:after="0" w:line="252" w:lineRule="auto"/>
              <w:rPr>
                <w:lang w:val="de-DE"/>
              </w:rPr>
            </w:pPr>
            <w:r w:rsidRPr="005C0F49">
              <w:rPr>
                <w:rFonts w:eastAsia="Arial"/>
                <w:sz w:val="16"/>
                <w:lang w:val="de-DE"/>
              </w:rPr>
              <w:t>Vorlagen, Guardrails, Mailanbindung, Antwortauswertung, Timer und Eskalation produktiv</w:t>
            </w:r>
          </w:p>
        </w:tc>
      </w:tr>
      <w:tr w:rsidR="00B61850" w:rsidRPr="005C0F49" w14:paraId="644A185D" w14:textId="77777777">
        <w:trPr>
          <w:cantSplit/>
        </w:trPr>
        <w:tc>
          <w:tcPr>
            <w:tcW w:w="2600" w:type="dxa"/>
            <w:shd w:val="clear" w:color="auto" w:fill="F2F4F7"/>
            <w:tcMar>
              <w:top w:w="90" w:type="dxa"/>
              <w:left w:w="120" w:type="dxa"/>
              <w:bottom w:w="90" w:type="dxa"/>
              <w:right w:w="120" w:type="dxa"/>
            </w:tcMar>
            <w:vAlign w:val="center"/>
          </w:tcPr>
          <w:p w14:paraId="1102543A" w14:textId="77777777" w:rsidR="00B61850" w:rsidRDefault="001E1B79">
            <w:pPr>
              <w:spacing w:after="0" w:line="252" w:lineRule="auto"/>
            </w:pPr>
            <w:r>
              <w:rPr>
                <w:rFonts w:eastAsia="Arial"/>
                <w:sz w:val="16"/>
              </w:rPr>
              <w:t>5. Optimierung</w:t>
            </w:r>
          </w:p>
        </w:tc>
        <w:tc>
          <w:tcPr>
            <w:tcW w:w="1500" w:type="dxa"/>
            <w:shd w:val="clear" w:color="auto" w:fill="F2F4F7"/>
            <w:tcMar>
              <w:top w:w="90" w:type="dxa"/>
              <w:left w:w="120" w:type="dxa"/>
              <w:bottom w:w="90" w:type="dxa"/>
              <w:right w:w="120" w:type="dxa"/>
            </w:tcMar>
            <w:vAlign w:val="center"/>
          </w:tcPr>
          <w:p w14:paraId="2165F270" w14:textId="77777777" w:rsidR="00B61850" w:rsidRDefault="001E1B79">
            <w:pPr>
              <w:spacing w:after="0" w:line="252" w:lineRule="auto"/>
            </w:pPr>
            <w:r>
              <w:rPr>
                <w:rFonts w:eastAsia="Arial"/>
                <w:sz w:val="16"/>
              </w:rPr>
              <w:t>laufend</w:t>
            </w:r>
          </w:p>
        </w:tc>
        <w:tc>
          <w:tcPr>
            <w:tcW w:w="5260" w:type="dxa"/>
            <w:shd w:val="clear" w:color="auto" w:fill="F2F4F7"/>
            <w:tcMar>
              <w:top w:w="90" w:type="dxa"/>
              <w:left w:w="120" w:type="dxa"/>
              <w:bottom w:w="90" w:type="dxa"/>
              <w:right w:w="120" w:type="dxa"/>
            </w:tcMar>
            <w:vAlign w:val="center"/>
          </w:tcPr>
          <w:p w14:paraId="5F128375" w14:textId="77777777" w:rsidR="00B61850" w:rsidRPr="005C0F49" w:rsidRDefault="001E1B79">
            <w:pPr>
              <w:spacing w:after="0" w:line="252" w:lineRule="auto"/>
              <w:rPr>
                <w:lang w:val="de-DE"/>
              </w:rPr>
            </w:pPr>
            <w:r w:rsidRPr="005C0F49">
              <w:rPr>
                <w:rFonts w:eastAsia="Arial"/>
                <w:sz w:val="16"/>
                <w:lang w:val="de-DE"/>
              </w:rPr>
              <w:t>Ausnahmegründe reduzieren, Lieferantenformate verbessern, Regeln und Trainingsdaten kontrolliert erweitern</w:t>
            </w:r>
          </w:p>
        </w:tc>
      </w:tr>
    </w:tbl>
    <w:p w14:paraId="0995811A" w14:textId="77777777" w:rsidR="00B61850" w:rsidRPr="005C0F49" w:rsidRDefault="00B61850">
      <w:pPr>
        <w:spacing w:after="40"/>
        <w:rPr>
          <w:lang w:val="de-DE"/>
        </w:rPr>
      </w:pPr>
    </w:p>
    <w:p w14:paraId="478689B4" w14:textId="77777777" w:rsidR="00B61850" w:rsidRPr="005C0F49" w:rsidRDefault="001E1B79">
      <w:pPr>
        <w:keepLines/>
        <w:rPr>
          <w:lang w:val="de-DE"/>
        </w:rPr>
      </w:pPr>
      <w:r w:rsidRPr="005C0F49">
        <w:rPr>
          <w:rFonts w:eastAsia="Arial"/>
          <w:i/>
          <w:lang w:val="de-DE"/>
        </w:rPr>
        <w:t>Die Zeitangaben sind Planungsrichtwerte und vom Anbieter im Pflichtenheft zu bestätigen. Der Pilot sollte mit volumenstarken, qualitativ stabilen Lieferanten beginnen und gleichzeitig bewusst einige komplexe Belege enthalten.</w:t>
      </w:r>
    </w:p>
    <w:p w14:paraId="0F5D8E44" w14:textId="77777777" w:rsidR="00B61850" w:rsidRDefault="001E1B79">
      <w:pPr>
        <w:pStyle w:val="berschrift1"/>
      </w:pPr>
      <w:r>
        <w:t>ROI- und Wirtschaftlichkeitsbetrachtung</w:t>
      </w:r>
    </w:p>
    <w:p w14:paraId="1327924F" w14:textId="77777777" w:rsidR="00B61850" w:rsidRDefault="001E1B79">
      <w:pPr>
        <w:pStyle w:val="berschrift2"/>
      </w:pPr>
      <w:r>
        <w:t>Grundlagen</w:t>
      </w:r>
    </w:p>
    <w:tbl>
      <w:tblPr>
        <w:tblStyle w:val="Tabellenraster"/>
        <w:tblW w:w="9360" w:type="dxa"/>
        <w:tblInd w:w="120" w:type="dxa"/>
        <w:tblLayout w:type="fixed"/>
        <w:tblLook w:val="04A0" w:firstRow="1" w:lastRow="0" w:firstColumn="1" w:lastColumn="0" w:noHBand="0" w:noVBand="1"/>
      </w:tblPr>
      <w:tblGrid>
        <w:gridCol w:w="3100"/>
        <w:gridCol w:w="6260"/>
      </w:tblGrid>
      <w:tr w:rsidR="00B61850" w14:paraId="0F4D6FDE" w14:textId="77777777">
        <w:trPr>
          <w:cantSplit/>
          <w:tblHeader/>
        </w:trPr>
        <w:tc>
          <w:tcPr>
            <w:tcW w:w="3100" w:type="dxa"/>
            <w:shd w:val="clear" w:color="auto" w:fill="1F4D78"/>
            <w:tcMar>
              <w:top w:w="90" w:type="dxa"/>
              <w:left w:w="120" w:type="dxa"/>
              <w:bottom w:w="90" w:type="dxa"/>
              <w:right w:w="120" w:type="dxa"/>
            </w:tcMar>
            <w:vAlign w:val="center"/>
          </w:tcPr>
          <w:p w14:paraId="70249EBD" w14:textId="77777777" w:rsidR="00B61850" w:rsidRDefault="001E1B79">
            <w:pPr>
              <w:spacing w:after="0" w:line="252" w:lineRule="auto"/>
              <w:jc w:val="center"/>
            </w:pPr>
            <w:r>
              <w:rPr>
                <w:rFonts w:eastAsia="Arial"/>
                <w:b/>
                <w:color w:val="FFFFFF"/>
                <w:sz w:val="18"/>
              </w:rPr>
              <w:t>Parameter</w:t>
            </w:r>
          </w:p>
        </w:tc>
        <w:tc>
          <w:tcPr>
            <w:tcW w:w="6260" w:type="dxa"/>
            <w:shd w:val="clear" w:color="auto" w:fill="1F4D78"/>
            <w:tcMar>
              <w:top w:w="90" w:type="dxa"/>
              <w:left w:w="120" w:type="dxa"/>
              <w:bottom w:w="90" w:type="dxa"/>
              <w:right w:w="120" w:type="dxa"/>
            </w:tcMar>
            <w:vAlign w:val="center"/>
          </w:tcPr>
          <w:p w14:paraId="47EAA1C9" w14:textId="77777777" w:rsidR="00B61850" w:rsidRDefault="001E1B79">
            <w:pPr>
              <w:spacing w:after="0" w:line="252" w:lineRule="auto"/>
            </w:pPr>
            <w:r>
              <w:rPr>
                <w:rFonts w:eastAsia="Arial"/>
                <w:b/>
                <w:color w:val="FFFFFF"/>
                <w:sz w:val="18"/>
              </w:rPr>
              <w:t>Wert/Interpretation</w:t>
            </w:r>
          </w:p>
        </w:tc>
      </w:tr>
      <w:tr w:rsidR="00B61850" w14:paraId="133F58AE" w14:textId="77777777">
        <w:trPr>
          <w:cantSplit/>
        </w:trPr>
        <w:tc>
          <w:tcPr>
            <w:tcW w:w="3100" w:type="dxa"/>
            <w:shd w:val="clear" w:color="auto" w:fill="FFFFFF"/>
            <w:tcMar>
              <w:top w:w="90" w:type="dxa"/>
              <w:left w:w="120" w:type="dxa"/>
              <w:bottom w:w="90" w:type="dxa"/>
              <w:right w:w="120" w:type="dxa"/>
            </w:tcMar>
            <w:vAlign w:val="center"/>
          </w:tcPr>
          <w:p w14:paraId="28C954F1" w14:textId="77777777" w:rsidR="00B61850" w:rsidRDefault="001E1B79">
            <w:pPr>
              <w:spacing w:after="0" w:line="252" w:lineRule="auto"/>
            </w:pPr>
            <w:r>
              <w:rPr>
                <w:rFonts w:eastAsia="Arial"/>
                <w:sz w:val="18"/>
              </w:rPr>
              <w:t>Bestellungen pro Jahr</w:t>
            </w:r>
          </w:p>
        </w:tc>
        <w:tc>
          <w:tcPr>
            <w:tcW w:w="6260" w:type="dxa"/>
            <w:shd w:val="clear" w:color="auto" w:fill="FFFFFF"/>
            <w:tcMar>
              <w:top w:w="90" w:type="dxa"/>
              <w:left w:w="120" w:type="dxa"/>
              <w:bottom w:w="90" w:type="dxa"/>
              <w:right w:w="120" w:type="dxa"/>
            </w:tcMar>
            <w:vAlign w:val="center"/>
          </w:tcPr>
          <w:p w14:paraId="4ECC6B5B" w14:textId="77777777" w:rsidR="00B61850" w:rsidRDefault="001E1B79">
            <w:pPr>
              <w:spacing w:after="0" w:line="252" w:lineRule="auto"/>
            </w:pPr>
            <w:r>
              <w:rPr>
                <w:rFonts w:eastAsia="Arial"/>
                <w:sz w:val="18"/>
              </w:rPr>
              <w:t>17.500</w:t>
            </w:r>
          </w:p>
        </w:tc>
      </w:tr>
      <w:tr w:rsidR="00B61850" w14:paraId="2EF63E60" w14:textId="77777777">
        <w:trPr>
          <w:cantSplit/>
        </w:trPr>
        <w:tc>
          <w:tcPr>
            <w:tcW w:w="3100" w:type="dxa"/>
            <w:shd w:val="clear" w:color="auto" w:fill="F2F4F7"/>
            <w:tcMar>
              <w:top w:w="90" w:type="dxa"/>
              <w:left w:w="120" w:type="dxa"/>
              <w:bottom w:w="90" w:type="dxa"/>
              <w:right w:w="120" w:type="dxa"/>
            </w:tcMar>
            <w:vAlign w:val="center"/>
          </w:tcPr>
          <w:p w14:paraId="0039BDCB" w14:textId="77777777" w:rsidR="00B61850" w:rsidRDefault="001E1B79">
            <w:pPr>
              <w:spacing w:after="0" w:line="252" w:lineRule="auto"/>
            </w:pPr>
            <w:r>
              <w:rPr>
                <w:rFonts w:eastAsia="Arial"/>
                <w:sz w:val="18"/>
              </w:rPr>
              <w:t>Auftragsbestätigungen pro Jahr</w:t>
            </w:r>
          </w:p>
        </w:tc>
        <w:tc>
          <w:tcPr>
            <w:tcW w:w="6260" w:type="dxa"/>
            <w:shd w:val="clear" w:color="auto" w:fill="F2F4F7"/>
            <w:tcMar>
              <w:top w:w="90" w:type="dxa"/>
              <w:left w:w="120" w:type="dxa"/>
              <w:bottom w:w="90" w:type="dxa"/>
              <w:right w:w="120" w:type="dxa"/>
            </w:tcMar>
            <w:vAlign w:val="center"/>
          </w:tcPr>
          <w:p w14:paraId="4232B929" w14:textId="77777777" w:rsidR="00B61850" w:rsidRDefault="001E1B79">
            <w:pPr>
              <w:spacing w:after="0" w:line="252" w:lineRule="auto"/>
            </w:pPr>
            <w:r>
              <w:rPr>
                <w:rFonts w:eastAsia="Arial"/>
                <w:sz w:val="18"/>
              </w:rPr>
              <w:t>20.000</w:t>
            </w:r>
          </w:p>
        </w:tc>
      </w:tr>
      <w:tr w:rsidR="00B61850" w14:paraId="167F0613" w14:textId="77777777">
        <w:trPr>
          <w:cantSplit/>
        </w:trPr>
        <w:tc>
          <w:tcPr>
            <w:tcW w:w="3100" w:type="dxa"/>
            <w:shd w:val="clear" w:color="auto" w:fill="FFFFFF"/>
            <w:tcMar>
              <w:top w:w="90" w:type="dxa"/>
              <w:left w:w="120" w:type="dxa"/>
              <w:bottom w:w="90" w:type="dxa"/>
              <w:right w:w="120" w:type="dxa"/>
            </w:tcMar>
            <w:vAlign w:val="center"/>
          </w:tcPr>
          <w:p w14:paraId="37C3C0FE" w14:textId="77777777" w:rsidR="00B61850" w:rsidRDefault="001E1B79">
            <w:pPr>
              <w:spacing w:after="0" w:line="252" w:lineRule="auto"/>
            </w:pPr>
            <w:r>
              <w:rPr>
                <w:rFonts w:eastAsia="Arial"/>
                <w:sz w:val="18"/>
              </w:rPr>
              <w:t>Ziel-Automationsquote</w:t>
            </w:r>
          </w:p>
        </w:tc>
        <w:tc>
          <w:tcPr>
            <w:tcW w:w="6260" w:type="dxa"/>
            <w:shd w:val="clear" w:color="auto" w:fill="FFFFFF"/>
            <w:tcMar>
              <w:top w:w="90" w:type="dxa"/>
              <w:left w:w="120" w:type="dxa"/>
              <w:bottom w:w="90" w:type="dxa"/>
              <w:right w:w="120" w:type="dxa"/>
            </w:tcMar>
            <w:vAlign w:val="center"/>
          </w:tcPr>
          <w:p w14:paraId="6BCF9B20" w14:textId="77777777" w:rsidR="00B61850" w:rsidRDefault="001E1B79">
            <w:pPr>
              <w:spacing w:after="0" w:line="252" w:lineRule="auto"/>
            </w:pPr>
            <w:r>
              <w:rPr>
                <w:rFonts w:eastAsia="Arial"/>
                <w:sz w:val="18"/>
              </w:rPr>
              <w:t>98 % = 19.600 automatisch; maximal 400 Restfälle</w:t>
            </w:r>
          </w:p>
        </w:tc>
      </w:tr>
      <w:tr w:rsidR="00B61850" w14:paraId="6B546D5A" w14:textId="77777777">
        <w:trPr>
          <w:cantSplit/>
        </w:trPr>
        <w:tc>
          <w:tcPr>
            <w:tcW w:w="3100" w:type="dxa"/>
            <w:shd w:val="clear" w:color="auto" w:fill="F2F4F7"/>
            <w:tcMar>
              <w:top w:w="90" w:type="dxa"/>
              <w:left w:w="120" w:type="dxa"/>
              <w:bottom w:w="90" w:type="dxa"/>
              <w:right w:w="120" w:type="dxa"/>
            </w:tcMar>
            <w:vAlign w:val="center"/>
          </w:tcPr>
          <w:p w14:paraId="2218CCAA" w14:textId="77777777" w:rsidR="00B61850" w:rsidRDefault="001E1B79">
            <w:pPr>
              <w:spacing w:after="0" w:line="252" w:lineRule="auto"/>
            </w:pPr>
            <w:r>
              <w:rPr>
                <w:rFonts w:eastAsia="Arial"/>
                <w:sz w:val="18"/>
              </w:rPr>
              <w:t>Personalkostensatz Einkauf</w:t>
            </w:r>
          </w:p>
        </w:tc>
        <w:tc>
          <w:tcPr>
            <w:tcW w:w="6260" w:type="dxa"/>
            <w:shd w:val="clear" w:color="auto" w:fill="F2F4F7"/>
            <w:tcMar>
              <w:top w:w="90" w:type="dxa"/>
              <w:left w:w="120" w:type="dxa"/>
              <w:bottom w:w="90" w:type="dxa"/>
              <w:right w:w="120" w:type="dxa"/>
            </w:tcMar>
            <w:vAlign w:val="center"/>
          </w:tcPr>
          <w:p w14:paraId="2C704D5B" w14:textId="77777777" w:rsidR="00B61850" w:rsidRDefault="001E1B79">
            <w:pPr>
              <w:spacing w:after="0" w:line="252" w:lineRule="auto"/>
            </w:pPr>
            <w:r>
              <w:rPr>
                <w:rFonts w:eastAsia="Arial"/>
                <w:sz w:val="18"/>
              </w:rPr>
              <w:t>65 €/h</w:t>
            </w:r>
          </w:p>
        </w:tc>
      </w:tr>
      <w:tr w:rsidR="00B61850" w:rsidRPr="005C0F49" w14:paraId="678581FA" w14:textId="77777777">
        <w:trPr>
          <w:cantSplit/>
        </w:trPr>
        <w:tc>
          <w:tcPr>
            <w:tcW w:w="3100" w:type="dxa"/>
            <w:shd w:val="clear" w:color="auto" w:fill="FFFFFF"/>
            <w:tcMar>
              <w:top w:w="90" w:type="dxa"/>
              <w:left w:w="120" w:type="dxa"/>
              <w:bottom w:w="90" w:type="dxa"/>
              <w:right w:w="120" w:type="dxa"/>
            </w:tcMar>
            <w:vAlign w:val="center"/>
          </w:tcPr>
          <w:p w14:paraId="20F418F9" w14:textId="77777777" w:rsidR="00B61850" w:rsidRDefault="001E1B79">
            <w:pPr>
              <w:spacing w:after="0" w:line="252" w:lineRule="auto"/>
            </w:pPr>
            <w:r>
              <w:rPr>
                <w:rFonts w:eastAsia="Arial"/>
                <w:sz w:val="18"/>
              </w:rPr>
              <w:t>Gesamte Prozesskosten je Bestellung</w:t>
            </w:r>
          </w:p>
        </w:tc>
        <w:tc>
          <w:tcPr>
            <w:tcW w:w="6260" w:type="dxa"/>
            <w:shd w:val="clear" w:color="auto" w:fill="FFFFFF"/>
            <w:tcMar>
              <w:top w:w="90" w:type="dxa"/>
              <w:left w:w="120" w:type="dxa"/>
              <w:bottom w:w="90" w:type="dxa"/>
              <w:right w:w="120" w:type="dxa"/>
            </w:tcMar>
            <w:vAlign w:val="center"/>
          </w:tcPr>
          <w:p w14:paraId="4F6EC4EC" w14:textId="77777777" w:rsidR="00B61850" w:rsidRPr="005C0F49" w:rsidRDefault="001E1B79">
            <w:pPr>
              <w:spacing w:after="0" w:line="252" w:lineRule="auto"/>
              <w:rPr>
                <w:lang w:val="de-DE"/>
              </w:rPr>
            </w:pPr>
            <w:r w:rsidRPr="005C0F49">
              <w:rPr>
                <w:rFonts w:eastAsia="Arial"/>
                <w:sz w:val="18"/>
                <w:lang w:val="de-DE"/>
              </w:rPr>
              <w:t>135 €; nicht vollständig der AB-Prüfung zurechenbar</w:t>
            </w:r>
          </w:p>
        </w:tc>
      </w:tr>
    </w:tbl>
    <w:p w14:paraId="07D83169" w14:textId="77777777" w:rsidR="00B61850" w:rsidRPr="005C0F49" w:rsidRDefault="00B61850">
      <w:pPr>
        <w:spacing w:after="40"/>
        <w:rPr>
          <w:lang w:val="de-DE"/>
        </w:rPr>
      </w:pPr>
    </w:p>
    <w:p w14:paraId="0BEC379B" w14:textId="77777777" w:rsidR="00B61850" w:rsidRPr="005C0F49" w:rsidRDefault="001E1B79">
      <w:pPr>
        <w:pStyle w:val="berschrift2"/>
        <w:rPr>
          <w:lang w:val="de-DE"/>
        </w:rPr>
      </w:pPr>
      <w:r w:rsidRPr="005C0F49">
        <w:rPr>
          <w:lang w:val="de-DE"/>
        </w:rPr>
        <w:t>Zeitkostenmethode – Ausbaustufe 1</w:t>
      </w:r>
    </w:p>
    <w:p w14:paraId="001DDA1A" w14:textId="77777777" w:rsidR="00B61850" w:rsidRPr="005C0F49" w:rsidRDefault="001E1B79">
      <w:pPr>
        <w:keepLines/>
        <w:rPr>
          <w:lang w:val="de-DE"/>
        </w:rPr>
      </w:pPr>
      <w:r w:rsidRPr="005C0F49">
        <w:rPr>
          <w:rFonts w:eastAsia="Arial"/>
          <w:lang w:val="de-DE"/>
        </w:rPr>
        <w:t>Formel: jährliche Bruttoeinsparung = 20.000 AB × manuelle Minuten je AB ÷ 60 × 65 €/h × 98 %. Die Methode bewertet nur vermiedene manuelle Berührungszeit und ist deshalb die bevorzugte, transparente Basis.</w:t>
      </w:r>
    </w:p>
    <w:tbl>
      <w:tblPr>
        <w:tblStyle w:val="Tabellenraster"/>
        <w:tblW w:w="9360" w:type="dxa"/>
        <w:tblInd w:w="120" w:type="dxa"/>
        <w:tblLayout w:type="fixed"/>
        <w:tblLook w:val="04A0" w:firstRow="1" w:lastRow="0" w:firstColumn="1" w:lastColumn="0" w:noHBand="0" w:noVBand="1"/>
      </w:tblPr>
      <w:tblGrid>
        <w:gridCol w:w="1800"/>
        <w:gridCol w:w="1400"/>
        <w:gridCol w:w="1750"/>
        <w:gridCol w:w="1500"/>
        <w:gridCol w:w="2910"/>
      </w:tblGrid>
      <w:tr w:rsidR="00B61850" w14:paraId="5066A2F4" w14:textId="77777777">
        <w:trPr>
          <w:cantSplit/>
          <w:tblHeader/>
        </w:trPr>
        <w:tc>
          <w:tcPr>
            <w:tcW w:w="1800" w:type="dxa"/>
            <w:shd w:val="clear" w:color="auto" w:fill="1F4D78"/>
            <w:tcMar>
              <w:top w:w="90" w:type="dxa"/>
              <w:left w:w="120" w:type="dxa"/>
              <w:bottom w:w="90" w:type="dxa"/>
              <w:right w:w="120" w:type="dxa"/>
            </w:tcMar>
            <w:vAlign w:val="center"/>
          </w:tcPr>
          <w:p w14:paraId="1444D20B" w14:textId="77777777" w:rsidR="00B61850" w:rsidRDefault="001E1B79">
            <w:pPr>
              <w:spacing w:after="0" w:line="252" w:lineRule="auto"/>
              <w:jc w:val="center"/>
            </w:pPr>
            <w:r>
              <w:rPr>
                <w:rFonts w:eastAsia="Arial"/>
                <w:b/>
                <w:color w:val="FFFFFF"/>
                <w:sz w:val="17"/>
              </w:rPr>
              <w:t>Szenario</w:t>
            </w:r>
          </w:p>
        </w:tc>
        <w:tc>
          <w:tcPr>
            <w:tcW w:w="1400" w:type="dxa"/>
            <w:shd w:val="clear" w:color="auto" w:fill="1F4D78"/>
            <w:tcMar>
              <w:top w:w="90" w:type="dxa"/>
              <w:left w:w="120" w:type="dxa"/>
              <w:bottom w:w="90" w:type="dxa"/>
              <w:right w:w="120" w:type="dxa"/>
            </w:tcMar>
            <w:vAlign w:val="center"/>
          </w:tcPr>
          <w:p w14:paraId="2F3AA520" w14:textId="77777777" w:rsidR="00B61850" w:rsidRDefault="001E1B79">
            <w:pPr>
              <w:spacing w:after="0" w:line="252" w:lineRule="auto"/>
              <w:jc w:val="center"/>
            </w:pPr>
            <w:r>
              <w:rPr>
                <w:rFonts w:eastAsia="Arial"/>
                <w:b/>
                <w:color w:val="FFFFFF"/>
                <w:sz w:val="17"/>
              </w:rPr>
              <w:t>Ist-Zeit/AB</w:t>
            </w:r>
          </w:p>
        </w:tc>
        <w:tc>
          <w:tcPr>
            <w:tcW w:w="1750" w:type="dxa"/>
            <w:shd w:val="clear" w:color="auto" w:fill="1F4D78"/>
            <w:tcMar>
              <w:top w:w="90" w:type="dxa"/>
              <w:left w:w="120" w:type="dxa"/>
              <w:bottom w:w="90" w:type="dxa"/>
              <w:right w:w="120" w:type="dxa"/>
            </w:tcMar>
            <w:vAlign w:val="center"/>
          </w:tcPr>
          <w:p w14:paraId="77DD7626" w14:textId="77777777" w:rsidR="00B61850" w:rsidRDefault="001E1B79">
            <w:pPr>
              <w:spacing w:after="0" w:line="252" w:lineRule="auto"/>
              <w:jc w:val="center"/>
            </w:pPr>
            <w:r>
              <w:rPr>
                <w:rFonts w:eastAsia="Arial"/>
                <w:b/>
                <w:color w:val="FFFFFF"/>
                <w:sz w:val="17"/>
              </w:rPr>
              <w:t>Zeitgewinn/Jahr</w:t>
            </w:r>
          </w:p>
        </w:tc>
        <w:tc>
          <w:tcPr>
            <w:tcW w:w="1500" w:type="dxa"/>
            <w:shd w:val="clear" w:color="auto" w:fill="1F4D78"/>
            <w:tcMar>
              <w:top w:w="90" w:type="dxa"/>
              <w:left w:w="120" w:type="dxa"/>
              <w:bottom w:w="90" w:type="dxa"/>
              <w:right w:w="120" w:type="dxa"/>
            </w:tcMar>
            <w:vAlign w:val="center"/>
          </w:tcPr>
          <w:p w14:paraId="060A84B2" w14:textId="77777777" w:rsidR="00B61850" w:rsidRDefault="001E1B79">
            <w:pPr>
              <w:spacing w:after="0" w:line="252" w:lineRule="auto"/>
              <w:jc w:val="center"/>
            </w:pPr>
            <w:r>
              <w:rPr>
                <w:rFonts w:eastAsia="Arial"/>
                <w:b/>
                <w:color w:val="FFFFFF"/>
                <w:sz w:val="17"/>
              </w:rPr>
              <w:t>Kapazität*</w:t>
            </w:r>
          </w:p>
        </w:tc>
        <w:tc>
          <w:tcPr>
            <w:tcW w:w="2910" w:type="dxa"/>
            <w:shd w:val="clear" w:color="auto" w:fill="1F4D78"/>
            <w:tcMar>
              <w:top w:w="90" w:type="dxa"/>
              <w:left w:w="120" w:type="dxa"/>
              <w:bottom w:w="90" w:type="dxa"/>
              <w:right w:w="120" w:type="dxa"/>
            </w:tcMar>
            <w:vAlign w:val="center"/>
          </w:tcPr>
          <w:p w14:paraId="5C9161ED" w14:textId="77777777" w:rsidR="00B61850" w:rsidRDefault="001E1B79">
            <w:pPr>
              <w:spacing w:after="0" w:line="252" w:lineRule="auto"/>
            </w:pPr>
            <w:r>
              <w:rPr>
                <w:rFonts w:eastAsia="Arial"/>
                <w:b/>
                <w:color w:val="FFFFFF"/>
                <w:sz w:val="17"/>
              </w:rPr>
              <w:t>Bruttonutzen/Jahr</w:t>
            </w:r>
          </w:p>
        </w:tc>
      </w:tr>
      <w:tr w:rsidR="00B61850" w14:paraId="14177A37" w14:textId="77777777">
        <w:trPr>
          <w:cantSplit/>
        </w:trPr>
        <w:tc>
          <w:tcPr>
            <w:tcW w:w="1800" w:type="dxa"/>
            <w:shd w:val="clear" w:color="auto" w:fill="FFFFFF"/>
            <w:tcMar>
              <w:top w:w="90" w:type="dxa"/>
              <w:left w:w="120" w:type="dxa"/>
              <w:bottom w:w="90" w:type="dxa"/>
              <w:right w:w="120" w:type="dxa"/>
            </w:tcMar>
            <w:vAlign w:val="center"/>
          </w:tcPr>
          <w:p w14:paraId="0C864D06" w14:textId="77777777" w:rsidR="00B61850" w:rsidRDefault="001E1B79">
            <w:pPr>
              <w:spacing w:after="0" w:line="252" w:lineRule="auto"/>
            </w:pPr>
            <w:r>
              <w:rPr>
                <w:rFonts w:eastAsia="Arial"/>
                <w:sz w:val="16"/>
              </w:rPr>
              <w:t>Konservativ</w:t>
            </w:r>
          </w:p>
        </w:tc>
        <w:tc>
          <w:tcPr>
            <w:tcW w:w="1400" w:type="dxa"/>
            <w:shd w:val="clear" w:color="auto" w:fill="FFFFFF"/>
            <w:tcMar>
              <w:top w:w="90" w:type="dxa"/>
              <w:left w:w="120" w:type="dxa"/>
              <w:bottom w:w="90" w:type="dxa"/>
              <w:right w:w="120" w:type="dxa"/>
            </w:tcMar>
            <w:vAlign w:val="center"/>
          </w:tcPr>
          <w:p w14:paraId="1745A59D" w14:textId="77777777" w:rsidR="00B61850" w:rsidRDefault="001E1B79">
            <w:pPr>
              <w:spacing w:after="0" w:line="252" w:lineRule="auto"/>
            </w:pPr>
            <w:r>
              <w:rPr>
                <w:rFonts w:eastAsia="Arial"/>
                <w:sz w:val="16"/>
              </w:rPr>
              <w:t>3 Min.</w:t>
            </w:r>
          </w:p>
        </w:tc>
        <w:tc>
          <w:tcPr>
            <w:tcW w:w="1750" w:type="dxa"/>
            <w:shd w:val="clear" w:color="auto" w:fill="FFFFFF"/>
            <w:tcMar>
              <w:top w:w="90" w:type="dxa"/>
              <w:left w:w="120" w:type="dxa"/>
              <w:bottom w:w="90" w:type="dxa"/>
              <w:right w:w="120" w:type="dxa"/>
            </w:tcMar>
            <w:vAlign w:val="center"/>
          </w:tcPr>
          <w:p w14:paraId="65EF47FB" w14:textId="77777777" w:rsidR="00B61850" w:rsidRDefault="001E1B79">
            <w:pPr>
              <w:spacing w:after="0" w:line="252" w:lineRule="auto"/>
            </w:pPr>
            <w:r>
              <w:rPr>
                <w:rFonts w:eastAsia="Arial"/>
                <w:sz w:val="16"/>
              </w:rPr>
              <w:t>980 h</w:t>
            </w:r>
          </w:p>
        </w:tc>
        <w:tc>
          <w:tcPr>
            <w:tcW w:w="1500" w:type="dxa"/>
            <w:shd w:val="clear" w:color="auto" w:fill="FFFFFF"/>
            <w:tcMar>
              <w:top w:w="90" w:type="dxa"/>
              <w:left w:w="120" w:type="dxa"/>
              <w:bottom w:w="90" w:type="dxa"/>
              <w:right w:w="120" w:type="dxa"/>
            </w:tcMar>
            <w:vAlign w:val="center"/>
          </w:tcPr>
          <w:p w14:paraId="27A9611F" w14:textId="77777777" w:rsidR="00B61850" w:rsidRDefault="001E1B79">
            <w:pPr>
              <w:spacing w:after="0" w:line="252" w:lineRule="auto"/>
            </w:pPr>
            <w:r>
              <w:rPr>
                <w:rFonts w:eastAsia="Arial"/>
                <w:sz w:val="16"/>
              </w:rPr>
              <w:t>0,59 FTE</w:t>
            </w:r>
          </w:p>
        </w:tc>
        <w:tc>
          <w:tcPr>
            <w:tcW w:w="2910" w:type="dxa"/>
            <w:shd w:val="clear" w:color="auto" w:fill="FFFFFF"/>
            <w:tcMar>
              <w:top w:w="90" w:type="dxa"/>
              <w:left w:w="120" w:type="dxa"/>
              <w:bottom w:w="90" w:type="dxa"/>
              <w:right w:w="120" w:type="dxa"/>
            </w:tcMar>
            <w:vAlign w:val="center"/>
          </w:tcPr>
          <w:p w14:paraId="27FF9C2F" w14:textId="77777777" w:rsidR="00B61850" w:rsidRDefault="001E1B79">
            <w:pPr>
              <w:spacing w:after="0" w:line="252" w:lineRule="auto"/>
            </w:pPr>
            <w:r>
              <w:rPr>
                <w:rFonts w:eastAsia="Arial"/>
                <w:sz w:val="16"/>
              </w:rPr>
              <w:t>63.700 €</w:t>
            </w:r>
          </w:p>
        </w:tc>
      </w:tr>
      <w:tr w:rsidR="00B61850" w14:paraId="5BE0E04C" w14:textId="77777777">
        <w:trPr>
          <w:cantSplit/>
        </w:trPr>
        <w:tc>
          <w:tcPr>
            <w:tcW w:w="1800" w:type="dxa"/>
            <w:shd w:val="clear" w:color="auto" w:fill="F2F4F7"/>
            <w:tcMar>
              <w:top w:w="90" w:type="dxa"/>
              <w:left w:w="120" w:type="dxa"/>
              <w:bottom w:w="90" w:type="dxa"/>
              <w:right w:w="120" w:type="dxa"/>
            </w:tcMar>
            <w:vAlign w:val="center"/>
          </w:tcPr>
          <w:p w14:paraId="63B839DD" w14:textId="77777777" w:rsidR="00B61850" w:rsidRDefault="001E1B79">
            <w:pPr>
              <w:spacing w:after="0" w:line="252" w:lineRule="auto"/>
            </w:pPr>
            <w:r>
              <w:rPr>
                <w:rFonts w:eastAsia="Arial"/>
                <w:sz w:val="16"/>
              </w:rPr>
              <w:t>Basisszenario</w:t>
            </w:r>
          </w:p>
        </w:tc>
        <w:tc>
          <w:tcPr>
            <w:tcW w:w="1400" w:type="dxa"/>
            <w:shd w:val="clear" w:color="auto" w:fill="F2F4F7"/>
            <w:tcMar>
              <w:top w:w="90" w:type="dxa"/>
              <w:left w:w="120" w:type="dxa"/>
              <w:bottom w:w="90" w:type="dxa"/>
              <w:right w:w="120" w:type="dxa"/>
            </w:tcMar>
            <w:vAlign w:val="center"/>
          </w:tcPr>
          <w:p w14:paraId="2D90C1BB" w14:textId="77777777" w:rsidR="00B61850" w:rsidRDefault="001E1B79">
            <w:pPr>
              <w:spacing w:after="0" w:line="252" w:lineRule="auto"/>
            </w:pPr>
            <w:r>
              <w:rPr>
                <w:rFonts w:eastAsia="Arial"/>
                <w:sz w:val="16"/>
              </w:rPr>
              <w:t>5 Min.</w:t>
            </w:r>
          </w:p>
        </w:tc>
        <w:tc>
          <w:tcPr>
            <w:tcW w:w="1750" w:type="dxa"/>
            <w:shd w:val="clear" w:color="auto" w:fill="F2F4F7"/>
            <w:tcMar>
              <w:top w:w="90" w:type="dxa"/>
              <w:left w:w="120" w:type="dxa"/>
              <w:bottom w:w="90" w:type="dxa"/>
              <w:right w:w="120" w:type="dxa"/>
            </w:tcMar>
            <w:vAlign w:val="center"/>
          </w:tcPr>
          <w:p w14:paraId="2564F2BC" w14:textId="77777777" w:rsidR="00B61850" w:rsidRDefault="001E1B79">
            <w:pPr>
              <w:spacing w:after="0" w:line="252" w:lineRule="auto"/>
            </w:pPr>
            <w:r>
              <w:rPr>
                <w:rFonts w:eastAsia="Arial"/>
                <w:sz w:val="16"/>
              </w:rPr>
              <w:t>1.633 h</w:t>
            </w:r>
          </w:p>
        </w:tc>
        <w:tc>
          <w:tcPr>
            <w:tcW w:w="1500" w:type="dxa"/>
            <w:shd w:val="clear" w:color="auto" w:fill="F2F4F7"/>
            <w:tcMar>
              <w:top w:w="90" w:type="dxa"/>
              <w:left w:w="120" w:type="dxa"/>
              <w:bottom w:w="90" w:type="dxa"/>
              <w:right w:w="120" w:type="dxa"/>
            </w:tcMar>
            <w:vAlign w:val="center"/>
          </w:tcPr>
          <w:p w14:paraId="2CC0DAEF" w14:textId="77777777" w:rsidR="00B61850" w:rsidRDefault="001E1B79">
            <w:pPr>
              <w:spacing w:after="0" w:line="252" w:lineRule="auto"/>
            </w:pPr>
            <w:r>
              <w:rPr>
                <w:rFonts w:eastAsia="Arial"/>
                <w:sz w:val="16"/>
              </w:rPr>
              <w:t>0,99 FTE</w:t>
            </w:r>
          </w:p>
        </w:tc>
        <w:tc>
          <w:tcPr>
            <w:tcW w:w="2910" w:type="dxa"/>
            <w:shd w:val="clear" w:color="auto" w:fill="F2F4F7"/>
            <w:tcMar>
              <w:top w:w="90" w:type="dxa"/>
              <w:left w:w="120" w:type="dxa"/>
              <w:bottom w:w="90" w:type="dxa"/>
              <w:right w:w="120" w:type="dxa"/>
            </w:tcMar>
            <w:vAlign w:val="center"/>
          </w:tcPr>
          <w:p w14:paraId="7D9BC4FC" w14:textId="77777777" w:rsidR="00B61850" w:rsidRDefault="001E1B79">
            <w:pPr>
              <w:spacing w:after="0" w:line="252" w:lineRule="auto"/>
            </w:pPr>
            <w:r>
              <w:rPr>
                <w:rFonts w:eastAsia="Arial"/>
                <w:sz w:val="16"/>
              </w:rPr>
              <w:t>106.167 €</w:t>
            </w:r>
          </w:p>
        </w:tc>
      </w:tr>
      <w:tr w:rsidR="00B61850" w14:paraId="3944CF77" w14:textId="77777777">
        <w:trPr>
          <w:cantSplit/>
        </w:trPr>
        <w:tc>
          <w:tcPr>
            <w:tcW w:w="1800" w:type="dxa"/>
            <w:shd w:val="clear" w:color="auto" w:fill="FFFFFF"/>
            <w:tcMar>
              <w:top w:w="90" w:type="dxa"/>
              <w:left w:w="120" w:type="dxa"/>
              <w:bottom w:w="90" w:type="dxa"/>
              <w:right w:w="120" w:type="dxa"/>
            </w:tcMar>
            <w:vAlign w:val="center"/>
          </w:tcPr>
          <w:p w14:paraId="5D099B0D" w14:textId="77777777" w:rsidR="00B61850" w:rsidRDefault="001E1B79">
            <w:pPr>
              <w:spacing w:after="0" w:line="252" w:lineRule="auto"/>
            </w:pPr>
            <w:r>
              <w:rPr>
                <w:rFonts w:eastAsia="Arial"/>
                <w:sz w:val="16"/>
              </w:rPr>
              <w:t>Erweitert</w:t>
            </w:r>
          </w:p>
        </w:tc>
        <w:tc>
          <w:tcPr>
            <w:tcW w:w="1400" w:type="dxa"/>
            <w:shd w:val="clear" w:color="auto" w:fill="FFFFFF"/>
            <w:tcMar>
              <w:top w:w="90" w:type="dxa"/>
              <w:left w:w="120" w:type="dxa"/>
              <w:bottom w:w="90" w:type="dxa"/>
              <w:right w:w="120" w:type="dxa"/>
            </w:tcMar>
            <w:vAlign w:val="center"/>
          </w:tcPr>
          <w:p w14:paraId="548E1A96" w14:textId="77777777" w:rsidR="00B61850" w:rsidRDefault="001E1B79">
            <w:pPr>
              <w:spacing w:after="0" w:line="252" w:lineRule="auto"/>
            </w:pPr>
            <w:r>
              <w:rPr>
                <w:rFonts w:eastAsia="Arial"/>
                <w:sz w:val="16"/>
              </w:rPr>
              <w:t>8 Min.</w:t>
            </w:r>
          </w:p>
        </w:tc>
        <w:tc>
          <w:tcPr>
            <w:tcW w:w="1750" w:type="dxa"/>
            <w:shd w:val="clear" w:color="auto" w:fill="FFFFFF"/>
            <w:tcMar>
              <w:top w:w="90" w:type="dxa"/>
              <w:left w:w="120" w:type="dxa"/>
              <w:bottom w:w="90" w:type="dxa"/>
              <w:right w:w="120" w:type="dxa"/>
            </w:tcMar>
            <w:vAlign w:val="center"/>
          </w:tcPr>
          <w:p w14:paraId="6A9ED6AA" w14:textId="77777777" w:rsidR="00B61850" w:rsidRDefault="001E1B79">
            <w:pPr>
              <w:spacing w:after="0" w:line="252" w:lineRule="auto"/>
            </w:pPr>
            <w:r>
              <w:rPr>
                <w:rFonts w:eastAsia="Arial"/>
                <w:sz w:val="16"/>
              </w:rPr>
              <w:t>2.613 h</w:t>
            </w:r>
          </w:p>
        </w:tc>
        <w:tc>
          <w:tcPr>
            <w:tcW w:w="1500" w:type="dxa"/>
            <w:shd w:val="clear" w:color="auto" w:fill="FFFFFF"/>
            <w:tcMar>
              <w:top w:w="90" w:type="dxa"/>
              <w:left w:w="120" w:type="dxa"/>
              <w:bottom w:w="90" w:type="dxa"/>
              <w:right w:w="120" w:type="dxa"/>
            </w:tcMar>
            <w:vAlign w:val="center"/>
          </w:tcPr>
          <w:p w14:paraId="6A9E205B" w14:textId="77777777" w:rsidR="00B61850" w:rsidRDefault="001E1B79">
            <w:pPr>
              <w:spacing w:after="0" w:line="252" w:lineRule="auto"/>
            </w:pPr>
            <w:r>
              <w:rPr>
                <w:rFonts w:eastAsia="Arial"/>
                <w:sz w:val="16"/>
              </w:rPr>
              <w:t>1,58 FTE</w:t>
            </w:r>
          </w:p>
        </w:tc>
        <w:tc>
          <w:tcPr>
            <w:tcW w:w="2910" w:type="dxa"/>
            <w:shd w:val="clear" w:color="auto" w:fill="FFFFFF"/>
            <w:tcMar>
              <w:top w:w="90" w:type="dxa"/>
              <w:left w:w="120" w:type="dxa"/>
              <w:bottom w:w="90" w:type="dxa"/>
              <w:right w:w="120" w:type="dxa"/>
            </w:tcMar>
            <w:vAlign w:val="center"/>
          </w:tcPr>
          <w:p w14:paraId="4F4C32C7" w14:textId="77777777" w:rsidR="00B61850" w:rsidRDefault="001E1B79">
            <w:pPr>
              <w:spacing w:after="0" w:line="252" w:lineRule="auto"/>
            </w:pPr>
            <w:r>
              <w:rPr>
                <w:rFonts w:eastAsia="Arial"/>
                <w:sz w:val="16"/>
              </w:rPr>
              <w:t>169.867 €</w:t>
            </w:r>
          </w:p>
        </w:tc>
      </w:tr>
      <w:tr w:rsidR="00B61850" w14:paraId="3EFAC3D2" w14:textId="77777777">
        <w:trPr>
          <w:cantSplit/>
        </w:trPr>
        <w:tc>
          <w:tcPr>
            <w:tcW w:w="1800" w:type="dxa"/>
            <w:shd w:val="clear" w:color="auto" w:fill="F2F4F7"/>
            <w:tcMar>
              <w:top w:w="90" w:type="dxa"/>
              <w:left w:w="120" w:type="dxa"/>
              <w:bottom w:w="90" w:type="dxa"/>
              <w:right w:w="120" w:type="dxa"/>
            </w:tcMar>
            <w:vAlign w:val="center"/>
          </w:tcPr>
          <w:p w14:paraId="1FD7D389" w14:textId="77777777" w:rsidR="00B61850" w:rsidRDefault="001E1B79">
            <w:pPr>
              <w:spacing w:after="0" w:line="252" w:lineRule="auto"/>
            </w:pPr>
            <w:r>
              <w:rPr>
                <w:rFonts w:eastAsia="Arial"/>
                <w:sz w:val="16"/>
              </w:rPr>
              <w:t>Hoher Ist-Aufwand</w:t>
            </w:r>
          </w:p>
        </w:tc>
        <w:tc>
          <w:tcPr>
            <w:tcW w:w="1400" w:type="dxa"/>
            <w:shd w:val="clear" w:color="auto" w:fill="F2F4F7"/>
            <w:tcMar>
              <w:top w:w="90" w:type="dxa"/>
              <w:left w:w="120" w:type="dxa"/>
              <w:bottom w:w="90" w:type="dxa"/>
              <w:right w:w="120" w:type="dxa"/>
            </w:tcMar>
            <w:vAlign w:val="center"/>
          </w:tcPr>
          <w:p w14:paraId="35DAF74D" w14:textId="77777777" w:rsidR="00B61850" w:rsidRDefault="001E1B79">
            <w:pPr>
              <w:spacing w:after="0" w:line="252" w:lineRule="auto"/>
            </w:pPr>
            <w:r>
              <w:rPr>
                <w:rFonts w:eastAsia="Arial"/>
                <w:sz w:val="16"/>
              </w:rPr>
              <w:t>10 Min.</w:t>
            </w:r>
          </w:p>
        </w:tc>
        <w:tc>
          <w:tcPr>
            <w:tcW w:w="1750" w:type="dxa"/>
            <w:shd w:val="clear" w:color="auto" w:fill="F2F4F7"/>
            <w:tcMar>
              <w:top w:w="90" w:type="dxa"/>
              <w:left w:w="120" w:type="dxa"/>
              <w:bottom w:w="90" w:type="dxa"/>
              <w:right w:w="120" w:type="dxa"/>
            </w:tcMar>
            <w:vAlign w:val="center"/>
          </w:tcPr>
          <w:p w14:paraId="2C4E1838" w14:textId="77777777" w:rsidR="00B61850" w:rsidRDefault="001E1B79">
            <w:pPr>
              <w:spacing w:after="0" w:line="252" w:lineRule="auto"/>
            </w:pPr>
            <w:r>
              <w:rPr>
                <w:rFonts w:eastAsia="Arial"/>
                <w:sz w:val="16"/>
              </w:rPr>
              <w:t>3.267 h</w:t>
            </w:r>
          </w:p>
        </w:tc>
        <w:tc>
          <w:tcPr>
            <w:tcW w:w="1500" w:type="dxa"/>
            <w:shd w:val="clear" w:color="auto" w:fill="F2F4F7"/>
            <w:tcMar>
              <w:top w:w="90" w:type="dxa"/>
              <w:left w:w="120" w:type="dxa"/>
              <w:bottom w:w="90" w:type="dxa"/>
              <w:right w:w="120" w:type="dxa"/>
            </w:tcMar>
            <w:vAlign w:val="center"/>
          </w:tcPr>
          <w:p w14:paraId="4B03EE9D" w14:textId="77777777" w:rsidR="00B61850" w:rsidRDefault="001E1B79">
            <w:pPr>
              <w:spacing w:after="0" w:line="252" w:lineRule="auto"/>
            </w:pPr>
            <w:r>
              <w:rPr>
                <w:rFonts w:eastAsia="Arial"/>
                <w:sz w:val="16"/>
              </w:rPr>
              <w:t>1,98 FTE</w:t>
            </w:r>
          </w:p>
        </w:tc>
        <w:tc>
          <w:tcPr>
            <w:tcW w:w="2910" w:type="dxa"/>
            <w:shd w:val="clear" w:color="auto" w:fill="F2F4F7"/>
            <w:tcMar>
              <w:top w:w="90" w:type="dxa"/>
              <w:left w:w="120" w:type="dxa"/>
              <w:bottom w:w="90" w:type="dxa"/>
              <w:right w:w="120" w:type="dxa"/>
            </w:tcMar>
            <w:vAlign w:val="center"/>
          </w:tcPr>
          <w:p w14:paraId="70E5E7CE" w14:textId="77777777" w:rsidR="00B61850" w:rsidRDefault="001E1B79">
            <w:pPr>
              <w:spacing w:after="0" w:line="252" w:lineRule="auto"/>
            </w:pPr>
            <w:r>
              <w:rPr>
                <w:rFonts w:eastAsia="Arial"/>
                <w:sz w:val="16"/>
              </w:rPr>
              <w:t>212.333 €</w:t>
            </w:r>
          </w:p>
        </w:tc>
      </w:tr>
    </w:tbl>
    <w:p w14:paraId="35371E0A" w14:textId="77777777" w:rsidR="00B61850" w:rsidRDefault="00B61850">
      <w:pPr>
        <w:spacing w:after="40"/>
      </w:pPr>
    </w:p>
    <w:p w14:paraId="1E883BCD" w14:textId="77777777" w:rsidR="00B61850" w:rsidRPr="005C0F49" w:rsidRDefault="001E1B79">
      <w:pPr>
        <w:keepLines/>
        <w:rPr>
          <w:lang w:val="de-DE"/>
        </w:rPr>
      </w:pPr>
      <w:r w:rsidRPr="005C0F49">
        <w:rPr>
          <w:rFonts w:eastAsia="Arial"/>
          <w:i/>
          <w:lang w:val="de-DE"/>
        </w:rPr>
        <w:t>* Umrechnung mit 1.650 produktiven Stunden je FTE und Jahr. Der Wert beschreibt freigesetzte Kapazität, nicht automatisch einen Personalabbau.</w:t>
      </w:r>
    </w:p>
    <w:p w14:paraId="6B6AFCF7" w14:textId="77777777" w:rsidR="00B61850" w:rsidRPr="005C0F49" w:rsidRDefault="001E1B79">
      <w:pPr>
        <w:pStyle w:val="berschrift2"/>
        <w:rPr>
          <w:lang w:val="de-DE"/>
        </w:rPr>
      </w:pPr>
      <w:r w:rsidRPr="005C0F49">
        <w:rPr>
          <w:lang w:val="de-DE"/>
        </w:rPr>
        <w:t>Zusatznutzen Ausbaustufe 2</w:t>
      </w:r>
    </w:p>
    <w:p w14:paraId="0277733D" w14:textId="77777777" w:rsidR="00B61850" w:rsidRPr="005C0F49" w:rsidRDefault="001E1B79">
      <w:pPr>
        <w:keepLines/>
        <w:rPr>
          <w:lang w:val="de-DE"/>
        </w:rPr>
      </w:pPr>
      <w:r w:rsidRPr="005C0F49">
        <w:rPr>
          <w:rFonts w:eastAsia="Arial"/>
          <w:lang w:val="de-DE"/>
        </w:rPr>
        <w:t>Mangels Ist-Daten wird angenommen, dass 10–30 % der AB-Vorgänge eine manuelle Lieferantennachverfolgung von durchschnittlich fünf Minuten erfordern und die KI davon 90 % ohne Einkäuferkontakt erledigt.</w:t>
      </w:r>
    </w:p>
    <w:tbl>
      <w:tblPr>
        <w:tblStyle w:val="Tabellenraster"/>
        <w:tblW w:w="9360" w:type="dxa"/>
        <w:tblInd w:w="120" w:type="dxa"/>
        <w:tblLayout w:type="fixed"/>
        <w:tblLook w:val="04A0" w:firstRow="1" w:lastRow="0" w:firstColumn="1" w:lastColumn="0" w:noHBand="0" w:noVBand="1"/>
      </w:tblPr>
      <w:tblGrid>
        <w:gridCol w:w="2900"/>
        <w:gridCol w:w="1800"/>
        <w:gridCol w:w="2300"/>
        <w:gridCol w:w="2360"/>
      </w:tblGrid>
      <w:tr w:rsidR="00B61850" w14:paraId="64A49C88" w14:textId="77777777">
        <w:trPr>
          <w:cantSplit/>
          <w:tblHeader/>
        </w:trPr>
        <w:tc>
          <w:tcPr>
            <w:tcW w:w="2900" w:type="dxa"/>
            <w:shd w:val="clear" w:color="auto" w:fill="1F4D78"/>
            <w:tcMar>
              <w:top w:w="90" w:type="dxa"/>
              <w:left w:w="120" w:type="dxa"/>
              <w:bottom w:w="90" w:type="dxa"/>
              <w:right w:w="120" w:type="dxa"/>
            </w:tcMar>
            <w:vAlign w:val="center"/>
          </w:tcPr>
          <w:p w14:paraId="3B8CA707" w14:textId="77777777" w:rsidR="00B61850" w:rsidRDefault="001E1B79">
            <w:pPr>
              <w:spacing w:after="0" w:line="252" w:lineRule="auto"/>
              <w:jc w:val="center"/>
            </w:pPr>
            <w:r>
              <w:rPr>
                <w:rFonts w:eastAsia="Arial"/>
                <w:b/>
                <w:color w:val="FFFFFF"/>
                <w:sz w:val="17"/>
              </w:rPr>
              <w:t>Annahme</w:t>
            </w:r>
          </w:p>
        </w:tc>
        <w:tc>
          <w:tcPr>
            <w:tcW w:w="1800" w:type="dxa"/>
            <w:shd w:val="clear" w:color="auto" w:fill="1F4D78"/>
            <w:tcMar>
              <w:top w:w="90" w:type="dxa"/>
              <w:left w:w="120" w:type="dxa"/>
              <w:bottom w:w="90" w:type="dxa"/>
              <w:right w:w="120" w:type="dxa"/>
            </w:tcMar>
            <w:vAlign w:val="center"/>
          </w:tcPr>
          <w:p w14:paraId="1DF09668" w14:textId="77777777" w:rsidR="00B61850" w:rsidRDefault="001E1B79">
            <w:pPr>
              <w:spacing w:after="0" w:line="252" w:lineRule="auto"/>
              <w:jc w:val="center"/>
            </w:pPr>
            <w:r>
              <w:rPr>
                <w:rFonts w:eastAsia="Arial"/>
                <w:b/>
                <w:color w:val="FFFFFF"/>
                <w:sz w:val="17"/>
              </w:rPr>
              <w:t>Vorgänge/Jahr</w:t>
            </w:r>
          </w:p>
        </w:tc>
        <w:tc>
          <w:tcPr>
            <w:tcW w:w="2300" w:type="dxa"/>
            <w:shd w:val="clear" w:color="auto" w:fill="1F4D78"/>
            <w:tcMar>
              <w:top w:w="90" w:type="dxa"/>
              <w:left w:w="120" w:type="dxa"/>
              <w:bottom w:w="90" w:type="dxa"/>
              <w:right w:w="120" w:type="dxa"/>
            </w:tcMar>
            <w:vAlign w:val="center"/>
          </w:tcPr>
          <w:p w14:paraId="31C6DC9D" w14:textId="77777777" w:rsidR="00B61850" w:rsidRDefault="001E1B79">
            <w:pPr>
              <w:spacing w:after="0" w:line="252" w:lineRule="auto"/>
            </w:pPr>
            <w:r>
              <w:rPr>
                <w:rFonts w:eastAsia="Arial"/>
                <w:b/>
                <w:color w:val="FFFFFF"/>
                <w:sz w:val="17"/>
              </w:rPr>
              <w:t>Zeitgewinn bei 90 %</w:t>
            </w:r>
          </w:p>
        </w:tc>
        <w:tc>
          <w:tcPr>
            <w:tcW w:w="2360" w:type="dxa"/>
            <w:shd w:val="clear" w:color="auto" w:fill="1F4D78"/>
            <w:tcMar>
              <w:top w:w="90" w:type="dxa"/>
              <w:left w:w="120" w:type="dxa"/>
              <w:bottom w:w="90" w:type="dxa"/>
              <w:right w:w="120" w:type="dxa"/>
            </w:tcMar>
            <w:vAlign w:val="center"/>
          </w:tcPr>
          <w:p w14:paraId="350A3BCB" w14:textId="77777777" w:rsidR="00B61850" w:rsidRDefault="001E1B79">
            <w:pPr>
              <w:spacing w:after="0" w:line="252" w:lineRule="auto"/>
            </w:pPr>
            <w:r>
              <w:rPr>
                <w:rFonts w:eastAsia="Arial"/>
                <w:b/>
                <w:color w:val="FFFFFF"/>
                <w:sz w:val="17"/>
              </w:rPr>
              <w:t>Zusatznutzen/Jahr</w:t>
            </w:r>
          </w:p>
        </w:tc>
      </w:tr>
      <w:tr w:rsidR="00B61850" w14:paraId="0A2F66E8" w14:textId="77777777">
        <w:trPr>
          <w:cantSplit/>
        </w:trPr>
        <w:tc>
          <w:tcPr>
            <w:tcW w:w="2900" w:type="dxa"/>
            <w:shd w:val="clear" w:color="auto" w:fill="FFFFFF"/>
            <w:tcMar>
              <w:top w:w="90" w:type="dxa"/>
              <w:left w:w="120" w:type="dxa"/>
              <w:bottom w:w="90" w:type="dxa"/>
              <w:right w:w="120" w:type="dxa"/>
            </w:tcMar>
            <w:vAlign w:val="center"/>
          </w:tcPr>
          <w:p w14:paraId="1A15F9AE" w14:textId="77777777" w:rsidR="00B61850" w:rsidRDefault="001E1B79">
            <w:pPr>
              <w:spacing w:after="0" w:line="252" w:lineRule="auto"/>
            </w:pPr>
            <w:r>
              <w:rPr>
                <w:rFonts w:eastAsia="Arial"/>
                <w:sz w:val="16"/>
              </w:rPr>
              <w:t>10 % Nachverfolgungsquote</w:t>
            </w:r>
          </w:p>
        </w:tc>
        <w:tc>
          <w:tcPr>
            <w:tcW w:w="1800" w:type="dxa"/>
            <w:shd w:val="clear" w:color="auto" w:fill="FFFFFF"/>
            <w:tcMar>
              <w:top w:w="90" w:type="dxa"/>
              <w:left w:w="120" w:type="dxa"/>
              <w:bottom w:w="90" w:type="dxa"/>
              <w:right w:w="120" w:type="dxa"/>
            </w:tcMar>
            <w:vAlign w:val="center"/>
          </w:tcPr>
          <w:p w14:paraId="58184DBE" w14:textId="77777777" w:rsidR="00B61850" w:rsidRDefault="001E1B79">
            <w:pPr>
              <w:spacing w:after="0" w:line="252" w:lineRule="auto"/>
            </w:pPr>
            <w:r>
              <w:rPr>
                <w:rFonts w:eastAsia="Arial"/>
                <w:sz w:val="16"/>
              </w:rPr>
              <w:t>2.000</w:t>
            </w:r>
          </w:p>
        </w:tc>
        <w:tc>
          <w:tcPr>
            <w:tcW w:w="2300" w:type="dxa"/>
            <w:shd w:val="clear" w:color="auto" w:fill="FFFFFF"/>
            <w:tcMar>
              <w:top w:w="90" w:type="dxa"/>
              <w:left w:w="120" w:type="dxa"/>
              <w:bottom w:w="90" w:type="dxa"/>
              <w:right w:w="120" w:type="dxa"/>
            </w:tcMar>
            <w:vAlign w:val="center"/>
          </w:tcPr>
          <w:p w14:paraId="376B6171" w14:textId="77777777" w:rsidR="00B61850" w:rsidRDefault="001E1B79">
            <w:pPr>
              <w:spacing w:after="0" w:line="252" w:lineRule="auto"/>
            </w:pPr>
            <w:r>
              <w:rPr>
                <w:rFonts w:eastAsia="Arial"/>
                <w:sz w:val="16"/>
              </w:rPr>
              <w:t>150 h</w:t>
            </w:r>
          </w:p>
        </w:tc>
        <w:tc>
          <w:tcPr>
            <w:tcW w:w="2360" w:type="dxa"/>
            <w:shd w:val="clear" w:color="auto" w:fill="FFFFFF"/>
            <w:tcMar>
              <w:top w:w="90" w:type="dxa"/>
              <w:left w:w="120" w:type="dxa"/>
              <w:bottom w:w="90" w:type="dxa"/>
              <w:right w:w="120" w:type="dxa"/>
            </w:tcMar>
            <w:vAlign w:val="center"/>
          </w:tcPr>
          <w:p w14:paraId="2D8609B6" w14:textId="77777777" w:rsidR="00B61850" w:rsidRDefault="001E1B79">
            <w:pPr>
              <w:spacing w:after="0" w:line="252" w:lineRule="auto"/>
            </w:pPr>
            <w:r>
              <w:rPr>
                <w:rFonts w:eastAsia="Arial"/>
                <w:sz w:val="16"/>
              </w:rPr>
              <w:t>9.750 €</w:t>
            </w:r>
          </w:p>
        </w:tc>
      </w:tr>
      <w:tr w:rsidR="00B61850" w14:paraId="47492363" w14:textId="77777777">
        <w:trPr>
          <w:cantSplit/>
        </w:trPr>
        <w:tc>
          <w:tcPr>
            <w:tcW w:w="2900" w:type="dxa"/>
            <w:shd w:val="clear" w:color="auto" w:fill="F2F4F7"/>
            <w:tcMar>
              <w:top w:w="90" w:type="dxa"/>
              <w:left w:w="120" w:type="dxa"/>
              <w:bottom w:w="90" w:type="dxa"/>
              <w:right w:w="120" w:type="dxa"/>
            </w:tcMar>
            <w:vAlign w:val="center"/>
          </w:tcPr>
          <w:p w14:paraId="578B9950" w14:textId="77777777" w:rsidR="00B61850" w:rsidRDefault="001E1B79">
            <w:pPr>
              <w:spacing w:after="0" w:line="252" w:lineRule="auto"/>
            </w:pPr>
            <w:r>
              <w:rPr>
                <w:rFonts w:eastAsia="Arial"/>
                <w:sz w:val="16"/>
              </w:rPr>
              <w:t>20 % Nachverfolgungsquote (Basis)</w:t>
            </w:r>
          </w:p>
        </w:tc>
        <w:tc>
          <w:tcPr>
            <w:tcW w:w="1800" w:type="dxa"/>
            <w:shd w:val="clear" w:color="auto" w:fill="F2F4F7"/>
            <w:tcMar>
              <w:top w:w="90" w:type="dxa"/>
              <w:left w:w="120" w:type="dxa"/>
              <w:bottom w:w="90" w:type="dxa"/>
              <w:right w:w="120" w:type="dxa"/>
            </w:tcMar>
            <w:vAlign w:val="center"/>
          </w:tcPr>
          <w:p w14:paraId="21857366" w14:textId="77777777" w:rsidR="00B61850" w:rsidRDefault="001E1B79">
            <w:pPr>
              <w:spacing w:after="0" w:line="252" w:lineRule="auto"/>
            </w:pPr>
            <w:r>
              <w:rPr>
                <w:rFonts w:eastAsia="Arial"/>
                <w:sz w:val="16"/>
              </w:rPr>
              <w:t>4.000</w:t>
            </w:r>
          </w:p>
        </w:tc>
        <w:tc>
          <w:tcPr>
            <w:tcW w:w="2300" w:type="dxa"/>
            <w:shd w:val="clear" w:color="auto" w:fill="F2F4F7"/>
            <w:tcMar>
              <w:top w:w="90" w:type="dxa"/>
              <w:left w:w="120" w:type="dxa"/>
              <w:bottom w:w="90" w:type="dxa"/>
              <w:right w:w="120" w:type="dxa"/>
            </w:tcMar>
            <w:vAlign w:val="center"/>
          </w:tcPr>
          <w:p w14:paraId="17A8C1A9" w14:textId="77777777" w:rsidR="00B61850" w:rsidRDefault="001E1B79">
            <w:pPr>
              <w:spacing w:after="0" w:line="252" w:lineRule="auto"/>
            </w:pPr>
            <w:r>
              <w:rPr>
                <w:rFonts w:eastAsia="Arial"/>
                <w:sz w:val="16"/>
              </w:rPr>
              <w:t>300 h</w:t>
            </w:r>
          </w:p>
        </w:tc>
        <w:tc>
          <w:tcPr>
            <w:tcW w:w="2360" w:type="dxa"/>
            <w:shd w:val="clear" w:color="auto" w:fill="F2F4F7"/>
            <w:tcMar>
              <w:top w:w="90" w:type="dxa"/>
              <w:left w:w="120" w:type="dxa"/>
              <w:bottom w:w="90" w:type="dxa"/>
              <w:right w:w="120" w:type="dxa"/>
            </w:tcMar>
            <w:vAlign w:val="center"/>
          </w:tcPr>
          <w:p w14:paraId="401A2D50" w14:textId="77777777" w:rsidR="00B61850" w:rsidRDefault="001E1B79">
            <w:pPr>
              <w:spacing w:after="0" w:line="252" w:lineRule="auto"/>
            </w:pPr>
            <w:r>
              <w:rPr>
                <w:rFonts w:eastAsia="Arial"/>
                <w:sz w:val="16"/>
              </w:rPr>
              <w:t>19.500 €</w:t>
            </w:r>
          </w:p>
        </w:tc>
      </w:tr>
      <w:tr w:rsidR="00B61850" w14:paraId="16974C7D" w14:textId="77777777">
        <w:trPr>
          <w:cantSplit/>
        </w:trPr>
        <w:tc>
          <w:tcPr>
            <w:tcW w:w="2900" w:type="dxa"/>
            <w:shd w:val="clear" w:color="auto" w:fill="FFFFFF"/>
            <w:tcMar>
              <w:top w:w="90" w:type="dxa"/>
              <w:left w:w="120" w:type="dxa"/>
              <w:bottom w:w="90" w:type="dxa"/>
              <w:right w:w="120" w:type="dxa"/>
            </w:tcMar>
            <w:vAlign w:val="center"/>
          </w:tcPr>
          <w:p w14:paraId="5BDF7830" w14:textId="77777777" w:rsidR="00B61850" w:rsidRDefault="001E1B79">
            <w:pPr>
              <w:spacing w:after="0" w:line="252" w:lineRule="auto"/>
            </w:pPr>
            <w:r>
              <w:rPr>
                <w:rFonts w:eastAsia="Arial"/>
                <w:sz w:val="16"/>
              </w:rPr>
              <w:t>30 % Nachverfolgungsquote</w:t>
            </w:r>
          </w:p>
        </w:tc>
        <w:tc>
          <w:tcPr>
            <w:tcW w:w="1800" w:type="dxa"/>
            <w:shd w:val="clear" w:color="auto" w:fill="FFFFFF"/>
            <w:tcMar>
              <w:top w:w="90" w:type="dxa"/>
              <w:left w:w="120" w:type="dxa"/>
              <w:bottom w:w="90" w:type="dxa"/>
              <w:right w:w="120" w:type="dxa"/>
            </w:tcMar>
            <w:vAlign w:val="center"/>
          </w:tcPr>
          <w:p w14:paraId="2712A082" w14:textId="77777777" w:rsidR="00B61850" w:rsidRDefault="001E1B79">
            <w:pPr>
              <w:spacing w:after="0" w:line="252" w:lineRule="auto"/>
            </w:pPr>
            <w:r>
              <w:rPr>
                <w:rFonts w:eastAsia="Arial"/>
                <w:sz w:val="16"/>
              </w:rPr>
              <w:t>6.000</w:t>
            </w:r>
          </w:p>
        </w:tc>
        <w:tc>
          <w:tcPr>
            <w:tcW w:w="2300" w:type="dxa"/>
            <w:shd w:val="clear" w:color="auto" w:fill="FFFFFF"/>
            <w:tcMar>
              <w:top w:w="90" w:type="dxa"/>
              <w:left w:w="120" w:type="dxa"/>
              <w:bottom w:w="90" w:type="dxa"/>
              <w:right w:w="120" w:type="dxa"/>
            </w:tcMar>
            <w:vAlign w:val="center"/>
          </w:tcPr>
          <w:p w14:paraId="10A45141" w14:textId="77777777" w:rsidR="00B61850" w:rsidRDefault="001E1B79">
            <w:pPr>
              <w:spacing w:after="0" w:line="252" w:lineRule="auto"/>
            </w:pPr>
            <w:r>
              <w:rPr>
                <w:rFonts w:eastAsia="Arial"/>
                <w:sz w:val="16"/>
              </w:rPr>
              <w:t>450 h</w:t>
            </w:r>
          </w:p>
        </w:tc>
        <w:tc>
          <w:tcPr>
            <w:tcW w:w="2360" w:type="dxa"/>
            <w:shd w:val="clear" w:color="auto" w:fill="FFFFFF"/>
            <w:tcMar>
              <w:top w:w="90" w:type="dxa"/>
              <w:left w:w="120" w:type="dxa"/>
              <w:bottom w:w="90" w:type="dxa"/>
              <w:right w:w="120" w:type="dxa"/>
            </w:tcMar>
            <w:vAlign w:val="center"/>
          </w:tcPr>
          <w:p w14:paraId="0ACDDCAB" w14:textId="77777777" w:rsidR="00B61850" w:rsidRDefault="001E1B79">
            <w:pPr>
              <w:spacing w:after="0" w:line="252" w:lineRule="auto"/>
            </w:pPr>
            <w:r>
              <w:rPr>
                <w:rFonts w:eastAsia="Arial"/>
                <w:sz w:val="16"/>
              </w:rPr>
              <w:t>29.250 €</w:t>
            </w:r>
          </w:p>
        </w:tc>
      </w:tr>
    </w:tbl>
    <w:p w14:paraId="455E0C03" w14:textId="77777777" w:rsidR="00B61850" w:rsidRDefault="00B61850">
      <w:pPr>
        <w:spacing w:after="40"/>
      </w:pPr>
    </w:p>
    <w:p w14:paraId="43FF9632" w14:textId="77777777" w:rsidR="00B61850" w:rsidRPr="005C0F49" w:rsidRDefault="001E1B79">
      <w:pPr>
        <w:pBdr>
          <w:left w:val="single" w:sz="16" w:space="6" w:color="0F6B78"/>
        </w:pBdr>
        <w:shd w:val="clear" w:color="auto" w:fill="EAF6EE"/>
        <w:spacing w:before="120" w:after="200"/>
        <w:ind w:left="144" w:right="144"/>
        <w:rPr>
          <w:lang w:val="de-DE"/>
        </w:rPr>
      </w:pPr>
      <w:r w:rsidRPr="005C0F49">
        <w:rPr>
          <w:rFonts w:eastAsia="Arial"/>
          <w:b/>
          <w:color w:val="1F6B45"/>
          <w:lang w:val="de-DE"/>
        </w:rPr>
        <w:t xml:space="preserve">Empfohlener Business Case: </w:t>
      </w:r>
      <w:r w:rsidRPr="005C0F49">
        <w:rPr>
          <w:rFonts w:eastAsia="Arial"/>
          <w:color w:val="1F6B45"/>
          <w:lang w:val="de-DE"/>
        </w:rPr>
        <w:t>Basisszenario Stufe 1 (106.167 €) plus Basisszenario Stufe 2 (19.500 €) ergibt rund 125.667 € Bruttonutzen pro Jahr. Qualitäts-, Termin- und Risikovorteile sind darin noch nicht monetarisiert.</w:t>
      </w:r>
    </w:p>
    <w:p w14:paraId="3F31E477" w14:textId="77777777" w:rsidR="00B61850" w:rsidRPr="005C0F49" w:rsidRDefault="001E1B79">
      <w:pPr>
        <w:pStyle w:val="berschrift2"/>
        <w:rPr>
          <w:lang w:val="de-DE"/>
        </w:rPr>
      </w:pPr>
      <w:r w:rsidRPr="005C0F49">
        <w:rPr>
          <w:lang w:val="de-DE"/>
        </w:rPr>
        <w:t>Alternative Prozesskostenmethode</w:t>
      </w:r>
    </w:p>
    <w:p w14:paraId="78167D12" w14:textId="77777777" w:rsidR="00B61850" w:rsidRPr="005C0F49" w:rsidRDefault="001E1B79">
      <w:pPr>
        <w:keepLines/>
        <w:rPr>
          <w:lang w:val="de-DE"/>
        </w:rPr>
      </w:pPr>
      <w:r w:rsidRPr="005C0F49">
        <w:rPr>
          <w:rFonts w:eastAsia="Arial"/>
          <w:lang w:val="de-DE"/>
        </w:rPr>
        <w:t>Die gesamten jährlichen Bestellprozesskosten betragen rechnerisch 17.500 × 135 € = 2.362.500 €. Erst nach einer Prozesskostenanalyse darf der AB-Anteil angesetzt werden. Die folgende Sensitivität ist eine alternative Betrachtung und darf nicht zusätzlich zur Zeitkostenmethode addiert werden.</w:t>
      </w:r>
    </w:p>
    <w:tbl>
      <w:tblPr>
        <w:tblStyle w:val="Tabellenraster"/>
        <w:tblW w:w="9360" w:type="dxa"/>
        <w:tblInd w:w="120" w:type="dxa"/>
        <w:tblLayout w:type="fixed"/>
        <w:tblLook w:val="04A0" w:firstRow="1" w:lastRow="0" w:firstColumn="1" w:lastColumn="0" w:noHBand="0" w:noVBand="1"/>
      </w:tblPr>
      <w:tblGrid>
        <w:gridCol w:w="2500"/>
        <w:gridCol w:w="3300"/>
        <w:gridCol w:w="3560"/>
      </w:tblGrid>
      <w:tr w:rsidR="00B61850" w14:paraId="1EFB14CF" w14:textId="77777777">
        <w:trPr>
          <w:cantSplit/>
          <w:tblHeader/>
        </w:trPr>
        <w:tc>
          <w:tcPr>
            <w:tcW w:w="2500" w:type="dxa"/>
            <w:shd w:val="clear" w:color="auto" w:fill="1F4D78"/>
            <w:tcMar>
              <w:top w:w="90" w:type="dxa"/>
              <w:left w:w="120" w:type="dxa"/>
              <w:bottom w:w="90" w:type="dxa"/>
              <w:right w:w="120" w:type="dxa"/>
            </w:tcMar>
            <w:vAlign w:val="center"/>
          </w:tcPr>
          <w:p w14:paraId="11C9258F" w14:textId="77777777" w:rsidR="00B61850" w:rsidRDefault="001E1B79">
            <w:pPr>
              <w:spacing w:after="0" w:line="252" w:lineRule="auto"/>
            </w:pPr>
            <w:r>
              <w:rPr>
                <w:rFonts w:eastAsia="Arial"/>
                <w:b/>
                <w:color w:val="FFFFFF"/>
                <w:sz w:val="18"/>
              </w:rPr>
              <w:t>Annahme AB-Anteil</w:t>
            </w:r>
          </w:p>
        </w:tc>
        <w:tc>
          <w:tcPr>
            <w:tcW w:w="3300" w:type="dxa"/>
            <w:shd w:val="clear" w:color="auto" w:fill="1F4D78"/>
            <w:tcMar>
              <w:top w:w="90" w:type="dxa"/>
              <w:left w:w="120" w:type="dxa"/>
              <w:bottom w:w="90" w:type="dxa"/>
              <w:right w:w="120" w:type="dxa"/>
            </w:tcMar>
            <w:vAlign w:val="center"/>
          </w:tcPr>
          <w:p w14:paraId="6CB2A8E7" w14:textId="77777777" w:rsidR="00B61850" w:rsidRDefault="001E1B79">
            <w:pPr>
              <w:spacing w:after="0" w:line="252" w:lineRule="auto"/>
            </w:pPr>
            <w:r>
              <w:rPr>
                <w:rFonts w:eastAsia="Arial"/>
                <w:b/>
                <w:color w:val="FFFFFF"/>
                <w:sz w:val="18"/>
              </w:rPr>
              <w:t>Zurechenbare Kosten/Jahr</w:t>
            </w:r>
          </w:p>
        </w:tc>
        <w:tc>
          <w:tcPr>
            <w:tcW w:w="3560" w:type="dxa"/>
            <w:shd w:val="clear" w:color="auto" w:fill="1F4D78"/>
            <w:tcMar>
              <w:top w:w="90" w:type="dxa"/>
              <w:left w:w="120" w:type="dxa"/>
              <w:bottom w:w="90" w:type="dxa"/>
              <w:right w:w="120" w:type="dxa"/>
            </w:tcMar>
            <w:vAlign w:val="center"/>
          </w:tcPr>
          <w:p w14:paraId="1D068A79" w14:textId="77777777" w:rsidR="00B61850" w:rsidRDefault="001E1B79">
            <w:pPr>
              <w:spacing w:after="0" w:line="252" w:lineRule="auto"/>
            </w:pPr>
            <w:r>
              <w:rPr>
                <w:rFonts w:eastAsia="Arial"/>
                <w:b/>
                <w:color w:val="FFFFFF"/>
                <w:sz w:val="18"/>
              </w:rPr>
              <w:t>Potenzial bei 98 %</w:t>
            </w:r>
          </w:p>
        </w:tc>
      </w:tr>
      <w:tr w:rsidR="00B61850" w14:paraId="186FC1F8" w14:textId="77777777">
        <w:trPr>
          <w:cantSplit/>
        </w:trPr>
        <w:tc>
          <w:tcPr>
            <w:tcW w:w="2500" w:type="dxa"/>
            <w:shd w:val="clear" w:color="auto" w:fill="FFFFFF"/>
            <w:tcMar>
              <w:top w:w="90" w:type="dxa"/>
              <w:left w:w="120" w:type="dxa"/>
              <w:bottom w:w="90" w:type="dxa"/>
              <w:right w:w="120" w:type="dxa"/>
            </w:tcMar>
            <w:vAlign w:val="center"/>
          </w:tcPr>
          <w:p w14:paraId="2159FC4D" w14:textId="77777777" w:rsidR="00B61850" w:rsidRDefault="001E1B79">
            <w:pPr>
              <w:spacing w:after="0" w:line="252" w:lineRule="auto"/>
            </w:pPr>
            <w:r>
              <w:rPr>
                <w:rFonts w:eastAsia="Arial"/>
                <w:sz w:val="18"/>
              </w:rPr>
              <w:t>5 % AB-Anteil</w:t>
            </w:r>
          </w:p>
        </w:tc>
        <w:tc>
          <w:tcPr>
            <w:tcW w:w="3300" w:type="dxa"/>
            <w:shd w:val="clear" w:color="auto" w:fill="FFFFFF"/>
            <w:tcMar>
              <w:top w:w="90" w:type="dxa"/>
              <w:left w:w="120" w:type="dxa"/>
              <w:bottom w:w="90" w:type="dxa"/>
              <w:right w:w="120" w:type="dxa"/>
            </w:tcMar>
            <w:vAlign w:val="center"/>
          </w:tcPr>
          <w:p w14:paraId="1430EB2B" w14:textId="77777777" w:rsidR="00B61850" w:rsidRDefault="001E1B79">
            <w:pPr>
              <w:spacing w:after="0" w:line="252" w:lineRule="auto"/>
            </w:pPr>
            <w:r>
              <w:rPr>
                <w:rFonts w:eastAsia="Arial"/>
                <w:sz w:val="18"/>
              </w:rPr>
              <w:t>118.125 €</w:t>
            </w:r>
          </w:p>
        </w:tc>
        <w:tc>
          <w:tcPr>
            <w:tcW w:w="3560" w:type="dxa"/>
            <w:shd w:val="clear" w:color="auto" w:fill="FFFFFF"/>
            <w:tcMar>
              <w:top w:w="90" w:type="dxa"/>
              <w:left w:w="120" w:type="dxa"/>
              <w:bottom w:w="90" w:type="dxa"/>
              <w:right w:w="120" w:type="dxa"/>
            </w:tcMar>
            <w:vAlign w:val="center"/>
          </w:tcPr>
          <w:p w14:paraId="33BA9841" w14:textId="77777777" w:rsidR="00B61850" w:rsidRDefault="001E1B79">
            <w:pPr>
              <w:spacing w:after="0" w:line="252" w:lineRule="auto"/>
            </w:pPr>
            <w:r>
              <w:rPr>
                <w:rFonts w:eastAsia="Arial"/>
                <w:sz w:val="18"/>
              </w:rPr>
              <w:t>115.763 €</w:t>
            </w:r>
          </w:p>
        </w:tc>
      </w:tr>
      <w:tr w:rsidR="00B61850" w14:paraId="6F7CE9FB" w14:textId="77777777">
        <w:trPr>
          <w:cantSplit/>
        </w:trPr>
        <w:tc>
          <w:tcPr>
            <w:tcW w:w="2500" w:type="dxa"/>
            <w:shd w:val="clear" w:color="auto" w:fill="F2F4F7"/>
            <w:tcMar>
              <w:top w:w="90" w:type="dxa"/>
              <w:left w:w="120" w:type="dxa"/>
              <w:bottom w:w="90" w:type="dxa"/>
              <w:right w:w="120" w:type="dxa"/>
            </w:tcMar>
            <w:vAlign w:val="center"/>
          </w:tcPr>
          <w:p w14:paraId="1270FE18" w14:textId="77777777" w:rsidR="00B61850" w:rsidRDefault="001E1B79">
            <w:pPr>
              <w:spacing w:after="0" w:line="252" w:lineRule="auto"/>
            </w:pPr>
            <w:r>
              <w:rPr>
                <w:rFonts w:eastAsia="Arial"/>
                <w:sz w:val="18"/>
              </w:rPr>
              <w:t>10 % AB-Anteil</w:t>
            </w:r>
          </w:p>
        </w:tc>
        <w:tc>
          <w:tcPr>
            <w:tcW w:w="3300" w:type="dxa"/>
            <w:shd w:val="clear" w:color="auto" w:fill="F2F4F7"/>
            <w:tcMar>
              <w:top w:w="90" w:type="dxa"/>
              <w:left w:w="120" w:type="dxa"/>
              <w:bottom w:w="90" w:type="dxa"/>
              <w:right w:w="120" w:type="dxa"/>
            </w:tcMar>
            <w:vAlign w:val="center"/>
          </w:tcPr>
          <w:p w14:paraId="13D09EA3" w14:textId="77777777" w:rsidR="00B61850" w:rsidRDefault="001E1B79">
            <w:pPr>
              <w:spacing w:after="0" w:line="252" w:lineRule="auto"/>
            </w:pPr>
            <w:r>
              <w:rPr>
                <w:rFonts w:eastAsia="Arial"/>
                <w:sz w:val="18"/>
              </w:rPr>
              <w:t>236.250 €</w:t>
            </w:r>
          </w:p>
        </w:tc>
        <w:tc>
          <w:tcPr>
            <w:tcW w:w="3560" w:type="dxa"/>
            <w:shd w:val="clear" w:color="auto" w:fill="F2F4F7"/>
            <w:tcMar>
              <w:top w:w="90" w:type="dxa"/>
              <w:left w:w="120" w:type="dxa"/>
              <w:bottom w:w="90" w:type="dxa"/>
              <w:right w:w="120" w:type="dxa"/>
            </w:tcMar>
            <w:vAlign w:val="center"/>
          </w:tcPr>
          <w:p w14:paraId="4562845E" w14:textId="77777777" w:rsidR="00B61850" w:rsidRDefault="001E1B79">
            <w:pPr>
              <w:spacing w:after="0" w:line="252" w:lineRule="auto"/>
            </w:pPr>
            <w:r>
              <w:rPr>
                <w:rFonts w:eastAsia="Arial"/>
                <w:sz w:val="18"/>
              </w:rPr>
              <w:t>231.525 €</w:t>
            </w:r>
          </w:p>
        </w:tc>
      </w:tr>
      <w:tr w:rsidR="00B61850" w14:paraId="09F55C8E" w14:textId="77777777">
        <w:trPr>
          <w:cantSplit/>
        </w:trPr>
        <w:tc>
          <w:tcPr>
            <w:tcW w:w="2500" w:type="dxa"/>
            <w:shd w:val="clear" w:color="auto" w:fill="FFFFFF"/>
            <w:tcMar>
              <w:top w:w="90" w:type="dxa"/>
              <w:left w:w="120" w:type="dxa"/>
              <w:bottom w:w="90" w:type="dxa"/>
              <w:right w:w="120" w:type="dxa"/>
            </w:tcMar>
            <w:vAlign w:val="center"/>
          </w:tcPr>
          <w:p w14:paraId="2629283D" w14:textId="77777777" w:rsidR="00B61850" w:rsidRDefault="001E1B79">
            <w:pPr>
              <w:spacing w:after="0" w:line="252" w:lineRule="auto"/>
            </w:pPr>
            <w:r>
              <w:rPr>
                <w:rFonts w:eastAsia="Arial"/>
                <w:sz w:val="18"/>
              </w:rPr>
              <w:t>15 % AB-Anteil</w:t>
            </w:r>
          </w:p>
        </w:tc>
        <w:tc>
          <w:tcPr>
            <w:tcW w:w="3300" w:type="dxa"/>
            <w:shd w:val="clear" w:color="auto" w:fill="FFFFFF"/>
            <w:tcMar>
              <w:top w:w="90" w:type="dxa"/>
              <w:left w:w="120" w:type="dxa"/>
              <w:bottom w:w="90" w:type="dxa"/>
              <w:right w:w="120" w:type="dxa"/>
            </w:tcMar>
            <w:vAlign w:val="center"/>
          </w:tcPr>
          <w:p w14:paraId="13F96EED" w14:textId="77777777" w:rsidR="00B61850" w:rsidRDefault="001E1B79">
            <w:pPr>
              <w:spacing w:after="0" w:line="252" w:lineRule="auto"/>
            </w:pPr>
            <w:r>
              <w:rPr>
                <w:rFonts w:eastAsia="Arial"/>
                <w:sz w:val="18"/>
              </w:rPr>
              <w:t>354.375 €</w:t>
            </w:r>
          </w:p>
        </w:tc>
        <w:tc>
          <w:tcPr>
            <w:tcW w:w="3560" w:type="dxa"/>
            <w:shd w:val="clear" w:color="auto" w:fill="FFFFFF"/>
            <w:tcMar>
              <w:top w:w="90" w:type="dxa"/>
              <w:left w:w="120" w:type="dxa"/>
              <w:bottom w:w="90" w:type="dxa"/>
              <w:right w:w="120" w:type="dxa"/>
            </w:tcMar>
            <w:vAlign w:val="center"/>
          </w:tcPr>
          <w:p w14:paraId="63212781" w14:textId="77777777" w:rsidR="00B61850" w:rsidRDefault="001E1B79">
            <w:pPr>
              <w:spacing w:after="0" w:line="252" w:lineRule="auto"/>
            </w:pPr>
            <w:r>
              <w:rPr>
                <w:rFonts w:eastAsia="Arial"/>
                <w:sz w:val="18"/>
              </w:rPr>
              <w:t>347.288 €</w:t>
            </w:r>
          </w:p>
        </w:tc>
      </w:tr>
      <w:tr w:rsidR="00B61850" w14:paraId="6519EEAC" w14:textId="77777777">
        <w:trPr>
          <w:cantSplit/>
        </w:trPr>
        <w:tc>
          <w:tcPr>
            <w:tcW w:w="2500" w:type="dxa"/>
            <w:shd w:val="clear" w:color="auto" w:fill="F2F4F7"/>
            <w:tcMar>
              <w:top w:w="90" w:type="dxa"/>
              <w:left w:w="120" w:type="dxa"/>
              <w:bottom w:w="90" w:type="dxa"/>
              <w:right w:w="120" w:type="dxa"/>
            </w:tcMar>
            <w:vAlign w:val="center"/>
          </w:tcPr>
          <w:p w14:paraId="24EC5B26" w14:textId="77777777" w:rsidR="00B61850" w:rsidRDefault="001E1B79">
            <w:pPr>
              <w:spacing w:after="0" w:line="252" w:lineRule="auto"/>
            </w:pPr>
            <w:r>
              <w:rPr>
                <w:rFonts w:eastAsia="Arial"/>
                <w:sz w:val="18"/>
              </w:rPr>
              <w:t>20 % AB-Anteil</w:t>
            </w:r>
          </w:p>
        </w:tc>
        <w:tc>
          <w:tcPr>
            <w:tcW w:w="3300" w:type="dxa"/>
            <w:shd w:val="clear" w:color="auto" w:fill="F2F4F7"/>
            <w:tcMar>
              <w:top w:w="90" w:type="dxa"/>
              <w:left w:w="120" w:type="dxa"/>
              <w:bottom w:w="90" w:type="dxa"/>
              <w:right w:w="120" w:type="dxa"/>
            </w:tcMar>
            <w:vAlign w:val="center"/>
          </w:tcPr>
          <w:p w14:paraId="1A71970D" w14:textId="77777777" w:rsidR="00B61850" w:rsidRDefault="001E1B79">
            <w:pPr>
              <w:spacing w:after="0" w:line="252" w:lineRule="auto"/>
            </w:pPr>
            <w:r>
              <w:rPr>
                <w:rFonts w:eastAsia="Arial"/>
                <w:sz w:val="18"/>
              </w:rPr>
              <w:t>472.500 €</w:t>
            </w:r>
          </w:p>
        </w:tc>
        <w:tc>
          <w:tcPr>
            <w:tcW w:w="3560" w:type="dxa"/>
            <w:shd w:val="clear" w:color="auto" w:fill="F2F4F7"/>
            <w:tcMar>
              <w:top w:w="90" w:type="dxa"/>
              <w:left w:w="120" w:type="dxa"/>
              <w:bottom w:w="90" w:type="dxa"/>
              <w:right w:w="120" w:type="dxa"/>
            </w:tcMar>
            <w:vAlign w:val="center"/>
          </w:tcPr>
          <w:p w14:paraId="12BC83D3" w14:textId="77777777" w:rsidR="00B61850" w:rsidRDefault="001E1B79">
            <w:pPr>
              <w:spacing w:after="0" w:line="252" w:lineRule="auto"/>
            </w:pPr>
            <w:r>
              <w:rPr>
                <w:rFonts w:eastAsia="Arial"/>
                <w:sz w:val="18"/>
              </w:rPr>
              <w:t>463.050 €</w:t>
            </w:r>
          </w:p>
        </w:tc>
      </w:tr>
    </w:tbl>
    <w:p w14:paraId="2EE61F17" w14:textId="77777777" w:rsidR="00B61850" w:rsidRDefault="00B61850">
      <w:pPr>
        <w:spacing w:after="40"/>
      </w:pPr>
    </w:p>
    <w:p w14:paraId="4D4390B1" w14:textId="77777777" w:rsidR="00B61850" w:rsidRDefault="001E1B79">
      <w:pPr>
        <w:pStyle w:val="berschrift2"/>
      </w:pPr>
      <w:r>
        <w:t>Break-even und Beispiel-ROI</w:t>
      </w:r>
    </w:p>
    <w:p w14:paraId="3412C040" w14:textId="77777777" w:rsidR="00B61850" w:rsidRPr="005C0F49" w:rsidRDefault="001E1B79">
      <w:pPr>
        <w:keepLines/>
        <w:rPr>
          <w:lang w:val="de-DE"/>
        </w:rPr>
      </w:pPr>
      <w:r w:rsidRPr="005C0F49">
        <w:rPr>
          <w:rFonts w:eastAsia="Arial"/>
          <w:lang w:val="de-DE"/>
        </w:rPr>
        <w:t>Formeln: Amortisation in Monaten = einmalige Projektkosten ÷ (Bruttonutzen p. a. – laufende Kosten p. a.) × 12. Drei-Jahres-ROI = (Nutzen über 3 Jahre – Gesamtaufwand über 3 Jahre) ÷ Gesamtaufwand über 3 Jahre.</w:t>
      </w:r>
    </w:p>
    <w:tbl>
      <w:tblPr>
        <w:tblStyle w:val="Tabellenraster"/>
        <w:tblW w:w="9360" w:type="dxa"/>
        <w:tblInd w:w="120" w:type="dxa"/>
        <w:tblLayout w:type="fixed"/>
        <w:tblLook w:val="04A0" w:firstRow="1" w:lastRow="0" w:firstColumn="1" w:lastColumn="0" w:noHBand="0" w:noVBand="1"/>
      </w:tblPr>
      <w:tblGrid>
        <w:gridCol w:w="3000"/>
        <w:gridCol w:w="2200"/>
        <w:gridCol w:w="4160"/>
      </w:tblGrid>
      <w:tr w:rsidR="00B61850" w14:paraId="3009786C" w14:textId="77777777">
        <w:trPr>
          <w:cantSplit/>
          <w:tblHeader/>
        </w:trPr>
        <w:tc>
          <w:tcPr>
            <w:tcW w:w="3000" w:type="dxa"/>
            <w:shd w:val="clear" w:color="auto" w:fill="1F4D78"/>
            <w:tcMar>
              <w:top w:w="90" w:type="dxa"/>
              <w:left w:w="120" w:type="dxa"/>
              <w:bottom w:w="90" w:type="dxa"/>
              <w:right w:w="120" w:type="dxa"/>
            </w:tcMar>
            <w:vAlign w:val="center"/>
          </w:tcPr>
          <w:p w14:paraId="4E662AF2" w14:textId="77777777" w:rsidR="00B61850" w:rsidRDefault="001E1B79">
            <w:pPr>
              <w:spacing w:after="0" w:line="252" w:lineRule="auto"/>
              <w:jc w:val="center"/>
            </w:pPr>
            <w:r>
              <w:rPr>
                <w:rFonts w:eastAsia="Arial"/>
                <w:b/>
                <w:color w:val="FFFFFF"/>
                <w:sz w:val="17"/>
              </w:rPr>
              <w:t>Kennzahl</w:t>
            </w:r>
          </w:p>
        </w:tc>
        <w:tc>
          <w:tcPr>
            <w:tcW w:w="2200" w:type="dxa"/>
            <w:shd w:val="clear" w:color="auto" w:fill="1F4D78"/>
            <w:tcMar>
              <w:top w:w="90" w:type="dxa"/>
              <w:left w:w="120" w:type="dxa"/>
              <w:bottom w:w="90" w:type="dxa"/>
              <w:right w:w="120" w:type="dxa"/>
            </w:tcMar>
            <w:vAlign w:val="center"/>
          </w:tcPr>
          <w:p w14:paraId="408A5BA2" w14:textId="77777777" w:rsidR="00B61850" w:rsidRDefault="001E1B79">
            <w:pPr>
              <w:spacing w:after="0" w:line="252" w:lineRule="auto"/>
              <w:jc w:val="center"/>
            </w:pPr>
            <w:r>
              <w:rPr>
                <w:rFonts w:eastAsia="Arial"/>
                <w:b/>
                <w:color w:val="FFFFFF"/>
                <w:sz w:val="17"/>
              </w:rPr>
              <w:t>Wert</w:t>
            </w:r>
          </w:p>
        </w:tc>
        <w:tc>
          <w:tcPr>
            <w:tcW w:w="4160" w:type="dxa"/>
            <w:shd w:val="clear" w:color="auto" w:fill="1F4D78"/>
            <w:tcMar>
              <w:top w:w="90" w:type="dxa"/>
              <w:left w:w="120" w:type="dxa"/>
              <w:bottom w:w="90" w:type="dxa"/>
              <w:right w:w="120" w:type="dxa"/>
            </w:tcMar>
            <w:vAlign w:val="center"/>
          </w:tcPr>
          <w:p w14:paraId="16EA27E7" w14:textId="77777777" w:rsidR="00B61850" w:rsidRDefault="001E1B79">
            <w:pPr>
              <w:spacing w:after="0" w:line="252" w:lineRule="auto"/>
              <w:jc w:val="center"/>
            </w:pPr>
            <w:r>
              <w:rPr>
                <w:rFonts w:eastAsia="Arial"/>
                <w:b/>
                <w:color w:val="FFFFFF"/>
                <w:sz w:val="17"/>
              </w:rPr>
              <w:t>Erläuterung</w:t>
            </w:r>
          </w:p>
        </w:tc>
      </w:tr>
      <w:tr w:rsidR="00B61850" w14:paraId="00F2E99B" w14:textId="77777777">
        <w:trPr>
          <w:cantSplit/>
        </w:trPr>
        <w:tc>
          <w:tcPr>
            <w:tcW w:w="3000" w:type="dxa"/>
            <w:shd w:val="clear" w:color="auto" w:fill="FFFFFF"/>
            <w:tcMar>
              <w:top w:w="90" w:type="dxa"/>
              <w:left w:w="120" w:type="dxa"/>
              <w:bottom w:w="90" w:type="dxa"/>
              <w:right w:w="120" w:type="dxa"/>
            </w:tcMar>
            <w:vAlign w:val="center"/>
          </w:tcPr>
          <w:p w14:paraId="765DA737" w14:textId="77777777" w:rsidR="00B61850" w:rsidRDefault="001E1B79">
            <w:pPr>
              <w:spacing w:after="0" w:line="252" w:lineRule="auto"/>
            </w:pPr>
            <w:r>
              <w:rPr>
                <w:rFonts w:eastAsia="Arial"/>
                <w:sz w:val="16"/>
              </w:rPr>
              <w:t>Bruttonutzen/Jahr</w:t>
            </w:r>
          </w:p>
        </w:tc>
        <w:tc>
          <w:tcPr>
            <w:tcW w:w="2200" w:type="dxa"/>
            <w:shd w:val="clear" w:color="auto" w:fill="FFFFFF"/>
            <w:tcMar>
              <w:top w:w="90" w:type="dxa"/>
              <w:left w:w="120" w:type="dxa"/>
              <w:bottom w:w="90" w:type="dxa"/>
              <w:right w:w="120" w:type="dxa"/>
            </w:tcMar>
            <w:vAlign w:val="center"/>
          </w:tcPr>
          <w:p w14:paraId="01E4DCF9" w14:textId="77777777" w:rsidR="00B61850" w:rsidRDefault="001E1B79">
            <w:pPr>
              <w:spacing w:after="0" w:line="252" w:lineRule="auto"/>
            </w:pPr>
            <w:r>
              <w:rPr>
                <w:rFonts w:eastAsia="Arial"/>
                <w:sz w:val="16"/>
              </w:rPr>
              <w:t>125.667 €</w:t>
            </w:r>
          </w:p>
        </w:tc>
        <w:tc>
          <w:tcPr>
            <w:tcW w:w="4160" w:type="dxa"/>
            <w:shd w:val="clear" w:color="auto" w:fill="FFFFFF"/>
            <w:tcMar>
              <w:top w:w="90" w:type="dxa"/>
              <w:left w:w="120" w:type="dxa"/>
              <w:bottom w:w="90" w:type="dxa"/>
              <w:right w:w="120" w:type="dxa"/>
            </w:tcMar>
            <w:vAlign w:val="center"/>
          </w:tcPr>
          <w:p w14:paraId="43FDF6D4" w14:textId="77777777" w:rsidR="00B61850" w:rsidRDefault="001E1B79">
            <w:pPr>
              <w:spacing w:after="0" w:line="252" w:lineRule="auto"/>
            </w:pPr>
            <w:r>
              <w:rPr>
                <w:rFonts w:eastAsia="Arial"/>
                <w:sz w:val="16"/>
              </w:rPr>
              <w:t>Basis aus Stufe 1 + Stufe 2</w:t>
            </w:r>
          </w:p>
        </w:tc>
      </w:tr>
      <w:tr w:rsidR="00B61850" w14:paraId="0A15F818" w14:textId="77777777">
        <w:trPr>
          <w:cantSplit/>
        </w:trPr>
        <w:tc>
          <w:tcPr>
            <w:tcW w:w="3000" w:type="dxa"/>
            <w:shd w:val="clear" w:color="auto" w:fill="F2F4F7"/>
            <w:tcMar>
              <w:top w:w="90" w:type="dxa"/>
              <w:left w:w="120" w:type="dxa"/>
              <w:bottom w:w="90" w:type="dxa"/>
              <w:right w:w="120" w:type="dxa"/>
            </w:tcMar>
            <w:vAlign w:val="center"/>
          </w:tcPr>
          <w:p w14:paraId="01F88779" w14:textId="77777777" w:rsidR="00B61850" w:rsidRDefault="001E1B79">
            <w:pPr>
              <w:spacing w:after="0" w:line="252" w:lineRule="auto"/>
            </w:pPr>
            <w:r>
              <w:rPr>
                <w:rFonts w:eastAsia="Arial"/>
                <w:sz w:val="16"/>
              </w:rPr>
              <w:t>Einmalige Einführung</w:t>
            </w:r>
          </w:p>
        </w:tc>
        <w:tc>
          <w:tcPr>
            <w:tcW w:w="2200" w:type="dxa"/>
            <w:shd w:val="clear" w:color="auto" w:fill="F2F4F7"/>
            <w:tcMar>
              <w:top w:w="90" w:type="dxa"/>
              <w:left w:w="120" w:type="dxa"/>
              <w:bottom w:w="90" w:type="dxa"/>
              <w:right w:w="120" w:type="dxa"/>
            </w:tcMar>
            <w:vAlign w:val="center"/>
          </w:tcPr>
          <w:p w14:paraId="3671EE39" w14:textId="77777777" w:rsidR="00B61850" w:rsidRDefault="001E1B79">
            <w:pPr>
              <w:spacing w:after="0" w:line="252" w:lineRule="auto"/>
            </w:pPr>
            <w:r>
              <w:rPr>
                <w:rFonts w:eastAsia="Arial"/>
                <w:sz w:val="16"/>
              </w:rPr>
              <w:t>120.000 €</w:t>
            </w:r>
          </w:p>
        </w:tc>
        <w:tc>
          <w:tcPr>
            <w:tcW w:w="4160" w:type="dxa"/>
            <w:shd w:val="clear" w:color="auto" w:fill="F2F4F7"/>
            <w:tcMar>
              <w:top w:w="90" w:type="dxa"/>
              <w:left w:w="120" w:type="dxa"/>
              <w:bottom w:w="90" w:type="dxa"/>
              <w:right w:w="120" w:type="dxa"/>
            </w:tcMar>
            <w:vAlign w:val="center"/>
          </w:tcPr>
          <w:p w14:paraId="4BCCC7B3" w14:textId="77777777" w:rsidR="00B61850" w:rsidRDefault="001E1B79">
            <w:pPr>
              <w:spacing w:after="0" w:line="252" w:lineRule="auto"/>
            </w:pPr>
            <w:r>
              <w:rPr>
                <w:rFonts w:eastAsia="Arial"/>
                <w:sz w:val="16"/>
              </w:rPr>
              <w:t>reine Beispielannahme</w:t>
            </w:r>
          </w:p>
        </w:tc>
      </w:tr>
      <w:tr w:rsidR="00B61850" w14:paraId="01A0830D" w14:textId="77777777">
        <w:trPr>
          <w:cantSplit/>
        </w:trPr>
        <w:tc>
          <w:tcPr>
            <w:tcW w:w="3000" w:type="dxa"/>
            <w:shd w:val="clear" w:color="auto" w:fill="FFFFFF"/>
            <w:tcMar>
              <w:top w:w="90" w:type="dxa"/>
              <w:left w:w="120" w:type="dxa"/>
              <w:bottom w:w="90" w:type="dxa"/>
              <w:right w:w="120" w:type="dxa"/>
            </w:tcMar>
            <w:vAlign w:val="center"/>
          </w:tcPr>
          <w:p w14:paraId="07DB70F0" w14:textId="77777777" w:rsidR="00B61850" w:rsidRDefault="001E1B79">
            <w:pPr>
              <w:spacing w:after="0" w:line="252" w:lineRule="auto"/>
            </w:pPr>
            <w:r>
              <w:rPr>
                <w:rFonts w:eastAsia="Arial"/>
                <w:sz w:val="16"/>
              </w:rPr>
              <w:t>Laufende Kosten/Jahr</w:t>
            </w:r>
          </w:p>
        </w:tc>
        <w:tc>
          <w:tcPr>
            <w:tcW w:w="2200" w:type="dxa"/>
            <w:shd w:val="clear" w:color="auto" w:fill="FFFFFF"/>
            <w:tcMar>
              <w:top w:w="90" w:type="dxa"/>
              <w:left w:w="120" w:type="dxa"/>
              <w:bottom w:w="90" w:type="dxa"/>
              <w:right w:w="120" w:type="dxa"/>
            </w:tcMar>
            <w:vAlign w:val="center"/>
          </w:tcPr>
          <w:p w14:paraId="08884DDB" w14:textId="77777777" w:rsidR="00B61850" w:rsidRDefault="001E1B79">
            <w:pPr>
              <w:spacing w:after="0" w:line="252" w:lineRule="auto"/>
            </w:pPr>
            <w:r>
              <w:rPr>
                <w:rFonts w:eastAsia="Arial"/>
                <w:sz w:val="16"/>
              </w:rPr>
              <w:t>20.000 €</w:t>
            </w:r>
          </w:p>
        </w:tc>
        <w:tc>
          <w:tcPr>
            <w:tcW w:w="4160" w:type="dxa"/>
            <w:shd w:val="clear" w:color="auto" w:fill="FFFFFF"/>
            <w:tcMar>
              <w:top w:w="90" w:type="dxa"/>
              <w:left w:w="120" w:type="dxa"/>
              <w:bottom w:w="90" w:type="dxa"/>
              <w:right w:w="120" w:type="dxa"/>
            </w:tcMar>
            <w:vAlign w:val="center"/>
          </w:tcPr>
          <w:p w14:paraId="701F738B" w14:textId="77777777" w:rsidR="00B61850" w:rsidRDefault="001E1B79">
            <w:pPr>
              <w:spacing w:after="0" w:line="252" w:lineRule="auto"/>
            </w:pPr>
            <w:r>
              <w:rPr>
                <w:rFonts w:eastAsia="Arial"/>
                <w:sz w:val="16"/>
              </w:rPr>
              <w:t>reine Beispielannahme</w:t>
            </w:r>
          </w:p>
        </w:tc>
      </w:tr>
      <w:tr w:rsidR="00B61850" w14:paraId="2E9556FC" w14:textId="77777777">
        <w:trPr>
          <w:cantSplit/>
        </w:trPr>
        <w:tc>
          <w:tcPr>
            <w:tcW w:w="3000" w:type="dxa"/>
            <w:shd w:val="clear" w:color="auto" w:fill="F2F4F7"/>
            <w:tcMar>
              <w:top w:w="90" w:type="dxa"/>
              <w:left w:w="120" w:type="dxa"/>
              <w:bottom w:w="90" w:type="dxa"/>
              <w:right w:w="120" w:type="dxa"/>
            </w:tcMar>
            <w:vAlign w:val="center"/>
          </w:tcPr>
          <w:p w14:paraId="05D03E67" w14:textId="77777777" w:rsidR="00B61850" w:rsidRDefault="001E1B79">
            <w:pPr>
              <w:spacing w:after="0" w:line="252" w:lineRule="auto"/>
            </w:pPr>
            <w:r>
              <w:rPr>
                <w:rFonts w:eastAsia="Arial"/>
                <w:sz w:val="16"/>
              </w:rPr>
              <w:t>Nettonutzen/Jahr nach Betriebskosten</w:t>
            </w:r>
          </w:p>
        </w:tc>
        <w:tc>
          <w:tcPr>
            <w:tcW w:w="2200" w:type="dxa"/>
            <w:shd w:val="clear" w:color="auto" w:fill="F2F4F7"/>
            <w:tcMar>
              <w:top w:w="90" w:type="dxa"/>
              <w:left w:w="120" w:type="dxa"/>
              <w:bottom w:w="90" w:type="dxa"/>
              <w:right w:w="120" w:type="dxa"/>
            </w:tcMar>
            <w:vAlign w:val="center"/>
          </w:tcPr>
          <w:p w14:paraId="20F69D22" w14:textId="77777777" w:rsidR="00B61850" w:rsidRDefault="001E1B79">
            <w:pPr>
              <w:spacing w:after="0" w:line="252" w:lineRule="auto"/>
            </w:pPr>
            <w:r>
              <w:rPr>
                <w:rFonts w:eastAsia="Arial"/>
                <w:sz w:val="16"/>
              </w:rPr>
              <w:t>105.667 €</w:t>
            </w:r>
          </w:p>
        </w:tc>
        <w:tc>
          <w:tcPr>
            <w:tcW w:w="4160" w:type="dxa"/>
            <w:shd w:val="clear" w:color="auto" w:fill="F2F4F7"/>
            <w:tcMar>
              <w:top w:w="90" w:type="dxa"/>
              <w:left w:w="120" w:type="dxa"/>
              <w:bottom w:w="90" w:type="dxa"/>
              <w:right w:w="120" w:type="dxa"/>
            </w:tcMar>
            <w:vAlign w:val="center"/>
          </w:tcPr>
          <w:p w14:paraId="2FF6EAAA" w14:textId="77777777" w:rsidR="00B61850" w:rsidRDefault="001E1B79">
            <w:pPr>
              <w:spacing w:after="0" w:line="252" w:lineRule="auto"/>
            </w:pPr>
            <w:r>
              <w:rPr>
                <w:rFonts w:eastAsia="Arial"/>
                <w:sz w:val="16"/>
              </w:rPr>
              <w:t>vor Steuern, ohne Diskontierung</w:t>
            </w:r>
          </w:p>
        </w:tc>
      </w:tr>
      <w:tr w:rsidR="00B61850" w14:paraId="0FEF500D" w14:textId="77777777">
        <w:trPr>
          <w:cantSplit/>
        </w:trPr>
        <w:tc>
          <w:tcPr>
            <w:tcW w:w="3000" w:type="dxa"/>
            <w:shd w:val="clear" w:color="auto" w:fill="FFFFFF"/>
            <w:tcMar>
              <w:top w:w="90" w:type="dxa"/>
              <w:left w:w="120" w:type="dxa"/>
              <w:bottom w:w="90" w:type="dxa"/>
              <w:right w:w="120" w:type="dxa"/>
            </w:tcMar>
            <w:vAlign w:val="center"/>
          </w:tcPr>
          <w:p w14:paraId="3236CDDD" w14:textId="77777777" w:rsidR="00B61850" w:rsidRDefault="001E1B79">
            <w:pPr>
              <w:spacing w:after="0" w:line="252" w:lineRule="auto"/>
            </w:pPr>
            <w:r>
              <w:rPr>
                <w:rFonts w:eastAsia="Arial"/>
                <w:sz w:val="16"/>
              </w:rPr>
              <w:t>Amortisationszeit</w:t>
            </w:r>
          </w:p>
        </w:tc>
        <w:tc>
          <w:tcPr>
            <w:tcW w:w="2200" w:type="dxa"/>
            <w:shd w:val="clear" w:color="auto" w:fill="FFFFFF"/>
            <w:tcMar>
              <w:top w:w="90" w:type="dxa"/>
              <w:left w:w="120" w:type="dxa"/>
              <w:bottom w:w="90" w:type="dxa"/>
              <w:right w:w="120" w:type="dxa"/>
            </w:tcMar>
            <w:vAlign w:val="center"/>
          </w:tcPr>
          <w:p w14:paraId="7B845DFA" w14:textId="77777777" w:rsidR="00B61850" w:rsidRDefault="001E1B79">
            <w:pPr>
              <w:spacing w:after="0" w:line="252" w:lineRule="auto"/>
            </w:pPr>
            <w:r>
              <w:rPr>
                <w:rFonts w:eastAsia="Arial"/>
                <w:sz w:val="16"/>
              </w:rPr>
              <w:t>ca. 13,6 Monate</w:t>
            </w:r>
          </w:p>
        </w:tc>
        <w:tc>
          <w:tcPr>
            <w:tcW w:w="4160" w:type="dxa"/>
            <w:shd w:val="clear" w:color="auto" w:fill="FFFFFF"/>
            <w:tcMar>
              <w:top w:w="90" w:type="dxa"/>
              <w:left w:w="120" w:type="dxa"/>
              <w:bottom w:w="90" w:type="dxa"/>
              <w:right w:w="120" w:type="dxa"/>
            </w:tcMar>
            <w:vAlign w:val="center"/>
          </w:tcPr>
          <w:p w14:paraId="20163B58" w14:textId="77777777" w:rsidR="00B61850" w:rsidRDefault="001E1B79">
            <w:pPr>
              <w:spacing w:after="0" w:line="252" w:lineRule="auto"/>
            </w:pPr>
            <w:r>
              <w:rPr>
                <w:rFonts w:eastAsia="Arial"/>
                <w:sz w:val="16"/>
              </w:rPr>
              <w:t>120.000 € ÷ 105.667 € × 12</w:t>
            </w:r>
          </w:p>
        </w:tc>
      </w:tr>
      <w:tr w:rsidR="00B61850" w14:paraId="500A6FE8" w14:textId="77777777">
        <w:trPr>
          <w:cantSplit/>
        </w:trPr>
        <w:tc>
          <w:tcPr>
            <w:tcW w:w="3000" w:type="dxa"/>
            <w:shd w:val="clear" w:color="auto" w:fill="F2F4F7"/>
            <w:tcMar>
              <w:top w:w="90" w:type="dxa"/>
              <w:left w:w="120" w:type="dxa"/>
              <w:bottom w:w="90" w:type="dxa"/>
              <w:right w:w="120" w:type="dxa"/>
            </w:tcMar>
            <w:vAlign w:val="center"/>
          </w:tcPr>
          <w:p w14:paraId="6ADEB539" w14:textId="77777777" w:rsidR="00B61850" w:rsidRDefault="001E1B79">
            <w:pPr>
              <w:spacing w:after="0" w:line="252" w:lineRule="auto"/>
            </w:pPr>
            <w:r>
              <w:rPr>
                <w:rFonts w:eastAsia="Arial"/>
                <w:sz w:val="16"/>
              </w:rPr>
              <w:t>Gesamtnutzen 3 Jahre</w:t>
            </w:r>
          </w:p>
        </w:tc>
        <w:tc>
          <w:tcPr>
            <w:tcW w:w="2200" w:type="dxa"/>
            <w:shd w:val="clear" w:color="auto" w:fill="F2F4F7"/>
            <w:tcMar>
              <w:top w:w="90" w:type="dxa"/>
              <w:left w:w="120" w:type="dxa"/>
              <w:bottom w:w="90" w:type="dxa"/>
              <w:right w:w="120" w:type="dxa"/>
            </w:tcMar>
            <w:vAlign w:val="center"/>
          </w:tcPr>
          <w:p w14:paraId="7CDB35E1" w14:textId="77777777" w:rsidR="00B61850" w:rsidRDefault="001E1B79">
            <w:pPr>
              <w:spacing w:after="0" w:line="252" w:lineRule="auto"/>
            </w:pPr>
            <w:r>
              <w:rPr>
                <w:rFonts w:eastAsia="Arial"/>
                <w:sz w:val="16"/>
              </w:rPr>
              <w:t>377.001 €</w:t>
            </w:r>
          </w:p>
        </w:tc>
        <w:tc>
          <w:tcPr>
            <w:tcW w:w="4160" w:type="dxa"/>
            <w:shd w:val="clear" w:color="auto" w:fill="F2F4F7"/>
            <w:tcMar>
              <w:top w:w="90" w:type="dxa"/>
              <w:left w:w="120" w:type="dxa"/>
              <w:bottom w:w="90" w:type="dxa"/>
              <w:right w:w="120" w:type="dxa"/>
            </w:tcMar>
            <w:vAlign w:val="center"/>
          </w:tcPr>
          <w:p w14:paraId="00AEE16B" w14:textId="77777777" w:rsidR="00B61850" w:rsidRDefault="001E1B79">
            <w:pPr>
              <w:spacing w:after="0" w:line="252" w:lineRule="auto"/>
            </w:pPr>
            <w:r>
              <w:rPr>
                <w:rFonts w:eastAsia="Arial"/>
                <w:sz w:val="16"/>
              </w:rPr>
              <w:t>125.667 € × 3</w:t>
            </w:r>
          </w:p>
        </w:tc>
      </w:tr>
      <w:tr w:rsidR="00B61850" w14:paraId="043F7824" w14:textId="77777777">
        <w:trPr>
          <w:cantSplit/>
        </w:trPr>
        <w:tc>
          <w:tcPr>
            <w:tcW w:w="3000" w:type="dxa"/>
            <w:shd w:val="clear" w:color="auto" w:fill="FFFFFF"/>
            <w:tcMar>
              <w:top w:w="90" w:type="dxa"/>
              <w:left w:w="120" w:type="dxa"/>
              <w:bottom w:w="90" w:type="dxa"/>
              <w:right w:w="120" w:type="dxa"/>
            </w:tcMar>
            <w:vAlign w:val="center"/>
          </w:tcPr>
          <w:p w14:paraId="3B73ED4D" w14:textId="77777777" w:rsidR="00B61850" w:rsidRDefault="001E1B79">
            <w:pPr>
              <w:spacing w:after="0" w:line="252" w:lineRule="auto"/>
            </w:pPr>
            <w:r>
              <w:rPr>
                <w:rFonts w:eastAsia="Arial"/>
                <w:sz w:val="16"/>
              </w:rPr>
              <w:t>Gesamtaufwand 3 Jahre</w:t>
            </w:r>
          </w:p>
        </w:tc>
        <w:tc>
          <w:tcPr>
            <w:tcW w:w="2200" w:type="dxa"/>
            <w:shd w:val="clear" w:color="auto" w:fill="FFFFFF"/>
            <w:tcMar>
              <w:top w:w="90" w:type="dxa"/>
              <w:left w:w="120" w:type="dxa"/>
              <w:bottom w:w="90" w:type="dxa"/>
              <w:right w:w="120" w:type="dxa"/>
            </w:tcMar>
            <w:vAlign w:val="center"/>
          </w:tcPr>
          <w:p w14:paraId="696375FE" w14:textId="77777777" w:rsidR="00B61850" w:rsidRDefault="001E1B79">
            <w:pPr>
              <w:spacing w:after="0" w:line="252" w:lineRule="auto"/>
            </w:pPr>
            <w:r>
              <w:rPr>
                <w:rFonts w:eastAsia="Arial"/>
                <w:sz w:val="16"/>
              </w:rPr>
              <w:t>180.000 €</w:t>
            </w:r>
          </w:p>
        </w:tc>
        <w:tc>
          <w:tcPr>
            <w:tcW w:w="4160" w:type="dxa"/>
            <w:shd w:val="clear" w:color="auto" w:fill="FFFFFF"/>
            <w:tcMar>
              <w:top w:w="90" w:type="dxa"/>
              <w:left w:w="120" w:type="dxa"/>
              <w:bottom w:w="90" w:type="dxa"/>
              <w:right w:w="120" w:type="dxa"/>
            </w:tcMar>
            <w:vAlign w:val="center"/>
          </w:tcPr>
          <w:p w14:paraId="27B27501" w14:textId="77777777" w:rsidR="00B61850" w:rsidRDefault="001E1B79">
            <w:pPr>
              <w:spacing w:after="0" w:line="252" w:lineRule="auto"/>
            </w:pPr>
            <w:r>
              <w:rPr>
                <w:rFonts w:eastAsia="Arial"/>
                <w:sz w:val="16"/>
              </w:rPr>
              <w:t>120.000 € + 3 × 20.000 €</w:t>
            </w:r>
          </w:p>
        </w:tc>
      </w:tr>
      <w:tr w:rsidR="00B61850" w14:paraId="23A2EA81" w14:textId="77777777">
        <w:trPr>
          <w:cantSplit/>
        </w:trPr>
        <w:tc>
          <w:tcPr>
            <w:tcW w:w="3000" w:type="dxa"/>
            <w:shd w:val="clear" w:color="auto" w:fill="F2F4F7"/>
            <w:tcMar>
              <w:top w:w="90" w:type="dxa"/>
              <w:left w:w="120" w:type="dxa"/>
              <w:bottom w:w="90" w:type="dxa"/>
              <w:right w:w="120" w:type="dxa"/>
            </w:tcMar>
            <w:vAlign w:val="center"/>
          </w:tcPr>
          <w:p w14:paraId="11F0A937" w14:textId="77777777" w:rsidR="00B61850" w:rsidRDefault="001E1B79">
            <w:pPr>
              <w:spacing w:after="0" w:line="252" w:lineRule="auto"/>
            </w:pPr>
            <w:r>
              <w:rPr>
                <w:rFonts w:eastAsia="Arial"/>
                <w:sz w:val="16"/>
              </w:rPr>
              <w:t>Nettonutzen 3 Jahre</w:t>
            </w:r>
          </w:p>
        </w:tc>
        <w:tc>
          <w:tcPr>
            <w:tcW w:w="2200" w:type="dxa"/>
            <w:shd w:val="clear" w:color="auto" w:fill="F2F4F7"/>
            <w:tcMar>
              <w:top w:w="90" w:type="dxa"/>
              <w:left w:w="120" w:type="dxa"/>
              <w:bottom w:w="90" w:type="dxa"/>
              <w:right w:w="120" w:type="dxa"/>
            </w:tcMar>
            <w:vAlign w:val="center"/>
          </w:tcPr>
          <w:p w14:paraId="589855EE" w14:textId="77777777" w:rsidR="00B61850" w:rsidRDefault="001E1B79">
            <w:pPr>
              <w:spacing w:after="0" w:line="252" w:lineRule="auto"/>
            </w:pPr>
            <w:r>
              <w:rPr>
                <w:rFonts w:eastAsia="Arial"/>
                <w:sz w:val="16"/>
              </w:rPr>
              <w:t>197.001 €</w:t>
            </w:r>
          </w:p>
        </w:tc>
        <w:tc>
          <w:tcPr>
            <w:tcW w:w="4160" w:type="dxa"/>
            <w:shd w:val="clear" w:color="auto" w:fill="F2F4F7"/>
            <w:tcMar>
              <w:top w:w="90" w:type="dxa"/>
              <w:left w:w="120" w:type="dxa"/>
              <w:bottom w:w="90" w:type="dxa"/>
              <w:right w:w="120" w:type="dxa"/>
            </w:tcMar>
            <w:vAlign w:val="center"/>
          </w:tcPr>
          <w:p w14:paraId="67257914" w14:textId="77777777" w:rsidR="00B61850" w:rsidRDefault="001E1B79">
            <w:pPr>
              <w:spacing w:after="0" w:line="252" w:lineRule="auto"/>
            </w:pPr>
            <w:r>
              <w:rPr>
                <w:rFonts w:eastAsia="Arial"/>
                <w:sz w:val="16"/>
              </w:rPr>
              <w:t>377.001 € – 180.000 €</w:t>
            </w:r>
          </w:p>
        </w:tc>
      </w:tr>
      <w:tr w:rsidR="00B61850" w14:paraId="622A4897" w14:textId="77777777">
        <w:trPr>
          <w:cantSplit/>
        </w:trPr>
        <w:tc>
          <w:tcPr>
            <w:tcW w:w="3000" w:type="dxa"/>
            <w:shd w:val="clear" w:color="auto" w:fill="FFFFFF"/>
            <w:tcMar>
              <w:top w:w="90" w:type="dxa"/>
              <w:left w:w="120" w:type="dxa"/>
              <w:bottom w:w="90" w:type="dxa"/>
              <w:right w:w="120" w:type="dxa"/>
            </w:tcMar>
            <w:vAlign w:val="center"/>
          </w:tcPr>
          <w:p w14:paraId="3C0B2277" w14:textId="77777777" w:rsidR="00B61850" w:rsidRDefault="001E1B79">
            <w:pPr>
              <w:spacing w:after="0" w:line="252" w:lineRule="auto"/>
            </w:pPr>
            <w:r>
              <w:rPr>
                <w:rFonts w:eastAsia="Arial"/>
                <w:sz w:val="16"/>
              </w:rPr>
              <w:t>ROI 3 Jahre</w:t>
            </w:r>
          </w:p>
        </w:tc>
        <w:tc>
          <w:tcPr>
            <w:tcW w:w="2200" w:type="dxa"/>
            <w:shd w:val="clear" w:color="auto" w:fill="FFFFFF"/>
            <w:tcMar>
              <w:top w:w="90" w:type="dxa"/>
              <w:left w:w="120" w:type="dxa"/>
              <w:bottom w:w="90" w:type="dxa"/>
              <w:right w:w="120" w:type="dxa"/>
            </w:tcMar>
            <w:vAlign w:val="center"/>
          </w:tcPr>
          <w:p w14:paraId="123613A3" w14:textId="77777777" w:rsidR="00B61850" w:rsidRDefault="001E1B79">
            <w:pPr>
              <w:spacing w:after="0" w:line="252" w:lineRule="auto"/>
            </w:pPr>
            <w:r>
              <w:rPr>
                <w:rFonts w:eastAsia="Arial"/>
                <w:sz w:val="16"/>
              </w:rPr>
              <w:t>ca. 109 %</w:t>
            </w:r>
          </w:p>
        </w:tc>
        <w:tc>
          <w:tcPr>
            <w:tcW w:w="4160" w:type="dxa"/>
            <w:shd w:val="clear" w:color="auto" w:fill="FFFFFF"/>
            <w:tcMar>
              <w:top w:w="90" w:type="dxa"/>
              <w:left w:w="120" w:type="dxa"/>
              <w:bottom w:w="90" w:type="dxa"/>
              <w:right w:w="120" w:type="dxa"/>
            </w:tcMar>
            <w:vAlign w:val="center"/>
          </w:tcPr>
          <w:p w14:paraId="3F9C16FA" w14:textId="77777777" w:rsidR="00B61850" w:rsidRDefault="001E1B79">
            <w:pPr>
              <w:spacing w:after="0" w:line="252" w:lineRule="auto"/>
            </w:pPr>
            <w:r>
              <w:rPr>
                <w:rFonts w:eastAsia="Arial"/>
                <w:sz w:val="16"/>
              </w:rPr>
              <w:t>197.001 € ÷ 180.000 €</w:t>
            </w:r>
          </w:p>
        </w:tc>
      </w:tr>
    </w:tbl>
    <w:p w14:paraId="0B2FA58C" w14:textId="77777777" w:rsidR="00B61850" w:rsidRDefault="00B61850">
      <w:pPr>
        <w:spacing w:after="40"/>
      </w:pPr>
    </w:p>
    <w:p w14:paraId="3DEE936C" w14:textId="77777777" w:rsidR="00B61850" w:rsidRPr="005C0F49" w:rsidRDefault="001E1B79">
      <w:pPr>
        <w:pBdr>
          <w:left w:val="single" w:sz="16" w:space="6" w:color="0F6B78"/>
        </w:pBdr>
        <w:shd w:val="clear" w:color="auto" w:fill="E8F3F4"/>
        <w:spacing w:before="120" w:after="200"/>
        <w:ind w:left="144" w:right="144"/>
        <w:rPr>
          <w:lang w:val="de-DE"/>
        </w:rPr>
      </w:pPr>
      <w:r w:rsidRPr="005C0F49">
        <w:rPr>
          <w:rFonts w:eastAsia="Arial"/>
          <w:b/>
          <w:color w:val="0B2545"/>
          <w:lang w:val="de-DE"/>
        </w:rPr>
        <w:t xml:space="preserve">Investitionsgrenze: </w:t>
      </w:r>
      <w:r w:rsidRPr="005C0F49">
        <w:rPr>
          <w:rFonts w:eastAsia="Arial"/>
          <w:color w:val="0B2545"/>
          <w:lang w:val="de-DE"/>
        </w:rPr>
        <w:t>Bei 20.000 € laufenden Jahreskosten darf die einmalige Investition im Basisszenario höchstens rund 105.700 € betragen, wenn eine Amortisation innerhalb von 12 Monaten gefordert wird. Für 18 Monate liegt die rechnerische Grenze bei rund 158.500 €.</w:t>
      </w:r>
    </w:p>
    <w:p w14:paraId="049A6C7B" w14:textId="77777777" w:rsidR="00B61850" w:rsidRPr="005C0F49" w:rsidRDefault="001E1B79">
      <w:pPr>
        <w:pStyle w:val="berschrift2"/>
        <w:rPr>
          <w:lang w:val="de-DE"/>
        </w:rPr>
      </w:pPr>
      <w:r w:rsidRPr="005C0F49">
        <w:rPr>
          <w:lang w:val="de-DE"/>
        </w:rPr>
        <w:t>Nicht monetarisierter Nutzen</w:t>
      </w:r>
    </w:p>
    <w:p w14:paraId="334060C8" w14:textId="77777777" w:rsidR="00B61850" w:rsidRPr="005C0F49" w:rsidRDefault="001E1B79">
      <w:pPr>
        <w:keepLines/>
        <w:numPr>
          <w:ilvl w:val="0"/>
          <w:numId w:val="1"/>
        </w:numPr>
        <w:rPr>
          <w:lang w:val="de-DE"/>
        </w:rPr>
      </w:pPr>
      <w:r w:rsidRPr="005C0F49">
        <w:rPr>
          <w:rFonts w:eastAsia="Arial"/>
          <w:lang w:val="de-DE"/>
        </w:rPr>
        <w:t>Frühere Sichtbarkeit von Lieferterminabweichungen und geringeres Risiko ungeplanter Produktionsunterbrechungen.</w:t>
      </w:r>
    </w:p>
    <w:p w14:paraId="47CDB80A" w14:textId="77777777" w:rsidR="00B61850" w:rsidRPr="005C0F49" w:rsidRDefault="001E1B79">
      <w:pPr>
        <w:keepLines/>
        <w:numPr>
          <w:ilvl w:val="0"/>
          <w:numId w:val="1"/>
        </w:numPr>
        <w:rPr>
          <w:lang w:val="de-DE"/>
        </w:rPr>
      </w:pPr>
      <w:r w:rsidRPr="005C0F49">
        <w:rPr>
          <w:rFonts w:eastAsia="Arial"/>
          <w:lang w:val="de-DE"/>
        </w:rPr>
        <w:t>Mehr Kapazität für kritische Lieferanten, Verhandlungen, Projekte und Lieferantenentwicklung.</w:t>
      </w:r>
    </w:p>
    <w:p w14:paraId="3A1A3A3D" w14:textId="77777777" w:rsidR="00B61850" w:rsidRPr="005C0F49" w:rsidRDefault="001E1B79">
      <w:pPr>
        <w:keepLines/>
        <w:numPr>
          <w:ilvl w:val="0"/>
          <w:numId w:val="1"/>
        </w:numPr>
        <w:rPr>
          <w:lang w:val="de-DE"/>
        </w:rPr>
      </w:pPr>
      <w:r w:rsidRPr="005C0F49">
        <w:rPr>
          <w:rFonts w:eastAsia="Arial"/>
          <w:lang w:val="de-DE"/>
        </w:rPr>
        <w:t>Einheitliche Prüfregeln über Gesellschaften und Einkäufer hinweg.</w:t>
      </w:r>
    </w:p>
    <w:p w14:paraId="1B391180" w14:textId="77777777" w:rsidR="00B61850" w:rsidRPr="005C0F49" w:rsidRDefault="001E1B79">
      <w:pPr>
        <w:keepLines/>
        <w:numPr>
          <w:ilvl w:val="0"/>
          <w:numId w:val="1"/>
        </w:numPr>
        <w:rPr>
          <w:lang w:val="de-DE"/>
        </w:rPr>
      </w:pPr>
      <w:r w:rsidRPr="005C0F49">
        <w:rPr>
          <w:rFonts w:eastAsia="Arial"/>
          <w:lang w:val="de-DE"/>
        </w:rPr>
        <w:t>Höhere Datenqualität in proALPHA und bessere Termin-/Materialtransparenz.</w:t>
      </w:r>
    </w:p>
    <w:p w14:paraId="77611F15" w14:textId="77777777" w:rsidR="00B61850" w:rsidRPr="005C0F49" w:rsidRDefault="001E1B79">
      <w:pPr>
        <w:keepLines/>
        <w:numPr>
          <w:ilvl w:val="0"/>
          <w:numId w:val="1"/>
        </w:numPr>
        <w:rPr>
          <w:lang w:val="de-DE"/>
        </w:rPr>
      </w:pPr>
      <w:r w:rsidRPr="005C0F49">
        <w:rPr>
          <w:rFonts w:eastAsia="Arial"/>
          <w:lang w:val="de-DE"/>
        </w:rPr>
        <w:t>Nachvollziehbare Lieferantenreaktionen als Grundlage für Bewertung und Eskalation.</w:t>
      </w:r>
    </w:p>
    <w:p w14:paraId="63F262AF" w14:textId="77777777" w:rsidR="00B61850" w:rsidRPr="005C0F49" w:rsidRDefault="001E1B79">
      <w:pPr>
        <w:keepLines/>
        <w:numPr>
          <w:ilvl w:val="0"/>
          <w:numId w:val="1"/>
        </w:numPr>
        <w:rPr>
          <w:lang w:val="de-DE"/>
        </w:rPr>
      </w:pPr>
      <w:r w:rsidRPr="005C0F49">
        <w:rPr>
          <w:rFonts w:eastAsia="Arial"/>
          <w:lang w:val="de-DE"/>
        </w:rPr>
        <w:t>Reduziertes Risiko, unzulässige Preis-, Mengen- oder Bedingungsabweichungen zu übersehen.</w:t>
      </w:r>
    </w:p>
    <w:p w14:paraId="64C0CFBA" w14:textId="77777777" w:rsidR="00B61850" w:rsidRDefault="001E1B79">
      <w:pPr>
        <w:pStyle w:val="berschrift1"/>
      </w:pPr>
      <w:r>
        <w:t>Risiken und Gegenmaßnahmen</w:t>
      </w:r>
    </w:p>
    <w:tbl>
      <w:tblPr>
        <w:tblStyle w:val="Tabellenraster"/>
        <w:tblW w:w="9360" w:type="dxa"/>
        <w:tblInd w:w="120" w:type="dxa"/>
        <w:tblLayout w:type="fixed"/>
        <w:tblLook w:val="04A0" w:firstRow="1" w:lastRow="0" w:firstColumn="1" w:lastColumn="0" w:noHBand="0" w:noVBand="1"/>
      </w:tblPr>
      <w:tblGrid>
        <w:gridCol w:w="2450"/>
        <w:gridCol w:w="1250"/>
        <w:gridCol w:w="5660"/>
      </w:tblGrid>
      <w:tr w:rsidR="00B61850" w14:paraId="1568D764" w14:textId="77777777">
        <w:trPr>
          <w:cantSplit/>
          <w:tblHeader/>
        </w:trPr>
        <w:tc>
          <w:tcPr>
            <w:tcW w:w="2450" w:type="dxa"/>
            <w:shd w:val="clear" w:color="auto" w:fill="1F4D78"/>
            <w:tcMar>
              <w:top w:w="90" w:type="dxa"/>
              <w:left w:w="120" w:type="dxa"/>
              <w:bottom w:w="90" w:type="dxa"/>
              <w:right w:w="120" w:type="dxa"/>
            </w:tcMar>
            <w:vAlign w:val="center"/>
          </w:tcPr>
          <w:p w14:paraId="53EE11F3" w14:textId="77777777" w:rsidR="00B61850" w:rsidRDefault="001E1B79">
            <w:pPr>
              <w:spacing w:after="0" w:line="252" w:lineRule="auto"/>
              <w:jc w:val="center"/>
            </w:pPr>
            <w:r>
              <w:rPr>
                <w:rFonts w:eastAsia="Arial"/>
                <w:b/>
                <w:color w:val="FFFFFF"/>
                <w:sz w:val="17"/>
              </w:rPr>
              <w:t>Risiko</w:t>
            </w:r>
          </w:p>
        </w:tc>
        <w:tc>
          <w:tcPr>
            <w:tcW w:w="1250" w:type="dxa"/>
            <w:shd w:val="clear" w:color="auto" w:fill="1F4D78"/>
            <w:tcMar>
              <w:top w:w="90" w:type="dxa"/>
              <w:left w:w="120" w:type="dxa"/>
              <w:bottom w:w="90" w:type="dxa"/>
              <w:right w:w="120" w:type="dxa"/>
            </w:tcMar>
            <w:vAlign w:val="center"/>
          </w:tcPr>
          <w:p w14:paraId="6F336906" w14:textId="77777777" w:rsidR="00B61850" w:rsidRDefault="001E1B79">
            <w:pPr>
              <w:spacing w:after="0" w:line="252" w:lineRule="auto"/>
              <w:jc w:val="center"/>
            </w:pPr>
            <w:r>
              <w:rPr>
                <w:rFonts w:eastAsia="Arial"/>
                <w:b/>
                <w:color w:val="FFFFFF"/>
                <w:sz w:val="17"/>
              </w:rPr>
              <w:t>Bewertung</w:t>
            </w:r>
          </w:p>
        </w:tc>
        <w:tc>
          <w:tcPr>
            <w:tcW w:w="5660" w:type="dxa"/>
            <w:shd w:val="clear" w:color="auto" w:fill="1F4D78"/>
            <w:tcMar>
              <w:top w:w="90" w:type="dxa"/>
              <w:left w:w="120" w:type="dxa"/>
              <w:bottom w:w="90" w:type="dxa"/>
              <w:right w:w="120" w:type="dxa"/>
            </w:tcMar>
            <w:vAlign w:val="center"/>
          </w:tcPr>
          <w:p w14:paraId="2250EB8A" w14:textId="77777777" w:rsidR="00B61850" w:rsidRDefault="001E1B79">
            <w:pPr>
              <w:spacing w:after="0" w:line="252" w:lineRule="auto"/>
              <w:jc w:val="center"/>
            </w:pPr>
            <w:r>
              <w:rPr>
                <w:rFonts w:eastAsia="Arial"/>
                <w:b/>
                <w:color w:val="FFFFFF"/>
                <w:sz w:val="17"/>
              </w:rPr>
              <w:t>Gegenmaßnahme</w:t>
            </w:r>
          </w:p>
        </w:tc>
      </w:tr>
      <w:tr w:rsidR="00B61850" w:rsidRPr="005C0F49" w14:paraId="20DAF21B" w14:textId="77777777">
        <w:trPr>
          <w:cantSplit/>
        </w:trPr>
        <w:tc>
          <w:tcPr>
            <w:tcW w:w="2450" w:type="dxa"/>
            <w:shd w:val="clear" w:color="auto" w:fill="FFFFFF"/>
            <w:tcMar>
              <w:top w:w="90" w:type="dxa"/>
              <w:left w:w="120" w:type="dxa"/>
              <w:bottom w:w="90" w:type="dxa"/>
              <w:right w:w="120" w:type="dxa"/>
            </w:tcMar>
            <w:vAlign w:val="center"/>
          </w:tcPr>
          <w:p w14:paraId="721BCB07" w14:textId="77777777" w:rsidR="00B61850" w:rsidRDefault="001E1B79">
            <w:pPr>
              <w:spacing w:after="0" w:line="252" w:lineRule="auto"/>
            </w:pPr>
            <w:r>
              <w:rPr>
                <w:rFonts w:eastAsia="Arial"/>
                <w:sz w:val="16"/>
              </w:rPr>
              <w:t>Uneinheitliche Lieferantenlayouts</w:t>
            </w:r>
          </w:p>
        </w:tc>
        <w:tc>
          <w:tcPr>
            <w:tcW w:w="1250" w:type="dxa"/>
            <w:shd w:val="clear" w:color="auto" w:fill="FFFFFF"/>
            <w:tcMar>
              <w:top w:w="90" w:type="dxa"/>
              <w:left w:w="120" w:type="dxa"/>
              <w:bottom w:w="90" w:type="dxa"/>
              <w:right w:w="120" w:type="dxa"/>
            </w:tcMar>
            <w:vAlign w:val="center"/>
          </w:tcPr>
          <w:p w14:paraId="2F48B21F" w14:textId="77777777" w:rsidR="00B61850" w:rsidRDefault="001E1B79">
            <w:pPr>
              <w:spacing w:after="0" w:line="252" w:lineRule="auto"/>
            </w:pPr>
            <w:r>
              <w:rPr>
                <w:rFonts w:eastAsia="Arial"/>
                <w:sz w:val="16"/>
              </w:rPr>
              <w:t>Hoch</w:t>
            </w:r>
          </w:p>
        </w:tc>
        <w:tc>
          <w:tcPr>
            <w:tcW w:w="5660" w:type="dxa"/>
            <w:shd w:val="clear" w:color="auto" w:fill="FFFFFF"/>
            <w:tcMar>
              <w:top w:w="90" w:type="dxa"/>
              <w:left w:w="120" w:type="dxa"/>
              <w:bottom w:w="90" w:type="dxa"/>
              <w:right w:w="120" w:type="dxa"/>
            </w:tcMar>
            <w:vAlign w:val="center"/>
          </w:tcPr>
          <w:p w14:paraId="12E61C5E" w14:textId="77777777" w:rsidR="00B61850" w:rsidRPr="005C0F49" w:rsidRDefault="001E1B79">
            <w:pPr>
              <w:spacing w:after="0" w:line="252" w:lineRule="auto"/>
              <w:rPr>
                <w:lang w:val="de-DE"/>
              </w:rPr>
            </w:pPr>
            <w:r w:rsidRPr="005C0F49">
              <w:rPr>
                <w:rFonts w:eastAsia="Arial"/>
                <w:sz w:val="16"/>
                <w:lang w:val="de-DE"/>
              </w:rPr>
              <w:t>Breites Belegset, OCR/LLM plus Regeln, lieferantenspezifisches Lernen, Confidence-Schwellen</w:t>
            </w:r>
          </w:p>
        </w:tc>
      </w:tr>
      <w:tr w:rsidR="00B61850" w14:paraId="5862AC0E" w14:textId="77777777">
        <w:trPr>
          <w:cantSplit/>
        </w:trPr>
        <w:tc>
          <w:tcPr>
            <w:tcW w:w="2450" w:type="dxa"/>
            <w:shd w:val="clear" w:color="auto" w:fill="F2F4F7"/>
            <w:tcMar>
              <w:top w:w="90" w:type="dxa"/>
              <w:left w:w="120" w:type="dxa"/>
              <w:bottom w:w="90" w:type="dxa"/>
              <w:right w:w="120" w:type="dxa"/>
            </w:tcMar>
            <w:vAlign w:val="center"/>
          </w:tcPr>
          <w:p w14:paraId="0A86B2E1" w14:textId="77777777" w:rsidR="00B61850" w:rsidRDefault="001E1B79">
            <w:pPr>
              <w:spacing w:after="0" w:line="252" w:lineRule="auto"/>
            </w:pPr>
            <w:r>
              <w:rPr>
                <w:rFonts w:eastAsia="Arial"/>
                <w:sz w:val="16"/>
              </w:rPr>
              <w:t>Unklare proALPHA-Feldlogik</w:t>
            </w:r>
          </w:p>
        </w:tc>
        <w:tc>
          <w:tcPr>
            <w:tcW w:w="1250" w:type="dxa"/>
            <w:shd w:val="clear" w:color="auto" w:fill="F2F4F7"/>
            <w:tcMar>
              <w:top w:w="90" w:type="dxa"/>
              <w:left w:w="120" w:type="dxa"/>
              <w:bottom w:w="90" w:type="dxa"/>
              <w:right w:w="120" w:type="dxa"/>
            </w:tcMar>
            <w:vAlign w:val="center"/>
          </w:tcPr>
          <w:p w14:paraId="6C8916A3" w14:textId="77777777" w:rsidR="00B61850" w:rsidRDefault="001E1B79">
            <w:pPr>
              <w:spacing w:after="0" w:line="252" w:lineRule="auto"/>
            </w:pPr>
            <w:r>
              <w:rPr>
                <w:rFonts w:eastAsia="Arial"/>
                <w:sz w:val="16"/>
              </w:rPr>
              <w:t>Hoch</w:t>
            </w:r>
          </w:p>
        </w:tc>
        <w:tc>
          <w:tcPr>
            <w:tcW w:w="5660" w:type="dxa"/>
            <w:shd w:val="clear" w:color="auto" w:fill="F2F4F7"/>
            <w:tcMar>
              <w:top w:w="90" w:type="dxa"/>
              <w:left w:w="120" w:type="dxa"/>
              <w:bottom w:w="90" w:type="dxa"/>
              <w:right w:w="120" w:type="dxa"/>
            </w:tcMar>
            <w:vAlign w:val="center"/>
          </w:tcPr>
          <w:p w14:paraId="62364E32" w14:textId="77777777" w:rsidR="00B61850" w:rsidRDefault="001E1B79">
            <w:pPr>
              <w:spacing w:after="0" w:line="252" w:lineRule="auto"/>
            </w:pPr>
            <w:r>
              <w:rPr>
                <w:rFonts w:eastAsia="Arial"/>
                <w:sz w:val="16"/>
              </w:rPr>
              <w:t>Frühes Mapping mit Key User/IT, Sandbox, freigegebene Schnittstelle, End-to-End-Tests</w:t>
            </w:r>
          </w:p>
        </w:tc>
      </w:tr>
      <w:tr w:rsidR="00B61850" w:rsidRPr="005C0F49" w14:paraId="2930E4EC" w14:textId="77777777">
        <w:trPr>
          <w:cantSplit/>
        </w:trPr>
        <w:tc>
          <w:tcPr>
            <w:tcW w:w="2450" w:type="dxa"/>
            <w:shd w:val="clear" w:color="auto" w:fill="FFFFFF"/>
            <w:tcMar>
              <w:top w:w="90" w:type="dxa"/>
              <w:left w:w="120" w:type="dxa"/>
              <w:bottom w:w="90" w:type="dxa"/>
              <w:right w:w="120" w:type="dxa"/>
            </w:tcMar>
            <w:vAlign w:val="center"/>
          </w:tcPr>
          <w:p w14:paraId="5C6F7165" w14:textId="77777777" w:rsidR="00B61850" w:rsidRDefault="001E1B79">
            <w:pPr>
              <w:spacing w:after="0" w:line="252" w:lineRule="auto"/>
            </w:pPr>
            <w:r>
              <w:rPr>
                <w:rFonts w:eastAsia="Arial"/>
                <w:sz w:val="16"/>
              </w:rPr>
              <w:t>98-%-Ziel zu früh</w:t>
            </w:r>
          </w:p>
        </w:tc>
        <w:tc>
          <w:tcPr>
            <w:tcW w:w="1250" w:type="dxa"/>
            <w:shd w:val="clear" w:color="auto" w:fill="FFFFFF"/>
            <w:tcMar>
              <w:top w:w="90" w:type="dxa"/>
              <w:left w:w="120" w:type="dxa"/>
              <w:bottom w:w="90" w:type="dxa"/>
              <w:right w:w="120" w:type="dxa"/>
            </w:tcMar>
            <w:vAlign w:val="center"/>
          </w:tcPr>
          <w:p w14:paraId="3A5E2781" w14:textId="77777777" w:rsidR="00B61850" w:rsidRDefault="001E1B79">
            <w:pPr>
              <w:spacing w:after="0" w:line="252" w:lineRule="auto"/>
            </w:pPr>
            <w:r>
              <w:rPr>
                <w:rFonts w:eastAsia="Arial"/>
                <w:sz w:val="16"/>
              </w:rPr>
              <w:t>Mittel/Hoch</w:t>
            </w:r>
          </w:p>
        </w:tc>
        <w:tc>
          <w:tcPr>
            <w:tcW w:w="5660" w:type="dxa"/>
            <w:shd w:val="clear" w:color="auto" w:fill="FFFFFF"/>
            <w:tcMar>
              <w:top w:w="90" w:type="dxa"/>
              <w:left w:w="120" w:type="dxa"/>
              <w:bottom w:w="90" w:type="dxa"/>
              <w:right w:w="120" w:type="dxa"/>
            </w:tcMar>
            <w:vAlign w:val="center"/>
          </w:tcPr>
          <w:p w14:paraId="491E4459" w14:textId="77777777" w:rsidR="00B61850" w:rsidRPr="005C0F49" w:rsidRDefault="001E1B79">
            <w:pPr>
              <w:spacing w:after="0" w:line="252" w:lineRule="auto"/>
              <w:rPr>
                <w:lang w:val="de-DE"/>
              </w:rPr>
            </w:pPr>
            <w:r w:rsidRPr="005C0F49">
              <w:rPr>
                <w:rFonts w:eastAsia="Arial"/>
                <w:sz w:val="16"/>
                <w:lang w:val="de-DE"/>
              </w:rPr>
              <w:t>Shadow Mode, Ramp-up-Gates, Quote nach klarer Nennerdefinition und Lieferantensegment messen</w:t>
            </w:r>
          </w:p>
        </w:tc>
      </w:tr>
      <w:tr w:rsidR="00B61850" w:rsidRPr="005C0F49" w14:paraId="6AD4B44F" w14:textId="77777777">
        <w:trPr>
          <w:cantSplit/>
        </w:trPr>
        <w:tc>
          <w:tcPr>
            <w:tcW w:w="2450" w:type="dxa"/>
            <w:shd w:val="clear" w:color="auto" w:fill="F2F4F7"/>
            <w:tcMar>
              <w:top w:w="90" w:type="dxa"/>
              <w:left w:w="120" w:type="dxa"/>
              <w:bottom w:w="90" w:type="dxa"/>
              <w:right w:w="120" w:type="dxa"/>
            </w:tcMar>
            <w:vAlign w:val="center"/>
          </w:tcPr>
          <w:p w14:paraId="53CAFC5D" w14:textId="77777777" w:rsidR="00B61850" w:rsidRDefault="001E1B79">
            <w:pPr>
              <w:spacing w:after="0" w:line="252" w:lineRule="auto"/>
            </w:pPr>
            <w:r>
              <w:rPr>
                <w:rFonts w:eastAsia="Arial"/>
                <w:sz w:val="16"/>
              </w:rPr>
              <w:t>Falsch positive Automatik</w:t>
            </w:r>
          </w:p>
        </w:tc>
        <w:tc>
          <w:tcPr>
            <w:tcW w:w="1250" w:type="dxa"/>
            <w:shd w:val="clear" w:color="auto" w:fill="F2F4F7"/>
            <w:tcMar>
              <w:top w:w="90" w:type="dxa"/>
              <w:left w:w="120" w:type="dxa"/>
              <w:bottom w:w="90" w:type="dxa"/>
              <w:right w:w="120" w:type="dxa"/>
            </w:tcMar>
            <w:vAlign w:val="center"/>
          </w:tcPr>
          <w:p w14:paraId="2D405254" w14:textId="77777777" w:rsidR="00B61850" w:rsidRDefault="001E1B79">
            <w:pPr>
              <w:spacing w:after="0" w:line="252" w:lineRule="auto"/>
            </w:pPr>
            <w:r>
              <w:rPr>
                <w:rFonts w:eastAsia="Arial"/>
                <w:sz w:val="16"/>
              </w:rPr>
              <w:t>Hoch</w:t>
            </w:r>
          </w:p>
        </w:tc>
        <w:tc>
          <w:tcPr>
            <w:tcW w:w="5660" w:type="dxa"/>
            <w:shd w:val="clear" w:color="auto" w:fill="F2F4F7"/>
            <w:tcMar>
              <w:top w:w="90" w:type="dxa"/>
              <w:left w:w="120" w:type="dxa"/>
              <w:bottom w:w="90" w:type="dxa"/>
              <w:right w:w="120" w:type="dxa"/>
            </w:tcMar>
            <w:vAlign w:val="center"/>
          </w:tcPr>
          <w:p w14:paraId="17A3327D" w14:textId="77777777" w:rsidR="00B61850" w:rsidRPr="005C0F49" w:rsidRDefault="001E1B79">
            <w:pPr>
              <w:spacing w:after="0" w:line="252" w:lineRule="auto"/>
              <w:rPr>
                <w:lang w:val="de-DE"/>
              </w:rPr>
            </w:pPr>
            <w:r w:rsidRPr="005C0F49">
              <w:rPr>
                <w:rFonts w:eastAsia="Arial"/>
                <w:sz w:val="16"/>
                <w:lang w:val="de-DE"/>
              </w:rPr>
              <w:t>Fail-safe, harte Regeln für Preis/Menge/Revision, Audit, Sampling und Rückbuchungsprozess</w:t>
            </w:r>
          </w:p>
        </w:tc>
      </w:tr>
      <w:tr w:rsidR="00B61850" w:rsidRPr="005C0F49" w14:paraId="313F3DF2" w14:textId="77777777">
        <w:trPr>
          <w:cantSplit/>
        </w:trPr>
        <w:tc>
          <w:tcPr>
            <w:tcW w:w="2450" w:type="dxa"/>
            <w:shd w:val="clear" w:color="auto" w:fill="FFFFFF"/>
            <w:tcMar>
              <w:top w:w="90" w:type="dxa"/>
              <w:left w:w="120" w:type="dxa"/>
              <w:bottom w:w="90" w:type="dxa"/>
              <w:right w:w="120" w:type="dxa"/>
            </w:tcMar>
            <w:vAlign w:val="center"/>
          </w:tcPr>
          <w:p w14:paraId="7D161ECD" w14:textId="77777777" w:rsidR="00B61850" w:rsidRDefault="001E1B79">
            <w:pPr>
              <w:spacing w:after="0" w:line="252" w:lineRule="auto"/>
            </w:pPr>
            <w:r>
              <w:rPr>
                <w:rFonts w:eastAsia="Arial"/>
                <w:sz w:val="16"/>
              </w:rPr>
              <w:t>KI formuliert unzulässige Zusage</w:t>
            </w:r>
          </w:p>
        </w:tc>
        <w:tc>
          <w:tcPr>
            <w:tcW w:w="1250" w:type="dxa"/>
            <w:shd w:val="clear" w:color="auto" w:fill="FFFFFF"/>
            <w:tcMar>
              <w:top w:w="90" w:type="dxa"/>
              <w:left w:w="120" w:type="dxa"/>
              <w:bottom w:w="90" w:type="dxa"/>
              <w:right w:w="120" w:type="dxa"/>
            </w:tcMar>
            <w:vAlign w:val="center"/>
          </w:tcPr>
          <w:p w14:paraId="54A89216" w14:textId="77777777" w:rsidR="00B61850" w:rsidRDefault="001E1B79">
            <w:pPr>
              <w:spacing w:after="0" w:line="252" w:lineRule="auto"/>
            </w:pPr>
            <w:r>
              <w:rPr>
                <w:rFonts w:eastAsia="Arial"/>
                <w:sz w:val="16"/>
              </w:rPr>
              <w:t>Hoch</w:t>
            </w:r>
          </w:p>
        </w:tc>
        <w:tc>
          <w:tcPr>
            <w:tcW w:w="5660" w:type="dxa"/>
            <w:shd w:val="clear" w:color="auto" w:fill="FFFFFF"/>
            <w:tcMar>
              <w:top w:w="90" w:type="dxa"/>
              <w:left w:w="120" w:type="dxa"/>
              <w:bottom w:w="90" w:type="dxa"/>
              <w:right w:w="120" w:type="dxa"/>
            </w:tcMar>
            <w:vAlign w:val="center"/>
          </w:tcPr>
          <w:p w14:paraId="61F93A52" w14:textId="77777777" w:rsidR="00B61850" w:rsidRPr="005C0F49" w:rsidRDefault="001E1B79">
            <w:pPr>
              <w:spacing w:after="0" w:line="252" w:lineRule="auto"/>
              <w:rPr>
                <w:lang w:val="de-DE"/>
              </w:rPr>
            </w:pPr>
            <w:r w:rsidRPr="005C0F49">
              <w:rPr>
                <w:rFonts w:eastAsia="Arial"/>
                <w:sz w:val="16"/>
                <w:lang w:val="de-DE"/>
              </w:rPr>
              <w:t>Vorlagen, Guardrails, erlaubte Felder, Tests, Human-in-the-loop für definierte Fälle</w:t>
            </w:r>
          </w:p>
        </w:tc>
      </w:tr>
      <w:tr w:rsidR="00B61850" w:rsidRPr="005C0F49" w14:paraId="3FE04019" w14:textId="77777777">
        <w:trPr>
          <w:cantSplit/>
        </w:trPr>
        <w:tc>
          <w:tcPr>
            <w:tcW w:w="2450" w:type="dxa"/>
            <w:shd w:val="clear" w:color="auto" w:fill="F2F4F7"/>
            <w:tcMar>
              <w:top w:w="90" w:type="dxa"/>
              <w:left w:w="120" w:type="dxa"/>
              <w:bottom w:w="90" w:type="dxa"/>
              <w:right w:w="120" w:type="dxa"/>
            </w:tcMar>
            <w:vAlign w:val="center"/>
          </w:tcPr>
          <w:p w14:paraId="623844CE" w14:textId="77777777" w:rsidR="00B61850" w:rsidRDefault="001E1B79">
            <w:pPr>
              <w:spacing w:after="0" w:line="252" w:lineRule="auto"/>
            </w:pPr>
            <w:r>
              <w:rPr>
                <w:rFonts w:eastAsia="Arial"/>
                <w:sz w:val="16"/>
              </w:rPr>
              <w:t>Lieferantenantwort nicht eindeutig</w:t>
            </w:r>
          </w:p>
        </w:tc>
        <w:tc>
          <w:tcPr>
            <w:tcW w:w="1250" w:type="dxa"/>
            <w:shd w:val="clear" w:color="auto" w:fill="F2F4F7"/>
            <w:tcMar>
              <w:top w:w="90" w:type="dxa"/>
              <w:left w:w="120" w:type="dxa"/>
              <w:bottom w:w="90" w:type="dxa"/>
              <w:right w:w="120" w:type="dxa"/>
            </w:tcMar>
            <w:vAlign w:val="center"/>
          </w:tcPr>
          <w:p w14:paraId="23B46F26" w14:textId="77777777" w:rsidR="00B61850" w:rsidRDefault="001E1B79">
            <w:pPr>
              <w:spacing w:after="0" w:line="252" w:lineRule="auto"/>
            </w:pPr>
            <w:r>
              <w:rPr>
                <w:rFonts w:eastAsia="Arial"/>
                <w:sz w:val="16"/>
              </w:rPr>
              <w:t>Mittel</w:t>
            </w:r>
          </w:p>
        </w:tc>
        <w:tc>
          <w:tcPr>
            <w:tcW w:w="5660" w:type="dxa"/>
            <w:shd w:val="clear" w:color="auto" w:fill="F2F4F7"/>
            <w:tcMar>
              <w:top w:w="90" w:type="dxa"/>
              <w:left w:w="120" w:type="dxa"/>
              <w:bottom w:w="90" w:type="dxa"/>
              <w:right w:w="120" w:type="dxa"/>
            </w:tcMar>
            <w:vAlign w:val="center"/>
          </w:tcPr>
          <w:p w14:paraId="5C18D640" w14:textId="77777777" w:rsidR="00B61850" w:rsidRPr="005C0F49" w:rsidRDefault="001E1B79">
            <w:pPr>
              <w:spacing w:after="0" w:line="252" w:lineRule="auto"/>
              <w:rPr>
                <w:lang w:val="de-DE"/>
              </w:rPr>
            </w:pPr>
            <w:r w:rsidRPr="005C0F49">
              <w:rPr>
                <w:rFonts w:eastAsia="Arial"/>
                <w:sz w:val="16"/>
                <w:lang w:val="de-DE"/>
              </w:rPr>
              <w:t>Confidence, strukturierte Antwortanforderung, sofortige Eskalation bei Unsicherheit</w:t>
            </w:r>
          </w:p>
        </w:tc>
      </w:tr>
      <w:tr w:rsidR="00B61850" w:rsidRPr="005C0F49" w14:paraId="704BFA3C" w14:textId="77777777">
        <w:trPr>
          <w:cantSplit/>
        </w:trPr>
        <w:tc>
          <w:tcPr>
            <w:tcW w:w="2450" w:type="dxa"/>
            <w:shd w:val="clear" w:color="auto" w:fill="FFFFFF"/>
            <w:tcMar>
              <w:top w:w="90" w:type="dxa"/>
              <w:left w:w="120" w:type="dxa"/>
              <w:bottom w:w="90" w:type="dxa"/>
              <w:right w:w="120" w:type="dxa"/>
            </w:tcMar>
            <w:vAlign w:val="center"/>
          </w:tcPr>
          <w:p w14:paraId="1907D9AC" w14:textId="77777777" w:rsidR="00B61850" w:rsidRDefault="001E1B79">
            <w:pPr>
              <w:spacing w:after="0" w:line="252" w:lineRule="auto"/>
            </w:pPr>
            <w:r>
              <w:rPr>
                <w:rFonts w:eastAsia="Arial"/>
                <w:sz w:val="16"/>
              </w:rPr>
              <w:t>Projektkosten über Nutzen</w:t>
            </w:r>
          </w:p>
        </w:tc>
        <w:tc>
          <w:tcPr>
            <w:tcW w:w="1250" w:type="dxa"/>
            <w:shd w:val="clear" w:color="auto" w:fill="FFFFFF"/>
            <w:tcMar>
              <w:top w:w="90" w:type="dxa"/>
              <w:left w:w="120" w:type="dxa"/>
              <w:bottom w:w="90" w:type="dxa"/>
              <w:right w:w="120" w:type="dxa"/>
            </w:tcMar>
            <w:vAlign w:val="center"/>
          </w:tcPr>
          <w:p w14:paraId="5D36661D" w14:textId="77777777" w:rsidR="00B61850" w:rsidRDefault="001E1B79">
            <w:pPr>
              <w:spacing w:after="0" w:line="252" w:lineRule="auto"/>
            </w:pPr>
            <w:r>
              <w:rPr>
                <w:rFonts w:eastAsia="Arial"/>
                <w:sz w:val="16"/>
              </w:rPr>
              <w:t>Mittel</w:t>
            </w:r>
          </w:p>
        </w:tc>
        <w:tc>
          <w:tcPr>
            <w:tcW w:w="5660" w:type="dxa"/>
            <w:shd w:val="clear" w:color="auto" w:fill="FFFFFF"/>
            <w:tcMar>
              <w:top w:w="90" w:type="dxa"/>
              <w:left w:w="120" w:type="dxa"/>
              <w:bottom w:w="90" w:type="dxa"/>
              <w:right w:w="120" w:type="dxa"/>
            </w:tcMar>
            <w:vAlign w:val="center"/>
          </w:tcPr>
          <w:p w14:paraId="0AF83D15" w14:textId="77777777" w:rsidR="00B61850" w:rsidRPr="005C0F49" w:rsidRDefault="001E1B79">
            <w:pPr>
              <w:spacing w:after="0" w:line="252" w:lineRule="auto"/>
              <w:rPr>
                <w:lang w:val="de-DE"/>
              </w:rPr>
            </w:pPr>
            <w:r w:rsidRPr="005C0F49">
              <w:rPr>
                <w:rFonts w:eastAsia="Arial"/>
                <w:sz w:val="16"/>
                <w:lang w:val="de-DE"/>
              </w:rPr>
              <w:t>Festpreis-/Meilensteinangebot, Pilot-Gate, TCO über 3–5 Jahre, Exit-/Exportregelungen</w:t>
            </w:r>
          </w:p>
        </w:tc>
      </w:tr>
      <w:tr w:rsidR="00B61850" w:rsidRPr="005C0F49" w14:paraId="7268F7E2" w14:textId="77777777">
        <w:trPr>
          <w:cantSplit/>
        </w:trPr>
        <w:tc>
          <w:tcPr>
            <w:tcW w:w="2450" w:type="dxa"/>
            <w:shd w:val="clear" w:color="auto" w:fill="F2F4F7"/>
            <w:tcMar>
              <w:top w:w="90" w:type="dxa"/>
              <w:left w:w="120" w:type="dxa"/>
              <w:bottom w:w="90" w:type="dxa"/>
              <w:right w:w="120" w:type="dxa"/>
            </w:tcMar>
            <w:vAlign w:val="center"/>
          </w:tcPr>
          <w:p w14:paraId="2DCBC510" w14:textId="77777777" w:rsidR="00B61850" w:rsidRDefault="001E1B79">
            <w:pPr>
              <w:spacing w:after="0" w:line="252" w:lineRule="auto"/>
            </w:pPr>
            <w:r>
              <w:rPr>
                <w:rFonts w:eastAsia="Arial"/>
                <w:sz w:val="16"/>
              </w:rPr>
              <w:t>Abhängigkeit von Anbieter/Modell</w:t>
            </w:r>
          </w:p>
        </w:tc>
        <w:tc>
          <w:tcPr>
            <w:tcW w:w="1250" w:type="dxa"/>
            <w:shd w:val="clear" w:color="auto" w:fill="F2F4F7"/>
            <w:tcMar>
              <w:top w:w="90" w:type="dxa"/>
              <w:left w:w="120" w:type="dxa"/>
              <w:bottom w:w="90" w:type="dxa"/>
              <w:right w:w="120" w:type="dxa"/>
            </w:tcMar>
            <w:vAlign w:val="center"/>
          </w:tcPr>
          <w:p w14:paraId="7D53B4A0" w14:textId="77777777" w:rsidR="00B61850" w:rsidRDefault="001E1B79">
            <w:pPr>
              <w:spacing w:after="0" w:line="252" w:lineRule="auto"/>
            </w:pPr>
            <w:r>
              <w:rPr>
                <w:rFonts w:eastAsia="Arial"/>
                <w:sz w:val="16"/>
              </w:rPr>
              <w:t>Mittel</w:t>
            </w:r>
          </w:p>
        </w:tc>
        <w:tc>
          <w:tcPr>
            <w:tcW w:w="5660" w:type="dxa"/>
            <w:shd w:val="clear" w:color="auto" w:fill="F2F4F7"/>
            <w:tcMar>
              <w:top w:w="90" w:type="dxa"/>
              <w:left w:w="120" w:type="dxa"/>
              <w:bottom w:w="90" w:type="dxa"/>
              <w:right w:w="120" w:type="dxa"/>
            </w:tcMar>
            <w:vAlign w:val="center"/>
          </w:tcPr>
          <w:p w14:paraId="0F4558B6" w14:textId="77777777" w:rsidR="00B61850" w:rsidRPr="005C0F49" w:rsidRDefault="001E1B79">
            <w:pPr>
              <w:spacing w:after="0" w:line="252" w:lineRule="auto"/>
              <w:rPr>
                <w:lang w:val="de-DE"/>
              </w:rPr>
            </w:pPr>
            <w:r w:rsidRPr="005C0F49">
              <w:rPr>
                <w:rFonts w:eastAsia="Arial"/>
                <w:sz w:val="16"/>
                <w:lang w:val="de-DE"/>
              </w:rPr>
              <w:t>Offene Schnittstellen, Datenexport, Versionskontrolle, Wechsel-/Exit-Konzept</w:t>
            </w:r>
          </w:p>
        </w:tc>
      </w:tr>
      <w:tr w:rsidR="00B61850" w:rsidRPr="005C0F49" w14:paraId="09893292" w14:textId="77777777">
        <w:trPr>
          <w:cantSplit/>
        </w:trPr>
        <w:tc>
          <w:tcPr>
            <w:tcW w:w="2450" w:type="dxa"/>
            <w:shd w:val="clear" w:color="auto" w:fill="FFFFFF"/>
            <w:tcMar>
              <w:top w:w="90" w:type="dxa"/>
              <w:left w:w="120" w:type="dxa"/>
              <w:bottom w:w="90" w:type="dxa"/>
              <w:right w:w="120" w:type="dxa"/>
            </w:tcMar>
            <w:vAlign w:val="center"/>
          </w:tcPr>
          <w:p w14:paraId="3FFA9B07" w14:textId="77777777" w:rsidR="00B61850" w:rsidRDefault="001E1B79">
            <w:pPr>
              <w:spacing w:after="0" w:line="252" w:lineRule="auto"/>
            </w:pPr>
            <w:r>
              <w:rPr>
                <w:rFonts w:eastAsia="Arial"/>
                <w:sz w:val="16"/>
              </w:rPr>
              <w:t>Akzeptanz im Einkauf</w:t>
            </w:r>
          </w:p>
        </w:tc>
        <w:tc>
          <w:tcPr>
            <w:tcW w:w="1250" w:type="dxa"/>
            <w:shd w:val="clear" w:color="auto" w:fill="FFFFFF"/>
            <w:tcMar>
              <w:top w:w="90" w:type="dxa"/>
              <w:left w:w="120" w:type="dxa"/>
              <w:bottom w:w="90" w:type="dxa"/>
              <w:right w:w="120" w:type="dxa"/>
            </w:tcMar>
            <w:vAlign w:val="center"/>
          </w:tcPr>
          <w:p w14:paraId="0C1A3430" w14:textId="77777777" w:rsidR="00B61850" w:rsidRDefault="001E1B79">
            <w:pPr>
              <w:spacing w:after="0" w:line="252" w:lineRule="auto"/>
            </w:pPr>
            <w:r>
              <w:rPr>
                <w:rFonts w:eastAsia="Arial"/>
                <w:sz w:val="16"/>
              </w:rPr>
              <w:t>Mittel</w:t>
            </w:r>
          </w:p>
        </w:tc>
        <w:tc>
          <w:tcPr>
            <w:tcW w:w="5660" w:type="dxa"/>
            <w:shd w:val="clear" w:color="auto" w:fill="FFFFFF"/>
            <w:tcMar>
              <w:top w:w="90" w:type="dxa"/>
              <w:left w:w="120" w:type="dxa"/>
              <w:bottom w:w="90" w:type="dxa"/>
              <w:right w:w="120" w:type="dxa"/>
            </w:tcMar>
            <w:vAlign w:val="center"/>
          </w:tcPr>
          <w:p w14:paraId="6450C457" w14:textId="77777777" w:rsidR="00B61850" w:rsidRPr="005C0F49" w:rsidRDefault="001E1B79">
            <w:pPr>
              <w:spacing w:after="0" w:line="252" w:lineRule="auto"/>
              <w:rPr>
                <w:lang w:val="de-DE"/>
              </w:rPr>
            </w:pPr>
            <w:r w:rsidRPr="005C0F49">
              <w:rPr>
                <w:rFonts w:eastAsia="Arial"/>
                <w:sz w:val="16"/>
                <w:lang w:val="de-DE"/>
              </w:rPr>
              <w:t>Key User einbinden, Ausnahmeansicht optimieren, klare Verantwortungen, Trainings und Feedback</w:t>
            </w:r>
          </w:p>
        </w:tc>
      </w:tr>
      <w:tr w:rsidR="00B61850" w:rsidRPr="005C0F49" w14:paraId="4862BC37" w14:textId="77777777">
        <w:trPr>
          <w:cantSplit/>
        </w:trPr>
        <w:tc>
          <w:tcPr>
            <w:tcW w:w="2450" w:type="dxa"/>
            <w:shd w:val="clear" w:color="auto" w:fill="F2F4F7"/>
            <w:tcMar>
              <w:top w:w="90" w:type="dxa"/>
              <w:left w:w="120" w:type="dxa"/>
              <w:bottom w:w="90" w:type="dxa"/>
              <w:right w:w="120" w:type="dxa"/>
            </w:tcMar>
            <w:vAlign w:val="center"/>
          </w:tcPr>
          <w:p w14:paraId="6F65D344" w14:textId="77777777" w:rsidR="00B61850" w:rsidRDefault="001E1B79">
            <w:pPr>
              <w:spacing w:after="0" w:line="252" w:lineRule="auto"/>
            </w:pPr>
            <w:r>
              <w:rPr>
                <w:rFonts w:eastAsia="Arial"/>
                <w:sz w:val="16"/>
              </w:rPr>
              <w:t>Datenschutz/Informationssicherheit</w:t>
            </w:r>
          </w:p>
        </w:tc>
        <w:tc>
          <w:tcPr>
            <w:tcW w:w="1250" w:type="dxa"/>
            <w:shd w:val="clear" w:color="auto" w:fill="F2F4F7"/>
            <w:tcMar>
              <w:top w:w="90" w:type="dxa"/>
              <w:left w:w="120" w:type="dxa"/>
              <w:bottom w:w="90" w:type="dxa"/>
              <w:right w:w="120" w:type="dxa"/>
            </w:tcMar>
            <w:vAlign w:val="center"/>
          </w:tcPr>
          <w:p w14:paraId="3066DBCE" w14:textId="77777777" w:rsidR="00B61850" w:rsidRDefault="001E1B79">
            <w:pPr>
              <w:spacing w:after="0" w:line="252" w:lineRule="auto"/>
            </w:pPr>
            <w:r>
              <w:rPr>
                <w:rFonts w:eastAsia="Arial"/>
                <w:sz w:val="16"/>
              </w:rPr>
              <w:t>Hoch</w:t>
            </w:r>
          </w:p>
        </w:tc>
        <w:tc>
          <w:tcPr>
            <w:tcW w:w="5660" w:type="dxa"/>
            <w:shd w:val="clear" w:color="auto" w:fill="F2F4F7"/>
            <w:tcMar>
              <w:top w:w="90" w:type="dxa"/>
              <w:left w:w="120" w:type="dxa"/>
              <w:bottom w:w="90" w:type="dxa"/>
              <w:right w:w="120" w:type="dxa"/>
            </w:tcMar>
            <w:vAlign w:val="center"/>
          </w:tcPr>
          <w:p w14:paraId="750B2A4D" w14:textId="77777777" w:rsidR="00B61850" w:rsidRPr="005C0F49" w:rsidRDefault="001E1B79">
            <w:pPr>
              <w:spacing w:after="0" w:line="252" w:lineRule="auto"/>
              <w:rPr>
                <w:lang w:val="de-DE"/>
              </w:rPr>
            </w:pPr>
            <w:r w:rsidRPr="005C0F49">
              <w:rPr>
                <w:rFonts w:eastAsia="Arial"/>
                <w:sz w:val="16"/>
                <w:lang w:val="de-DE"/>
              </w:rPr>
              <w:t>DSFA-Prüfung, AVV, Datenresidenz, Berechtigungen, Logging, Löschkonzept</w:t>
            </w:r>
          </w:p>
        </w:tc>
      </w:tr>
    </w:tbl>
    <w:p w14:paraId="0EDB67B8" w14:textId="77777777" w:rsidR="00B61850" w:rsidRPr="005C0F49" w:rsidRDefault="00B61850">
      <w:pPr>
        <w:spacing w:after="40"/>
        <w:rPr>
          <w:lang w:val="de-DE"/>
        </w:rPr>
      </w:pPr>
    </w:p>
    <w:p w14:paraId="1226BA3D" w14:textId="77777777" w:rsidR="00B61850" w:rsidRDefault="001E1B79">
      <w:pPr>
        <w:pStyle w:val="berschrift1"/>
      </w:pPr>
      <w:r>
        <w:t>Anbieterantwort und Angebotsanforderungen</w:t>
      </w:r>
    </w:p>
    <w:p w14:paraId="72C37911" w14:textId="77777777" w:rsidR="00B61850" w:rsidRPr="005C0F49" w:rsidRDefault="001E1B79">
      <w:pPr>
        <w:keepLines/>
        <w:numPr>
          <w:ilvl w:val="0"/>
          <w:numId w:val="1"/>
        </w:numPr>
        <w:rPr>
          <w:lang w:val="de-DE"/>
        </w:rPr>
      </w:pPr>
      <w:r w:rsidRPr="005C0F49">
        <w:rPr>
          <w:rFonts w:eastAsia="Arial"/>
          <w:lang w:val="de-DE"/>
        </w:rPr>
        <w:t>Verständnis des Sollprozesses und Abweichungen zu diesem Lastenheft.</w:t>
      </w:r>
    </w:p>
    <w:p w14:paraId="5008893F" w14:textId="77777777" w:rsidR="00B61850" w:rsidRPr="005C0F49" w:rsidRDefault="001E1B79">
      <w:pPr>
        <w:keepLines/>
        <w:numPr>
          <w:ilvl w:val="0"/>
          <w:numId w:val="1"/>
        </w:numPr>
        <w:rPr>
          <w:lang w:val="de-DE"/>
        </w:rPr>
      </w:pPr>
      <w:r w:rsidRPr="005C0F49">
        <w:rPr>
          <w:rFonts w:eastAsia="Arial"/>
          <w:lang w:val="de-DE"/>
        </w:rPr>
        <w:t>Lösungsarchitektur einschließlich proALPHA-, E-Mail-, DMS- und Identitätsintegration.</w:t>
      </w:r>
    </w:p>
    <w:p w14:paraId="72860A54" w14:textId="77777777" w:rsidR="00B61850" w:rsidRPr="005C0F49" w:rsidRDefault="001E1B79">
      <w:pPr>
        <w:keepLines/>
        <w:numPr>
          <w:ilvl w:val="0"/>
          <w:numId w:val="1"/>
        </w:numPr>
        <w:rPr>
          <w:lang w:val="de-DE"/>
        </w:rPr>
      </w:pPr>
      <w:r w:rsidRPr="005C0F49">
        <w:rPr>
          <w:rFonts w:eastAsia="Arial"/>
          <w:lang w:val="de-DE"/>
        </w:rPr>
        <w:t>Feldmapping, unterstützte Dokumentformate, Sprachen, OCR- und KI-Verfahren.</w:t>
      </w:r>
    </w:p>
    <w:p w14:paraId="1B472D8E" w14:textId="77777777" w:rsidR="00B61850" w:rsidRPr="005C0F49" w:rsidRDefault="001E1B79">
      <w:pPr>
        <w:keepLines/>
        <w:numPr>
          <w:ilvl w:val="0"/>
          <w:numId w:val="1"/>
        </w:numPr>
        <w:rPr>
          <w:lang w:val="de-DE"/>
        </w:rPr>
      </w:pPr>
      <w:r w:rsidRPr="005C0F49">
        <w:rPr>
          <w:rFonts w:eastAsia="Arial"/>
          <w:lang w:val="de-DE"/>
        </w:rPr>
        <w:t>Nachweis vergleichbarer Referenzen und real erreichter Straight-Through-Processing-Quoten.</w:t>
      </w:r>
    </w:p>
    <w:p w14:paraId="14AB6FF0" w14:textId="77777777" w:rsidR="00B61850" w:rsidRPr="005C0F49" w:rsidRDefault="001E1B79">
      <w:pPr>
        <w:keepLines/>
        <w:numPr>
          <w:ilvl w:val="0"/>
          <w:numId w:val="1"/>
        </w:numPr>
        <w:rPr>
          <w:lang w:val="de-DE"/>
        </w:rPr>
      </w:pPr>
      <w:r w:rsidRPr="005C0F49">
        <w:rPr>
          <w:rFonts w:eastAsia="Arial"/>
          <w:lang w:val="de-DE"/>
        </w:rPr>
        <w:t>Projektplan mit Rollen, Mitwirkungspflichten, Pilot, Ramp-up und Abnahmemodell.</w:t>
      </w:r>
    </w:p>
    <w:p w14:paraId="0FF20B61" w14:textId="77777777" w:rsidR="00B61850" w:rsidRPr="005C0F49" w:rsidRDefault="001E1B79">
      <w:pPr>
        <w:keepLines/>
        <w:numPr>
          <w:ilvl w:val="0"/>
          <w:numId w:val="1"/>
        </w:numPr>
        <w:rPr>
          <w:lang w:val="de-DE"/>
        </w:rPr>
      </w:pPr>
      <w:r w:rsidRPr="005C0F49">
        <w:rPr>
          <w:rFonts w:eastAsia="Arial"/>
          <w:lang w:val="de-DE"/>
        </w:rPr>
        <w:t>Einmalige Kosten, Lizenzen, nutzungsabhängige Kosten, Betrieb, Support und erwartete interne Aufwände.</w:t>
      </w:r>
    </w:p>
    <w:p w14:paraId="53AB3CC3" w14:textId="77777777" w:rsidR="00B61850" w:rsidRPr="005C0F49" w:rsidRDefault="001E1B79">
      <w:pPr>
        <w:keepLines/>
        <w:numPr>
          <w:ilvl w:val="0"/>
          <w:numId w:val="1"/>
        </w:numPr>
        <w:rPr>
          <w:lang w:val="de-DE"/>
        </w:rPr>
      </w:pPr>
      <w:r w:rsidRPr="005C0F49">
        <w:rPr>
          <w:rFonts w:eastAsia="Arial"/>
          <w:lang w:val="de-DE"/>
        </w:rPr>
        <w:t>TCO-Betrachtung über drei und fünf Jahre sowie Preislogik bei Volumenverdopplung.</w:t>
      </w:r>
    </w:p>
    <w:p w14:paraId="6B46EB57" w14:textId="77777777" w:rsidR="00B61850" w:rsidRPr="005C0F49" w:rsidRDefault="001E1B79">
      <w:pPr>
        <w:keepLines/>
        <w:numPr>
          <w:ilvl w:val="0"/>
          <w:numId w:val="1"/>
        </w:numPr>
        <w:rPr>
          <w:lang w:val="de-DE"/>
        </w:rPr>
      </w:pPr>
      <w:r w:rsidRPr="005C0F49">
        <w:rPr>
          <w:rFonts w:eastAsia="Arial"/>
          <w:lang w:val="de-DE"/>
        </w:rPr>
        <w:t>Security-, Datenschutz-, Hosting-, Backup-, Exit- und Datenexportkonzept.</w:t>
      </w:r>
    </w:p>
    <w:p w14:paraId="1ABF5508" w14:textId="77777777" w:rsidR="00B61850" w:rsidRPr="005C0F49" w:rsidRDefault="001E1B79">
      <w:pPr>
        <w:keepLines/>
        <w:numPr>
          <w:ilvl w:val="0"/>
          <w:numId w:val="1"/>
        </w:numPr>
        <w:rPr>
          <w:lang w:val="de-DE"/>
        </w:rPr>
      </w:pPr>
      <w:r w:rsidRPr="005C0F49">
        <w:rPr>
          <w:rFonts w:eastAsia="Arial"/>
          <w:lang w:val="de-DE"/>
        </w:rPr>
        <w:t>SLA, Supportzeiten, Fehlerklassen, Wiederherstellungszeiten und geplante Wartungsfenster.</w:t>
      </w:r>
    </w:p>
    <w:p w14:paraId="392DC117" w14:textId="77777777" w:rsidR="00B61850" w:rsidRPr="005C0F49" w:rsidRDefault="001E1B79">
      <w:pPr>
        <w:keepLines/>
        <w:numPr>
          <w:ilvl w:val="0"/>
          <w:numId w:val="1"/>
        </w:numPr>
        <w:rPr>
          <w:lang w:val="de-DE"/>
        </w:rPr>
      </w:pPr>
      <w:r w:rsidRPr="005C0F49">
        <w:rPr>
          <w:rFonts w:eastAsia="Arial"/>
          <w:lang w:val="de-DE"/>
        </w:rPr>
        <w:t>Pflichtenheft mit nachvollziehbarer Erfüllungsmatrix zu allen Muss-/Soll-/Kann-Anforderungen.</w:t>
      </w:r>
    </w:p>
    <w:p w14:paraId="2B555723" w14:textId="77777777" w:rsidR="00B61850" w:rsidRDefault="001E1B79">
      <w:pPr>
        <w:pStyle w:val="berschrift1"/>
      </w:pPr>
      <w:r>
        <w:t>Offene Punkte vor Ausschreibung/Freigabe</w:t>
      </w:r>
    </w:p>
    <w:tbl>
      <w:tblPr>
        <w:tblStyle w:val="Tabellenraster"/>
        <w:tblW w:w="9360" w:type="dxa"/>
        <w:tblInd w:w="120" w:type="dxa"/>
        <w:tblLayout w:type="fixed"/>
        <w:tblLook w:val="04A0" w:firstRow="1" w:lastRow="0" w:firstColumn="1" w:lastColumn="0" w:noHBand="0" w:noVBand="1"/>
      </w:tblPr>
      <w:tblGrid>
        <w:gridCol w:w="800"/>
        <w:gridCol w:w="5980"/>
        <w:gridCol w:w="2580"/>
      </w:tblGrid>
      <w:tr w:rsidR="00B61850" w14:paraId="10378E98" w14:textId="77777777">
        <w:trPr>
          <w:cantSplit/>
          <w:tblHeader/>
        </w:trPr>
        <w:tc>
          <w:tcPr>
            <w:tcW w:w="800" w:type="dxa"/>
            <w:shd w:val="clear" w:color="auto" w:fill="1F4D78"/>
            <w:tcMar>
              <w:top w:w="90" w:type="dxa"/>
              <w:left w:w="120" w:type="dxa"/>
              <w:bottom w:w="90" w:type="dxa"/>
              <w:right w:w="120" w:type="dxa"/>
            </w:tcMar>
            <w:vAlign w:val="center"/>
          </w:tcPr>
          <w:p w14:paraId="03FCB402" w14:textId="77777777" w:rsidR="00B61850" w:rsidRDefault="001E1B79">
            <w:pPr>
              <w:spacing w:after="0" w:line="252" w:lineRule="auto"/>
              <w:jc w:val="center"/>
            </w:pPr>
            <w:r>
              <w:rPr>
                <w:rFonts w:eastAsia="Arial"/>
                <w:b/>
                <w:color w:val="FFFFFF"/>
                <w:sz w:val="17"/>
              </w:rPr>
              <w:t>ID</w:t>
            </w:r>
          </w:p>
        </w:tc>
        <w:tc>
          <w:tcPr>
            <w:tcW w:w="5980" w:type="dxa"/>
            <w:shd w:val="clear" w:color="auto" w:fill="1F4D78"/>
            <w:tcMar>
              <w:top w:w="90" w:type="dxa"/>
              <w:left w:w="120" w:type="dxa"/>
              <w:bottom w:w="90" w:type="dxa"/>
              <w:right w:w="120" w:type="dxa"/>
            </w:tcMar>
            <w:vAlign w:val="center"/>
          </w:tcPr>
          <w:p w14:paraId="10925F7C" w14:textId="77777777" w:rsidR="00B61850" w:rsidRDefault="001E1B79">
            <w:pPr>
              <w:spacing w:after="0" w:line="252" w:lineRule="auto"/>
              <w:jc w:val="center"/>
            </w:pPr>
            <w:r>
              <w:rPr>
                <w:rFonts w:eastAsia="Arial"/>
                <w:b/>
                <w:color w:val="FFFFFF"/>
                <w:sz w:val="17"/>
              </w:rPr>
              <w:t>Offene Frage</w:t>
            </w:r>
          </w:p>
        </w:tc>
        <w:tc>
          <w:tcPr>
            <w:tcW w:w="2580" w:type="dxa"/>
            <w:shd w:val="clear" w:color="auto" w:fill="1F4D78"/>
            <w:tcMar>
              <w:top w:w="90" w:type="dxa"/>
              <w:left w:w="120" w:type="dxa"/>
              <w:bottom w:w="90" w:type="dxa"/>
              <w:right w:w="120" w:type="dxa"/>
            </w:tcMar>
            <w:vAlign w:val="center"/>
          </w:tcPr>
          <w:p w14:paraId="5A65D8B5" w14:textId="77777777" w:rsidR="00B61850" w:rsidRDefault="001E1B79">
            <w:pPr>
              <w:spacing w:after="0" w:line="252" w:lineRule="auto"/>
            </w:pPr>
            <w:r>
              <w:rPr>
                <w:rFonts w:eastAsia="Arial"/>
                <w:b/>
                <w:color w:val="FFFFFF"/>
                <w:sz w:val="17"/>
              </w:rPr>
              <w:t>Nächster Schritt</w:t>
            </w:r>
          </w:p>
        </w:tc>
      </w:tr>
      <w:tr w:rsidR="00B61850" w14:paraId="7071C7AA" w14:textId="77777777">
        <w:trPr>
          <w:cantSplit/>
        </w:trPr>
        <w:tc>
          <w:tcPr>
            <w:tcW w:w="800" w:type="dxa"/>
            <w:shd w:val="clear" w:color="auto" w:fill="FFFFFF"/>
            <w:tcMar>
              <w:top w:w="90" w:type="dxa"/>
              <w:left w:w="120" w:type="dxa"/>
              <w:bottom w:w="90" w:type="dxa"/>
              <w:right w:w="120" w:type="dxa"/>
            </w:tcMar>
            <w:vAlign w:val="center"/>
          </w:tcPr>
          <w:p w14:paraId="3E6613D8" w14:textId="77777777" w:rsidR="00B61850" w:rsidRDefault="001E1B79">
            <w:pPr>
              <w:spacing w:after="0" w:line="252" w:lineRule="auto"/>
            </w:pPr>
            <w:r>
              <w:rPr>
                <w:rFonts w:eastAsia="Arial"/>
                <w:sz w:val="16"/>
              </w:rPr>
              <w:t>O-01</w:t>
            </w:r>
          </w:p>
        </w:tc>
        <w:tc>
          <w:tcPr>
            <w:tcW w:w="5980" w:type="dxa"/>
            <w:shd w:val="clear" w:color="auto" w:fill="FFFFFF"/>
            <w:tcMar>
              <w:top w:w="90" w:type="dxa"/>
              <w:left w:w="120" w:type="dxa"/>
              <w:bottom w:w="90" w:type="dxa"/>
              <w:right w:w="120" w:type="dxa"/>
            </w:tcMar>
            <w:vAlign w:val="center"/>
          </w:tcPr>
          <w:p w14:paraId="6D1408E7" w14:textId="77777777" w:rsidR="00B61850" w:rsidRPr="005C0F49" w:rsidRDefault="001E1B79">
            <w:pPr>
              <w:spacing w:after="0" w:line="252" w:lineRule="auto"/>
              <w:rPr>
                <w:lang w:val="de-DE"/>
              </w:rPr>
            </w:pPr>
            <w:r w:rsidRPr="005C0F49">
              <w:rPr>
                <w:rFonts w:eastAsia="Arial"/>
                <w:sz w:val="16"/>
                <w:lang w:val="de-DE"/>
              </w:rPr>
              <w:t>Ist die manuelle Referenzzeit je AB tatsächlich 3, 5, 8 oder 10 Minuten?</w:t>
            </w:r>
          </w:p>
        </w:tc>
        <w:tc>
          <w:tcPr>
            <w:tcW w:w="2580" w:type="dxa"/>
            <w:shd w:val="clear" w:color="auto" w:fill="FFFFFF"/>
            <w:tcMar>
              <w:top w:w="90" w:type="dxa"/>
              <w:left w:w="120" w:type="dxa"/>
              <w:bottom w:w="90" w:type="dxa"/>
              <w:right w:w="120" w:type="dxa"/>
            </w:tcMar>
            <w:vAlign w:val="center"/>
          </w:tcPr>
          <w:p w14:paraId="34A6720A" w14:textId="77777777" w:rsidR="00B61850" w:rsidRDefault="001E1B79">
            <w:pPr>
              <w:spacing w:after="0" w:line="252" w:lineRule="auto"/>
            </w:pPr>
            <w:r>
              <w:rPr>
                <w:rFonts w:eastAsia="Arial"/>
                <w:sz w:val="16"/>
              </w:rPr>
              <w:t>Zeitaufnahme über 2–4 Wochen</w:t>
            </w:r>
          </w:p>
        </w:tc>
      </w:tr>
      <w:tr w:rsidR="00B61850" w14:paraId="06368415" w14:textId="77777777">
        <w:trPr>
          <w:cantSplit/>
        </w:trPr>
        <w:tc>
          <w:tcPr>
            <w:tcW w:w="800" w:type="dxa"/>
            <w:shd w:val="clear" w:color="auto" w:fill="F2F4F7"/>
            <w:tcMar>
              <w:top w:w="90" w:type="dxa"/>
              <w:left w:w="120" w:type="dxa"/>
              <w:bottom w:w="90" w:type="dxa"/>
              <w:right w:w="120" w:type="dxa"/>
            </w:tcMar>
            <w:vAlign w:val="center"/>
          </w:tcPr>
          <w:p w14:paraId="5805C363" w14:textId="77777777" w:rsidR="00B61850" w:rsidRDefault="001E1B79">
            <w:pPr>
              <w:spacing w:after="0" w:line="252" w:lineRule="auto"/>
            </w:pPr>
            <w:r>
              <w:rPr>
                <w:rFonts w:eastAsia="Arial"/>
                <w:sz w:val="16"/>
              </w:rPr>
              <w:t>O-02</w:t>
            </w:r>
          </w:p>
        </w:tc>
        <w:tc>
          <w:tcPr>
            <w:tcW w:w="5980" w:type="dxa"/>
            <w:shd w:val="clear" w:color="auto" w:fill="F2F4F7"/>
            <w:tcMar>
              <w:top w:w="90" w:type="dxa"/>
              <w:left w:w="120" w:type="dxa"/>
              <w:bottom w:w="90" w:type="dxa"/>
              <w:right w:w="120" w:type="dxa"/>
            </w:tcMar>
            <w:vAlign w:val="center"/>
          </w:tcPr>
          <w:p w14:paraId="702585E7" w14:textId="77777777" w:rsidR="00B61850" w:rsidRPr="005C0F49" w:rsidRDefault="001E1B79">
            <w:pPr>
              <w:spacing w:after="0" w:line="252" w:lineRule="auto"/>
              <w:rPr>
                <w:lang w:val="de-DE"/>
              </w:rPr>
            </w:pPr>
            <w:r w:rsidRPr="005C0F49">
              <w:rPr>
                <w:rFonts w:eastAsia="Arial"/>
                <w:sz w:val="16"/>
                <w:lang w:val="de-DE"/>
              </w:rPr>
              <w:t>Welcher Anteil der Bestellprozesskosten von 135 € entfällt belastbar auf AB-Prüfung und Terminverfolgung?</w:t>
            </w:r>
          </w:p>
        </w:tc>
        <w:tc>
          <w:tcPr>
            <w:tcW w:w="2580" w:type="dxa"/>
            <w:shd w:val="clear" w:color="auto" w:fill="F2F4F7"/>
            <w:tcMar>
              <w:top w:w="90" w:type="dxa"/>
              <w:left w:w="120" w:type="dxa"/>
              <w:bottom w:w="90" w:type="dxa"/>
              <w:right w:w="120" w:type="dxa"/>
            </w:tcMar>
            <w:vAlign w:val="center"/>
          </w:tcPr>
          <w:p w14:paraId="6A8EE00F" w14:textId="77777777" w:rsidR="00B61850" w:rsidRDefault="001E1B79">
            <w:pPr>
              <w:spacing w:after="0" w:line="252" w:lineRule="auto"/>
            </w:pPr>
            <w:r>
              <w:rPr>
                <w:rFonts w:eastAsia="Arial"/>
                <w:sz w:val="16"/>
              </w:rPr>
              <w:t>Prozesskostenanalyse</w:t>
            </w:r>
          </w:p>
        </w:tc>
      </w:tr>
      <w:tr w:rsidR="00B61850" w14:paraId="16561F1F" w14:textId="77777777">
        <w:trPr>
          <w:cantSplit/>
        </w:trPr>
        <w:tc>
          <w:tcPr>
            <w:tcW w:w="800" w:type="dxa"/>
            <w:shd w:val="clear" w:color="auto" w:fill="FFFFFF"/>
            <w:tcMar>
              <w:top w:w="90" w:type="dxa"/>
              <w:left w:w="120" w:type="dxa"/>
              <w:bottom w:w="90" w:type="dxa"/>
              <w:right w:w="120" w:type="dxa"/>
            </w:tcMar>
            <w:vAlign w:val="center"/>
          </w:tcPr>
          <w:p w14:paraId="7475CAEE" w14:textId="77777777" w:rsidR="00B61850" w:rsidRDefault="001E1B79">
            <w:pPr>
              <w:spacing w:after="0" w:line="252" w:lineRule="auto"/>
            </w:pPr>
            <w:r>
              <w:rPr>
                <w:rFonts w:eastAsia="Arial"/>
                <w:sz w:val="16"/>
              </w:rPr>
              <w:t>O-03</w:t>
            </w:r>
          </w:p>
        </w:tc>
        <w:tc>
          <w:tcPr>
            <w:tcW w:w="5980" w:type="dxa"/>
            <w:shd w:val="clear" w:color="auto" w:fill="FFFFFF"/>
            <w:tcMar>
              <w:top w:w="90" w:type="dxa"/>
              <w:left w:w="120" w:type="dxa"/>
              <w:bottom w:w="90" w:type="dxa"/>
              <w:right w:w="120" w:type="dxa"/>
            </w:tcMar>
            <w:vAlign w:val="center"/>
          </w:tcPr>
          <w:p w14:paraId="65F6FA3B" w14:textId="77777777" w:rsidR="00B61850" w:rsidRPr="005C0F49" w:rsidRDefault="001E1B79">
            <w:pPr>
              <w:spacing w:after="0" w:line="252" w:lineRule="auto"/>
              <w:rPr>
                <w:lang w:val="de-DE"/>
              </w:rPr>
            </w:pPr>
            <w:r w:rsidRPr="005C0F49">
              <w:rPr>
                <w:rFonts w:eastAsia="Arial"/>
                <w:sz w:val="16"/>
                <w:lang w:val="de-DE"/>
              </w:rPr>
              <w:t>Welche proALPHA-Version, Module und freigegebenen Schnittstellen stehen produktiv zur Verfügung?</w:t>
            </w:r>
          </w:p>
        </w:tc>
        <w:tc>
          <w:tcPr>
            <w:tcW w:w="2580" w:type="dxa"/>
            <w:shd w:val="clear" w:color="auto" w:fill="FFFFFF"/>
            <w:tcMar>
              <w:top w:w="90" w:type="dxa"/>
              <w:left w:w="120" w:type="dxa"/>
              <w:bottom w:w="90" w:type="dxa"/>
              <w:right w:w="120" w:type="dxa"/>
            </w:tcMar>
            <w:vAlign w:val="center"/>
          </w:tcPr>
          <w:p w14:paraId="4EEA8751" w14:textId="77777777" w:rsidR="00B61850" w:rsidRDefault="001E1B79">
            <w:pPr>
              <w:spacing w:after="0" w:line="252" w:lineRule="auto"/>
            </w:pPr>
            <w:r>
              <w:rPr>
                <w:rFonts w:eastAsia="Arial"/>
                <w:sz w:val="16"/>
              </w:rPr>
              <w:t>IT/proALPHA klären</w:t>
            </w:r>
          </w:p>
        </w:tc>
      </w:tr>
      <w:tr w:rsidR="00B61850" w14:paraId="6A050D38" w14:textId="77777777">
        <w:trPr>
          <w:cantSplit/>
        </w:trPr>
        <w:tc>
          <w:tcPr>
            <w:tcW w:w="800" w:type="dxa"/>
            <w:shd w:val="clear" w:color="auto" w:fill="F2F4F7"/>
            <w:tcMar>
              <w:top w:w="90" w:type="dxa"/>
              <w:left w:w="120" w:type="dxa"/>
              <w:bottom w:w="90" w:type="dxa"/>
              <w:right w:w="120" w:type="dxa"/>
            </w:tcMar>
            <w:vAlign w:val="center"/>
          </w:tcPr>
          <w:p w14:paraId="00F4A2EF" w14:textId="77777777" w:rsidR="00B61850" w:rsidRDefault="001E1B79">
            <w:pPr>
              <w:spacing w:after="0" w:line="252" w:lineRule="auto"/>
            </w:pPr>
            <w:r>
              <w:rPr>
                <w:rFonts w:eastAsia="Arial"/>
                <w:sz w:val="16"/>
              </w:rPr>
              <w:t>O-04</w:t>
            </w:r>
          </w:p>
        </w:tc>
        <w:tc>
          <w:tcPr>
            <w:tcW w:w="5980" w:type="dxa"/>
            <w:shd w:val="clear" w:color="auto" w:fill="F2F4F7"/>
            <w:tcMar>
              <w:top w:w="90" w:type="dxa"/>
              <w:left w:w="120" w:type="dxa"/>
              <w:bottom w:w="90" w:type="dxa"/>
              <w:right w:w="120" w:type="dxa"/>
            </w:tcMar>
            <w:vAlign w:val="center"/>
          </w:tcPr>
          <w:p w14:paraId="441B66EB" w14:textId="77777777" w:rsidR="00B61850" w:rsidRPr="005C0F49" w:rsidRDefault="001E1B79">
            <w:pPr>
              <w:spacing w:after="0" w:line="252" w:lineRule="auto"/>
              <w:rPr>
                <w:lang w:val="de-DE"/>
              </w:rPr>
            </w:pPr>
            <w:r w:rsidRPr="005C0F49">
              <w:rPr>
                <w:rFonts w:eastAsia="Arial"/>
                <w:sz w:val="16"/>
                <w:lang w:val="de-DE"/>
              </w:rPr>
              <w:t>Welche Felder dürfen automatisch geändert werden und welche benötigen Freigabe?</w:t>
            </w:r>
          </w:p>
        </w:tc>
        <w:tc>
          <w:tcPr>
            <w:tcW w:w="2580" w:type="dxa"/>
            <w:shd w:val="clear" w:color="auto" w:fill="F2F4F7"/>
            <w:tcMar>
              <w:top w:w="90" w:type="dxa"/>
              <w:left w:w="120" w:type="dxa"/>
              <w:bottom w:w="90" w:type="dxa"/>
              <w:right w:w="120" w:type="dxa"/>
            </w:tcMar>
            <w:vAlign w:val="center"/>
          </w:tcPr>
          <w:p w14:paraId="6A4812C5" w14:textId="77777777" w:rsidR="00B61850" w:rsidRDefault="001E1B79">
            <w:pPr>
              <w:spacing w:after="0" w:line="252" w:lineRule="auto"/>
            </w:pPr>
            <w:r>
              <w:rPr>
                <w:rFonts w:eastAsia="Arial"/>
                <w:sz w:val="16"/>
              </w:rPr>
              <w:t>Einkauf/Finance/IT entscheiden</w:t>
            </w:r>
          </w:p>
        </w:tc>
      </w:tr>
      <w:tr w:rsidR="00B61850" w14:paraId="2991D6FC" w14:textId="77777777">
        <w:trPr>
          <w:cantSplit/>
        </w:trPr>
        <w:tc>
          <w:tcPr>
            <w:tcW w:w="800" w:type="dxa"/>
            <w:shd w:val="clear" w:color="auto" w:fill="FFFFFF"/>
            <w:tcMar>
              <w:top w:w="90" w:type="dxa"/>
              <w:left w:w="120" w:type="dxa"/>
              <w:bottom w:w="90" w:type="dxa"/>
              <w:right w:w="120" w:type="dxa"/>
            </w:tcMar>
            <w:vAlign w:val="center"/>
          </w:tcPr>
          <w:p w14:paraId="5ED90EA2" w14:textId="77777777" w:rsidR="00B61850" w:rsidRDefault="001E1B79">
            <w:pPr>
              <w:spacing w:after="0" w:line="252" w:lineRule="auto"/>
            </w:pPr>
            <w:r>
              <w:rPr>
                <w:rFonts w:eastAsia="Arial"/>
                <w:sz w:val="16"/>
              </w:rPr>
              <w:t>O-05</w:t>
            </w:r>
          </w:p>
        </w:tc>
        <w:tc>
          <w:tcPr>
            <w:tcW w:w="5980" w:type="dxa"/>
            <w:shd w:val="clear" w:color="auto" w:fill="FFFFFF"/>
            <w:tcMar>
              <w:top w:w="90" w:type="dxa"/>
              <w:left w:w="120" w:type="dxa"/>
              <w:bottom w:w="90" w:type="dxa"/>
              <w:right w:w="120" w:type="dxa"/>
            </w:tcMar>
            <w:vAlign w:val="center"/>
          </w:tcPr>
          <w:p w14:paraId="48134F44" w14:textId="77777777" w:rsidR="00B61850" w:rsidRPr="005C0F49" w:rsidRDefault="001E1B79">
            <w:pPr>
              <w:spacing w:after="0" w:line="252" w:lineRule="auto"/>
              <w:rPr>
                <w:lang w:val="de-DE"/>
              </w:rPr>
            </w:pPr>
            <w:r w:rsidRPr="005C0F49">
              <w:rPr>
                <w:rFonts w:eastAsia="Arial"/>
                <w:sz w:val="16"/>
                <w:lang w:val="de-DE"/>
              </w:rPr>
              <w:t>Welche Toleranzen gelten je Gesellschaft, Warengruppe, Lieferant und Feld?</w:t>
            </w:r>
          </w:p>
        </w:tc>
        <w:tc>
          <w:tcPr>
            <w:tcW w:w="2580" w:type="dxa"/>
            <w:shd w:val="clear" w:color="auto" w:fill="FFFFFF"/>
            <w:tcMar>
              <w:top w:w="90" w:type="dxa"/>
              <w:left w:w="120" w:type="dxa"/>
              <w:bottom w:w="90" w:type="dxa"/>
              <w:right w:w="120" w:type="dxa"/>
            </w:tcMar>
            <w:vAlign w:val="center"/>
          </w:tcPr>
          <w:p w14:paraId="27D4CB8E" w14:textId="77777777" w:rsidR="00B61850" w:rsidRDefault="001E1B79">
            <w:pPr>
              <w:spacing w:after="0" w:line="252" w:lineRule="auto"/>
            </w:pPr>
            <w:r>
              <w:rPr>
                <w:rFonts w:eastAsia="Arial"/>
                <w:sz w:val="16"/>
              </w:rPr>
              <w:t>Regelworkshop</w:t>
            </w:r>
          </w:p>
        </w:tc>
      </w:tr>
      <w:tr w:rsidR="00B61850" w14:paraId="7AAE6257" w14:textId="77777777">
        <w:trPr>
          <w:cantSplit/>
        </w:trPr>
        <w:tc>
          <w:tcPr>
            <w:tcW w:w="800" w:type="dxa"/>
            <w:shd w:val="clear" w:color="auto" w:fill="F2F4F7"/>
            <w:tcMar>
              <w:top w:w="90" w:type="dxa"/>
              <w:left w:w="120" w:type="dxa"/>
              <w:bottom w:w="90" w:type="dxa"/>
              <w:right w:w="120" w:type="dxa"/>
            </w:tcMar>
            <w:vAlign w:val="center"/>
          </w:tcPr>
          <w:p w14:paraId="5AF15790" w14:textId="77777777" w:rsidR="00B61850" w:rsidRDefault="001E1B79">
            <w:pPr>
              <w:spacing w:after="0" w:line="252" w:lineRule="auto"/>
            </w:pPr>
            <w:r>
              <w:rPr>
                <w:rFonts w:eastAsia="Arial"/>
                <w:sz w:val="16"/>
              </w:rPr>
              <w:t>O-06</w:t>
            </w:r>
          </w:p>
        </w:tc>
        <w:tc>
          <w:tcPr>
            <w:tcW w:w="5980" w:type="dxa"/>
            <w:shd w:val="clear" w:color="auto" w:fill="F2F4F7"/>
            <w:tcMar>
              <w:top w:w="90" w:type="dxa"/>
              <w:left w:w="120" w:type="dxa"/>
              <w:bottom w:w="90" w:type="dxa"/>
              <w:right w:w="120" w:type="dxa"/>
            </w:tcMar>
            <w:vAlign w:val="center"/>
          </w:tcPr>
          <w:p w14:paraId="77B91D3B" w14:textId="77777777" w:rsidR="00B61850" w:rsidRPr="005C0F49" w:rsidRDefault="001E1B79">
            <w:pPr>
              <w:spacing w:after="0" w:line="252" w:lineRule="auto"/>
              <w:rPr>
                <w:lang w:val="de-DE"/>
              </w:rPr>
            </w:pPr>
            <w:r w:rsidRPr="005C0F49">
              <w:rPr>
                <w:rFonts w:eastAsia="Arial"/>
                <w:sz w:val="16"/>
                <w:lang w:val="de-DE"/>
              </w:rPr>
              <w:t>Welche Eingangspostfächer, DMS-Struktur und Aufbewahrungsfristen gelten?</w:t>
            </w:r>
          </w:p>
        </w:tc>
        <w:tc>
          <w:tcPr>
            <w:tcW w:w="2580" w:type="dxa"/>
            <w:shd w:val="clear" w:color="auto" w:fill="F2F4F7"/>
            <w:tcMar>
              <w:top w:w="90" w:type="dxa"/>
              <w:left w:w="120" w:type="dxa"/>
              <w:bottom w:w="90" w:type="dxa"/>
              <w:right w:w="120" w:type="dxa"/>
            </w:tcMar>
            <w:vAlign w:val="center"/>
          </w:tcPr>
          <w:p w14:paraId="13A34C2F" w14:textId="77777777" w:rsidR="00B61850" w:rsidRDefault="001E1B79">
            <w:pPr>
              <w:spacing w:after="0" w:line="252" w:lineRule="auto"/>
            </w:pPr>
            <w:r>
              <w:rPr>
                <w:rFonts w:eastAsia="Arial"/>
                <w:sz w:val="16"/>
              </w:rPr>
              <w:t>IT/Compliance klären</w:t>
            </w:r>
          </w:p>
        </w:tc>
      </w:tr>
      <w:tr w:rsidR="00B61850" w:rsidRPr="005C0F49" w14:paraId="4D1F491E" w14:textId="77777777">
        <w:trPr>
          <w:cantSplit/>
        </w:trPr>
        <w:tc>
          <w:tcPr>
            <w:tcW w:w="800" w:type="dxa"/>
            <w:shd w:val="clear" w:color="auto" w:fill="FFFFFF"/>
            <w:tcMar>
              <w:top w:w="90" w:type="dxa"/>
              <w:left w:w="120" w:type="dxa"/>
              <w:bottom w:w="90" w:type="dxa"/>
              <w:right w:w="120" w:type="dxa"/>
            </w:tcMar>
            <w:vAlign w:val="center"/>
          </w:tcPr>
          <w:p w14:paraId="0EFF9773" w14:textId="77777777" w:rsidR="00B61850" w:rsidRDefault="001E1B79">
            <w:pPr>
              <w:spacing w:after="0" w:line="252" w:lineRule="auto"/>
            </w:pPr>
            <w:r>
              <w:rPr>
                <w:rFonts w:eastAsia="Arial"/>
                <w:sz w:val="16"/>
              </w:rPr>
              <w:t>O-07</w:t>
            </w:r>
          </w:p>
        </w:tc>
        <w:tc>
          <w:tcPr>
            <w:tcW w:w="5980" w:type="dxa"/>
            <w:shd w:val="clear" w:color="auto" w:fill="FFFFFF"/>
            <w:tcMar>
              <w:top w:w="90" w:type="dxa"/>
              <w:left w:w="120" w:type="dxa"/>
              <w:bottom w:w="90" w:type="dxa"/>
              <w:right w:w="120" w:type="dxa"/>
            </w:tcMar>
            <w:vAlign w:val="center"/>
          </w:tcPr>
          <w:p w14:paraId="7E61C35B" w14:textId="77777777" w:rsidR="00B61850" w:rsidRPr="005C0F49" w:rsidRDefault="001E1B79">
            <w:pPr>
              <w:spacing w:after="0" w:line="252" w:lineRule="auto"/>
              <w:rPr>
                <w:lang w:val="de-DE"/>
              </w:rPr>
            </w:pPr>
            <w:r w:rsidRPr="005C0F49">
              <w:rPr>
                <w:rFonts w:eastAsia="Arial"/>
                <w:sz w:val="16"/>
                <w:lang w:val="de-DE"/>
              </w:rPr>
              <w:t>Sind zwei Kalendertage oder zwei Arbeitstage verbindlich?</w:t>
            </w:r>
          </w:p>
        </w:tc>
        <w:tc>
          <w:tcPr>
            <w:tcW w:w="2580" w:type="dxa"/>
            <w:shd w:val="clear" w:color="auto" w:fill="FFFFFF"/>
            <w:tcMar>
              <w:top w:w="90" w:type="dxa"/>
              <w:left w:w="120" w:type="dxa"/>
              <w:bottom w:w="90" w:type="dxa"/>
              <w:right w:w="120" w:type="dxa"/>
            </w:tcMar>
            <w:vAlign w:val="center"/>
          </w:tcPr>
          <w:p w14:paraId="07907D30" w14:textId="77777777" w:rsidR="00B61850" w:rsidRPr="005C0F49" w:rsidRDefault="001E1B79">
            <w:pPr>
              <w:spacing w:after="0" w:line="252" w:lineRule="auto"/>
              <w:rPr>
                <w:lang w:val="de-DE"/>
              </w:rPr>
            </w:pPr>
            <w:r w:rsidRPr="005C0F49">
              <w:rPr>
                <w:rFonts w:eastAsia="Arial"/>
                <w:sz w:val="16"/>
                <w:lang w:val="de-DE"/>
              </w:rPr>
              <w:t>Dieses Lastenheft setzt vorläufig Arbeitstage</w:t>
            </w:r>
          </w:p>
        </w:tc>
      </w:tr>
      <w:tr w:rsidR="00B61850" w14:paraId="2946391F" w14:textId="77777777">
        <w:trPr>
          <w:cantSplit/>
        </w:trPr>
        <w:tc>
          <w:tcPr>
            <w:tcW w:w="800" w:type="dxa"/>
            <w:shd w:val="clear" w:color="auto" w:fill="F2F4F7"/>
            <w:tcMar>
              <w:top w:w="90" w:type="dxa"/>
              <w:left w:w="120" w:type="dxa"/>
              <w:bottom w:w="90" w:type="dxa"/>
              <w:right w:w="120" w:type="dxa"/>
            </w:tcMar>
            <w:vAlign w:val="center"/>
          </w:tcPr>
          <w:p w14:paraId="4444E3F5" w14:textId="77777777" w:rsidR="00B61850" w:rsidRDefault="001E1B79">
            <w:pPr>
              <w:spacing w:after="0" w:line="252" w:lineRule="auto"/>
            </w:pPr>
            <w:r>
              <w:rPr>
                <w:rFonts w:eastAsia="Arial"/>
                <w:sz w:val="16"/>
              </w:rPr>
              <w:t>O-08</w:t>
            </w:r>
          </w:p>
        </w:tc>
        <w:tc>
          <w:tcPr>
            <w:tcW w:w="5980" w:type="dxa"/>
            <w:shd w:val="clear" w:color="auto" w:fill="F2F4F7"/>
            <w:tcMar>
              <w:top w:w="90" w:type="dxa"/>
              <w:left w:w="120" w:type="dxa"/>
              <w:bottom w:w="90" w:type="dxa"/>
              <w:right w:w="120" w:type="dxa"/>
            </w:tcMar>
            <w:vAlign w:val="center"/>
          </w:tcPr>
          <w:p w14:paraId="21EA029A" w14:textId="77777777" w:rsidR="00B61850" w:rsidRPr="005C0F49" w:rsidRDefault="001E1B79">
            <w:pPr>
              <w:spacing w:after="0" w:line="252" w:lineRule="auto"/>
              <w:rPr>
                <w:lang w:val="de-DE"/>
              </w:rPr>
            </w:pPr>
            <w:r w:rsidRPr="005C0F49">
              <w:rPr>
                <w:rFonts w:eastAsia="Arial"/>
                <w:sz w:val="16"/>
                <w:lang w:val="de-DE"/>
              </w:rPr>
              <w:t>Welche Sprachen und Lieferanten müssen im Startumfang enthalten sein?</w:t>
            </w:r>
          </w:p>
        </w:tc>
        <w:tc>
          <w:tcPr>
            <w:tcW w:w="2580" w:type="dxa"/>
            <w:shd w:val="clear" w:color="auto" w:fill="F2F4F7"/>
            <w:tcMar>
              <w:top w:w="90" w:type="dxa"/>
              <w:left w:w="120" w:type="dxa"/>
              <w:bottom w:w="90" w:type="dxa"/>
              <w:right w:w="120" w:type="dxa"/>
            </w:tcMar>
            <w:vAlign w:val="center"/>
          </w:tcPr>
          <w:p w14:paraId="29728432" w14:textId="77777777" w:rsidR="00B61850" w:rsidRDefault="001E1B79">
            <w:pPr>
              <w:spacing w:after="0" w:line="252" w:lineRule="auto"/>
            </w:pPr>
            <w:r>
              <w:rPr>
                <w:rFonts w:eastAsia="Arial"/>
                <w:sz w:val="16"/>
              </w:rPr>
              <w:t>Volumen-/Paretoanalyse</w:t>
            </w:r>
          </w:p>
        </w:tc>
      </w:tr>
      <w:tr w:rsidR="00B61850" w:rsidRPr="005C0F49" w14:paraId="2D98C187" w14:textId="77777777">
        <w:trPr>
          <w:cantSplit/>
        </w:trPr>
        <w:tc>
          <w:tcPr>
            <w:tcW w:w="800" w:type="dxa"/>
            <w:shd w:val="clear" w:color="auto" w:fill="FFFFFF"/>
            <w:tcMar>
              <w:top w:w="90" w:type="dxa"/>
              <w:left w:w="120" w:type="dxa"/>
              <w:bottom w:w="90" w:type="dxa"/>
              <w:right w:w="120" w:type="dxa"/>
            </w:tcMar>
            <w:vAlign w:val="center"/>
          </w:tcPr>
          <w:p w14:paraId="060A34A1" w14:textId="77777777" w:rsidR="00B61850" w:rsidRDefault="001E1B79">
            <w:pPr>
              <w:spacing w:after="0" w:line="252" w:lineRule="auto"/>
            </w:pPr>
            <w:r>
              <w:rPr>
                <w:rFonts w:eastAsia="Arial"/>
                <w:sz w:val="16"/>
              </w:rPr>
              <w:t>O-09</w:t>
            </w:r>
          </w:p>
        </w:tc>
        <w:tc>
          <w:tcPr>
            <w:tcW w:w="5980" w:type="dxa"/>
            <w:shd w:val="clear" w:color="auto" w:fill="FFFFFF"/>
            <w:tcMar>
              <w:top w:w="90" w:type="dxa"/>
              <w:left w:w="120" w:type="dxa"/>
              <w:bottom w:w="90" w:type="dxa"/>
              <w:right w:w="120" w:type="dxa"/>
            </w:tcMar>
            <w:vAlign w:val="center"/>
          </w:tcPr>
          <w:p w14:paraId="5091BA36" w14:textId="77777777" w:rsidR="00B61850" w:rsidRPr="005C0F49" w:rsidRDefault="001E1B79">
            <w:pPr>
              <w:spacing w:after="0" w:line="252" w:lineRule="auto"/>
              <w:rPr>
                <w:lang w:val="de-DE"/>
              </w:rPr>
            </w:pPr>
            <w:r w:rsidRPr="005C0F49">
              <w:rPr>
                <w:rFonts w:eastAsia="Arial"/>
                <w:sz w:val="16"/>
                <w:lang w:val="de-DE"/>
              </w:rPr>
              <w:t>Wie hoch ist der Anteil fehlender bzw. aktiv nachzuverfolgender ABs?</w:t>
            </w:r>
          </w:p>
        </w:tc>
        <w:tc>
          <w:tcPr>
            <w:tcW w:w="2580" w:type="dxa"/>
            <w:shd w:val="clear" w:color="auto" w:fill="FFFFFF"/>
            <w:tcMar>
              <w:top w:w="90" w:type="dxa"/>
              <w:left w:w="120" w:type="dxa"/>
              <w:bottom w:w="90" w:type="dxa"/>
              <w:right w:w="120" w:type="dxa"/>
            </w:tcMar>
            <w:vAlign w:val="center"/>
          </w:tcPr>
          <w:p w14:paraId="01A18C87" w14:textId="77777777" w:rsidR="00B61850" w:rsidRPr="005C0F49" w:rsidRDefault="001E1B79">
            <w:pPr>
              <w:spacing w:after="0" w:line="252" w:lineRule="auto"/>
              <w:rPr>
                <w:lang w:val="de-DE"/>
              </w:rPr>
            </w:pPr>
            <w:r w:rsidRPr="005C0F49">
              <w:rPr>
                <w:rFonts w:eastAsia="Arial"/>
                <w:sz w:val="16"/>
                <w:lang w:val="de-DE"/>
              </w:rPr>
              <w:t>Baseline aus E-Mail/ERP-Daten</w:t>
            </w:r>
          </w:p>
        </w:tc>
      </w:tr>
      <w:tr w:rsidR="00B61850" w14:paraId="62822227" w14:textId="77777777">
        <w:trPr>
          <w:cantSplit/>
        </w:trPr>
        <w:tc>
          <w:tcPr>
            <w:tcW w:w="800" w:type="dxa"/>
            <w:shd w:val="clear" w:color="auto" w:fill="F2F4F7"/>
            <w:tcMar>
              <w:top w:w="90" w:type="dxa"/>
              <w:left w:w="120" w:type="dxa"/>
              <w:bottom w:w="90" w:type="dxa"/>
              <w:right w:w="120" w:type="dxa"/>
            </w:tcMar>
            <w:vAlign w:val="center"/>
          </w:tcPr>
          <w:p w14:paraId="58453182" w14:textId="77777777" w:rsidR="00B61850" w:rsidRDefault="001E1B79">
            <w:pPr>
              <w:spacing w:after="0" w:line="252" w:lineRule="auto"/>
            </w:pPr>
            <w:r>
              <w:rPr>
                <w:rFonts w:eastAsia="Arial"/>
                <w:sz w:val="16"/>
              </w:rPr>
              <w:t>O-10</w:t>
            </w:r>
          </w:p>
        </w:tc>
        <w:tc>
          <w:tcPr>
            <w:tcW w:w="5980" w:type="dxa"/>
            <w:shd w:val="clear" w:color="auto" w:fill="F2F4F7"/>
            <w:tcMar>
              <w:top w:w="90" w:type="dxa"/>
              <w:left w:w="120" w:type="dxa"/>
              <w:bottom w:w="90" w:type="dxa"/>
              <w:right w:w="120" w:type="dxa"/>
            </w:tcMar>
            <w:vAlign w:val="center"/>
          </w:tcPr>
          <w:p w14:paraId="718928EB" w14:textId="77777777" w:rsidR="00B61850" w:rsidRPr="005C0F49" w:rsidRDefault="001E1B79">
            <w:pPr>
              <w:spacing w:after="0" w:line="252" w:lineRule="auto"/>
              <w:rPr>
                <w:lang w:val="de-DE"/>
              </w:rPr>
            </w:pPr>
            <w:r w:rsidRPr="005C0F49">
              <w:rPr>
                <w:rFonts w:eastAsia="Arial"/>
                <w:sz w:val="16"/>
                <w:lang w:val="de-DE"/>
              </w:rPr>
              <w:t>Werden Lieferanten vorab über standardisierte KI-Kommunikation informiert?</w:t>
            </w:r>
          </w:p>
        </w:tc>
        <w:tc>
          <w:tcPr>
            <w:tcW w:w="2580" w:type="dxa"/>
            <w:shd w:val="clear" w:color="auto" w:fill="F2F4F7"/>
            <w:tcMar>
              <w:top w:w="90" w:type="dxa"/>
              <w:left w:w="120" w:type="dxa"/>
              <w:bottom w:w="90" w:type="dxa"/>
              <w:right w:w="120" w:type="dxa"/>
            </w:tcMar>
            <w:vAlign w:val="center"/>
          </w:tcPr>
          <w:p w14:paraId="35F3BC0D" w14:textId="77777777" w:rsidR="00B61850" w:rsidRDefault="001E1B79">
            <w:pPr>
              <w:spacing w:after="0" w:line="252" w:lineRule="auto"/>
            </w:pPr>
            <w:r>
              <w:rPr>
                <w:rFonts w:eastAsia="Arial"/>
                <w:sz w:val="16"/>
              </w:rPr>
              <w:t>Legal/Procurement entscheiden</w:t>
            </w:r>
          </w:p>
        </w:tc>
      </w:tr>
      <w:tr w:rsidR="00B61850" w14:paraId="0ED7FB7F" w14:textId="77777777">
        <w:trPr>
          <w:cantSplit/>
        </w:trPr>
        <w:tc>
          <w:tcPr>
            <w:tcW w:w="800" w:type="dxa"/>
            <w:shd w:val="clear" w:color="auto" w:fill="FFFFFF"/>
            <w:tcMar>
              <w:top w:w="90" w:type="dxa"/>
              <w:left w:w="120" w:type="dxa"/>
              <w:bottom w:w="90" w:type="dxa"/>
              <w:right w:w="120" w:type="dxa"/>
            </w:tcMar>
            <w:vAlign w:val="center"/>
          </w:tcPr>
          <w:p w14:paraId="35650D6E" w14:textId="77777777" w:rsidR="00B61850" w:rsidRDefault="001E1B79">
            <w:pPr>
              <w:spacing w:after="0" w:line="252" w:lineRule="auto"/>
            </w:pPr>
            <w:r>
              <w:rPr>
                <w:rFonts w:eastAsia="Arial"/>
                <w:sz w:val="16"/>
              </w:rPr>
              <w:t>O-11</w:t>
            </w:r>
          </w:p>
        </w:tc>
        <w:tc>
          <w:tcPr>
            <w:tcW w:w="5980" w:type="dxa"/>
            <w:shd w:val="clear" w:color="auto" w:fill="FFFFFF"/>
            <w:tcMar>
              <w:top w:w="90" w:type="dxa"/>
              <w:left w:w="120" w:type="dxa"/>
              <w:bottom w:w="90" w:type="dxa"/>
              <w:right w:w="120" w:type="dxa"/>
            </w:tcMar>
            <w:vAlign w:val="center"/>
          </w:tcPr>
          <w:p w14:paraId="00C117F2" w14:textId="77777777" w:rsidR="00B61850" w:rsidRPr="005C0F49" w:rsidRDefault="001E1B79">
            <w:pPr>
              <w:spacing w:after="0" w:line="252" w:lineRule="auto"/>
              <w:rPr>
                <w:lang w:val="de-DE"/>
              </w:rPr>
            </w:pPr>
            <w:r w:rsidRPr="005C0F49">
              <w:rPr>
                <w:rFonts w:eastAsia="Arial"/>
                <w:sz w:val="16"/>
                <w:lang w:val="de-DE"/>
              </w:rPr>
              <w:t>Welche Termine gelten als kritisch und erfordern eine Eskalation vor Ablauf der Zwei-Tages-Frist?</w:t>
            </w:r>
          </w:p>
        </w:tc>
        <w:tc>
          <w:tcPr>
            <w:tcW w:w="2580" w:type="dxa"/>
            <w:shd w:val="clear" w:color="auto" w:fill="FFFFFF"/>
            <w:tcMar>
              <w:top w:w="90" w:type="dxa"/>
              <w:left w:w="120" w:type="dxa"/>
              <w:bottom w:w="90" w:type="dxa"/>
              <w:right w:w="120" w:type="dxa"/>
            </w:tcMar>
            <w:vAlign w:val="center"/>
          </w:tcPr>
          <w:p w14:paraId="0AC0505F" w14:textId="77777777" w:rsidR="00B61850" w:rsidRDefault="001E1B79">
            <w:pPr>
              <w:spacing w:after="0" w:line="252" w:lineRule="auto"/>
            </w:pPr>
            <w:r>
              <w:rPr>
                <w:rFonts w:eastAsia="Arial"/>
                <w:sz w:val="16"/>
              </w:rPr>
              <w:t>Priorisierungsmodell definieren</w:t>
            </w:r>
          </w:p>
        </w:tc>
      </w:tr>
      <w:tr w:rsidR="00B61850" w14:paraId="095AB43D" w14:textId="77777777">
        <w:trPr>
          <w:cantSplit/>
        </w:trPr>
        <w:tc>
          <w:tcPr>
            <w:tcW w:w="800" w:type="dxa"/>
            <w:shd w:val="clear" w:color="auto" w:fill="F2F4F7"/>
            <w:tcMar>
              <w:top w:w="90" w:type="dxa"/>
              <w:left w:w="120" w:type="dxa"/>
              <w:bottom w:w="90" w:type="dxa"/>
              <w:right w:w="120" w:type="dxa"/>
            </w:tcMar>
            <w:vAlign w:val="center"/>
          </w:tcPr>
          <w:p w14:paraId="0ED7F1D9" w14:textId="77777777" w:rsidR="00B61850" w:rsidRDefault="001E1B79">
            <w:pPr>
              <w:spacing w:after="0" w:line="252" w:lineRule="auto"/>
            </w:pPr>
            <w:r>
              <w:rPr>
                <w:rFonts w:eastAsia="Arial"/>
                <w:sz w:val="16"/>
              </w:rPr>
              <w:t>O-12</w:t>
            </w:r>
          </w:p>
        </w:tc>
        <w:tc>
          <w:tcPr>
            <w:tcW w:w="5980" w:type="dxa"/>
            <w:shd w:val="clear" w:color="auto" w:fill="F2F4F7"/>
            <w:tcMar>
              <w:top w:w="90" w:type="dxa"/>
              <w:left w:w="120" w:type="dxa"/>
              <w:bottom w:w="90" w:type="dxa"/>
              <w:right w:w="120" w:type="dxa"/>
            </w:tcMar>
            <w:vAlign w:val="center"/>
          </w:tcPr>
          <w:p w14:paraId="0D65BE3B" w14:textId="77777777" w:rsidR="00B61850" w:rsidRPr="005C0F49" w:rsidRDefault="001E1B79">
            <w:pPr>
              <w:spacing w:after="0" w:line="252" w:lineRule="auto"/>
              <w:rPr>
                <w:lang w:val="de-DE"/>
              </w:rPr>
            </w:pPr>
            <w:r w:rsidRPr="005C0F49">
              <w:rPr>
                <w:rFonts w:eastAsia="Arial"/>
                <w:sz w:val="16"/>
                <w:lang w:val="de-DE"/>
              </w:rPr>
              <w:t>Wer ist Product Owner, fachlicher Key User und technischer Owner?</w:t>
            </w:r>
          </w:p>
        </w:tc>
        <w:tc>
          <w:tcPr>
            <w:tcW w:w="2580" w:type="dxa"/>
            <w:shd w:val="clear" w:color="auto" w:fill="F2F4F7"/>
            <w:tcMar>
              <w:top w:w="90" w:type="dxa"/>
              <w:left w:w="120" w:type="dxa"/>
              <w:bottom w:w="90" w:type="dxa"/>
              <w:right w:w="120" w:type="dxa"/>
            </w:tcMar>
            <w:vAlign w:val="center"/>
          </w:tcPr>
          <w:p w14:paraId="133F9598" w14:textId="77777777" w:rsidR="00B61850" w:rsidRDefault="001E1B79">
            <w:pPr>
              <w:spacing w:after="0" w:line="252" w:lineRule="auto"/>
            </w:pPr>
            <w:r>
              <w:rPr>
                <w:rFonts w:eastAsia="Arial"/>
                <w:sz w:val="16"/>
              </w:rPr>
              <w:t>Projektorganisation benennen</w:t>
            </w:r>
          </w:p>
        </w:tc>
      </w:tr>
    </w:tbl>
    <w:p w14:paraId="77C132FB" w14:textId="77777777" w:rsidR="00B61850" w:rsidRDefault="00B61850">
      <w:pPr>
        <w:spacing w:after="40"/>
      </w:pPr>
    </w:p>
    <w:p w14:paraId="49CDACD3" w14:textId="77777777" w:rsidR="00B61850" w:rsidRDefault="001E1B79">
      <w:pPr>
        <w:pStyle w:val="berschrift1"/>
      </w:pPr>
      <w:r>
        <w:t>Empfohlene nächste Schritte</w:t>
      </w:r>
    </w:p>
    <w:p w14:paraId="726BF098" w14:textId="77777777" w:rsidR="00B61850" w:rsidRPr="005C0F49" w:rsidRDefault="001E1B79">
      <w:pPr>
        <w:keepLines/>
        <w:numPr>
          <w:ilvl w:val="0"/>
          <w:numId w:val="1"/>
        </w:numPr>
        <w:rPr>
          <w:lang w:val="de-DE"/>
        </w:rPr>
      </w:pPr>
      <w:r w:rsidRPr="005C0F49">
        <w:rPr>
          <w:rFonts w:eastAsia="Arial"/>
          <w:lang w:val="de-DE"/>
        </w:rPr>
        <w:t>Lastenheft mit Einkauf, IT, proALPHA-Key-User, Finance und Datenschutz in einem 90-minütigen Workshop abstimmen.</w:t>
      </w:r>
    </w:p>
    <w:p w14:paraId="31F9DE2C" w14:textId="77777777" w:rsidR="00B61850" w:rsidRPr="005C0F49" w:rsidRDefault="001E1B79">
      <w:pPr>
        <w:keepLines/>
        <w:numPr>
          <w:ilvl w:val="0"/>
          <w:numId w:val="1"/>
        </w:numPr>
        <w:rPr>
          <w:lang w:val="de-DE"/>
        </w:rPr>
      </w:pPr>
      <w:r w:rsidRPr="005C0F49">
        <w:rPr>
          <w:rFonts w:eastAsia="Arial"/>
          <w:lang w:val="de-DE"/>
        </w:rPr>
        <w:t>Vierwöchige Baseline-Messung starten: Bearbeitungszeit, Ausnahmequote, Nachverfolgungsquote, Lieferantenformate und Top-Abweichungen.</w:t>
      </w:r>
    </w:p>
    <w:p w14:paraId="59CD07A3" w14:textId="77777777" w:rsidR="00B61850" w:rsidRPr="005C0F49" w:rsidRDefault="001E1B79">
      <w:pPr>
        <w:keepLines/>
        <w:numPr>
          <w:ilvl w:val="0"/>
          <w:numId w:val="1"/>
        </w:numPr>
        <w:rPr>
          <w:lang w:val="de-DE"/>
        </w:rPr>
      </w:pPr>
      <w:r w:rsidRPr="005C0F49">
        <w:rPr>
          <w:rFonts w:eastAsia="Arial"/>
          <w:lang w:val="de-DE"/>
        </w:rPr>
        <w:t>proALPHA-Schnittstellen und zulässige Schreibvorgänge technisch verifizieren.</w:t>
      </w:r>
    </w:p>
    <w:p w14:paraId="29AAE743" w14:textId="77777777" w:rsidR="00B61850" w:rsidRPr="005C0F49" w:rsidRDefault="001E1B79">
      <w:pPr>
        <w:keepLines/>
        <w:numPr>
          <w:ilvl w:val="0"/>
          <w:numId w:val="1"/>
        </w:numPr>
        <w:rPr>
          <w:lang w:val="de-DE"/>
        </w:rPr>
      </w:pPr>
      <w:r w:rsidRPr="005C0F49">
        <w:rPr>
          <w:rFonts w:eastAsia="Arial"/>
          <w:lang w:val="de-DE"/>
        </w:rPr>
        <w:t>Repräsentatives Belegset aus mindestens 1.000 ABs für Pilot und getrenntes Abnahmeset zusammenstellen.</w:t>
      </w:r>
    </w:p>
    <w:p w14:paraId="1C76B029" w14:textId="77777777" w:rsidR="00B61850" w:rsidRPr="005C0F49" w:rsidRDefault="001E1B79">
      <w:pPr>
        <w:keepLines/>
        <w:numPr>
          <w:ilvl w:val="0"/>
          <w:numId w:val="1"/>
        </w:numPr>
        <w:rPr>
          <w:lang w:val="de-DE"/>
        </w:rPr>
      </w:pPr>
      <w:r w:rsidRPr="005C0F49">
        <w:rPr>
          <w:rFonts w:eastAsia="Arial"/>
          <w:lang w:val="de-DE"/>
        </w:rPr>
        <w:t>Anbieter zu Lösung, Referenzen, Umsetzungszeit, TCO und verbindlichem 98-%-Ramp-up-Modell anfragen.</w:t>
      </w:r>
    </w:p>
    <w:p w14:paraId="1050DEED" w14:textId="77777777" w:rsidR="00B61850" w:rsidRPr="005C0F49" w:rsidRDefault="001E1B79">
      <w:pPr>
        <w:keepLines/>
        <w:numPr>
          <w:ilvl w:val="0"/>
          <w:numId w:val="1"/>
        </w:numPr>
        <w:rPr>
          <w:lang w:val="de-DE"/>
        </w:rPr>
      </w:pPr>
      <w:r w:rsidRPr="005C0F49">
        <w:rPr>
          <w:rFonts w:eastAsia="Arial"/>
          <w:lang w:val="de-DE"/>
        </w:rPr>
        <w:t>Business Case nach Erhalt der Investitions- und Betriebskosten aktualisieren und ein Freigabe-Gate definieren.</w:t>
      </w:r>
    </w:p>
    <w:p w14:paraId="0984EF43" w14:textId="77777777" w:rsidR="00B61850" w:rsidRDefault="001E1B79">
      <w:pPr>
        <w:pStyle w:val="berschrift1"/>
      </w:pPr>
      <w:r>
        <w:t>Glossar</w:t>
      </w:r>
    </w:p>
    <w:tbl>
      <w:tblPr>
        <w:tblStyle w:val="Tabellenraster"/>
        <w:tblW w:w="9360" w:type="dxa"/>
        <w:tblInd w:w="120" w:type="dxa"/>
        <w:tblLayout w:type="fixed"/>
        <w:tblLook w:val="04A0" w:firstRow="1" w:lastRow="0" w:firstColumn="1" w:lastColumn="0" w:noHBand="0" w:noVBand="1"/>
      </w:tblPr>
      <w:tblGrid>
        <w:gridCol w:w="3000"/>
        <w:gridCol w:w="6360"/>
      </w:tblGrid>
      <w:tr w:rsidR="00B61850" w14:paraId="61635753" w14:textId="77777777">
        <w:trPr>
          <w:cantSplit/>
          <w:tblHeader/>
        </w:trPr>
        <w:tc>
          <w:tcPr>
            <w:tcW w:w="3000" w:type="dxa"/>
            <w:shd w:val="clear" w:color="auto" w:fill="1F4D78"/>
            <w:tcMar>
              <w:top w:w="90" w:type="dxa"/>
              <w:left w:w="120" w:type="dxa"/>
              <w:bottom w:w="90" w:type="dxa"/>
              <w:right w:w="120" w:type="dxa"/>
            </w:tcMar>
            <w:vAlign w:val="center"/>
          </w:tcPr>
          <w:p w14:paraId="4BDB838E" w14:textId="77777777" w:rsidR="00B61850" w:rsidRDefault="001E1B79">
            <w:pPr>
              <w:spacing w:after="0" w:line="252" w:lineRule="auto"/>
              <w:jc w:val="center"/>
            </w:pPr>
            <w:r>
              <w:rPr>
                <w:rFonts w:eastAsia="Arial"/>
                <w:b/>
                <w:color w:val="FFFFFF"/>
                <w:sz w:val="18"/>
              </w:rPr>
              <w:t>Begriff</w:t>
            </w:r>
          </w:p>
        </w:tc>
        <w:tc>
          <w:tcPr>
            <w:tcW w:w="6360" w:type="dxa"/>
            <w:shd w:val="clear" w:color="auto" w:fill="1F4D78"/>
            <w:tcMar>
              <w:top w:w="90" w:type="dxa"/>
              <w:left w:w="120" w:type="dxa"/>
              <w:bottom w:w="90" w:type="dxa"/>
              <w:right w:w="120" w:type="dxa"/>
            </w:tcMar>
            <w:vAlign w:val="center"/>
          </w:tcPr>
          <w:p w14:paraId="3F52AA7D" w14:textId="77777777" w:rsidR="00B61850" w:rsidRDefault="001E1B79">
            <w:pPr>
              <w:spacing w:after="0" w:line="252" w:lineRule="auto"/>
              <w:jc w:val="center"/>
            </w:pPr>
            <w:r>
              <w:rPr>
                <w:rFonts w:eastAsia="Arial"/>
                <w:b/>
                <w:color w:val="FFFFFF"/>
                <w:sz w:val="18"/>
              </w:rPr>
              <w:t>Definition</w:t>
            </w:r>
          </w:p>
        </w:tc>
      </w:tr>
      <w:tr w:rsidR="00B61850" w14:paraId="4654400E" w14:textId="77777777">
        <w:trPr>
          <w:cantSplit/>
        </w:trPr>
        <w:tc>
          <w:tcPr>
            <w:tcW w:w="3000" w:type="dxa"/>
            <w:shd w:val="clear" w:color="auto" w:fill="FFFFFF"/>
            <w:tcMar>
              <w:top w:w="90" w:type="dxa"/>
              <w:left w:w="120" w:type="dxa"/>
              <w:bottom w:w="90" w:type="dxa"/>
              <w:right w:w="120" w:type="dxa"/>
            </w:tcMar>
            <w:vAlign w:val="center"/>
          </w:tcPr>
          <w:p w14:paraId="3B19E3CB" w14:textId="77777777" w:rsidR="00B61850" w:rsidRDefault="001E1B79">
            <w:pPr>
              <w:spacing w:after="0" w:line="252" w:lineRule="auto"/>
            </w:pPr>
            <w:r>
              <w:rPr>
                <w:rFonts w:eastAsia="Arial"/>
                <w:sz w:val="18"/>
              </w:rPr>
              <w:t>AB</w:t>
            </w:r>
          </w:p>
        </w:tc>
        <w:tc>
          <w:tcPr>
            <w:tcW w:w="6360" w:type="dxa"/>
            <w:shd w:val="clear" w:color="auto" w:fill="FFFFFF"/>
            <w:tcMar>
              <w:top w:w="90" w:type="dxa"/>
              <w:left w:w="120" w:type="dxa"/>
              <w:bottom w:w="90" w:type="dxa"/>
              <w:right w:w="120" w:type="dxa"/>
            </w:tcMar>
            <w:vAlign w:val="center"/>
          </w:tcPr>
          <w:p w14:paraId="6B44B803" w14:textId="77777777" w:rsidR="00B61850" w:rsidRDefault="001E1B79">
            <w:pPr>
              <w:spacing w:after="0" w:line="252" w:lineRule="auto"/>
            </w:pPr>
            <w:r>
              <w:rPr>
                <w:rFonts w:eastAsia="Arial"/>
                <w:sz w:val="18"/>
              </w:rPr>
              <w:t>Auftragsbestätigung</w:t>
            </w:r>
          </w:p>
        </w:tc>
      </w:tr>
      <w:tr w:rsidR="00B61850" w:rsidRPr="005C0F49" w14:paraId="2305B78B" w14:textId="77777777">
        <w:trPr>
          <w:cantSplit/>
        </w:trPr>
        <w:tc>
          <w:tcPr>
            <w:tcW w:w="3000" w:type="dxa"/>
            <w:shd w:val="clear" w:color="auto" w:fill="F2F4F7"/>
            <w:tcMar>
              <w:top w:w="90" w:type="dxa"/>
              <w:left w:w="120" w:type="dxa"/>
              <w:bottom w:w="90" w:type="dxa"/>
              <w:right w:w="120" w:type="dxa"/>
            </w:tcMar>
            <w:vAlign w:val="center"/>
          </w:tcPr>
          <w:p w14:paraId="292A2165" w14:textId="77777777" w:rsidR="00B61850" w:rsidRDefault="001E1B79">
            <w:pPr>
              <w:spacing w:after="0" w:line="252" w:lineRule="auto"/>
            </w:pPr>
            <w:r>
              <w:rPr>
                <w:rFonts w:eastAsia="Arial"/>
                <w:sz w:val="18"/>
              </w:rPr>
              <w:t>Confidence</w:t>
            </w:r>
          </w:p>
        </w:tc>
        <w:tc>
          <w:tcPr>
            <w:tcW w:w="6360" w:type="dxa"/>
            <w:shd w:val="clear" w:color="auto" w:fill="F2F4F7"/>
            <w:tcMar>
              <w:top w:w="90" w:type="dxa"/>
              <w:left w:w="120" w:type="dxa"/>
              <w:bottom w:w="90" w:type="dxa"/>
              <w:right w:w="120" w:type="dxa"/>
            </w:tcMar>
            <w:vAlign w:val="center"/>
          </w:tcPr>
          <w:p w14:paraId="504FDE08" w14:textId="77777777" w:rsidR="00B61850" w:rsidRPr="005C0F49" w:rsidRDefault="001E1B79">
            <w:pPr>
              <w:spacing w:after="0" w:line="252" w:lineRule="auto"/>
              <w:rPr>
                <w:lang w:val="de-DE"/>
              </w:rPr>
            </w:pPr>
            <w:r w:rsidRPr="005C0F49">
              <w:rPr>
                <w:rFonts w:eastAsia="Arial"/>
                <w:sz w:val="18"/>
                <w:lang w:val="de-DE"/>
              </w:rPr>
              <w:t>Vom System ausgewiesene Sicherheit einer Erkennung oder Entscheidung</w:t>
            </w:r>
          </w:p>
        </w:tc>
      </w:tr>
      <w:tr w:rsidR="00B61850" w14:paraId="136FFE50" w14:textId="77777777">
        <w:trPr>
          <w:cantSplit/>
        </w:trPr>
        <w:tc>
          <w:tcPr>
            <w:tcW w:w="3000" w:type="dxa"/>
            <w:shd w:val="clear" w:color="auto" w:fill="FFFFFF"/>
            <w:tcMar>
              <w:top w:w="90" w:type="dxa"/>
              <w:left w:w="120" w:type="dxa"/>
              <w:bottom w:w="90" w:type="dxa"/>
              <w:right w:w="120" w:type="dxa"/>
            </w:tcMar>
            <w:vAlign w:val="center"/>
          </w:tcPr>
          <w:p w14:paraId="2D5F12C8" w14:textId="77777777" w:rsidR="00B61850" w:rsidRDefault="001E1B79">
            <w:pPr>
              <w:spacing w:after="0" w:line="252" w:lineRule="auto"/>
            </w:pPr>
            <w:r>
              <w:rPr>
                <w:rFonts w:eastAsia="Arial"/>
                <w:sz w:val="18"/>
              </w:rPr>
              <w:t>DMS</w:t>
            </w:r>
          </w:p>
        </w:tc>
        <w:tc>
          <w:tcPr>
            <w:tcW w:w="6360" w:type="dxa"/>
            <w:shd w:val="clear" w:color="auto" w:fill="FFFFFF"/>
            <w:tcMar>
              <w:top w:w="90" w:type="dxa"/>
              <w:left w:w="120" w:type="dxa"/>
              <w:bottom w:w="90" w:type="dxa"/>
              <w:right w:w="120" w:type="dxa"/>
            </w:tcMar>
            <w:vAlign w:val="center"/>
          </w:tcPr>
          <w:p w14:paraId="336060D8" w14:textId="77777777" w:rsidR="00B61850" w:rsidRDefault="001E1B79">
            <w:pPr>
              <w:spacing w:after="0" w:line="252" w:lineRule="auto"/>
            </w:pPr>
            <w:r>
              <w:rPr>
                <w:rFonts w:eastAsia="Arial"/>
                <w:sz w:val="18"/>
              </w:rPr>
              <w:t>Dokumentenmanagementsystem</w:t>
            </w:r>
          </w:p>
        </w:tc>
      </w:tr>
      <w:tr w:rsidR="00B61850" w:rsidRPr="005C0F49" w14:paraId="0F07B6C9" w14:textId="77777777">
        <w:trPr>
          <w:cantSplit/>
        </w:trPr>
        <w:tc>
          <w:tcPr>
            <w:tcW w:w="3000" w:type="dxa"/>
            <w:shd w:val="clear" w:color="auto" w:fill="F2F4F7"/>
            <w:tcMar>
              <w:top w:w="90" w:type="dxa"/>
              <w:left w:w="120" w:type="dxa"/>
              <w:bottom w:w="90" w:type="dxa"/>
              <w:right w:w="120" w:type="dxa"/>
            </w:tcMar>
            <w:vAlign w:val="center"/>
          </w:tcPr>
          <w:p w14:paraId="4A7BED3F" w14:textId="77777777" w:rsidR="00B61850" w:rsidRDefault="001E1B79">
            <w:pPr>
              <w:spacing w:after="0" w:line="252" w:lineRule="auto"/>
            </w:pPr>
            <w:r>
              <w:rPr>
                <w:rFonts w:eastAsia="Arial"/>
                <w:sz w:val="18"/>
              </w:rPr>
              <w:t>In Scope</w:t>
            </w:r>
          </w:p>
        </w:tc>
        <w:tc>
          <w:tcPr>
            <w:tcW w:w="6360" w:type="dxa"/>
            <w:shd w:val="clear" w:color="auto" w:fill="F2F4F7"/>
            <w:tcMar>
              <w:top w:w="90" w:type="dxa"/>
              <w:left w:w="120" w:type="dxa"/>
              <w:bottom w:w="90" w:type="dxa"/>
              <w:right w:w="120" w:type="dxa"/>
            </w:tcMar>
            <w:vAlign w:val="center"/>
          </w:tcPr>
          <w:p w14:paraId="0F496DD8" w14:textId="77777777" w:rsidR="00B61850" w:rsidRPr="005C0F49" w:rsidRDefault="001E1B79">
            <w:pPr>
              <w:spacing w:after="0" w:line="252" w:lineRule="auto"/>
              <w:rPr>
                <w:lang w:val="de-DE"/>
              </w:rPr>
            </w:pPr>
            <w:r w:rsidRPr="005C0F49">
              <w:rPr>
                <w:rFonts w:eastAsia="Arial"/>
                <w:sz w:val="18"/>
                <w:lang w:val="de-DE"/>
              </w:rPr>
              <w:t>Dokumente und Fälle, die gemäß freigegebenem Produktivumfang verarbeitet werden sollen</w:t>
            </w:r>
          </w:p>
        </w:tc>
      </w:tr>
      <w:tr w:rsidR="00B61850" w:rsidRPr="005C0F49" w14:paraId="6570225D" w14:textId="77777777">
        <w:trPr>
          <w:cantSplit/>
        </w:trPr>
        <w:tc>
          <w:tcPr>
            <w:tcW w:w="3000" w:type="dxa"/>
            <w:shd w:val="clear" w:color="auto" w:fill="FFFFFF"/>
            <w:tcMar>
              <w:top w:w="90" w:type="dxa"/>
              <w:left w:w="120" w:type="dxa"/>
              <w:bottom w:w="90" w:type="dxa"/>
              <w:right w:w="120" w:type="dxa"/>
            </w:tcMar>
            <w:vAlign w:val="center"/>
          </w:tcPr>
          <w:p w14:paraId="35FC0327" w14:textId="77777777" w:rsidR="00B61850" w:rsidRDefault="001E1B79">
            <w:pPr>
              <w:spacing w:after="0" w:line="252" w:lineRule="auto"/>
            </w:pPr>
            <w:r>
              <w:rPr>
                <w:rFonts w:eastAsia="Arial"/>
                <w:sz w:val="18"/>
              </w:rPr>
              <w:t>Idempotenz</w:t>
            </w:r>
          </w:p>
        </w:tc>
        <w:tc>
          <w:tcPr>
            <w:tcW w:w="6360" w:type="dxa"/>
            <w:shd w:val="clear" w:color="auto" w:fill="FFFFFF"/>
            <w:tcMar>
              <w:top w:w="90" w:type="dxa"/>
              <w:left w:w="120" w:type="dxa"/>
              <w:bottom w:w="90" w:type="dxa"/>
              <w:right w:w="120" w:type="dxa"/>
            </w:tcMar>
            <w:vAlign w:val="center"/>
          </w:tcPr>
          <w:p w14:paraId="2011C99C" w14:textId="77777777" w:rsidR="00B61850" w:rsidRPr="005C0F49" w:rsidRDefault="001E1B79">
            <w:pPr>
              <w:spacing w:after="0" w:line="252" w:lineRule="auto"/>
              <w:rPr>
                <w:lang w:val="de-DE"/>
              </w:rPr>
            </w:pPr>
            <w:r w:rsidRPr="005C0F49">
              <w:rPr>
                <w:rFonts w:eastAsia="Arial"/>
                <w:sz w:val="18"/>
                <w:lang w:val="de-DE"/>
              </w:rPr>
              <w:t>Mehrfaches Ausführen führt nicht zu mehrfacher Buchung oder verändertem Ergebnis</w:t>
            </w:r>
          </w:p>
        </w:tc>
      </w:tr>
      <w:tr w:rsidR="00B61850" w:rsidRPr="005C0F49" w14:paraId="7CFFF247" w14:textId="77777777">
        <w:trPr>
          <w:cantSplit/>
        </w:trPr>
        <w:tc>
          <w:tcPr>
            <w:tcW w:w="3000" w:type="dxa"/>
            <w:shd w:val="clear" w:color="auto" w:fill="F2F4F7"/>
            <w:tcMar>
              <w:top w:w="90" w:type="dxa"/>
              <w:left w:w="120" w:type="dxa"/>
              <w:bottom w:w="90" w:type="dxa"/>
              <w:right w:w="120" w:type="dxa"/>
            </w:tcMar>
            <w:vAlign w:val="center"/>
          </w:tcPr>
          <w:p w14:paraId="19E32892" w14:textId="77777777" w:rsidR="00B61850" w:rsidRDefault="001E1B79">
            <w:pPr>
              <w:spacing w:after="0" w:line="252" w:lineRule="auto"/>
            </w:pPr>
            <w:r>
              <w:rPr>
                <w:rFonts w:eastAsia="Arial"/>
                <w:sz w:val="18"/>
              </w:rPr>
              <w:t>OCR</w:t>
            </w:r>
          </w:p>
        </w:tc>
        <w:tc>
          <w:tcPr>
            <w:tcW w:w="6360" w:type="dxa"/>
            <w:shd w:val="clear" w:color="auto" w:fill="F2F4F7"/>
            <w:tcMar>
              <w:top w:w="90" w:type="dxa"/>
              <w:left w:w="120" w:type="dxa"/>
              <w:bottom w:w="90" w:type="dxa"/>
              <w:right w:w="120" w:type="dxa"/>
            </w:tcMar>
            <w:vAlign w:val="center"/>
          </w:tcPr>
          <w:p w14:paraId="3A983A43" w14:textId="77777777" w:rsidR="00B61850" w:rsidRPr="005C0F49" w:rsidRDefault="001E1B79">
            <w:pPr>
              <w:spacing w:after="0" w:line="252" w:lineRule="auto"/>
              <w:rPr>
                <w:lang w:val="de-DE"/>
              </w:rPr>
            </w:pPr>
            <w:r w:rsidRPr="005C0F49">
              <w:rPr>
                <w:rFonts w:eastAsia="Arial"/>
                <w:sz w:val="18"/>
                <w:lang w:val="de-DE"/>
              </w:rPr>
              <w:t>Optical Character Recognition; Texterkennung aus Bild-/Scan-Dokumenten</w:t>
            </w:r>
          </w:p>
        </w:tc>
      </w:tr>
      <w:tr w:rsidR="00B61850" w:rsidRPr="005C0F49" w14:paraId="23F06FB3" w14:textId="77777777">
        <w:trPr>
          <w:cantSplit/>
        </w:trPr>
        <w:tc>
          <w:tcPr>
            <w:tcW w:w="3000" w:type="dxa"/>
            <w:shd w:val="clear" w:color="auto" w:fill="FFFFFF"/>
            <w:tcMar>
              <w:top w:w="90" w:type="dxa"/>
              <w:left w:w="120" w:type="dxa"/>
              <w:bottom w:w="90" w:type="dxa"/>
              <w:right w:w="120" w:type="dxa"/>
            </w:tcMar>
            <w:vAlign w:val="center"/>
          </w:tcPr>
          <w:p w14:paraId="01FE9B1D" w14:textId="77777777" w:rsidR="00B61850" w:rsidRDefault="001E1B79">
            <w:pPr>
              <w:spacing w:after="0" w:line="252" w:lineRule="auto"/>
            </w:pPr>
            <w:r>
              <w:rPr>
                <w:rFonts w:eastAsia="Arial"/>
                <w:sz w:val="18"/>
              </w:rPr>
              <w:t>Pflichtenheft</w:t>
            </w:r>
          </w:p>
        </w:tc>
        <w:tc>
          <w:tcPr>
            <w:tcW w:w="6360" w:type="dxa"/>
            <w:shd w:val="clear" w:color="auto" w:fill="FFFFFF"/>
            <w:tcMar>
              <w:top w:w="90" w:type="dxa"/>
              <w:left w:w="120" w:type="dxa"/>
              <w:bottom w:w="90" w:type="dxa"/>
              <w:right w:w="120" w:type="dxa"/>
            </w:tcMar>
            <w:vAlign w:val="center"/>
          </w:tcPr>
          <w:p w14:paraId="1F914AD4" w14:textId="77777777" w:rsidR="00B61850" w:rsidRPr="005C0F49" w:rsidRDefault="001E1B79">
            <w:pPr>
              <w:spacing w:after="0" w:line="252" w:lineRule="auto"/>
              <w:rPr>
                <w:lang w:val="de-DE"/>
              </w:rPr>
            </w:pPr>
            <w:r w:rsidRPr="005C0F49">
              <w:rPr>
                <w:rFonts w:eastAsia="Arial"/>
                <w:sz w:val="18"/>
                <w:lang w:val="de-DE"/>
              </w:rPr>
              <w:t>Beschreibung des Anbieters, wie die Anforderungen technisch und organisatorisch umgesetzt werden</w:t>
            </w:r>
          </w:p>
        </w:tc>
      </w:tr>
      <w:tr w:rsidR="00B61850" w:rsidRPr="005C0F49" w14:paraId="323915E1" w14:textId="77777777">
        <w:trPr>
          <w:cantSplit/>
        </w:trPr>
        <w:tc>
          <w:tcPr>
            <w:tcW w:w="3000" w:type="dxa"/>
            <w:shd w:val="clear" w:color="auto" w:fill="F2F4F7"/>
            <w:tcMar>
              <w:top w:w="90" w:type="dxa"/>
              <w:left w:w="120" w:type="dxa"/>
              <w:bottom w:w="90" w:type="dxa"/>
              <w:right w:w="120" w:type="dxa"/>
            </w:tcMar>
            <w:vAlign w:val="center"/>
          </w:tcPr>
          <w:p w14:paraId="59F9F7D9" w14:textId="77777777" w:rsidR="00B61850" w:rsidRDefault="001E1B79">
            <w:pPr>
              <w:spacing w:after="0" w:line="252" w:lineRule="auto"/>
            </w:pPr>
            <w:r>
              <w:rPr>
                <w:rFonts w:eastAsia="Arial"/>
                <w:sz w:val="18"/>
              </w:rPr>
              <w:t>Straight-Through Processing (STP)</w:t>
            </w:r>
          </w:p>
        </w:tc>
        <w:tc>
          <w:tcPr>
            <w:tcW w:w="6360" w:type="dxa"/>
            <w:shd w:val="clear" w:color="auto" w:fill="F2F4F7"/>
            <w:tcMar>
              <w:top w:w="90" w:type="dxa"/>
              <w:left w:w="120" w:type="dxa"/>
              <w:bottom w:w="90" w:type="dxa"/>
              <w:right w:w="120" w:type="dxa"/>
            </w:tcMar>
            <w:vAlign w:val="center"/>
          </w:tcPr>
          <w:p w14:paraId="65A62728" w14:textId="77777777" w:rsidR="00B61850" w:rsidRPr="005C0F49" w:rsidRDefault="001E1B79">
            <w:pPr>
              <w:spacing w:after="0" w:line="252" w:lineRule="auto"/>
              <w:rPr>
                <w:lang w:val="de-DE"/>
              </w:rPr>
            </w:pPr>
            <w:r w:rsidRPr="005C0F49">
              <w:rPr>
                <w:rFonts w:eastAsia="Arial"/>
                <w:sz w:val="18"/>
                <w:lang w:val="de-DE"/>
              </w:rPr>
              <w:t>Vollständige Verarbeitung ohne manuelle Interaktion</w:t>
            </w:r>
          </w:p>
        </w:tc>
      </w:tr>
      <w:tr w:rsidR="00B61850" w:rsidRPr="005C0F49" w14:paraId="45DAE68A" w14:textId="77777777">
        <w:trPr>
          <w:cantSplit/>
        </w:trPr>
        <w:tc>
          <w:tcPr>
            <w:tcW w:w="3000" w:type="dxa"/>
            <w:shd w:val="clear" w:color="auto" w:fill="FFFFFF"/>
            <w:tcMar>
              <w:top w:w="90" w:type="dxa"/>
              <w:left w:w="120" w:type="dxa"/>
              <w:bottom w:w="90" w:type="dxa"/>
              <w:right w:w="120" w:type="dxa"/>
            </w:tcMar>
            <w:vAlign w:val="center"/>
          </w:tcPr>
          <w:p w14:paraId="5309253D" w14:textId="77777777" w:rsidR="00B61850" w:rsidRDefault="001E1B79">
            <w:pPr>
              <w:spacing w:after="0" w:line="252" w:lineRule="auto"/>
            </w:pPr>
            <w:r>
              <w:rPr>
                <w:rFonts w:eastAsia="Arial"/>
                <w:sz w:val="18"/>
              </w:rPr>
              <w:t>TCO</w:t>
            </w:r>
          </w:p>
        </w:tc>
        <w:tc>
          <w:tcPr>
            <w:tcW w:w="6360" w:type="dxa"/>
            <w:shd w:val="clear" w:color="auto" w:fill="FFFFFF"/>
            <w:tcMar>
              <w:top w:w="90" w:type="dxa"/>
              <w:left w:w="120" w:type="dxa"/>
              <w:bottom w:w="90" w:type="dxa"/>
              <w:right w:w="120" w:type="dxa"/>
            </w:tcMar>
            <w:vAlign w:val="center"/>
          </w:tcPr>
          <w:p w14:paraId="20E68076" w14:textId="77777777" w:rsidR="00B61850" w:rsidRPr="005C0F49" w:rsidRDefault="001E1B79">
            <w:pPr>
              <w:spacing w:after="0" w:line="252" w:lineRule="auto"/>
              <w:rPr>
                <w:lang w:val="de-DE"/>
              </w:rPr>
            </w:pPr>
            <w:r w:rsidRPr="005C0F49">
              <w:rPr>
                <w:rFonts w:eastAsia="Arial"/>
                <w:sz w:val="18"/>
                <w:lang w:val="de-DE"/>
              </w:rPr>
              <w:t>Total Cost of Ownership; Gesamtbetriebskosten über einen definierten Zeitraum</w:t>
            </w:r>
          </w:p>
        </w:tc>
      </w:tr>
    </w:tbl>
    <w:p w14:paraId="79CB1465" w14:textId="77777777" w:rsidR="00B61850" w:rsidRPr="005C0F49" w:rsidRDefault="00B61850">
      <w:pPr>
        <w:spacing w:after="40"/>
        <w:rPr>
          <w:lang w:val="de-DE"/>
        </w:rPr>
      </w:pPr>
    </w:p>
    <w:p w14:paraId="7EDA65D7" w14:textId="77777777" w:rsidR="00B61850" w:rsidRDefault="001E1B79">
      <w:pPr>
        <w:pStyle w:val="berschrift1"/>
      </w:pPr>
      <w:r>
        <w:t>Freigabe</w:t>
      </w:r>
    </w:p>
    <w:tbl>
      <w:tblPr>
        <w:tblStyle w:val="Tabellenraster"/>
        <w:tblW w:w="9360" w:type="dxa"/>
        <w:tblInd w:w="120" w:type="dxa"/>
        <w:tblLayout w:type="fixed"/>
        <w:tblLook w:val="04A0" w:firstRow="1" w:lastRow="0" w:firstColumn="1" w:lastColumn="0" w:noHBand="0" w:noVBand="1"/>
      </w:tblPr>
      <w:tblGrid>
        <w:gridCol w:w="3000"/>
        <w:gridCol w:w="2200"/>
        <w:gridCol w:w="1500"/>
        <w:gridCol w:w="2660"/>
      </w:tblGrid>
      <w:tr w:rsidR="00B61850" w14:paraId="5A18E1E4" w14:textId="77777777">
        <w:trPr>
          <w:cantSplit/>
          <w:tblHeader/>
        </w:trPr>
        <w:tc>
          <w:tcPr>
            <w:tcW w:w="3000" w:type="dxa"/>
            <w:shd w:val="clear" w:color="auto" w:fill="1F4D78"/>
            <w:tcMar>
              <w:top w:w="90" w:type="dxa"/>
              <w:left w:w="120" w:type="dxa"/>
              <w:bottom w:w="90" w:type="dxa"/>
              <w:right w:w="120" w:type="dxa"/>
            </w:tcMar>
            <w:vAlign w:val="center"/>
          </w:tcPr>
          <w:p w14:paraId="1B81F2C0" w14:textId="77777777" w:rsidR="00B61850" w:rsidRDefault="001E1B79">
            <w:pPr>
              <w:spacing w:after="0" w:line="252" w:lineRule="auto"/>
              <w:jc w:val="center"/>
            </w:pPr>
            <w:r>
              <w:rPr>
                <w:rFonts w:eastAsia="Arial"/>
                <w:b/>
                <w:color w:val="FFFFFF"/>
                <w:sz w:val="18"/>
              </w:rPr>
              <w:t>Rolle</w:t>
            </w:r>
          </w:p>
        </w:tc>
        <w:tc>
          <w:tcPr>
            <w:tcW w:w="2200" w:type="dxa"/>
            <w:shd w:val="clear" w:color="auto" w:fill="1F4D78"/>
            <w:tcMar>
              <w:top w:w="90" w:type="dxa"/>
              <w:left w:w="120" w:type="dxa"/>
              <w:bottom w:w="90" w:type="dxa"/>
              <w:right w:w="120" w:type="dxa"/>
            </w:tcMar>
            <w:vAlign w:val="center"/>
          </w:tcPr>
          <w:p w14:paraId="634A7D26" w14:textId="77777777" w:rsidR="00B61850" w:rsidRDefault="001E1B79">
            <w:pPr>
              <w:spacing w:after="0" w:line="252" w:lineRule="auto"/>
              <w:jc w:val="center"/>
            </w:pPr>
            <w:r>
              <w:rPr>
                <w:rFonts w:eastAsia="Arial"/>
                <w:b/>
                <w:color w:val="FFFFFF"/>
                <w:sz w:val="18"/>
              </w:rPr>
              <w:t>Name</w:t>
            </w:r>
          </w:p>
        </w:tc>
        <w:tc>
          <w:tcPr>
            <w:tcW w:w="1500" w:type="dxa"/>
            <w:shd w:val="clear" w:color="auto" w:fill="1F4D78"/>
            <w:tcMar>
              <w:top w:w="90" w:type="dxa"/>
              <w:left w:w="120" w:type="dxa"/>
              <w:bottom w:w="90" w:type="dxa"/>
              <w:right w:w="120" w:type="dxa"/>
            </w:tcMar>
            <w:vAlign w:val="center"/>
          </w:tcPr>
          <w:p w14:paraId="3BB00CFF" w14:textId="77777777" w:rsidR="00B61850" w:rsidRDefault="001E1B79">
            <w:pPr>
              <w:spacing w:after="0" w:line="252" w:lineRule="auto"/>
              <w:jc w:val="center"/>
            </w:pPr>
            <w:r>
              <w:rPr>
                <w:rFonts w:eastAsia="Arial"/>
                <w:b/>
                <w:color w:val="FFFFFF"/>
                <w:sz w:val="18"/>
              </w:rPr>
              <w:t>Datum</w:t>
            </w:r>
          </w:p>
        </w:tc>
        <w:tc>
          <w:tcPr>
            <w:tcW w:w="2660" w:type="dxa"/>
            <w:shd w:val="clear" w:color="auto" w:fill="1F4D78"/>
            <w:tcMar>
              <w:top w:w="90" w:type="dxa"/>
              <w:left w:w="120" w:type="dxa"/>
              <w:bottom w:w="90" w:type="dxa"/>
              <w:right w:w="120" w:type="dxa"/>
            </w:tcMar>
            <w:vAlign w:val="center"/>
          </w:tcPr>
          <w:p w14:paraId="6BEF6594" w14:textId="77777777" w:rsidR="00B61850" w:rsidRDefault="001E1B79">
            <w:pPr>
              <w:spacing w:after="0" w:line="252" w:lineRule="auto"/>
            </w:pPr>
            <w:r>
              <w:rPr>
                <w:rFonts w:eastAsia="Arial"/>
                <w:b/>
                <w:color w:val="FFFFFF"/>
                <w:sz w:val="18"/>
              </w:rPr>
              <w:t>Unterschrift/Freigabe</w:t>
            </w:r>
          </w:p>
        </w:tc>
      </w:tr>
      <w:tr w:rsidR="00B61850" w14:paraId="2389408F" w14:textId="77777777">
        <w:trPr>
          <w:cantSplit/>
        </w:trPr>
        <w:tc>
          <w:tcPr>
            <w:tcW w:w="3000" w:type="dxa"/>
            <w:shd w:val="clear" w:color="auto" w:fill="FFFFFF"/>
            <w:tcMar>
              <w:top w:w="90" w:type="dxa"/>
              <w:left w:w="120" w:type="dxa"/>
              <w:bottom w:w="90" w:type="dxa"/>
              <w:right w:w="120" w:type="dxa"/>
            </w:tcMar>
            <w:vAlign w:val="center"/>
          </w:tcPr>
          <w:p w14:paraId="079EBCE0" w14:textId="77777777" w:rsidR="00B61850" w:rsidRDefault="001E1B79">
            <w:pPr>
              <w:spacing w:after="0" w:line="252" w:lineRule="auto"/>
            </w:pPr>
            <w:r>
              <w:rPr>
                <w:rFonts w:eastAsia="Arial"/>
                <w:sz w:val="18"/>
              </w:rPr>
              <w:t>Leitung Einkauf / Auftraggeber</w:t>
            </w:r>
          </w:p>
        </w:tc>
        <w:tc>
          <w:tcPr>
            <w:tcW w:w="2200" w:type="dxa"/>
            <w:shd w:val="clear" w:color="auto" w:fill="FFFFFF"/>
            <w:tcMar>
              <w:top w:w="90" w:type="dxa"/>
              <w:left w:w="120" w:type="dxa"/>
              <w:bottom w:w="90" w:type="dxa"/>
              <w:right w:w="120" w:type="dxa"/>
            </w:tcMar>
            <w:vAlign w:val="center"/>
          </w:tcPr>
          <w:p w14:paraId="6FC09711" w14:textId="77777777" w:rsidR="00B61850" w:rsidRDefault="00B61850">
            <w:pPr>
              <w:spacing w:after="0" w:line="252" w:lineRule="auto"/>
            </w:pPr>
          </w:p>
        </w:tc>
        <w:tc>
          <w:tcPr>
            <w:tcW w:w="1500" w:type="dxa"/>
            <w:shd w:val="clear" w:color="auto" w:fill="FFFFFF"/>
            <w:tcMar>
              <w:top w:w="90" w:type="dxa"/>
              <w:left w:w="120" w:type="dxa"/>
              <w:bottom w:w="90" w:type="dxa"/>
              <w:right w:w="120" w:type="dxa"/>
            </w:tcMar>
            <w:vAlign w:val="center"/>
          </w:tcPr>
          <w:p w14:paraId="4A706222" w14:textId="77777777" w:rsidR="00B61850" w:rsidRDefault="00B61850">
            <w:pPr>
              <w:spacing w:after="0" w:line="252" w:lineRule="auto"/>
            </w:pPr>
          </w:p>
        </w:tc>
        <w:tc>
          <w:tcPr>
            <w:tcW w:w="2660" w:type="dxa"/>
            <w:shd w:val="clear" w:color="auto" w:fill="FFFFFF"/>
            <w:tcMar>
              <w:top w:w="90" w:type="dxa"/>
              <w:left w:w="120" w:type="dxa"/>
              <w:bottom w:w="90" w:type="dxa"/>
              <w:right w:w="120" w:type="dxa"/>
            </w:tcMar>
            <w:vAlign w:val="center"/>
          </w:tcPr>
          <w:p w14:paraId="54718F09" w14:textId="77777777" w:rsidR="00B61850" w:rsidRDefault="00B61850">
            <w:pPr>
              <w:spacing w:after="0" w:line="252" w:lineRule="auto"/>
            </w:pPr>
          </w:p>
        </w:tc>
      </w:tr>
      <w:tr w:rsidR="00B61850" w14:paraId="535B0EE6" w14:textId="77777777">
        <w:trPr>
          <w:cantSplit/>
        </w:trPr>
        <w:tc>
          <w:tcPr>
            <w:tcW w:w="3000" w:type="dxa"/>
            <w:shd w:val="clear" w:color="auto" w:fill="F2F4F7"/>
            <w:tcMar>
              <w:top w:w="90" w:type="dxa"/>
              <w:left w:w="120" w:type="dxa"/>
              <w:bottom w:w="90" w:type="dxa"/>
              <w:right w:w="120" w:type="dxa"/>
            </w:tcMar>
            <w:vAlign w:val="center"/>
          </w:tcPr>
          <w:p w14:paraId="637E8431" w14:textId="77777777" w:rsidR="00B61850" w:rsidRDefault="001E1B79">
            <w:pPr>
              <w:spacing w:after="0" w:line="252" w:lineRule="auto"/>
            </w:pPr>
            <w:r>
              <w:rPr>
                <w:rFonts w:eastAsia="Arial"/>
                <w:sz w:val="18"/>
              </w:rPr>
              <w:t>IT / proALPHA-Verantwortung</w:t>
            </w:r>
          </w:p>
        </w:tc>
        <w:tc>
          <w:tcPr>
            <w:tcW w:w="2200" w:type="dxa"/>
            <w:shd w:val="clear" w:color="auto" w:fill="F2F4F7"/>
            <w:tcMar>
              <w:top w:w="90" w:type="dxa"/>
              <w:left w:w="120" w:type="dxa"/>
              <w:bottom w:w="90" w:type="dxa"/>
              <w:right w:w="120" w:type="dxa"/>
            </w:tcMar>
            <w:vAlign w:val="center"/>
          </w:tcPr>
          <w:p w14:paraId="07A22844" w14:textId="77777777" w:rsidR="00B61850" w:rsidRDefault="00B61850">
            <w:pPr>
              <w:spacing w:after="0" w:line="252" w:lineRule="auto"/>
            </w:pPr>
          </w:p>
        </w:tc>
        <w:tc>
          <w:tcPr>
            <w:tcW w:w="1500" w:type="dxa"/>
            <w:shd w:val="clear" w:color="auto" w:fill="F2F4F7"/>
            <w:tcMar>
              <w:top w:w="90" w:type="dxa"/>
              <w:left w:w="120" w:type="dxa"/>
              <w:bottom w:w="90" w:type="dxa"/>
              <w:right w:w="120" w:type="dxa"/>
            </w:tcMar>
            <w:vAlign w:val="center"/>
          </w:tcPr>
          <w:p w14:paraId="72EF71B9" w14:textId="77777777" w:rsidR="00B61850" w:rsidRDefault="00B61850">
            <w:pPr>
              <w:spacing w:after="0" w:line="252" w:lineRule="auto"/>
            </w:pPr>
          </w:p>
        </w:tc>
        <w:tc>
          <w:tcPr>
            <w:tcW w:w="2660" w:type="dxa"/>
            <w:shd w:val="clear" w:color="auto" w:fill="F2F4F7"/>
            <w:tcMar>
              <w:top w:w="90" w:type="dxa"/>
              <w:left w:w="120" w:type="dxa"/>
              <w:bottom w:w="90" w:type="dxa"/>
              <w:right w:w="120" w:type="dxa"/>
            </w:tcMar>
            <w:vAlign w:val="center"/>
          </w:tcPr>
          <w:p w14:paraId="66EAA8D0" w14:textId="77777777" w:rsidR="00B61850" w:rsidRDefault="00B61850">
            <w:pPr>
              <w:spacing w:after="0" w:line="252" w:lineRule="auto"/>
            </w:pPr>
          </w:p>
        </w:tc>
      </w:tr>
      <w:tr w:rsidR="00B61850" w14:paraId="517E3B7D" w14:textId="77777777">
        <w:trPr>
          <w:cantSplit/>
        </w:trPr>
        <w:tc>
          <w:tcPr>
            <w:tcW w:w="3000" w:type="dxa"/>
            <w:shd w:val="clear" w:color="auto" w:fill="FFFFFF"/>
            <w:tcMar>
              <w:top w:w="90" w:type="dxa"/>
              <w:left w:w="120" w:type="dxa"/>
              <w:bottom w:w="90" w:type="dxa"/>
              <w:right w:w="120" w:type="dxa"/>
            </w:tcMar>
            <w:vAlign w:val="center"/>
          </w:tcPr>
          <w:p w14:paraId="67577780" w14:textId="77777777" w:rsidR="00B61850" w:rsidRDefault="001E1B79">
            <w:pPr>
              <w:spacing w:after="0" w:line="252" w:lineRule="auto"/>
            </w:pPr>
            <w:r>
              <w:rPr>
                <w:rFonts w:eastAsia="Arial"/>
                <w:sz w:val="18"/>
              </w:rPr>
              <w:t>Datenschutz / Informationssicherheit</w:t>
            </w:r>
          </w:p>
        </w:tc>
        <w:tc>
          <w:tcPr>
            <w:tcW w:w="2200" w:type="dxa"/>
            <w:shd w:val="clear" w:color="auto" w:fill="FFFFFF"/>
            <w:tcMar>
              <w:top w:w="90" w:type="dxa"/>
              <w:left w:w="120" w:type="dxa"/>
              <w:bottom w:w="90" w:type="dxa"/>
              <w:right w:w="120" w:type="dxa"/>
            </w:tcMar>
            <w:vAlign w:val="center"/>
          </w:tcPr>
          <w:p w14:paraId="2190638F" w14:textId="77777777" w:rsidR="00B61850" w:rsidRDefault="00B61850">
            <w:pPr>
              <w:spacing w:after="0" w:line="252" w:lineRule="auto"/>
            </w:pPr>
          </w:p>
        </w:tc>
        <w:tc>
          <w:tcPr>
            <w:tcW w:w="1500" w:type="dxa"/>
            <w:shd w:val="clear" w:color="auto" w:fill="FFFFFF"/>
            <w:tcMar>
              <w:top w:w="90" w:type="dxa"/>
              <w:left w:w="120" w:type="dxa"/>
              <w:bottom w:w="90" w:type="dxa"/>
              <w:right w:w="120" w:type="dxa"/>
            </w:tcMar>
            <w:vAlign w:val="center"/>
          </w:tcPr>
          <w:p w14:paraId="3B483AAB" w14:textId="77777777" w:rsidR="00B61850" w:rsidRDefault="00B61850">
            <w:pPr>
              <w:spacing w:after="0" w:line="252" w:lineRule="auto"/>
            </w:pPr>
          </w:p>
        </w:tc>
        <w:tc>
          <w:tcPr>
            <w:tcW w:w="2660" w:type="dxa"/>
            <w:shd w:val="clear" w:color="auto" w:fill="FFFFFF"/>
            <w:tcMar>
              <w:top w:w="90" w:type="dxa"/>
              <w:left w:w="120" w:type="dxa"/>
              <w:bottom w:w="90" w:type="dxa"/>
              <w:right w:w="120" w:type="dxa"/>
            </w:tcMar>
            <w:vAlign w:val="center"/>
          </w:tcPr>
          <w:p w14:paraId="5CFF842B" w14:textId="77777777" w:rsidR="00B61850" w:rsidRDefault="00B61850">
            <w:pPr>
              <w:spacing w:after="0" w:line="252" w:lineRule="auto"/>
            </w:pPr>
          </w:p>
        </w:tc>
      </w:tr>
      <w:tr w:rsidR="00B61850" w14:paraId="20DF8335" w14:textId="77777777">
        <w:trPr>
          <w:cantSplit/>
        </w:trPr>
        <w:tc>
          <w:tcPr>
            <w:tcW w:w="3000" w:type="dxa"/>
            <w:shd w:val="clear" w:color="auto" w:fill="F2F4F7"/>
            <w:tcMar>
              <w:top w:w="90" w:type="dxa"/>
              <w:left w:w="120" w:type="dxa"/>
              <w:bottom w:w="90" w:type="dxa"/>
              <w:right w:w="120" w:type="dxa"/>
            </w:tcMar>
            <w:vAlign w:val="center"/>
          </w:tcPr>
          <w:p w14:paraId="72BD0A64" w14:textId="77777777" w:rsidR="00B61850" w:rsidRDefault="001E1B79">
            <w:pPr>
              <w:spacing w:after="0" w:line="252" w:lineRule="auto"/>
            </w:pPr>
            <w:r>
              <w:rPr>
                <w:rFonts w:eastAsia="Arial"/>
                <w:sz w:val="18"/>
              </w:rPr>
              <w:t>Finance / Controlling</w:t>
            </w:r>
          </w:p>
        </w:tc>
        <w:tc>
          <w:tcPr>
            <w:tcW w:w="2200" w:type="dxa"/>
            <w:shd w:val="clear" w:color="auto" w:fill="F2F4F7"/>
            <w:tcMar>
              <w:top w:w="90" w:type="dxa"/>
              <w:left w:w="120" w:type="dxa"/>
              <w:bottom w:w="90" w:type="dxa"/>
              <w:right w:w="120" w:type="dxa"/>
            </w:tcMar>
            <w:vAlign w:val="center"/>
          </w:tcPr>
          <w:p w14:paraId="59449251" w14:textId="77777777" w:rsidR="00B61850" w:rsidRDefault="00B61850">
            <w:pPr>
              <w:spacing w:after="0" w:line="252" w:lineRule="auto"/>
            </w:pPr>
          </w:p>
        </w:tc>
        <w:tc>
          <w:tcPr>
            <w:tcW w:w="1500" w:type="dxa"/>
            <w:shd w:val="clear" w:color="auto" w:fill="F2F4F7"/>
            <w:tcMar>
              <w:top w:w="90" w:type="dxa"/>
              <w:left w:w="120" w:type="dxa"/>
              <w:bottom w:w="90" w:type="dxa"/>
              <w:right w:w="120" w:type="dxa"/>
            </w:tcMar>
            <w:vAlign w:val="center"/>
          </w:tcPr>
          <w:p w14:paraId="36AE0E29" w14:textId="77777777" w:rsidR="00B61850" w:rsidRDefault="00B61850">
            <w:pPr>
              <w:spacing w:after="0" w:line="252" w:lineRule="auto"/>
            </w:pPr>
          </w:p>
        </w:tc>
        <w:tc>
          <w:tcPr>
            <w:tcW w:w="2660" w:type="dxa"/>
            <w:shd w:val="clear" w:color="auto" w:fill="F2F4F7"/>
            <w:tcMar>
              <w:top w:w="90" w:type="dxa"/>
              <w:left w:w="120" w:type="dxa"/>
              <w:bottom w:w="90" w:type="dxa"/>
              <w:right w:w="120" w:type="dxa"/>
            </w:tcMar>
            <w:vAlign w:val="center"/>
          </w:tcPr>
          <w:p w14:paraId="4E62017A" w14:textId="77777777" w:rsidR="00B61850" w:rsidRDefault="00B61850">
            <w:pPr>
              <w:spacing w:after="0" w:line="252" w:lineRule="auto"/>
            </w:pPr>
          </w:p>
        </w:tc>
      </w:tr>
    </w:tbl>
    <w:p w14:paraId="39B95295" w14:textId="77777777" w:rsidR="00B61850" w:rsidRDefault="00B61850">
      <w:pPr>
        <w:spacing w:after="40"/>
      </w:pPr>
    </w:p>
    <w:sectPr w:rsidR="00B61850" w:rsidSect="00034616">
      <w:headerReference w:type="default" r:id="rId8"/>
      <w:footerReference w:type="default" r:id="rId9"/>
      <w:pgSz w:w="12240" w:h="15840"/>
      <w:pgMar w:top="1123" w:right="1440" w:bottom="1037"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77E99" w14:textId="77777777" w:rsidR="00625B0C" w:rsidRDefault="00625B0C">
      <w:pPr>
        <w:spacing w:after="0" w:line="240" w:lineRule="auto"/>
      </w:pPr>
      <w:r>
        <w:separator/>
      </w:r>
    </w:p>
  </w:endnote>
  <w:endnote w:type="continuationSeparator" w:id="0">
    <w:p w14:paraId="755A9109" w14:textId="77777777" w:rsidR="00625B0C" w:rsidRDefault="0062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200E" w14:textId="77777777" w:rsidR="00B61850" w:rsidRDefault="001E1B79">
    <w:pPr>
      <w:pStyle w:val="Fuzeile"/>
      <w:jc w:val="right"/>
    </w:pPr>
    <w:r>
      <w:rPr>
        <w:rFonts w:eastAsia="Arial"/>
        <w:color w:val="6B7280"/>
        <w:sz w:val="18"/>
      </w:rPr>
      <w:t xml:space="preserve">Seite </w:t>
    </w:r>
    <w:r>
      <w:rPr>
        <w:rFonts w:eastAsia="Arial"/>
        <w:color w:val="6B7280"/>
        <w:sz w:val="18"/>
      </w:rPr>
      <w:fldChar w:fldCharType="begin"/>
    </w:r>
    <w:r>
      <w:rPr>
        <w:rFonts w:eastAsia="Arial"/>
        <w:color w:val="6B7280"/>
        <w:sz w:val="18"/>
      </w:rPr>
      <w:instrText xml:space="preserve"> PAGE </w:instrText>
    </w:r>
    <w:r>
      <w:rPr>
        <w:rFonts w:eastAsia="Arial"/>
        <w:color w:val="6B7280"/>
        <w:sz w:val="18"/>
      </w:rPr>
      <w:fldChar w:fldCharType="separate"/>
    </w:r>
    <w:r>
      <w:rPr>
        <w:rFonts w:eastAsia="Arial"/>
        <w:color w:val="6B7280"/>
        <w:sz w:val="18"/>
      </w:rPr>
      <w:t>1</w:t>
    </w:r>
    <w:r>
      <w:rPr>
        <w:rFonts w:eastAsia="Arial"/>
        <w:color w:val="6B7280"/>
        <w:sz w:val="18"/>
      </w:rPr>
      <w:fldChar w:fldCharType="end"/>
    </w:r>
    <w:r>
      <w:rPr>
        <w:rFonts w:eastAsia="Arial"/>
        <w:color w:val="6B7280"/>
        <w:sz w:val="18"/>
      </w:rPr>
      <w:t xml:space="preserve"> von </w:t>
    </w:r>
    <w:r>
      <w:rPr>
        <w:rFonts w:eastAsia="Arial"/>
        <w:color w:val="6B7280"/>
        <w:sz w:val="18"/>
      </w:rPr>
      <w:fldChar w:fldCharType="begin"/>
    </w:r>
    <w:r>
      <w:rPr>
        <w:rFonts w:eastAsia="Arial"/>
        <w:color w:val="6B7280"/>
        <w:sz w:val="18"/>
      </w:rPr>
      <w:instrText xml:space="preserve"> NUMPAGES </w:instrText>
    </w:r>
    <w:r>
      <w:rPr>
        <w:rFonts w:eastAsia="Arial"/>
        <w:color w:val="6B7280"/>
        <w:sz w:val="18"/>
      </w:rPr>
      <w:fldChar w:fldCharType="separate"/>
    </w:r>
    <w:r>
      <w:rPr>
        <w:rFonts w:eastAsia="Arial"/>
        <w:color w:val="6B7280"/>
        <w:sz w:val="18"/>
      </w:rPr>
      <w:t>1</w:t>
    </w:r>
    <w:r>
      <w:rPr>
        <w:rFonts w:eastAsia="Arial"/>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02283" w14:textId="77777777" w:rsidR="00625B0C" w:rsidRDefault="00625B0C">
      <w:pPr>
        <w:spacing w:after="0" w:line="240" w:lineRule="auto"/>
      </w:pPr>
      <w:r>
        <w:separator/>
      </w:r>
    </w:p>
  </w:footnote>
  <w:footnote w:type="continuationSeparator" w:id="0">
    <w:p w14:paraId="1B1E10FB" w14:textId="77777777" w:rsidR="00625B0C" w:rsidRDefault="00625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4138" w14:textId="77777777" w:rsidR="00B61850" w:rsidRPr="00C30253" w:rsidRDefault="001E1B79">
    <w:pPr>
      <w:pStyle w:val="Kopfzeile"/>
      <w:pBdr>
        <w:bottom w:val="single" w:sz="6" w:space="4" w:color="CBD5E1"/>
      </w:pBdr>
      <w:rPr>
        <w:lang w:val="de-DE"/>
      </w:rPr>
    </w:pPr>
    <w:r w:rsidRPr="00C30253">
      <w:rPr>
        <w:rFonts w:eastAsia="Arial"/>
        <w:b/>
        <w:color w:val="6B7280"/>
        <w:sz w:val="17"/>
        <w:lang w:val="de-DE"/>
      </w:rPr>
      <w:t>TPG  |  Lastenheft Automatische AB-Verarbeitung  |  Entwurf 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CC2926"/>
    <w:multiLevelType w:val="singleLevel"/>
    <w:tmpl w:val="9BFA5C92"/>
    <w:lvl w:ilvl="0">
      <w:start w:val="1"/>
      <w:numFmt w:val="decimal"/>
      <w:lvlText w:val="%1."/>
      <w:lvlJc w:val="left"/>
      <w:pPr>
        <w:tabs>
          <w:tab w:val="num" w:pos="720"/>
        </w:tabs>
        <w:spacing w:after="160" w:line="280" w:lineRule="auto"/>
        <w:ind w:left="720" w:hanging="360"/>
      </w:pPr>
      <w:rPr>
        <w:rFonts w:ascii="Arial" w:hAnsi="Arial"/>
        <w:color w:val="374151"/>
      </w:rPr>
    </w:lvl>
  </w:abstractNum>
  <w:abstractNum w:abstractNumId="10" w15:restartNumberingAfterBreak="0">
    <w:nsid w:val="459650CB"/>
    <w:multiLevelType w:val="singleLevel"/>
    <w:tmpl w:val="96720DB4"/>
    <w:lvl w:ilvl="0">
      <w:start w:val="1"/>
      <w:numFmt w:val="decimal"/>
      <w:pStyle w:val="Aufzhlungszeichen"/>
      <w:lvlText w:val="%1."/>
      <w:lvlJc w:val="left"/>
      <w:pPr>
        <w:tabs>
          <w:tab w:val="num" w:pos="720"/>
        </w:tabs>
        <w:spacing w:after="160" w:line="280" w:lineRule="auto"/>
        <w:ind w:left="720" w:hanging="360"/>
      </w:pPr>
      <w:rPr>
        <w:rFonts w:ascii="Arial" w:hAnsi="Arial"/>
        <w:color w:val="374151"/>
      </w:rPr>
    </w:lvl>
  </w:abstractNum>
  <w:abstractNum w:abstractNumId="11" w15:restartNumberingAfterBreak="0">
    <w:nsid w:val="5A2D2964"/>
    <w:multiLevelType w:val="singleLevel"/>
    <w:tmpl w:val="3CC23C2C"/>
    <w:lvl w:ilvl="0">
      <w:start w:val="1"/>
      <w:numFmt w:val="bullet"/>
      <w:lvlText w:val="•"/>
      <w:lvlJc w:val="left"/>
      <w:pPr>
        <w:tabs>
          <w:tab w:val="num" w:pos="720"/>
        </w:tabs>
        <w:spacing w:after="160" w:line="280" w:lineRule="auto"/>
        <w:ind w:left="720" w:hanging="360"/>
      </w:pPr>
      <w:rPr>
        <w:rFonts w:ascii="Arial" w:hAnsi="Arial"/>
        <w:color w:val="374151"/>
      </w:rPr>
    </w:lvl>
  </w:abstractNum>
  <w:num w:numId="1" w16cid:durableId="15697261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B79"/>
    <w:rsid w:val="0029639D"/>
    <w:rsid w:val="00326F90"/>
    <w:rsid w:val="00454AA6"/>
    <w:rsid w:val="005C0F49"/>
    <w:rsid w:val="00625B0C"/>
    <w:rsid w:val="00A10509"/>
    <w:rsid w:val="00AA1D8D"/>
    <w:rsid w:val="00B47730"/>
    <w:rsid w:val="00B61850"/>
    <w:rsid w:val="00C30253"/>
    <w:rsid w:val="00CB0664"/>
    <w:rsid w:val="00E131F2"/>
    <w:rsid w:val="00E611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814602-6A89-4C8E-A9EE-81D16473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Arial" w:hAnsi="Arial"/>
      <w:color w:val="374151"/>
      <w:sz w:val="21"/>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1F4D78"/>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1F4D78"/>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0B2545"/>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contextualSpacing/>
    </w:p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4586</Words>
  <Characters>28898</Characters>
  <Application>Microsoft Office Word</Application>
  <DocSecurity>0</DocSecurity>
  <Lines>240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 Automatische Verarbeitung von Auftragsbestätigungen in proALPHA</dc:title>
  <dc:subject>Fachliche Anforderungen, Sollprozess, Abnahme und ROI</dc:subject>
  <dc:creator>The Packaging Group (TPG)</dc:creator>
  <cp:keywords>proALPHA, Auftragsbestätigung, Einkauf, Automatisierung, KI, ROI</cp:keywords>
  <dc:description>Entwurf 0.9 vom 24.07.2026</dc:description>
  <cp:lastModifiedBy>Kai Winterscheid</cp:lastModifiedBy>
  <cp:revision>3</cp:revision>
  <dcterms:created xsi:type="dcterms:W3CDTF">2013-12-23T23:15:00Z</dcterms:created>
  <dcterms:modified xsi:type="dcterms:W3CDTF">2026-08-13T13:44:00Z</dcterms:modified>
  <cp:category/>
</cp:coreProperties>
</file>