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7DA1E" w14:textId="77777777" w:rsidR="00937BAC" w:rsidRPr="00FC6C6D" w:rsidRDefault="00000000" w:rsidP="00FC6C6D">
      <w:pPr>
        <w:spacing w:after="281" w:line="360" w:lineRule="auto"/>
        <w:ind w:left="0" w:firstLine="0"/>
        <w:jc w:val="left"/>
        <w:rPr>
          <w:rFonts w:ascii="Arial" w:hAnsi="Arial" w:cs="Arial"/>
        </w:rPr>
      </w:pPr>
      <w:r w:rsidRPr="00FC6C6D">
        <w:rPr>
          <w:rFonts w:ascii="Arial" w:eastAsia="Arial" w:hAnsi="Arial" w:cs="Arial"/>
        </w:rPr>
        <w:t xml:space="preserve"> </w:t>
      </w:r>
    </w:p>
    <w:p w14:paraId="41C790F5" w14:textId="76CE0EBB" w:rsidR="00937BAC" w:rsidRPr="00FC6C6D" w:rsidRDefault="00000000" w:rsidP="00FC6C6D">
      <w:pPr>
        <w:pBdr>
          <w:top w:val="single" w:sz="8" w:space="0" w:color="000000"/>
          <w:bottom w:val="single" w:sz="8" w:space="1" w:color="000000"/>
          <w:right w:val="single" w:sz="8" w:space="0" w:color="000000"/>
        </w:pBdr>
        <w:shd w:val="clear" w:color="auto" w:fill="000000"/>
        <w:spacing w:after="194" w:line="360" w:lineRule="auto"/>
        <w:jc w:val="center"/>
        <w:rPr>
          <w:rFonts w:ascii="Arial" w:hAnsi="Arial" w:cs="Arial"/>
        </w:rPr>
      </w:pPr>
      <w:r w:rsidRPr="00FC6C6D">
        <w:rPr>
          <w:rFonts w:ascii="Arial" w:hAnsi="Arial" w:cs="Arial"/>
          <w:b/>
          <w:color w:val="FFFFFF"/>
          <w:sz w:val="36"/>
        </w:rPr>
        <w:t>Dienstleistungsvertrag</w:t>
      </w:r>
    </w:p>
    <w:p w14:paraId="2010DB9A" w14:textId="77777777" w:rsidR="00937BAC" w:rsidRPr="00FC6C6D" w:rsidRDefault="00000000" w:rsidP="00FC6C6D">
      <w:pPr>
        <w:spacing w:after="375" w:line="360" w:lineRule="auto"/>
        <w:ind w:left="0" w:firstLine="0"/>
        <w:jc w:val="left"/>
        <w:rPr>
          <w:rFonts w:ascii="Arial" w:hAnsi="Arial" w:cs="Arial"/>
        </w:rPr>
      </w:pPr>
      <w:r w:rsidRPr="00FC6C6D">
        <w:rPr>
          <w:rFonts w:ascii="Arial" w:hAnsi="Arial" w:cs="Arial"/>
        </w:rPr>
        <w:t xml:space="preserve"> </w:t>
      </w:r>
    </w:p>
    <w:p w14:paraId="41C55932" w14:textId="77777777" w:rsidR="00937BAC" w:rsidRPr="00FC6C6D" w:rsidRDefault="00000000" w:rsidP="00FC6C6D">
      <w:pPr>
        <w:spacing w:after="135" w:line="360" w:lineRule="auto"/>
        <w:ind w:left="0" w:firstLine="0"/>
        <w:jc w:val="left"/>
        <w:rPr>
          <w:rFonts w:ascii="Arial" w:hAnsi="Arial" w:cs="Arial"/>
        </w:rPr>
      </w:pPr>
      <w:r w:rsidRPr="00FC6C6D">
        <w:rPr>
          <w:rFonts w:ascii="Arial" w:hAnsi="Arial" w:cs="Arial"/>
          <w:b/>
        </w:rPr>
        <w:t xml:space="preserve">Autor des Dokuments: </w:t>
      </w:r>
      <w:r w:rsidRPr="00FC6C6D">
        <w:rPr>
          <w:rFonts w:ascii="Arial" w:hAnsi="Arial" w:cs="Arial"/>
        </w:rPr>
        <w:t>Dr. jur. Michael Metzner –</w:t>
      </w:r>
      <w:hyperlink r:id="rId7">
        <w:r w:rsidRPr="00FC6C6D">
          <w:rPr>
            <w:rFonts w:ascii="Arial" w:hAnsi="Arial" w:cs="Arial"/>
          </w:rPr>
          <w:t xml:space="preserve"> </w:t>
        </w:r>
      </w:hyperlink>
      <w:hyperlink r:id="rId8">
        <w:r w:rsidRPr="00FC6C6D">
          <w:rPr>
            <w:rFonts w:ascii="Arial" w:hAnsi="Arial" w:cs="Arial"/>
            <w:color w:val="1155CC"/>
            <w:u w:val="single" w:color="1155CC"/>
          </w:rPr>
          <w:t>https://www.kanzlei-metzner.de</w:t>
        </w:r>
      </w:hyperlink>
      <w:r w:rsidRPr="00FC6C6D">
        <w:rPr>
          <w:rFonts w:ascii="Arial" w:hAnsi="Arial" w:cs="Arial"/>
        </w:rPr>
        <w:t xml:space="preserve">  </w:t>
      </w:r>
    </w:p>
    <w:p w14:paraId="4AFB9A1F" w14:textId="77777777" w:rsidR="00937BAC" w:rsidRPr="00FC6C6D" w:rsidRDefault="00000000" w:rsidP="00FC6C6D">
      <w:pPr>
        <w:spacing w:after="15" w:line="360" w:lineRule="auto"/>
        <w:ind w:left="0" w:firstLine="0"/>
        <w:jc w:val="left"/>
        <w:rPr>
          <w:rFonts w:ascii="Arial" w:hAnsi="Arial" w:cs="Arial"/>
        </w:rPr>
      </w:pPr>
      <w:r w:rsidRPr="00FC6C6D">
        <w:rPr>
          <w:rFonts w:ascii="Arial" w:hAnsi="Arial" w:cs="Arial"/>
        </w:rPr>
        <w:t xml:space="preserve"> </w:t>
      </w:r>
    </w:p>
    <w:p w14:paraId="315471A0" w14:textId="77777777" w:rsidR="00937BAC" w:rsidRPr="00FC6C6D" w:rsidRDefault="00000000" w:rsidP="00FC6C6D">
      <w:pPr>
        <w:spacing w:after="53" w:line="360" w:lineRule="auto"/>
        <w:ind w:left="0" w:firstLine="0"/>
        <w:jc w:val="left"/>
        <w:rPr>
          <w:rFonts w:ascii="Arial" w:hAnsi="Arial" w:cs="Arial"/>
        </w:rPr>
      </w:pPr>
      <w:r w:rsidRPr="00FC6C6D">
        <w:rPr>
          <w:rFonts w:ascii="Arial" w:hAnsi="Arial" w:cs="Arial"/>
        </w:rPr>
        <w:t xml:space="preserve"> </w:t>
      </w:r>
    </w:p>
    <w:p w14:paraId="0F97E337" w14:textId="77777777" w:rsidR="00937BAC" w:rsidRPr="00FC6C6D" w:rsidRDefault="00000000" w:rsidP="00FC6C6D">
      <w:pPr>
        <w:pStyle w:val="berschrift1"/>
        <w:spacing w:line="360" w:lineRule="auto"/>
        <w:rPr>
          <w:rFonts w:ascii="Arial" w:hAnsi="Arial" w:cs="Arial"/>
        </w:rPr>
      </w:pPr>
      <w:r w:rsidRPr="00FC6C6D">
        <w:rPr>
          <w:rFonts w:ascii="Arial" w:hAnsi="Arial" w:cs="Arial"/>
        </w:rPr>
        <w:t xml:space="preserve">Agenturdienstleistungs-Vertrag </w:t>
      </w:r>
    </w:p>
    <w:p w14:paraId="50F47186" w14:textId="77777777" w:rsidR="00937BAC" w:rsidRPr="00FC6C6D" w:rsidRDefault="00000000" w:rsidP="00FC6C6D">
      <w:pPr>
        <w:spacing w:after="105" w:line="360" w:lineRule="auto"/>
        <w:ind w:left="109" w:firstLine="0"/>
        <w:jc w:val="center"/>
        <w:rPr>
          <w:rFonts w:ascii="Arial" w:hAnsi="Arial" w:cs="Arial"/>
        </w:rPr>
      </w:pPr>
      <w:r w:rsidRPr="00FC6C6D">
        <w:rPr>
          <w:rFonts w:ascii="Arial" w:hAnsi="Arial" w:cs="Arial"/>
        </w:rPr>
        <w:t xml:space="preserve">  </w:t>
      </w:r>
    </w:p>
    <w:p w14:paraId="4CB3F287" w14:textId="77777777" w:rsidR="00937BAC" w:rsidRPr="00FC6C6D" w:rsidRDefault="00000000" w:rsidP="00FC6C6D">
      <w:pPr>
        <w:spacing w:after="105" w:line="360" w:lineRule="auto"/>
        <w:ind w:left="10" w:hanging="10"/>
        <w:jc w:val="center"/>
        <w:rPr>
          <w:rFonts w:ascii="Arial" w:hAnsi="Arial" w:cs="Arial"/>
        </w:rPr>
      </w:pPr>
      <w:r w:rsidRPr="00FC6C6D">
        <w:rPr>
          <w:rFonts w:ascii="Arial" w:hAnsi="Arial" w:cs="Arial"/>
        </w:rPr>
        <w:t xml:space="preserve">zwischen </w:t>
      </w:r>
    </w:p>
    <w:p w14:paraId="2E6BFE82" w14:textId="77777777" w:rsidR="00937BAC" w:rsidRPr="00FC6C6D" w:rsidRDefault="00000000" w:rsidP="00FC6C6D">
      <w:pPr>
        <w:spacing w:after="124" w:line="360" w:lineRule="auto"/>
        <w:ind w:left="55" w:firstLine="0"/>
        <w:jc w:val="center"/>
        <w:rPr>
          <w:rFonts w:ascii="Arial" w:hAnsi="Arial" w:cs="Arial"/>
        </w:rPr>
      </w:pPr>
      <w:r w:rsidRPr="00FC6C6D">
        <w:rPr>
          <w:rFonts w:ascii="Arial" w:hAnsi="Arial" w:cs="Arial"/>
        </w:rPr>
        <w:t xml:space="preserve"> </w:t>
      </w:r>
    </w:p>
    <w:p w14:paraId="000F966D" w14:textId="135A33C4" w:rsidR="00937BAC" w:rsidRPr="00FC6C6D" w:rsidRDefault="0002147B" w:rsidP="00FC6C6D">
      <w:pPr>
        <w:spacing w:after="109" w:line="360" w:lineRule="auto"/>
        <w:ind w:left="10" w:hanging="10"/>
        <w:jc w:val="center"/>
        <w:rPr>
          <w:rFonts w:ascii="Arial" w:hAnsi="Arial" w:cs="Arial"/>
        </w:rPr>
      </w:pPr>
      <w:proofErr w:type="spellStart"/>
      <w:r w:rsidRPr="00FC6C6D">
        <w:rPr>
          <w:rFonts w:ascii="Arial" w:hAnsi="Arial" w:cs="Arial"/>
          <w:b/>
          <w:sz w:val="24"/>
        </w:rPr>
        <w:t>Prozessia</w:t>
      </w:r>
      <w:proofErr w:type="spellEnd"/>
      <w:r w:rsidR="00000000" w:rsidRPr="00FC6C6D">
        <w:rPr>
          <w:rFonts w:ascii="Arial" w:hAnsi="Arial" w:cs="Arial"/>
          <w:b/>
          <w:sz w:val="24"/>
        </w:rPr>
        <w:t xml:space="preserve"> </w:t>
      </w:r>
    </w:p>
    <w:p w14:paraId="710A74DD" w14:textId="7E47B27A" w:rsidR="00937BAC" w:rsidRPr="00FC6C6D" w:rsidRDefault="00000000" w:rsidP="00FC6C6D">
      <w:pPr>
        <w:spacing w:after="109" w:line="360" w:lineRule="auto"/>
        <w:ind w:left="2103" w:firstLine="0"/>
        <w:jc w:val="left"/>
        <w:rPr>
          <w:rFonts w:ascii="Arial" w:hAnsi="Arial" w:cs="Arial"/>
        </w:rPr>
      </w:pPr>
      <w:r w:rsidRPr="00FC6C6D">
        <w:rPr>
          <w:rFonts w:ascii="Arial" w:hAnsi="Arial" w:cs="Arial"/>
          <w:b/>
          <w:sz w:val="24"/>
        </w:rPr>
        <w:t xml:space="preserve">Sebastian Spuhler / Mohamed Amin </w:t>
      </w:r>
      <w:proofErr w:type="spellStart"/>
      <w:r w:rsidRPr="00FC6C6D">
        <w:rPr>
          <w:rFonts w:ascii="Arial" w:hAnsi="Arial" w:cs="Arial"/>
          <w:b/>
          <w:sz w:val="24"/>
        </w:rPr>
        <w:t>Douioui</w:t>
      </w:r>
      <w:proofErr w:type="spellEnd"/>
      <w:r w:rsidRPr="00FC6C6D">
        <w:rPr>
          <w:rFonts w:ascii="Arial" w:hAnsi="Arial" w:cs="Arial"/>
          <w:b/>
          <w:sz w:val="24"/>
        </w:rPr>
        <w:t xml:space="preserve"> </w:t>
      </w:r>
    </w:p>
    <w:p w14:paraId="39323501" w14:textId="77777777" w:rsidR="00937BAC" w:rsidRPr="00FC6C6D" w:rsidRDefault="00000000" w:rsidP="00FC6C6D">
      <w:pPr>
        <w:spacing w:after="109" w:line="360" w:lineRule="auto"/>
        <w:ind w:left="10" w:hanging="10"/>
        <w:jc w:val="center"/>
        <w:rPr>
          <w:rFonts w:ascii="Arial" w:hAnsi="Arial" w:cs="Arial"/>
        </w:rPr>
      </w:pPr>
      <w:r w:rsidRPr="00FC6C6D">
        <w:rPr>
          <w:rFonts w:ascii="Arial" w:hAnsi="Arial" w:cs="Arial"/>
          <w:b/>
          <w:sz w:val="24"/>
        </w:rPr>
        <w:t xml:space="preserve">Campus Starterzentrum  </w:t>
      </w:r>
    </w:p>
    <w:p w14:paraId="56282C12" w14:textId="77777777" w:rsidR="00937BAC" w:rsidRPr="00FC6C6D" w:rsidRDefault="00000000" w:rsidP="00FC6C6D">
      <w:pPr>
        <w:spacing w:after="109" w:line="360" w:lineRule="auto"/>
        <w:ind w:left="10" w:hanging="10"/>
        <w:jc w:val="center"/>
        <w:rPr>
          <w:rFonts w:ascii="Arial" w:hAnsi="Arial" w:cs="Arial"/>
        </w:rPr>
      </w:pPr>
      <w:r w:rsidRPr="00FC6C6D">
        <w:rPr>
          <w:rFonts w:ascii="Arial" w:hAnsi="Arial" w:cs="Arial"/>
          <w:b/>
          <w:sz w:val="24"/>
        </w:rPr>
        <w:t xml:space="preserve">Gebäude A1 1  </w:t>
      </w:r>
    </w:p>
    <w:p w14:paraId="5E2F9E08" w14:textId="77777777" w:rsidR="00937BAC" w:rsidRPr="00FC6C6D" w:rsidRDefault="00000000" w:rsidP="00FC6C6D">
      <w:pPr>
        <w:spacing w:after="109" w:line="360" w:lineRule="auto"/>
        <w:ind w:left="10" w:hanging="10"/>
        <w:jc w:val="center"/>
        <w:rPr>
          <w:rFonts w:ascii="Arial" w:hAnsi="Arial" w:cs="Arial"/>
        </w:rPr>
      </w:pPr>
      <w:r w:rsidRPr="00FC6C6D">
        <w:rPr>
          <w:rFonts w:ascii="Arial" w:hAnsi="Arial" w:cs="Arial"/>
          <w:b/>
          <w:sz w:val="24"/>
        </w:rPr>
        <w:t xml:space="preserve">66123 Saarbrücken </w:t>
      </w:r>
    </w:p>
    <w:p w14:paraId="63CE7D88" w14:textId="77777777" w:rsidR="00937BAC" w:rsidRPr="00FC6C6D" w:rsidRDefault="00000000" w:rsidP="00FC6C6D">
      <w:pPr>
        <w:spacing w:after="90" w:line="360" w:lineRule="auto"/>
        <w:ind w:left="60" w:firstLine="0"/>
        <w:jc w:val="center"/>
        <w:rPr>
          <w:rFonts w:ascii="Arial" w:hAnsi="Arial" w:cs="Arial"/>
        </w:rPr>
      </w:pPr>
      <w:r w:rsidRPr="00FC6C6D">
        <w:rPr>
          <w:rFonts w:ascii="Arial" w:hAnsi="Arial" w:cs="Arial"/>
          <w:b/>
          <w:sz w:val="24"/>
        </w:rPr>
        <w:t xml:space="preserve"> </w:t>
      </w:r>
    </w:p>
    <w:p w14:paraId="03B2C871" w14:textId="77777777" w:rsidR="00937BAC" w:rsidRPr="00FC6C6D" w:rsidRDefault="00000000" w:rsidP="00FC6C6D">
      <w:pPr>
        <w:spacing w:after="105" w:line="360" w:lineRule="auto"/>
        <w:ind w:left="10" w:hanging="10"/>
        <w:jc w:val="center"/>
        <w:rPr>
          <w:rFonts w:ascii="Arial" w:hAnsi="Arial" w:cs="Arial"/>
        </w:rPr>
      </w:pPr>
      <w:r w:rsidRPr="00FC6C6D">
        <w:rPr>
          <w:rFonts w:ascii="Arial" w:hAnsi="Arial" w:cs="Arial"/>
        </w:rPr>
        <w:t xml:space="preserve">- nachfolgend „Agentur“ - </w:t>
      </w:r>
    </w:p>
    <w:p w14:paraId="7CC03817" w14:textId="77777777" w:rsidR="00937BAC" w:rsidRPr="00FC6C6D" w:rsidRDefault="00000000" w:rsidP="00FC6C6D">
      <w:pPr>
        <w:spacing w:after="105" w:line="360" w:lineRule="auto"/>
        <w:ind w:left="109" w:firstLine="0"/>
        <w:jc w:val="center"/>
        <w:rPr>
          <w:rFonts w:ascii="Arial" w:hAnsi="Arial" w:cs="Arial"/>
        </w:rPr>
      </w:pPr>
      <w:r w:rsidRPr="00FC6C6D">
        <w:rPr>
          <w:rFonts w:ascii="Arial" w:hAnsi="Arial" w:cs="Arial"/>
        </w:rPr>
        <w:t xml:space="preserve">  </w:t>
      </w:r>
    </w:p>
    <w:p w14:paraId="7534CE87" w14:textId="77777777" w:rsidR="00937BAC" w:rsidRPr="00FC6C6D" w:rsidRDefault="00000000" w:rsidP="00FC6C6D">
      <w:pPr>
        <w:spacing w:after="105" w:line="360" w:lineRule="auto"/>
        <w:ind w:left="10" w:hanging="10"/>
        <w:jc w:val="center"/>
        <w:rPr>
          <w:rFonts w:ascii="Arial" w:hAnsi="Arial" w:cs="Arial"/>
        </w:rPr>
      </w:pPr>
      <w:r w:rsidRPr="00FC6C6D">
        <w:rPr>
          <w:rFonts w:ascii="Arial" w:hAnsi="Arial" w:cs="Arial"/>
        </w:rPr>
        <w:t xml:space="preserve">und </w:t>
      </w:r>
    </w:p>
    <w:p w14:paraId="05E3FAC5" w14:textId="77777777" w:rsidR="00937BAC" w:rsidRPr="00FC6C6D" w:rsidRDefault="00000000" w:rsidP="00FC6C6D">
      <w:pPr>
        <w:spacing w:after="109" w:line="360" w:lineRule="auto"/>
        <w:ind w:left="60" w:firstLine="0"/>
        <w:jc w:val="center"/>
        <w:rPr>
          <w:rFonts w:ascii="Arial" w:hAnsi="Arial" w:cs="Arial"/>
        </w:rPr>
      </w:pPr>
      <w:r w:rsidRPr="00FC6C6D">
        <w:rPr>
          <w:rFonts w:ascii="Arial" w:hAnsi="Arial" w:cs="Arial"/>
          <w:b/>
          <w:sz w:val="24"/>
        </w:rPr>
        <w:t xml:space="preserve"> </w:t>
      </w:r>
    </w:p>
    <w:p w14:paraId="1618166F" w14:textId="77777777" w:rsidR="00937BAC" w:rsidRPr="00FC6C6D" w:rsidRDefault="00000000" w:rsidP="00FC6C6D">
      <w:pPr>
        <w:spacing w:after="109" w:line="360" w:lineRule="auto"/>
        <w:ind w:left="10" w:hanging="10"/>
        <w:jc w:val="center"/>
        <w:rPr>
          <w:rFonts w:ascii="Arial" w:hAnsi="Arial" w:cs="Arial"/>
        </w:rPr>
      </w:pPr>
      <w:r w:rsidRPr="00FC6C6D">
        <w:rPr>
          <w:rFonts w:ascii="Arial" w:hAnsi="Arial" w:cs="Arial"/>
          <w:b/>
          <w:color w:val="1F1F1F"/>
          <w:sz w:val="24"/>
        </w:rPr>
        <w:t>Max Mustermann</w:t>
      </w:r>
      <w:r w:rsidRPr="00FC6C6D">
        <w:rPr>
          <w:rFonts w:ascii="Arial" w:hAnsi="Arial" w:cs="Arial"/>
          <w:b/>
          <w:sz w:val="24"/>
        </w:rPr>
        <w:t xml:space="preserve"> </w:t>
      </w:r>
    </w:p>
    <w:p w14:paraId="35216303" w14:textId="77777777" w:rsidR="00937BAC" w:rsidRPr="00FC6C6D" w:rsidRDefault="00000000" w:rsidP="00FC6C6D">
      <w:pPr>
        <w:spacing w:after="109" w:line="360" w:lineRule="auto"/>
        <w:ind w:left="10" w:hanging="10"/>
        <w:jc w:val="center"/>
        <w:rPr>
          <w:rFonts w:ascii="Arial" w:hAnsi="Arial" w:cs="Arial"/>
        </w:rPr>
      </w:pPr>
      <w:proofErr w:type="spellStart"/>
      <w:r w:rsidRPr="00FC6C6D">
        <w:rPr>
          <w:rFonts w:ascii="Arial" w:hAnsi="Arial" w:cs="Arial"/>
          <w:b/>
          <w:color w:val="1F1F1F"/>
          <w:sz w:val="24"/>
        </w:rPr>
        <w:t>Mussterstraße</w:t>
      </w:r>
      <w:proofErr w:type="spellEnd"/>
      <w:r w:rsidRPr="00FC6C6D">
        <w:rPr>
          <w:rFonts w:ascii="Arial" w:hAnsi="Arial" w:cs="Arial"/>
          <w:b/>
          <w:color w:val="1F1F1F"/>
          <w:sz w:val="24"/>
        </w:rPr>
        <w:t xml:space="preserve"> 16</w:t>
      </w:r>
      <w:r w:rsidRPr="00FC6C6D">
        <w:rPr>
          <w:rFonts w:ascii="Arial" w:hAnsi="Arial" w:cs="Arial"/>
          <w:b/>
          <w:sz w:val="24"/>
        </w:rPr>
        <w:t xml:space="preserve"> </w:t>
      </w:r>
    </w:p>
    <w:p w14:paraId="5CE036E4" w14:textId="77777777" w:rsidR="00937BAC" w:rsidRPr="00FC6C6D" w:rsidRDefault="00000000" w:rsidP="00FC6C6D">
      <w:pPr>
        <w:spacing w:after="109" w:line="360" w:lineRule="auto"/>
        <w:ind w:left="10" w:hanging="10"/>
        <w:jc w:val="center"/>
        <w:rPr>
          <w:rFonts w:ascii="Arial" w:hAnsi="Arial" w:cs="Arial"/>
        </w:rPr>
      </w:pPr>
      <w:r w:rsidRPr="00FC6C6D">
        <w:rPr>
          <w:rFonts w:ascii="Arial" w:hAnsi="Arial" w:cs="Arial"/>
          <w:b/>
          <w:color w:val="1F1F1F"/>
          <w:sz w:val="24"/>
        </w:rPr>
        <w:t>66130 Saarbrücken</w:t>
      </w:r>
      <w:r w:rsidRPr="00FC6C6D">
        <w:rPr>
          <w:rFonts w:ascii="Arial" w:hAnsi="Arial" w:cs="Arial"/>
          <w:b/>
          <w:sz w:val="24"/>
        </w:rPr>
        <w:t xml:space="preserve"> </w:t>
      </w:r>
    </w:p>
    <w:p w14:paraId="20A6A9A3" w14:textId="77777777" w:rsidR="00937BAC" w:rsidRPr="00FC6C6D" w:rsidRDefault="00000000" w:rsidP="00FC6C6D">
      <w:pPr>
        <w:spacing w:after="109" w:line="360" w:lineRule="auto"/>
        <w:ind w:left="60" w:firstLine="0"/>
        <w:jc w:val="center"/>
        <w:rPr>
          <w:rFonts w:ascii="Arial" w:hAnsi="Arial" w:cs="Arial"/>
        </w:rPr>
      </w:pPr>
      <w:r w:rsidRPr="00FC6C6D">
        <w:rPr>
          <w:rFonts w:ascii="Arial" w:hAnsi="Arial" w:cs="Arial"/>
          <w:b/>
          <w:sz w:val="24"/>
        </w:rPr>
        <w:t xml:space="preserve"> </w:t>
      </w:r>
    </w:p>
    <w:p w14:paraId="34C69FC4" w14:textId="77777777" w:rsidR="00937BAC" w:rsidRPr="00FC6C6D" w:rsidRDefault="00000000" w:rsidP="00FC6C6D">
      <w:pPr>
        <w:spacing w:after="109" w:line="360" w:lineRule="auto"/>
        <w:ind w:left="60" w:firstLine="0"/>
        <w:jc w:val="center"/>
        <w:rPr>
          <w:rFonts w:ascii="Arial" w:hAnsi="Arial" w:cs="Arial"/>
        </w:rPr>
      </w:pPr>
      <w:r w:rsidRPr="00FC6C6D">
        <w:rPr>
          <w:rFonts w:ascii="Arial" w:hAnsi="Arial" w:cs="Arial"/>
          <w:b/>
          <w:sz w:val="24"/>
        </w:rPr>
        <w:t xml:space="preserve"> </w:t>
      </w:r>
    </w:p>
    <w:p w14:paraId="42EBFBF8" w14:textId="77777777" w:rsidR="00937BAC" w:rsidRPr="00FC6C6D" w:rsidRDefault="00000000" w:rsidP="00FC6C6D">
      <w:pPr>
        <w:spacing w:after="109" w:line="360" w:lineRule="auto"/>
        <w:ind w:left="60" w:firstLine="0"/>
        <w:jc w:val="center"/>
        <w:rPr>
          <w:rFonts w:ascii="Arial" w:hAnsi="Arial" w:cs="Arial"/>
        </w:rPr>
      </w:pPr>
      <w:r w:rsidRPr="00FC6C6D">
        <w:rPr>
          <w:rFonts w:ascii="Arial" w:hAnsi="Arial" w:cs="Arial"/>
          <w:b/>
          <w:sz w:val="24"/>
        </w:rPr>
        <w:t xml:space="preserve"> </w:t>
      </w:r>
    </w:p>
    <w:p w14:paraId="722E23CB" w14:textId="77777777" w:rsidR="00937BAC" w:rsidRPr="00FC6C6D" w:rsidRDefault="00000000" w:rsidP="00FC6C6D">
      <w:pPr>
        <w:spacing w:after="0" w:line="360" w:lineRule="auto"/>
        <w:ind w:left="60" w:firstLine="0"/>
        <w:jc w:val="center"/>
        <w:rPr>
          <w:rFonts w:ascii="Arial" w:hAnsi="Arial" w:cs="Arial"/>
        </w:rPr>
      </w:pPr>
      <w:r w:rsidRPr="00FC6C6D">
        <w:rPr>
          <w:rFonts w:ascii="Arial" w:hAnsi="Arial" w:cs="Arial"/>
          <w:b/>
          <w:color w:val="FF0000"/>
          <w:sz w:val="24"/>
        </w:rPr>
        <w:lastRenderedPageBreak/>
        <w:t xml:space="preserve"> </w:t>
      </w:r>
    </w:p>
    <w:p w14:paraId="6F20269E" w14:textId="77777777" w:rsidR="00937BAC" w:rsidRPr="00FC6C6D" w:rsidRDefault="00000000" w:rsidP="00FC6C6D">
      <w:pPr>
        <w:spacing w:after="105" w:line="360" w:lineRule="auto"/>
        <w:ind w:left="55" w:firstLine="0"/>
        <w:jc w:val="center"/>
        <w:rPr>
          <w:rFonts w:ascii="Arial" w:hAnsi="Arial" w:cs="Arial"/>
        </w:rPr>
      </w:pPr>
      <w:r w:rsidRPr="00FC6C6D">
        <w:rPr>
          <w:rFonts w:ascii="Arial" w:hAnsi="Arial" w:cs="Arial"/>
          <w:b/>
        </w:rPr>
        <w:t xml:space="preserve"> </w:t>
      </w:r>
    </w:p>
    <w:p w14:paraId="3F766F9D" w14:textId="77777777" w:rsidR="00937BAC" w:rsidRPr="00FC6C6D" w:rsidRDefault="00000000" w:rsidP="00FC6C6D">
      <w:pPr>
        <w:spacing w:after="105" w:line="360" w:lineRule="auto"/>
        <w:ind w:left="55" w:firstLine="0"/>
        <w:jc w:val="center"/>
        <w:rPr>
          <w:rFonts w:ascii="Arial" w:hAnsi="Arial" w:cs="Arial"/>
        </w:rPr>
      </w:pPr>
      <w:r w:rsidRPr="00FC6C6D">
        <w:rPr>
          <w:rFonts w:ascii="Arial" w:hAnsi="Arial" w:cs="Arial"/>
        </w:rPr>
        <w:t xml:space="preserve"> </w:t>
      </w:r>
    </w:p>
    <w:p w14:paraId="3DA4A962" w14:textId="77777777" w:rsidR="00937BAC" w:rsidRPr="00FC6C6D" w:rsidRDefault="00000000" w:rsidP="00FC6C6D">
      <w:pPr>
        <w:spacing w:after="105" w:line="360" w:lineRule="auto"/>
        <w:ind w:left="10" w:hanging="10"/>
        <w:jc w:val="center"/>
        <w:rPr>
          <w:rFonts w:ascii="Arial" w:hAnsi="Arial" w:cs="Arial"/>
        </w:rPr>
      </w:pPr>
      <w:r w:rsidRPr="00FC6C6D">
        <w:rPr>
          <w:rFonts w:ascii="Arial" w:hAnsi="Arial" w:cs="Arial"/>
        </w:rPr>
        <w:t xml:space="preserve">- nachfolgend „Kunde“ - </w:t>
      </w:r>
    </w:p>
    <w:p w14:paraId="7102FC26" w14:textId="77777777" w:rsidR="00937BAC" w:rsidRPr="00FC6C6D" w:rsidRDefault="00000000" w:rsidP="00FC6C6D">
      <w:pPr>
        <w:spacing w:after="305" w:line="360" w:lineRule="auto"/>
        <w:ind w:left="109" w:firstLine="0"/>
        <w:jc w:val="center"/>
        <w:rPr>
          <w:rFonts w:ascii="Arial" w:hAnsi="Arial" w:cs="Arial"/>
        </w:rPr>
      </w:pPr>
      <w:r w:rsidRPr="00FC6C6D">
        <w:rPr>
          <w:rFonts w:ascii="Arial" w:hAnsi="Arial" w:cs="Arial"/>
        </w:rPr>
        <w:t xml:space="preserve">  </w:t>
      </w:r>
    </w:p>
    <w:p w14:paraId="1A903F0F" w14:textId="77777777" w:rsidR="00937BAC" w:rsidRPr="00FC6C6D" w:rsidRDefault="00000000" w:rsidP="00FC6C6D">
      <w:pPr>
        <w:spacing w:line="360" w:lineRule="auto"/>
        <w:ind w:left="0" w:firstLine="0"/>
        <w:rPr>
          <w:rFonts w:ascii="Arial" w:hAnsi="Arial" w:cs="Arial"/>
        </w:rPr>
      </w:pPr>
      <w:r w:rsidRPr="00FC6C6D">
        <w:rPr>
          <w:rFonts w:ascii="Arial" w:hAnsi="Arial" w:cs="Arial"/>
        </w:rPr>
        <w:t xml:space="preserve">wird folgender Vertrag über Agenturleistungen geschlossen: </w:t>
      </w:r>
    </w:p>
    <w:p w14:paraId="2ACFE2AA" w14:textId="77777777" w:rsidR="00937BAC" w:rsidRPr="00FC6C6D" w:rsidRDefault="00000000" w:rsidP="00FC6C6D">
      <w:pPr>
        <w:spacing w:after="300" w:line="360" w:lineRule="auto"/>
        <w:ind w:left="0" w:firstLine="0"/>
        <w:jc w:val="left"/>
        <w:rPr>
          <w:rFonts w:ascii="Arial" w:hAnsi="Arial" w:cs="Arial"/>
        </w:rPr>
      </w:pPr>
      <w:r w:rsidRPr="00FC6C6D">
        <w:rPr>
          <w:rFonts w:ascii="Arial" w:hAnsi="Arial" w:cs="Arial"/>
          <w:b/>
        </w:rPr>
        <w:t xml:space="preserve"> </w:t>
      </w:r>
    </w:p>
    <w:p w14:paraId="043760CA" w14:textId="77777777" w:rsidR="00937BAC" w:rsidRPr="00FC6C6D" w:rsidRDefault="00000000" w:rsidP="00FC6C6D">
      <w:pPr>
        <w:spacing w:after="300" w:line="360" w:lineRule="auto"/>
        <w:ind w:left="0" w:firstLine="0"/>
        <w:jc w:val="left"/>
        <w:rPr>
          <w:rFonts w:ascii="Arial" w:hAnsi="Arial" w:cs="Arial"/>
        </w:rPr>
      </w:pPr>
      <w:r w:rsidRPr="00FC6C6D">
        <w:rPr>
          <w:rFonts w:ascii="Arial" w:hAnsi="Arial" w:cs="Arial"/>
          <w:b/>
        </w:rPr>
        <w:t xml:space="preserve"> </w:t>
      </w:r>
    </w:p>
    <w:p w14:paraId="5B88CE5E" w14:textId="77777777" w:rsidR="00937BAC" w:rsidRPr="00FC6C6D" w:rsidRDefault="00000000" w:rsidP="00FC6C6D">
      <w:pPr>
        <w:spacing w:after="300" w:line="360" w:lineRule="auto"/>
        <w:ind w:left="0" w:firstLine="0"/>
        <w:jc w:val="left"/>
        <w:rPr>
          <w:rFonts w:ascii="Arial" w:hAnsi="Arial" w:cs="Arial"/>
        </w:rPr>
      </w:pPr>
      <w:r w:rsidRPr="00FC6C6D">
        <w:rPr>
          <w:rFonts w:ascii="Arial" w:hAnsi="Arial" w:cs="Arial"/>
          <w:b/>
        </w:rPr>
        <w:t xml:space="preserve"> </w:t>
      </w:r>
    </w:p>
    <w:p w14:paraId="423D8A3D" w14:textId="77777777" w:rsidR="0002147B" w:rsidRPr="00FC6C6D" w:rsidRDefault="0002147B" w:rsidP="00FC6C6D">
      <w:pPr>
        <w:pStyle w:val="StandardWeb"/>
        <w:spacing w:line="360" w:lineRule="auto"/>
        <w:rPr>
          <w:rFonts w:ascii="Arial" w:hAnsi="Arial" w:cs="Arial"/>
        </w:rPr>
      </w:pPr>
      <w:r w:rsidRPr="00FC6C6D">
        <w:rPr>
          <w:rStyle w:val="Fett"/>
          <w:rFonts w:ascii="Arial" w:hAnsi="Arial" w:cs="Arial"/>
        </w:rPr>
        <w:t>§ 1 Vertragspartner, Geltungsbereich</w:t>
      </w:r>
    </w:p>
    <w:p w14:paraId="4DED1E5A" w14:textId="77777777" w:rsidR="0002147B" w:rsidRPr="00FC6C6D" w:rsidRDefault="0002147B" w:rsidP="00FC6C6D">
      <w:pPr>
        <w:pStyle w:val="StandardWeb"/>
        <w:numPr>
          <w:ilvl w:val="0"/>
          <w:numId w:val="14"/>
        </w:numPr>
        <w:spacing w:line="360" w:lineRule="auto"/>
        <w:rPr>
          <w:rFonts w:ascii="Arial" w:hAnsi="Arial" w:cs="Arial"/>
        </w:rPr>
      </w:pPr>
      <w:r w:rsidRPr="00FC6C6D">
        <w:rPr>
          <w:rFonts w:ascii="Arial" w:hAnsi="Arial" w:cs="Arial"/>
        </w:rPr>
        <w:t>Die Agentur erbringt für den Kunden Dienstleistungen im Bereich digitaler Automatisierungs- und KI-Lösungen, insbesondere die Konzeption, Einrichtung und Betreuung eines KI-gestützten Kanzlei-Assistenten sowie zugehöriger Workflows und Systeme.</w:t>
      </w:r>
    </w:p>
    <w:p w14:paraId="1CB23485" w14:textId="77777777" w:rsidR="0002147B" w:rsidRPr="00FC6C6D" w:rsidRDefault="0002147B" w:rsidP="00FC6C6D">
      <w:pPr>
        <w:pStyle w:val="StandardWeb"/>
        <w:numPr>
          <w:ilvl w:val="0"/>
          <w:numId w:val="14"/>
        </w:numPr>
        <w:spacing w:line="360" w:lineRule="auto"/>
        <w:rPr>
          <w:rFonts w:ascii="Arial" w:hAnsi="Arial" w:cs="Arial"/>
        </w:rPr>
      </w:pPr>
      <w:r w:rsidRPr="00FC6C6D">
        <w:rPr>
          <w:rFonts w:ascii="Arial" w:hAnsi="Arial" w:cs="Arial"/>
        </w:rPr>
        <w:t>Der Kunde erklärt, dass er die Leistungen der Agentur ausschließlich für sein Unternehmen bzw. seine Kanzlei erwirbt.</w:t>
      </w:r>
    </w:p>
    <w:p w14:paraId="7B959347" w14:textId="77777777" w:rsidR="0002147B" w:rsidRPr="00FC6C6D" w:rsidRDefault="0002147B" w:rsidP="00FC6C6D">
      <w:pPr>
        <w:pStyle w:val="StandardWeb"/>
        <w:numPr>
          <w:ilvl w:val="0"/>
          <w:numId w:val="14"/>
        </w:numPr>
        <w:spacing w:line="360" w:lineRule="auto"/>
        <w:rPr>
          <w:rFonts w:ascii="Arial" w:hAnsi="Arial" w:cs="Arial"/>
        </w:rPr>
      </w:pPr>
      <w:r w:rsidRPr="00FC6C6D">
        <w:rPr>
          <w:rFonts w:ascii="Arial" w:hAnsi="Arial" w:cs="Arial"/>
        </w:rPr>
        <w:t>Entgegenstehende Geschäftsbedingungen des Kunden gelten nicht.</w:t>
      </w:r>
    </w:p>
    <w:p w14:paraId="7DE0112E" w14:textId="77777777" w:rsidR="00D32260" w:rsidRPr="00FC6C6D" w:rsidRDefault="00D32260" w:rsidP="00FC6C6D">
      <w:pPr>
        <w:pStyle w:val="StandardWeb"/>
        <w:spacing w:line="360" w:lineRule="auto"/>
        <w:rPr>
          <w:rFonts w:ascii="Arial" w:hAnsi="Arial" w:cs="Arial"/>
        </w:rPr>
      </w:pPr>
      <w:r w:rsidRPr="00FC6C6D">
        <w:rPr>
          <w:rStyle w:val="Fett"/>
          <w:rFonts w:ascii="Arial" w:hAnsi="Arial" w:cs="Arial"/>
        </w:rPr>
        <w:t>§ 2 Vertragsgegenstand</w:t>
      </w:r>
    </w:p>
    <w:p w14:paraId="180013DD" w14:textId="77777777" w:rsidR="00D32260" w:rsidRPr="00FC6C6D" w:rsidRDefault="00D32260" w:rsidP="00FC6C6D">
      <w:pPr>
        <w:pStyle w:val="StandardWeb"/>
        <w:spacing w:line="360" w:lineRule="auto"/>
        <w:rPr>
          <w:rFonts w:ascii="Arial" w:hAnsi="Arial" w:cs="Arial"/>
        </w:rPr>
      </w:pPr>
      <w:r w:rsidRPr="00FC6C6D">
        <w:rPr>
          <w:rFonts w:ascii="Arial" w:hAnsi="Arial" w:cs="Arial"/>
        </w:rPr>
        <w:t>(1) Der Leistungsumfang der Agentur erstreckt sich auf Dienstleistungen im Bereich Beratung, Konzeption, Implementierung und Betreuung eines KI-gestützten Kanzlei-Assistenten sowie damit verbundener digitaler Automatisierungs- und KI-Lösungen.</w:t>
      </w:r>
      <w:r w:rsidRPr="00FC6C6D">
        <w:rPr>
          <w:rFonts w:ascii="Arial" w:hAnsi="Arial" w:cs="Arial"/>
        </w:rPr>
        <w:br/>
        <w:t>Hierzu können unter anderem folgende Tätigkeiten gehören:</w:t>
      </w:r>
    </w:p>
    <w:p w14:paraId="5606CC64" w14:textId="0F446160" w:rsidR="00D32260" w:rsidRPr="00FC6C6D" w:rsidRDefault="00D32260" w:rsidP="00FC6C6D">
      <w:pPr>
        <w:pStyle w:val="StandardWeb"/>
        <w:numPr>
          <w:ilvl w:val="0"/>
          <w:numId w:val="15"/>
        </w:numPr>
        <w:spacing w:line="360" w:lineRule="auto"/>
        <w:rPr>
          <w:rFonts w:ascii="Arial" w:hAnsi="Arial" w:cs="Arial"/>
        </w:rPr>
      </w:pPr>
      <w:r w:rsidRPr="00FC6C6D">
        <w:rPr>
          <w:rFonts w:ascii="Arial" w:hAnsi="Arial" w:cs="Arial"/>
        </w:rPr>
        <w:t>Einrichtung und Konfiguration der Systemumgebung auf einem vom Kunden bereitgestellten virtuellen Server (VPS), einschließlich Installation der erforderlichen Komponenten (z. B. Automatisierungsplattform, Vektor-Datenbank</w:t>
      </w:r>
      <w:r w:rsidRPr="00FC6C6D">
        <w:rPr>
          <w:rFonts w:ascii="Arial" w:hAnsi="Arial" w:cs="Arial"/>
        </w:rPr>
        <w:t>…)</w:t>
      </w:r>
    </w:p>
    <w:p w14:paraId="5DDC00A0" w14:textId="77777777" w:rsidR="00D32260" w:rsidRPr="00FC6C6D" w:rsidRDefault="00D32260" w:rsidP="00FC6C6D">
      <w:pPr>
        <w:pStyle w:val="StandardWeb"/>
        <w:numPr>
          <w:ilvl w:val="0"/>
          <w:numId w:val="15"/>
        </w:numPr>
        <w:spacing w:line="360" w:lineRule="auto"/>
        <w:rPr>
          <w:rFonts w:ascii="Arial" w:hAnsi="Arial" w:cs="Arial"/>
        </w:rPr>
      </w:pPr>
      <w:r w:rsidRPr="00FC6C6D">
        <w:rPr>
          <w:rFonts w:ascii="Arial" w:hAnsi="Arial" w:cs="Arial"/>
        </w:rPr>
        <w:lastRenderedPageBreak/>
        <w:t>Einrichtung eines zentralen Retrieval-</w:t>
      </w:r>
      <w:proofErr w:type="spellStart"/>
      <w:r w:rsidRPr="00FC6C6D">
        <w:rPr>
          <w:rFonts w:ascii="Arial" w:hAnsi="Arial" w:cs="Arial"/>
        </w:rPr>
        <w:t>Augmented</w:t>
      </w:r>
      <w:proofErr w:type="spellEnd"/>
      <w:r w:rsidRPr="00FC6C6D">
        <w:rPr>
          <w:rFonts w:ascii="Arial" w:hAnsi="Arial" w:cs="Arial"/>
        </w:rPr>
        <w:t>-Generation-Systems (RAG) zur Nutzung der vom Kunden bereitgestellten Dokumente,</w:t>
      </w:r>
    </w:p>
    <w:p w14:paraId="5C10F455" w14:textId="77777777" w:rsidR="00D32260" w:rsidRPr="00FC6C6D" w:rsidRDefault="00D32260" w:rsidP="00FC6C6D">
      <w:pPr>
        <w:pStyle w:val="StandardWeb"/>
        <w:numPr>
          <w:ilvl w:val="0"/>
          <w:numId w:val="15"/>
        </w:numPr>
        <w:spacing w:line="360" w:lineRule="auto"/>
        <w:rPr>
          <w:rFonts w:ascii="Arial" w:hAnsi="Arial" w:cs="Arial"/>
        </w:rPr>
      </w:pPr>
      <w:r w:rsidRPr="00FC6C6D">
        <w:rPr>
          <w:rFonts w:ascii="Arial" w:hAnsi="Arial" w:cs="Arial"/>
        </w:rPr>
        <w:t>Einrichtung und Konfiguration individueller KI-Assistenten für die vorgesehenen Nutzer/Mitarbeiter des Kunden,</w:t>
      </w:r>
    </w:p>
    <w:p w14:paraId="117A4489" w14:textId="77777777" w:rsidR="00D32260" w:rsidRPr="00FC6C6D" w:rsidRDefault="00D32260" w:rsidP="00FC6C6D">
      <w:pPr>
        <w:pStyle w:val="StandardWeb"/>
        <w:numPr>
          <w:ilvl w:val="0"/>
          <w:numId w:val="15"/>
        </w:numPr>
        <w:spacing w:line="360" w:lineRule="auto"/>
        <w:rPr>
          <w:rFonts w:ascii="Arial" w:hAnsi="Arial" w:cs="Arial"/>
        </w:rPr>
      </w:pPr>
      <w:r w:rsidRPr="00FC6C6D">
        <w:rPr>
          <w:rFonts w:ascii="Arial" w:hAnsi="Arial" w:cs="Arial"/>
        </w:rPr>
        <w:t>Konfiguration von bis zu fünf spezialisierten KI-Profilen/Modellen (z. B. für Steuerrecht, Kommunikation oder Recherche),</w:t>
      </w:r>
    </w:p>
    <w:p w14:paraId="1AA40594" w14:textId="77777777" w:rsidR="00D32260" w:rsidRPr="00FC6C6D" w:rsidRDefault="00D32260" w:rsidP="00FC6C6D">
      <w:pPr>
        <w:pStyle w:val="StandardWeb"/>
        <w:numPr>
          <w:ilvl w:val="0"/>
          <w:numId w:val="15"/>
        </w:numPr>
        <w:spacing w:line="360" w:lineRule="auto"/>
        <w:rPr>
          <w:rFonts w:ascii="Arial" w:hAnsi="Arial" w:cs="Arial"/>
        </w:rPr>
      </w:pPr>
      <w:r w:rsidRPr="00FC6C6D">
        <w:rPr>
          <w:rFonts w:ascii="Arial" w:hAnsi="Arial" w:cs="Arial"/>
        </w:rPr>
        <w:t>Planung, Entwicklung und Implementierung von Workflows und Automatisierungslösungen (z. B. mit n8n oder vergleichbaren Plattformen),</w:t>
      </w:r>
    </w:p>
    <w:p w14:paraId="2176AF06" w14:textId="77777777" w:rsidR="00D32260" w:rsidRPr="00FC6C6D" w:rsidRDefault="00D32260" w:rsidP="00FC6C6D">
      <w:pPr>
        <w:pStyle w:val="StandardWeb"/>
        <w:numPr>
          <w:ilvl w:val="0"/>
          <w:numId w:val="15"/>
        </w:numPr>
        <w:spacing w:line="360" w:lineRule="auto"/>
        <w:rPr>
          <w:rFonts w:ascii="Arial" w:hAnsi="Arial" w:cs="Arial"/>
        </w:rPr>
      </w:pPr>
      <w:r w:rsidRPr="00FC6C6D">
        <w:rPr>
          <w:rFonts w:ascii="Arial" w:hAnsi="Arial" w:cs="Arial"/>
        </w:rPr>
        <w:t>Einrichtung, Anpassung und Betreuung von Schnittstellen zwischen verschiedenen Softwaresystemen,</w:t>
      </w:r>
    </w:p>
    <w:p w14:paraId="61252BC1" w14:textId="77777777" w:rsidR="00D32260" w:rsidRPr="00FC6C6D" w:rsidRDefault="00D32260" w:rsidP="00FC6C6D">
      <w:pPr>
        <w:pStyle w:val="StandardWeb"/>
        <w:numPr>
          <w:ilvl w:val="0"/>
          <w:numId w:val="15"/>
        </w:numPr>
        <w:spacing w:line="360" w:lineRule="auto"/>
        <w:rPr>
          <w:rFonts w:ascii="Arial" w:hAnsi="Arial" w:cs="Arial"/>
        </w:rPr>
      </w:pPr>
      <w:r w:rsidRPr="00FC6C6D">
        <w:rPr>
          <w:rFonts w:ascii="Arial" w:hAnsi="Arial" w:cs="Arial"/>
        </w:rPr>
        <w:t>Monitoring, Wartung, Fehlerbehebung und Optimierung bestehender Lösungen,</w:t>
      </w:r>
    </w:p>
    <w:p w14:paraId="6A0C7C41" w14:textId="4E15F983" w:rsidR="00D32260" w:rsidRPr="00FC6C6D" w:rsidRDefault="00D32260" w:rsidP="00FC6C6D">
      <w:pPr>
        <w:pStyle w:val="StandardWeb"/>
        <w:numPr>
          <w:ilvl w:val="0"/>
          <w:numId w:val="15"/>
        </w:numPr>
        <w:spacing w:line="360" w:lineRule="auto"/>
        <w:rPr>
          <w:rFonts w:ascii="Arial" w:hAnsi="Arial" w:cs="Arial"/>
        </w:rPr>
      </w:pPr>
      <w:r w:rsidRPr="00FC6C6D">
        <w:rPr>
          <w:rFonts w:ascii="Arial" w:hAnsi="Arial" w:cs="Arial"/>
        </w:rPr>
        <w:t>Dokumentation und Unterstützung des Kunden bei der Nutzung.</w:t>
      </w:r>
    </w:p>
    <w:p w14:paraId="7C07AE17" w14:textId="77777777" w:rsidR="00D32260" w:rsidRPr="00FC6C6D" w:rsidRDefault="00D32260" w:rsidP="00FC6C6D">
      <w:pPr>
        <w:pStyle w:val="StandardWeb"/>
        <w:spacing w:line="360" w:lineRule="auto"/>
        <w:rPr>
          <w:rFonts w:ascii="Arial" w:hAnsi="Arial" w:cs="Arial"/>
        </w:rPr>
      </w:pPr>
      <w:r w:rsidRPr="00FC6C6D">
        <w:rPr>
          <w:rFonts w:ascii="Arial" w:hAnsi="Arial" w:cs="Arial"/>
        </w:rPr>
        <w:t>(2) Der genaue Leistungsumfang wird zu Beginn des Projekts individuell mit dem Kunden abgestimmt und schriftlich festgehalten. Änderungen oder Erweiterungen können jederzeit im Einvernehmen der Parteien erfolgen.</w:t>
      </w:r>
    </w:p>
    <w:p w14:paraId="4DAE9873" w14:textId="77777777" w:rsidR="00D32260" w:rsidRPr="00FC6C6D" w:rsidRDefault="00D32260" w:rsidP="00FC6C6D">
      <w:pPr>
        <w:pStyle w:val="StandardWeb"/>
        <w:spacing w:line="360" w:lineRule="auto"/>
        <w:rPr>
          <w:rFonts w:ascii="Arial" w:hAnsi="Arial" w:cs="Arial"/>
        </w:rPr>
      </w:pPr>
      <w:r w:rsidRPr="00FC6C6D">
        <w:rPr>
          <w:rFonts w:ascii="Arial" w:hAnsi="Arial" w:cs="Arial"/>
        </w:rPr>
        <w:t>(3) Die Agentur schuldet die Erbringung von Dienstleistungen, nicht jedoch den Eintritt eines bestimmten wirtschaftlichen Erfolges (z. B. bestimmte Umsatzsteigerungen, Kosteneinsparungen oder Kennzahlen).</w:t>
      </w:r>
    </w:p>
    <w:p w14:paraId="3E1B436D" w14:textId="77777777" w:rsidR="00D32260" w:rsidRPr="00FC6C6D" w:rsidRDefault="00D32260" w:rsidP="00FC6C6D">
      <w:pPr>
        <w:pStyle w:val="StandardWeb"/>
        <w:spacing w:line="360" w:lineRule="auto"/>
        <w:rPr>
          <w:rFonts w:ascii="Arial" w:hAnsi="Arial" w:cs="Arial"/>
        </w:rPr>
      </w:pPr>
      <w:r w:rsidRPr="00FC6C6D">
        <w:rPr>
          <w:rFonts w:ascii="Arial" w:hAnsi="Arial" w:cs="Arial"/>
        </w:rPr>
        <w:t>(4) Die Agentur kann zur Erfüllung ihrer Pflichten geeignete Unterauftragnehmer einsetzen.</w:t>
      </w:r>
    </w:p>
    <w:p w14:paraId="36F689A9" w14:textId="77777777" w:rsidR="00D32260" w:rsidRPr="00FC6C6D" w:rsidRDefault="00D32260" w:rsidP="00FC6C6D">
      <w:pPr>
        <w:pStyle w:val="StandardWeb"/>
        <w:spacing w:line="360" w:lineRule="auto"/>
        <w:rPr>
          <w:rFonts w:ascii="Arial" w:hAnsi="Arial" w:cs="Arial"/>
        </w:rPr>
      </w:pPr>
      <w:r w:rsidRPr="00FC6C6D">
        <w:rPr>
          <w:rFonts w:ascii="Arial" w:hAnsi="Arial" w:cs="Arial"/>
        </w:rPr>
        <w:t>(5) Die für die Umsetzung erforderlichen Systeme, Software-Lizenzen, Hosting-Dienste, Drittanbieter-APIs oder vergleichbare Leistungen (insbesondere VPS-Hosting, Azure- oder vergleichbare KI-Dienste) sind vom Kunden in eigener Verantwortung bereitzustellen und zu bezahlen. Die Agentur ist nicht verpflichtet, solche Leistungen im eigenen Namen zu erwerben oder vorzuhalten. Soweit für die Implementierung Zugänge (z. B. zu SaaS-Tools, E-Mail-Accounts, Servern oder Cloud-Diensten) notwendig sind, stellt der Kunde diese rechtzeitig und auf eigene Kosten zur Verfügung.</w:t>
      </w:r>
    </w:p>
    <w:p w14:paraId="43E9B1C6" w14:textId="0E406AD8" w:rsidR="00937BAC" w:rsidRPr="00FC6C6D" w:rsidRDefault="00937BAC" w:rsidP="00FC6C6D">
      <w:pPr>
        <w:spacing w:after="300" w:line="360" w:lineRule="auto"/>
        <w:ind w:left="720" w:firstLine="0"/>
        <w:jc w:val="left"/>
        <w:rPr>
          <w:rFonts w:ascii="Arial" w:hAnsi="Arial" w:cs="Arial"/>
        </w:rPr>
      </w:pPr>
    </w:p>
    <w:p w14:paraId="278BA392" w14:textId="77777777" w:rsidR="00937BAC" w:rsidRPr="00FC6C6D" w:rsidRDefault="00000000" w:rsidP="00FC6C6D">
      <w:pPr>
        <w:spacing w:after="240" w:line="360" w:lineRule="auto"/>
        <w:ind w:left="0" w:firstLine="0"/>
        <w:jc w:val="left"/>
        <w:rPr>
          <w:rFonts w:ascii="Arial" w:hAnsi="Arial" w:cs="Arial"/>
        </w:rPr>
      </w:pPr>
      <w:r w:rsidRPr="00FC6C6D">
        <w:rPr>
          <w:rFonts w:ascii="Arial" w:hAnsi="Arial" w:cs="Arial"/>
        </w:rPr>
        <w:t xml:space="preserve">  </w:t>
      </w:r>
    </w:p>
    <w:p w14:paraId="330EEEBB" w14:textId="77777777" w:rsidR="00937BAC" w:rsidRPr="00FC6C6D" w:rsidRDefault="00000000" w:rsidP="00FC6C6D">
      <w:pPr>
        <w:spacing w:after="240" w:line="360" w:lineRule="auto"/>
        <w:ind w:left="0" w:firstLine="0"/>
        <w:jc w:val="left"/>
        <w:rPr>
          <w:rFonts w:ascii="Arial" w:hAnsi="Arial" w:cs="Arial"/>
        </w:rPr>
      </w:pPr>
      <w:r w:rsidRPr="00FC6C6D">
        <w:rPr>
          <w:rFonts w:ascii="Arial" w:hAnsi="Arial" w:cs="Arial"/>
        </w:rPr>
        <w:t xml:space="preserve"> </w:t>
      </w:r>
    </w:p>
    <w:p w14:paraId="5EE95BD7" w14:textId="77777777" w:rsidR="00937BAC" w:rsidRPr="00FC6C6D" w:rsidRDefault="00000000" w:rsidP="00FC6C6D">
      <w:pPr>
        <w:spacing w:after="40" w:line="360" w:lineRule="auto"/>
        <w:ind w:left="0" w:firstLine="0"/>
        <w:jc w:val="left"/>
        <w:rPr>
          <w:rFonts w:ascii="Arial" w:hAnsi="Arial" w:cs="Arial"/>
        </w:rPr>
      </w:pPr>
      <w:r w:rsidRPr="00FC6C6D">
        <w:rPr>
          <w:rFonts w:ascii="Arial" w:hAnsi="Arial" w:cs="Arial"/>
          <w:b/>
        </w:rPr>
        <w:t xml:space="preserve"> </w:t>
      </w:r>
    </w:p>
    <w:p w14:paraId="39753420" w14:textId="77777777" w:rsidR="00937BAC" w:rsidRPr="00FC6C6D" w:rsidRDefault="00000000" w:rsidP="00FC6C6D">
      <w:pPr>
        <w:pStyle w:val="berschrift2"/>
        <w:spacing w:line="360" w:lineRule="auto"/>
        <w:ind w:left="-5"/>
        <w:rPr>
          <w:rFonts w:ascii="Arial" w:hAnsi="Arial" w:cs="Arial"/>
        </w:rPr>
      </w:pPr>
      <w:r w:rsidRPr="00FC6C6D">
        <w:rPr>
          <w:rFonts w:ascii="Arial" w:hAnsi="Arial" w:cs="Arial"/>
        </w:rPr>
        <w:t xml:space="preserve">§ 3 Vergütung </w:t>
      </w:r>
    </w:p>
    <w:p w14:paraId="605D947A" w14:textId="77777777" w:rsidR="00937BAC" w:rsidRPr="00FC6C6D" w:rsidRDefault="00000000" w:rsidP="00FC6C6D">
      <w:pPr>
        <w:numPr>
          <w:ilvl w:val="0"/>
          <w:numId w:val="3"/>
        </w:numPr>
        <w:spacing w:line="360" w:lineRule="auto"/>
        <w:rPr>
          <w:rFonts w:ascii="Arial" w:hAnsi="Arial" w:cs="Arial"/>
        </w:rPr>
      </w:pPr>
      <w:r w:rsidRPr="00FC6C6D">
        <w:rPr>
          <w:rFonts w:ascii="Arial" w:hAnsi="Arial" w:cs="Arial"/>
        </w:rPr>
        <w:t xml:space="preserve">Für die Erbringung der im Vertrag beschriebenen Leistungen zahlt der Kunde eine einmalige Setup-Gebühr in Höhe von 6.000 € netto, fällig unmittelbar nach Vertragsunterzeichnung. </w:t>
      </w:r>
    </w:p>
    <w:p w14:paraId="0115F8E5" w14:textId="5649A53A" w:rsidR="00937BAC" w:rsidRPr="00FC6C6D" w:rsidRDefault="00000000" w:rsidP="00FC6C6D">
      <w:pPr>
        <w:numPr>
          <w:ilvl w:val="0"/>
          <w:numId w:val="3"/>
        </w:numPr>
        <w:spacing w:line="360" w:lineRule="auto"/>
        <w:rPr>
          <w:rFonts w:ascii="Arial" w:hAnsi="Arial" w:cs="Arial"/>
        </w:rPr>
      </w:pPr>
      <w:r w:rsidRPr="00FC6C6D">
        <w:rPr>
          <w:rFonts w:ascii="Arial" w:hAnsi="Arial" w:cs="Arial"/>
        </w:rPr>
        <w:t xml:space="preserve">Ab dem 31. Tag nach Vertragsbeginn schuldet der Kunde zusätzlich eine monatliche Pauschale in Höhe von </w:t>
      </w:r>
      <w:r w:rsidR="00D32260" w:rsidRPr="00FC6C6D">
        <w:rPr>
          <w:rFonts w:ascii="Arial" w:hAnsi="Arial" w:cs="Arial"/>
        </w:rPr>
        <w:t>500</w:t>
      </w:r>
      <w:r w:rsidRPr="00FC6C6D">
        <w:rPr>
          <w:rFonts w:ascii="Arial" w:hAnsi="Arial" w:cs="Arial"/>
        </w:rPr>
        <w:t xml:space="preserve"> € netto. Die Abrechnung erfolgt jeweils zu Beginn eines Monats. </w:t>
      </w:r>
    </w:p>
    <w:p w14:paraId="42FA243C" w14:textId="76AAB3D2" w:rsidR="00937BAC" w:rsidRPr="00FC6C6D" w:rsidRDefault="00000000" w:rsidP="00FC6C6D">
      <w:pPr>
        <w:numPr>
          <w:ilvl w:val="0"/>
          <w:numId w:val="3"/>
        </w:numPr>
        <w:spacing w:line="360" w:lineRule="auto"/>
        <w:rPr>
          <w:rFonts w:ascii="Arial" w:hAnsi="Arial" w:cs="Arial"/>
        </w:rPr>
      </w:pPr>
      <w:r w:rsidRPr="00FC6C6D">
        <w:rPr>
          <w:rFonts w:ascii="Arial" w:hAnsi="Arial" w:cs="Arial"/>
        </w:rPr>
        <w:t xml:space="preserve">Der </w:t>
      </w:r>
      <w:proofErr w:type="spellStart"/>
      <w:r w:rsidRPr="00FC6C6D">
        <w:rPr>
          <w:rFonts w:ascii="Arial" w:hAnsi="Arial" w:cs="Arial"/>
        </w:rPr>
        <w:t>Retainer</w:t>
      </w:r>
      <w:proofErr w:type="spellEnd"/>
      <w:r w:rsidRPr="00FC6C6D">
        <w:rPr>
          <w:rFonts w:ascii="Arial" w:hAnsi="Arial" w:cs="Arial"/>
        </w:rPr>
        <w:t xml:space="preserve"> umfasst die laufende Betreuung, Wartung, Monitoring, Bugfixes, kleinere Anpassungen sowie die Erstellung von 1 zusätzlichen Automation</w:t>
      </w:r>
      <w:r w:rsidR="00D32260" w:rsidRPr="00FC6C6D">
        <w:rPr>
          <w:rFonts w:ascii="Arial" w:hAnsi="Arial" w:cs="Arial"/>
        </w:rPr>
        <w:t xml:space="preserve">. </w:t>
      </w:r>
      <w:r w:rsidRPr="00FC6C6D">
        <w:rPr>
          <w:rFonts w:ascii="Arial" w:hAnsi="Arial" w:cs="Arial"/>
        </w:rPr>
        <w:t xml:space="preserve">Der genaue Leistungsumfang wird zu Beginn der Zusammenarbeit definiert und kann im gegenseitigen Einvernehmen angepasst werden. </w:t>
      </w:r>
    </w:p>
    <w:p w14:paraId="114CF0BC" w14:textId="77777777" w:rsidR="00937BAC" w:rsidRPr="00FC6C6D" w:rsidRDefault="00000000" w:rsidP="00FC6C6D">
      <w:pPr>
        <w:numPr>
          <w:ilvl w:val="0"/>
          <w:numId w:val="3"/>
        </w:numPr>
        <w:spacing w:after="11" w:line="360" w:lineRule="auto"/>
        <w:rPr>
          <w:rFonts w:ascii="Arial" w:hAnsi="Arial" w:cs="Arial"/>
        </w:rPr>
      </w:pPr>
      <w:r w:rsidRPr="00FC6C6D">
        <w:rPr>
          <w:rFonts w:ascii="Arial" w:hAnsi="Arial" w:cs="Arial"/>
        </w:rPr>
        <w:t xml:space="preserve">Der </w:t>
      </w:r>
      <w:proofErr w:type="spellStart"/>
      <w:r w:rsidRPr="00FC6C6D">
        <w:rPr>
          <w:rFonts w:ascii="Arial" w:hAnsi="Arial" w:cs="Arial"/>
        </w:rPr>
        <w:t>Retainer</w:t>
      </w:r>
      <w:proofErr w:type="spellEnd"/>
      <w:r w:rsidRPr="00FC6C6D">
        <w:rPr>
          <w:rFonts w:ascii="Arial" w:hAnsi="Arial" w:cs="Arial"/>
        </w:rPr>
        <w:t xml:space="preserve"> kann vom Kunden jederzeit mit einer Frist von 14 Tagen zum Monatsende ordentlich gekündigt werden. Bis zum Wirksamwerden der </w:t>
      </w:r>
    </w:p>
    <w:p w14:paraId="4FBC208E" w14:textId="77777777" w:rsidR="00937BAC" w:rsidRPr="00FC6C6D" w:rsidRDefault="00000000" w:rsidP="00FC6C6D">
      <w:pPr>
        <w:spacing w:line="360" w:lineRule="auto"/>
        <w:ind w:left="1125" w:firstLine="0"/>
        <w:rPr>
          <w:rFonts w:ascii="Arial" w:hAnsi="Arial" w:cs="Arial"/>
        </w:rPr>
      </w:pPr>
      <w:r w:rsidRPr="00FC6C6D">
        <w:rPr>
          <w:rFonts w:ascii="Arial" w:hAnsi="Arial" w:cs="Arial"/>
        </w:rPr>
        <w:t xml:space="preserve">Kündigung ist die vereinbarte Vergütung zu entrichten. </w:t>
      </w:r>
    </w:p>
    <w:p w14:paraId="7F39D3A1" w14:textId="77777777" w:rsidR="00937BAC" w:rsidRPr="00FC6C6D" w:rsidRDefault="00000000" w:rsidP="00FC6C6D">
      <w:pPr>
        <w:numPr>
          <w:ilvl w:val="0"/>
          <w:numId w:val="3"/>
        </w:numPr>
        <w:spacing w:line="360" w:lineRule="auto"/>
        <w:rPr>
          <w:rFonts w:ascii="Arial" w:hAnsi="Arial" w:cs="Arial"/>
        </w:rPr>
      </w:pPr>
      <w:r w:rsidRPr="00FC6C6D">
        <w:rPr>
          <w:rFonts w:ascii="Arial" w:hAnsi="Arial" w:cs="Arial"/>
        </w:rPr>
        <w:t xml:space="preserve">Sämtliche Preise verstehen sich zuzüglich der gesetzlichen Umsatzsteuer. </w:t>
      </w:r>
    </w:p>
    <w:p w14:paraId="6878C4D7" w14:textId="77777777" w:rsidR="00937BAC" w:rsidRPr="00FC6C6D" w:rsidRDefault="00000000" w:rsidP="00FC6C6D">
      <w:pPr>
        <w:numPr>
          <w:ilvl w:val="0"/>
          <w:numId w:val="3"/>
        </w:numPr>
        <w:spacing w:line="360" w:lineRule="auto"/>
        <w:rPr>
          <w:rFonts w:ascii="Arial" w:hAnsi="Arial" w:cs="Arial"/>
        </w:rPr>
      </w:pPr>
      <w:r w:rsidRPr="00FC6C6D">
        <w:rPr>
          <w:rFonts w:ascii="Arial" w:hAnsi="Arial" w:cs="Arial"/>
        </w:rPr>
        <w:t xml:space="preserve">Nicht in der Vergütung enthalten sind Kosten für Drittanbieter-Systeme, Software-Lizenzen, Hosting-Dienste oder API-Nutzung, die für die Leistungserbringung erforderlich sind. Diese sind ausschließlich vom Kunden zu tragen.       </w:t>
      </w:r>
    </w:p>
    <w:p w14:paraId="0F71E14A" w14:textId="77777777" w:rsidR="00D32260" w:rsidRPr="00FC6C6D" w:rsidRDefault="00D32260" w:rsidP="00FC6C6D">
      <w:pPr>
        <w:spacing w:line="360" w:lineRule="auto"/>
        <w:ind w:left="1120" w:firstLine="0"/>
        <w:rPr>
          <w:rFonts w:ascii="Arial" w:hAnsi="Arial" w:cs="Arial"/>
        </w:rPr>
      </w:pPr>
    </w:p>
    <w:p w14:paraId="7C2467F5" w14:textId="792EC5E8" w:rsidR="00937BAC" w:rsidRPr="00FC6C6D" w:rsidRDefault="00937BAC" w:rsidP="00FC6C6D">
      <w:pPr>
        <w:spacing w:after="225" w:line="360" w:lineRule="auto"/>
        <w:ind w:left="0" w:firstLine="0"/>
        <w:jc w:val="left"/>
        <w:rPr>
          <w:rFonts w:ascii="Arial" w:hAnsi="Arial" w:cs="Arial"/>
        </w:rPr>
      </w:pPr>
    </w:p>
    <w:p w14:paraId="46C50D7A" w14:textId="77777777" w:rsidR="00D32260" w:rsidRPr="00FC6C6D" w:rsidRDefault="00D32260" w:rsidP="00FC6C6D">
      <w:pPr>
        <w:pStyle w:val="berschrift2"/>
        <w:spacing w:line="360" w:lineRule="auto"/>
        <w:rPr>
          <w:rFonts w:ascii="Arial" w:eastAsia="Times New Roman" w:hAnsi="Arial" w:cs="Arial"/>
          <w:color w:val="auto"/>
          <w:sz w:val="36"/>
        </w:rPr>
      </w:pPr>
      <w:r w:rsidRPr="00FC6C6D">
        <w:rPr>
          <w:rStyle w:val="Fett"/>
          <w:rFonts w:ascii="Arial" w:hAnsi="Arial" w:cs="Arial"/>
          <w:b/>
          <w:bCs w:val="0"/>
        </w:rPr>
        <w:lastRenderedPageBreak/>
        <w:t>§ 4 Zahlung, Rechnungsstellung und Verzug</w:t>
      </w:r>
    </w:p>
    <w:p w14:paraId="10A2DBC3" w14:textId="77777777" w:rsidR="00D32260" w:rsidRPr="00FC6C6D" w:rsidRDefault="00D32260" w:rsidP="00FC6C6D">
      <w:pPr>
        <w:pStyle w:val="StandardWeb"/>
        <w:spacing w:line="360" w:lineRule="auto"/>
        <w:rPr>
          <w:rFonts w:ascii="Arial" w:hAnsi="Arial" w:cs="Arial"/>
        </w:rPr>
      </w:pPr>
      <w:r w:rsidRPr="00FC6C6D">
        <w:rPr>
          <w:rFonts w:ascii="Arial" w:hAnsi="Arial" w:cs="Arial"/>
        </w:rPr>
        <w:t>(1) Die Vergütung wird nach Vertragsschluss fällig. Soweit Ratenzahlung vereinbart ist, sind die einzelnen Raten jeweils im Voraus zum Beginn des vereinbarten Zeitraums zu zahlen, sofern nichts Abweichendes vereinbart wurde.</w:t>
      </w:r>
    </w:p>
    <w:p w14:paraId="52D58488" w14:textId="77777777" w:rsidR="00D32260" w:rsidRPr="00FC6C6D" w:rsidRDefault="00D32260" w:rsidP="00FC6C6D">
      <w:pPr>
        <w:pStyle w:val="StandardWeb"/>
        <w:spacing w:line="360" w:lineRule="auto"/>
        <w:rPr>
          <w:rFonts w:ascii="Arial" w:hAnsi="Arial" w:cs="Arial"/>
        </w:rPr>
      </w:pPr>
      <w:r w:rsidRPr="00FC6C6D">
        <w:rPr>
          <w:rFonts w:ascii="Arial" w:hAnsi="Arial" w:cs="Arial"/>
        </w:rPr>
        <w:t>(2) Die Zahlung erfolgt grundsätzlich per SEPA-Lastschrifteinzug. Der Auftraggeber teilt dem Auftragnehmer hierzu seine IBAN mit und erteilt das erforderliche SEPA-Lastschriftmandat. Der Auftragnehmer kündigt den Lastschrifteinzug mindestens einen Geschäftstag vor Belastung an (</w:t>
      </w:r>
      <w:proofErr w:type="spellStart"/>
      <w:r w:rsidRPr="00FC6C6D">
        <w:rPr>
          <w:rFonts w:ascii="Arial" w:hAnsi="Arial" w:cs="Arial"/>
        </w:rPr>
        <w:t>Pre-Notification</w:t>
      </w:r>
      <w:proofErr w:type="spellEnd"/>
      <w:r w:rsidRPr="00FC6C6D">
        <w:rPr>
          <w:rFonts w:ascii="Arial" w:hAnsi="Arial" w:cs="Arial"/>
        </w:rPr>
        <w:t>). Das SEPA-Lastschriftmandat gilt auch für zukünftige Vertragsverhältnisse zwischen den Parteien.</w:t>
      </w:r>
    </w:p>
    <w:p w14:paraId="644A3430" w14:textId="77777777" w:rsidR="00D32260" w:rsidRPr="00FC6C6D" w:rsidRDefault="00D32260" w:rsidP="00FC6C6D">
      <w:pPr>
        <w:pStyle w:val="StandardWeb"/>
        <w:spacing w:line="360" w:lineRule="auto"/>
        <w:rPr>
          <w:rFonts w:ascii="Arial" w:hAnsi="Arial" w:cs="Arial"/>
        </w:rPr>
      </w:pPr>
      <w:r w:rsidRPr="00FC6C6D">
        <w:rPr>
          <w:rFonts w:ascii="Arial" w:hAnsi="Arial" w:cs="Arial"/>
        </w:rPr>
        <w:t>(3) Kann eine Lastschrift aus Gründen, die der Auftraggeber zu vertreten hat (z. B. mangelnde Kontodeckung, fehlerhafte Angaben, unberechtigte Rücklastschriften), nicht ausgeführt werden, ist der Auftraggeber verpflichtet, die ausstehende Zahlung innerhalb von fünf (5) Werktagen nach Mitteilung des Fehlschlags zu leisten und dem Auftragnehmer die angefallenen Rücklastschriftkosten zu ersetzen.</w:t>
      </w:r>
    </w:p>
    <w:p w14:paraId="0DC10D07" w14:textId="77777777" w:rsidR="00D32260" w:rsidRPr="00FC6C6D" w:rsidRDefault="00D32260" w:rsidP="00FC6C6D">
      <w:pPr>
        <w:pStyle w:val="StandardWeb"/>
        <w:spacing w:line="360" w:lineRule="auto"/>
        <w:rPr>
          <w:rFonts w:ascii="Arial" w:hAnsi="Arial" w:cs="Arial"/>
        </w:rPr>
      </w:pPr>
      <w:r w:rsidRPr="00FC6C6D">
        <w:rPr>
          <w:rFonts w:ascii="Arial" w:hAnsi="Arial" w:cs="Arial"/>
        </w:rPr>
        <w:t>(4) Soweit die Zahlung über einen externen Zahlungsdienstleister erfolgt, gelten die Zahlungsbedingungen des jeweiligen Anbieters ergänzend. Dies betrifft insbesondere Zahlungsfristen, Abwicklungsmodalitäten und etwaige Gebühren.</w:t>
      </w:r>
    </w:p>
    <w:p w14:paraId="421D751F" w14:textId="77777777" w:rsidR="00D32260" w:rsidRPr="00FC6C6D" w:rsidRDefault="00D32260" w:rsidP="00FC6C6D">
      <w:pPr>
        <w:pStyle w:val="StandardWeb"/>
        <w:spacing w:line="360" w:lineRule="auto"/>
        <w:rPr>
          <w:rFonts w:ascii="Arial" w:hAnsi="Arial" w:cs="Arial"/>
        </w:rPr>
      </w:pPr>
      <w:r w:rsidRPr="00FC6C6D">
        <w:rPr>
          <w:rFonts w:ascii="Arial" w:hAnsi="Arial" w:cs="Arial"/>
        </w:rPr>
        <w:t>(5) Der Auftragnehmer ist berechtigt, bei Zahlungsverzug Zinsen in gesetzlicher Höhe sowie etwaige Verzugsschäden geltend zu machen.</w:t>
      </w:r>
    </w:p>
    <w:p w14:paraId="7F230D36" w14:textId="77777777" w:rsidR="00D32260" w:rsidRPr="00FC6C6D" w:rsidRDefault="00D32260" w:rsidP="00FC6C6D">
      <w:pPr>
        <w:pStyle w:val="StandardWeb"/>
        <w:spacing w:line="360" w:lineRule="auto"/>
        <w:rPr>
          <w:rFonts w:ascii="Arial" w:hAnsi="Arial" w:cs="Arial"/>
        </w:rPr>
      </w:pPr>
      <w:r w:rsidRPr="00FC6C6D">
        <w:rPr>
          <w:rFonts w:ascii="Arial" w:hAnsi="Arial" w:cs="Arial"/>
        </w:rPr>
        <w:t>(6) Eine Aufrechnung oder Zurückbehaltung durch den Auftraggeber ist nur zulässig, sofern die Gegenforderung unbestritten, rechtskräftig festgestellt oder vom Auftragnehmer ausdrücklich anerkannt wurde.</w:t>
      </w:r>
    </w:p>
    <w:p w14:paraId="61DC4444" w14:textId="77777777" w:rsidR="00D32260" w:rsidRPr="00FC6C6D" w:rsidRDefault="00D32260" w:rsidP="00FC6C6D">
      <w:pPr>
        <w:pStyle w:val="berschrift2"/>
        <w:spacing w:line="360" w:lineRule="auto"/>
        <w:ind w:left="-5"/>
        <w:rPr>
          <w:rFonts w:ascii="Arial" w:hAnsi="Arial" w:cs="Arial"/>
        </w:rPr>
      </w:pPr>
    </w:p>
    <w:p w14:paraId="52DEE3FB" w14:textId="192B01D3" w:rsidR="00937BAC" w:rsidRPr="00FC6C6D" w:rsidRDefault="00937BAC" w:rsidP="00FC6C6D">
      <w:pPr>
        <w:spacing w:after="215" w:line="360" w:lineRule="auto"/>
        <w:ind w:left="0" w:firstLine="0"/>
        <w:jc w:val="left"/>
        <w:rPr>
          <w:rFonts w:ascii="Arial" w:hAnsi="Arial" w:cs="Arial"/>
        </w:rPr>
      </w:pPr>
    </w:p>
    <w:p w14:paraId="0FF86470" w14:textId="178E6967" w:rsidR="009C147C" w:rsidRPr="00FC6C6D" w:rsidRDefault="009C147C" w:rsidP="00FC6C6D">
      <w:pPr>
        <w:pStyle w:val="berschrift2"/>
        <w:spacing w:line="360" w:lineRule="auto"/>
        <w:rPr>
          <w:rFonts w:ascii="Arial" w:eastAsia="Times New Roman" w:hAnsi="Arial" w:cs="Arial"/>
          <w:color w:val="auto"/>
          <w:sz w:val="36"/>
        </w:rPr>
      </w:pPr>
      <w:r w:rsidRPr="00FC6C6D">
        <w:rPr>
          <w:rStyle w:val="Fett"/>
          <w:rFonts w:ascii="Arial" w:hAnsi="Arial" w:cs="Arial"/>
          <w:b/>
          <w:bCs w:val="0"/>
        </w:rPr>
        <w:lastRenderedPageBreak/>
        <w:t xml:space="preserve">§ </w:t>
      </w:r>
      <w:r w:rsidRPr="00FC6C6D">
        <w:rPr>
          <w:rStyle w:val="Fett"/>
          <w:rFonts w:ascii="Arial" w:hAnsi="Arial" w:cs="Arial"/>
          <w:b/>
          <w:bCs w:val="0"/>
        </w:rPr>
        <w:t>5 Mitwirkungspflicht des Kunden</w:t>
      </w:r>
    </w:p>
    <w:p w14:paraId="7A261DBD" w14:textId="77777777" w:rsidR="009C147C" w:rsidRPr="00FC6C6D" w:rsidRDefault="009C147C" w:rsidP="00FC6C6D">
      <w:pPr>
        <w:pStyle w:val="StandardWeb"/>
        <w:spacing w:line="360" w:lineRule="auto"/>
        <w:rPr>
          <w:rFonts w:ascii="Arial" w:hAnsi="Arial" w:cs="Arial"/>
        </w:rPr>
      </w:pPr>
      <w:r w:rsidRPr="00FC6C6D">
        <w:rPr>
          <w:rFonts w:ascii="Arial" w:hAnsi="Arial" w:cs="Arial"/>
        </w:rPr>
        <w:t>(1) Der Kunde verpflichtet sich, der Agentur sämtliche für die Erbringung der vereinbarten Leistungen erforderlichen Informationen, Daten, Dokumente und Zugänge rechtzeitig und vollständig zur Verfügung zu stellen. Hierzu gehören insbesondere:</w:t>
      </w:r>
    </w:p>
    <w:p w14:paraId="234FE322" w14:textId="77777777" w:rsidR="009C147C" w:rsidRPr="00FC6C6D" w:rsidRDefault="009C147C" w:rsidP="00FC6C6D">
      <w:pPr>
        <w:pStyle w:val="StandardWeb"/>
        <w:numPr>
          <w:ilvl w:val="0"/>
          <w:numId w:val="16"/>
        </w:numPr>
        <w:spacing w:line="360" w:lineRule="auto"/>
        <w:rPr>
          <w:rFonts w:ascii="Arial" w:hAnsi="Arial" w:cs="Arial"/>
        </w:rPr>
      </w:pPr>
      <w:r w:rsidRPr="00FC6C6D">
        <w:rPr>
          <w:rFonts w:ascii="Arial" w:hAnsi="Arial" w:cs="Arial"/>
        </w:rPr>
        <w:t xml:space="preserve">Zugangsdaten zu relevanten Systemen, Software-Tools, KI-Diensten, Cloud- oder Hosting-Diensten (z. B. VPS-Server, Microsoft 365, Azure, </w:t>
      </w:r>
      <w:proofErr w:type="spellStart"/>
      <w:r w:rsidRPr="00FC6C6D">
        <w:rPr>
          <w:rFonts w:ascii="Arial" w:hAnsi="Arial" w:cs="Arial"/>
        </w:rPr>
        <w:t>Nextcloud</w:t>
      </w:r>
      <w:proofErr w:type="spellEnd"/>
      <w:r w:rsidRPr="00FC6C6D">
        <w:rPr>
          <w:rFonts w:ascii="Arial" w:hAnsi="Arial" w:cs="Arial"/>
        </w:rPr>
        <w:t xml:space="preserve"> o. Ä.),</w:t>
      </w:r>
    </w:p>
    <w:p w14:paraId="4AC95269" w14:textId="77777777" w:rsidR="009C147C" w:rsidRPr="00FC6C6D" w:rsidRDefault="009C147C" w:rsidP="00FC6C6D">
      <w:pPr>
        <w:pStyle w:val="StandardWeb"/>
        <w:numPr>
          <w:ilvl w:val="0"/>
          <w:numId w:val="16"/>
        </w:numPr>
        <w:spacing w:line="360" w:lineRule="auto"/>
        <w:rPr>
          <w:rFonts w:ascii="Arial" w:hAnsi="Arial" w:cs="Arial"/>
        </w:rPr>
      </w:pPr>
      <w:r w:rsidRPr="00FC6C6D">
        <w:rPr>
          <w:rFonts w:ascii="Arial" w:hAnsi="Arial" w:cs="Arial"/>
        </w:rPr>
        <w:t>Bereitstellung aller erforderlichen Daten und Dokumente in geeigneter Form (z. B. PDF, Word, Excel, Datenbanken),</w:t>
      </w:r>
    </w:p>
    <w:p w14:paraId="286B75CA" w14:textId="77777777" w:rsidR="009C147C" w:rsidRPr="00FC6C6D" w:rsidRDefault="009C147C" w:rsidP="00FC6C6D">
      <w:pPr>
        <w:pStyle w:val="StandardWeb"/>
        <w:numPr>
          <w:ilvl w:val="0"/>
          <w:numId w:val="16"/>
        </w:numPr>
        <w:spacing w:line="360" w:lineRule="auto"/>
        <w:rPr>
          <w:rFonts w:ascii="Arial" w:hAnsi="Arial" w:cs="Arial"/>
        </w:rPr>
      </w:pPr>
      <w:r w:rsidRPr="00FC6C6D">
        <w:rPr>
          <w:rFonts w:ascii="Arial" w:hAnsi="Arial" w:cs="Arial"/>
        </w:rPr>
        <w:t>interne Ansprechpartner, die fachliche und organisatorische Fragen zeitnah beantworten können.</w:t>
      </w:r>
    </w:p>
    <w:p w14:paraId="3D929296" w14:textId="77777777" w:rsidR="009C147C" w:rsidRPr="00FC6C6D" w:rsidRDefault="009C147C" w:rsidP="00FC6C6D">
      <w:pPr>
        <w:pStyle w:val="StandardWeb"/>
        <w:spacing w:line="360" w:lineRule="auto"/>
        <w:rPr>
          <w:rFonts w:ascii="Arial" w:hAnsi="Arial" w:cs="Arial"/>
        </w:rPr>
      </w:pPr>
      <w:r w:rsidRPr="00FC6C6D">
        <w:rPr>
          <w:rFonts w:ascii="Arial" w:hAnsi="Arial" w:cs="Arial"/>
        </w:rPr>
        <w:t>(2) Der Kunde stellt sicher, dass er über alle erforderlichen Nutzungsrechte, Lizenzen und Befugnisse verfügt, um die von der Agentur implementierten Lösungen betreiben zu können. Kosten für Drittanbieter-Software, Hosting, APIs, KI-Modelle oder sonstige externe Systeme sind vom Kunden zu tragen.</w:t>
      </w:r>
    </w:p>
    <w:p w14:paraId="3B0E53EB" w14:textId="77777777" w:rsidR="009C147C" w:rsidRPr="00FC6C6D" w:rsidRDefault="009C147C" w:rsidP="00FC6C6D">
      <w:pPr>
        <w:pStyle w:val="StandardWeb"/>
        <w:spacing w:line="360" w:lineRule="auto"/>
        <w:rPr>
          <w:rFonts w:ascii="Arial" w:hAnsi="Arial" w:cs="Arial"/>
        </w:rPr>
      </w:pPr>
      <w:r w:rsidRPr="00FC6C6D">
        <w:rPr>
          <w:rFonts w:ascii="Arial" w:hAnsi="Arial" w:cs="Arial"/>
        </w:rPr>
        <w:t>(3) Die ordnungsgemäße und fristgerechte Mitwirkung des Kunden ist wesentliche Voraussetzung für die Leistungserbringung durch die Agentur. Verzögert oder unterlässt der Kunde seine Mitwirkung, verlängern sich vereinbarte Fristen entsprechend; zusätzliche Aufwände können der Agentur gesondert vergütet werden.</w:t>
      </w:r>
    </w:p>
    <w:p w14:paraId="2FB62687" w14:textId="77777777" w:rsidR="009C147C" w:rsidRPr="00FC6C6D" w:rsidRDefault="009C147C" w:rsidP="00FC6C6D">
      <w:pPr>
        <w:pStyle w:val="StandardWeb"/>
        <w:spacing w:line="360" w:lineRule="auto"/>
        <w:rPr>
          <w:rFonts w:ascii="Arial" w:hAnsi="Arial" w:cs="Arial"/>
        </w:rPr>
      </w:pPr>
      <w:r w:rsidRPr="00FC6C6D">
        <w:rPr>
          <w:rFonts w:ascii="Arial" w:hAnsi="Arial" w:cs="Arial"/>
        </w:rPr>
        <w:t>(4) Der Kunde erkennt an, dass der Erfolg der vereinbarten Maßnahmen maßgeblich von seiner Mitwirkung abhängt. Unterbleibt diese, trägt der Kunde die daraus entstehenden Nachteile (z. B. Verzögerungen, eingeschränkte Funktionalität).</w:t>
      </w:r>
    </w:p>
    <w:p w14:paraId="79F0DFCF" w14:textId="77777777" w:rsidR="009C147C" w:rsidRPr="00FC6C6D" w:rsidRDefault="009C147C" w:rsidP="00FC6C6D">
      <w:pPr>
        <w:pStyle w:val="StandardWeb"/>
        <w:spacing w:line="360" w:lineRule="auto"/>
        <w:rPr>
          <w:rFonts w:ascii="Arial" w:hAnsi="Arial" w:cs="Arial"/>
        </w:rPr>
      </w:pPr>
      <w:r w:rsidRPr="00FC6C6D">
        <w:rPr>
          <w:rFonts w:ascii="Arial" w:hAnsi="Arial" w:cs="Arial"/>
        </w:rPr>
        <w:t xml:space="preserve">(5) Der Kunde verpflichtet sich zur Bereitstellung eines dem aktuellen Stand der Technik entsprechenden digitalen (Internet-)Anschlusses sowie einer funktionsfähigen technischen Infrastruktur, die den Zugriff auf die eingesetzten Systeme (insbesondere VPS-Server, Cloud-Dienste, Microsoft-/Azure-Umgebungen </w:t>
      </w:r>
      <w:r w:rsidRPr="00FC6C6D">
        <w:rPr>
          <w:rFonts w:ascii="Arial" w:hAnsi="Arial" w:cs="Arial"/>
        </w:rPr>
        <w:lastRenderedPageBreak/>
        <w:t>sowie sonstige Integrationen) ermöglicht. Der Kunde ist für die rechtzeitige Einrichtung und Aufrechterhaltung der erforderlichen Zugänge, Berechtigungen und Sicherheitsvorkehrungen selbst verantwortlich. Die Agentur erbringt ihre Leistungen ausschließlich innerhalb der vom Kunden bereitgestellten Systeme und Accounts.</w:t>
      </w:r>
    </w:p>
    <w:p w14:paraId="2AAB1FE0" w14:textId="3FCAD120" w:rsidR="00937BAC" w:rsidRPr="00FC6C6D" w:rsidRDefault="00937BAC" w:rsidP="00FC6C6D">
      <w:pPr>
        <w:spacing w:after="0" w:line="360" w:lineRule="auto"/>
        <w:ind w:left="0" w:firstLine="0"/>
        <w:jc w:val="left"/>
        <w:rPr>
          <w:rFonts w:ascii="Arial" w:hAnsi="Arial" w:cs="Arial"/>
        </w:rPr>
      </w:pPr>
    </w:p>
    <w:p w14:paraId="01F29198" w14:textId="77777777" w:rsidR="00937BAC" w:rsidRPr="00FC6C6D" w:rsidRDefault="00000000" w:rsidP="00FC6C6D">
      <w:pPr>
        <w:pStyle w:val="berschrift2"/>
        <w:spacing w:line="360" w:lineRule="auto"/>
        <w:ind w:left="-5"/>
        <w:rPr>
          <w:rFonts w:ascii="Arial" w:hAnsi="Arial" w:cs="Arial"/>
        </w:rPr>
      </w:pPr>
      <w:r w:rsidRPr="00FC6C6D">
        <w:rPr>
          <w:rFonts w:ascii="Arial" w:hAnsi="Arial" w:cs="Arial"/>
        </w:rPr>
        <w:t xml:space="preserve">§ 6 Zurückbehaltungsrecht </w:t>
      </w:r>
    </w:p>
    <w:p w14:paraId="7A06CB25" w14:textId="09C37CEC" w:rsidR="00527E44" w:rsidRPr="00FC6C6D" w:rsidRDefault="00000000" w:rsidP="00FC6C6D">
      <w:pPr>
        <w:spacing w:line="360" w:lineRule="auto"/>
        <w:rPr>
          <w:rFonts w:ascii="Arial" w:hAnsi="Arial" w:cs="Arial"/>
        </w:rPr>
      </w:pPr>
      <w:r w:rsidRPr="00FC6C6D">
        <w:rPr>
          <w:rFonts w:ascii="Arial" w:hAnsi="Arial" w:cs="Arial"/>
        </w:rPr>
        <w:t xml:space="preserve">(1) Der Kunde erhält an den von der Agentur im Rahmen dieses Vertrages erstellten </w:t>
      </w:r>
      <w:r w:rsidR="00E34EED" w:rsidRPr="00FC6C6D">
        <w:rPr>
          <w:rFonts w:ascii="Arial" w:hAnsi="Arial" w:cs="Arial"/>
        </w:rPr>
        <w:t>Leistungen, wie Automatisierungen</w:t>
      </w:r>
      <w:r w:rsidR="009C147C" w:rsidRPr="00FC6C6D">
        <w:rPr>
          <w:rFonts w:ascii="Arial" w:hAnsi="Arial" w:cs="Arial"/>
        </w:rPr>
        <w:t xml:space="preserve"> </w:t>
      </w:r>
      <w:r w:rsidR="00E34EED" w:rsidRPr="00FC6C6D">
        <w:rPr>
          <w:rFonts w:ascii="Arial" w:hAnsi="Arial" w:cs="Arial"/>
        </w:rPr>
        <w:t>oder</w:t>
      </w:r>
      <w:r w:rsidR="009C147C" w:rsidRPr="00FC6C6D">
        <w:rPr>
          <w:rFonts w:ascii="Arial" w:hAnsi="Arial" w:cs="Arial"/>
        </w:rPr>
        <w:t xml:space="preserve"> Workflows</w:t>
      </w:r>
      <w:r w:rsidRPr="00FC6C6D">
        <w:rPr>
          <w:rFonts w:ascii="Arial" w:hAnsi="Arial" w:cs="Arial"/>
        </w:rPr>
        <w:t xml:space="preserve"> ein zeitlich und räumlich unbeschränktes, einfaches Nutzungsrecht für eigene Geschäftszwecke. Weitergehende Rechte verbleiben bei der Agentur. </w:t>
      </w:r>
    </w:p>
    <w:p w14:paraId="41281441" w14:textId="77777777" w:rsidR="00527E44" w:rsidRPr="00FC6C6D" w:rsidRDefault="00527E44" w:rsidP="00FC6C6D">
      <w:pPr>
        <w:pStyle w:val="berschrift2"/>
        <w:spacing w:line="360" w:lineRule="auto"/>
        <w:ind w:left="-5"/>
        <w:rPr>
          <w:rFonts w:ascii="Arial" w:hAnsi="Arial" w:cs="Arial"/>
        </w:rPr>
      </w:pPr>
    </w:p>
    <w:p w14:paraId="3AE890B9" w14:textId="77777777" w:rsidR="00527E44" w:rsidRPr="00527E44" w:rsidRDefault="00527E44" w:rsidP="00FC6C6D">
      <w:pPr>
        <w:spacing w:before="100" w:beforeAutospacing="1" w:after="100" w:afterAutospacing="1" w:line="360" w:lineRule="auto"/>
        <w:ind w:left="0" w:firstLine="0"/>
        <w:jc w:val="left"/>
        <w:outlineLvl w:val="2"/>
        <w:rPr>
          <w:rFonts w:ascii="Arial" w:eastAsia="Times New Roman" w:hAnsi="Arial" w:cs="Arial"/>
          <w:b/>
          <w:bCs/>
          <w:color w:val="auto"/>
          <w:kern w:val="0"/>
          <w:sz w:val="27"/>
          <w:szCs w:val="27"/>
          <w:lang w:val="de-DE" w:eastAsia="de-DE"/>
          <w14:ligatures w14:val="none"/>
        </w:rPr>
      </w:pPr>
      <w:r w:rsidRPr="00527E44">
        <w:rPr>
          <w:rFonts w:ascii="Arial" w:eastAsia="Times New Roman" w:hAnsi="Arial" w:cs="Arial"/>
          <w:b/>
          <w:bCs/>
          <w:color w:val="auto"/>
          <w:kern w:val="0"/>
          <w:sz w:val="27"/>
          <w:szCs w:val="27"/>
          <w:lang w:val="de-DE" w:eastAsia="de-DE"/>
          <w14:ligatures w14:val="none"/>
        </w:rPr>
        <w:t>§ 7 Haftung, Vertraulichkeit und Datenschutz</w:t>
      </w:r>
    </w:p>
    <w:p w14:paraId="626D0AAF" w14:textId="34533DE9" w:rsidR="00527E44" w:rsidRPr="00527E44" w:rsidRDefault="00527E44" w:rsidP="00FC6C6D">
      <w:pPr>
        <w:spacing w:before="100" w:beforeAutospacing="1" w:after="100" w:afterAutospacing="1" w:line="360" w:lineRule="auto"/>
        <w:ind w:left="0" w:firstLine="0"/>
        <w:jc w:val="left"/>
        <w:rPr>
          <w:rFonts w:ascii="Arial" w:eastAsia="Times New Roman" w:hAnsi="Arial" w:cs="Arial"/>
          <w:color w:val="auto"/>
          <w:kern w:val="0"/>
          <w:sz w:val="24"/>
          <w:lang w:val="de-DE" w:eastAsia="de-DE"/>
          <w14:ligatures w14:val="none"/>
        </w:rPr>
      </w:pPr>
      <w:r w:rsidRPr="00527E44">
        <w:rPr>
          <w:rFonts w:ascii="Arial" w:eastAsia="Times New Roman" w:hAnsi="Arial" w:cs="Arial"/>
          <w:color w:val="auto"/>
          <w:kern w:val="0"/>
          <w:sz w:val="24"/>
          <w:lang w:val="de-DE" w:eastAsia="de-DE"/>
          <w14:ligatures w14:val="none"/>
        </w:rPr>
        <w:t>(</w:t>
      </w:r>
      <w:r w:rsidRPr="00FC6C6D">
        <w:rPr>
          <w:rFonts w:ascii="Arial" w:eastAsia="Times New Roman" w:hAnsi="Arial" w:cs="Arial"/>
          <w:color w:val="auto"/>
          <w:kern w:val="0"/>
          <w:sz w:val="24"/>
          <w:lang w:val="de-DE" w:eastAsia="de-DE"/>
          <w14:ligatures w14:val="none"/>
        </w:rPr>
        <w:t>1</w:t>
      </w:r>
      <w:r w:rsidRPr="00527E44">
        <w:rPr>
          <w:rFonts w:ascii="Arial" w:eastAsia="Times New Roman" w:hAnsi="Arial" w:cs="Arial"/>
          <w:color w:val="auto"/>
          <w:kern w:val="0"/>
          <w:sz w:val="24"/>
          <w:lang w:val="de-DE" w:eastAsia="de-DE"/>
          <w14:ligatures w14:val="none"/>
        </w:rPr>
        <w:t xml:space="preserve">) </w:t>
      </w:r>
      <w:r w:rsidRPr="00527E44">
        <w:rPr>
          <w:rFonts w:ascii="Arial" w:eastAsia="Times New Roman" w:hAnsi="Arial" w:cs="Arial"/>
          <w:b/>
          <w:bCs/>
          <w:color w:val="auto"/>
          <w:kern w:val="0"/>
          <w:sz w:val="24"/>
          <w:lang w:val="de-DE" w:eastAsia="de-DE"/>
          <w14:ligatures w14:val="none"/>
        </w:rPr>
        <w:t>Haftung bei leichter Fahrlässigkeit</w:t>
      </w:r>
      <w:r w:rsidRPr="00527E44">
        <w:rPr>
          <w:rFonts w:ascii="Arial" w:eastAsia="Times New Roman" w:hAnsi="Arial" w:cs="Arial"/>
          <w:color w:val="auto"/>
          <w:kern w:val="0"/>
          <w:sz w:val="24"/>
          <w:lang w:val="de-DE" w:eastAsia="de-DE"/>
          <w14:ligatures w14:val="none"/>
        </w:rPr>
        <w:br/>
        <w:t>Bei leichter Fahrlässigkeit haftet die Agentur nur bei Verletzung wesentlicher Vertragspflichten („Kardinalpflichten“) und nur in Höhe des bei Vertragsschluss vorhersehbaren, vertragstypischen Schadens.</w:t>
      </w:r>
    </w:p>
    <w:p w14:paraId="0C3FC48D" w14:textId="1BED62A4" w:rsidR="00527E44" w:rsidRPr="00527E44" w:rsidRDefault="00527E44" w:rsidP="00FC6C6D">
      <w:pPr>
        <w:spacing w:before="100" w:beforeAutospacing="1" w:after="100" w:afterAutospacing="1" w:line="360" w:lineRule="auto"/>
        <w:ind w:left="0" w:firstLine="0"/>
        <w:jc w:val="left"/>
        <w:rPr>
          <w:rFonts w:ascii="Arial" w:eastAsia="Times New Roman" w:hAnsi="Arial" w:cs="Arial"/>
          <w:color w:val="auto"/>
          <w:kern w:val="0"/>
          <w:sz w:val="24"/>
          <w:lang w:val="de-DE" w:eastAsia="de-DE"/>
          <w14:ligatures w14:val="none"/>
        </w:rPr>
      </w:pPr>
      <w:r w:rsidRPr="00527E44">
        <w:rPr>
          <w:rFonts w:ascii="Arial" w:eastAsia="Times New Roman" w:hAnsi="Arial" w:cs="Arial"/>
          <w:color w:val="auto"/>
          <w:kern w:val="0"/>
          <w:sz w:val="24"/>
          <w:lang w:val="de-DE" w:eastAsia="de-DE"/>
          <w14:ligatures w14:val="none"/>
        </w:rPr>
        <w:t>(</w:t>
      </w:r>
      <w:r w:rsidRPr="00FC6C6D">
        <w:rPr>
          <w:rFonts w:ascii="Arial" w:eastAsia="Times New Roman" w:hAnsi="Arial" w:cs="Arial"/>
          <w:color w:val="auto"/>
          <w:kern w:val="0"/>
          <w:sz w:val="24"/>
          <w:lang w:val="de-DE" w:eastAsia="de-DE"/>
          <w14:ligatures w14:val="none"/>
        </w:rPr>
        <w:t>2</w:t>
      </w:r>
      <w:r w:rsidRPr="00527E44">
        <w:rPr>
          <w:rFonts w:ascii="Arial" w:eastAsia="Times New Roman" w:hAnsi="Arial" w:cs="Arial"/>
          <w:color w:val="auto"/>
          <w:kern w:val="0"/>
          <w:sz w:val="24"/>
          <w:lang w:val="de-DE" w:eastAsia="de-DE"/>
          <w14:ligatures w14:val="none"/>
        </w:rPr>
        <w:t xml:space="preserve">) </w:t>
      </w:r>
      <w:r w:rsidRPr="00527E44">
        <w:rPr>
          <w:rFonts w:ascii="Arial" w:eastAsia="Times New Roman" w:hAnsi="Arial" w:cs="Arial"/>
          <w:b/>
          <w:bCs/>
          <w:color w:val="auto"/>
          <w:kern w:val="0"/>
          <w:sz w:val="24"/>
          <w:lang w:val="de-DE" w:eastAsia="de-DE"/>
          <w14:ligatures w14:val="none"/>
        </w:rPr>
        <w:t>Keine Haftung für Systeme Dritter</w:t>
      </w:r>
      <w:r w:rsidRPr="00527E44">
        <w:rPr>
          <w:rFonts w:ascii="Arial" w:eastAsia="Times New Roman" w:hAnsi="Arial" w:cs="Arial"/>
          <w:color w:val="auto"/>
          <w:kern w:val="0"/>
          <w:sz w:val="24"/>
          <w:lang w:val="de-DE" w:eastAsia="de-DE"/>
          <w14:ligatures w14:val="none"/>
        </w:rPr>
        <w:br/>
        <w:t xml:space="preserve">Die Agentur haftet nicht für Störungen oder Funktionsausfälle von Systemen, die außerhalb ihres Einflussbereichs liegen. Dies betrifft insbesondere den vom Kunden betriebenen VPS-Server, externe KI-Dienste (z. B. Microsoft Azure), APIs, Cloud-Dienste sowie sonstige </w:t>
      </w:r>
      <w:proofErr w:type="gramStart"/>
      <w:r w:rsidRPr="00527E44">
        <w:rPr>
          <w:rFonts w:ascii="Arial" w:eastAsia="Times New Roman" w:hAnsi="Arial" w:cs="Arial"/>
          <w:color w:val="auto"/>
          <w:kern w:val="0"/>
          <w:sz w:val="24"/>
          <w:lang w:val="de-DE" w:eastAsia="de-DE"/>
          <w14:ligatures w14:val="none"/>
        </w:rPr>
        <w:t>Software Dritter</w:t>
      </w:r>
      <w:proofErr w:type="gramEnd"/>
      <w:r w:rsidRPr="00527E44">
        <w:rPr>
          <w:rFonts w:ascii="Arial" w:eastAsia="Times New Roman" w:hAnsi="Arial" w:cs="Arial"/>
          <w:color w:val="auto"/>
          <w:kern w:val="0"/>
          <w:sz w:val="24"/>
          <w:lang w:val="de-DE" w:eastAsia="de-DE"/>
          <w14:ligatures w14:val="none"/>
        </w:rPr>
        <w:t>.</w:t>
      </w:r>
    </w:p>
    <w:p w14:paraId="05641B0F" w14:textId="4CD42846" w:rsidR="00527E44" w:rsidRPr="00527E44" w:rsidRDefault="00527E44" w:rsidP="00FC6C6D">
      <w:pPr>
        <w:spacing w:before="100" w:beforeAutospacing="1" w:after="100" w:afterAutospacing="1" w:line="360" w:lineRule="auto"/>
        <w:ind w:left="0" w:firstLine="0"/>
        <w:jc w:val="left"/>
        <w:rPr>
          <w:rFonts w:ascii="Arial" w:eastAsia="Times New Roman" w:hAnsi="Arial" w:cs="Arial"/>
          <w:color w:val="auto"/>
          <w:kern w:val="0"/>
          <w:sz w:val="24"/>
          <w:lang w:val="de-DE" w:eastAsia="de-DE"/>
          <w14:ligatures w14:val="none"/>
        </w:rPr>
      </w:pPr>
      <w:r w:rsidRPr="00527E44">
        <w:rPr>
          <w:rFonts w:ascii="Arial" w:eastAsia="Times New Roman" w:hAnsi="Arial" w:cs="Arial"/>
          <w:color w:val="auto"/>
          <w:kern w:val="0"/>
          <w:sz w:val="24"/>
          <w:lang w:val="de-DE" w:eastAsia="de-DE"/>
          <w14:ligatures w14:val="none"/>
        </w:rPr>
        <w:t>(</w:t>
      </w:r>
      <w:r w:rsidRPr="00FC6C6D">
        <w:rPr>
          <w:rFonts w:ascii="Arial" w:eastAsia="Times New Roman" w:hAnsi="Arial" w:cs="Arial"/>
          <w:color w:val="auto"/>
          <w:kern w:val="0"/>
          <w:sz w:val="24"/>
          <w:lang w:val="de-DE" w:eastAsia="de-DE"/>
          <w14:ligatures w14:val="none"/>
        </w:rPr>
        <w:t>3</w:t>
      </w:r>
      <w:r w:rsidRPr="00527E44">
        <w:rPr>
          <w:rFonts w:ascii="Arial" w:eastAsia="Times New Roman" w:hAnsi="Arial" w:cs="Arial"/>
          <w:color w:val="auto"/>
          <w:kern w:val="0"/>
          <w:sz w:val="24"/>
          <w:lang w:val="de-DE" w:eastAsia="de-DE"/>
          <w14:ligatures w14:val="none"/>
        </w:rPr>
        <w:t xml:space="preserve">) </w:t>
      </w:r>
      <w:r w:rsidRPr="00527E44">
        <w:rPr>
          <w:rFonts w:ascii="Arial" w:eastAsia="Times New Roman" w:hAnsi="Arial" w:cs="Arial"/>
          <w:b/>
          <w:bCs/>
          <w:color w:val="auto"/>
          <w:kern w:val="0"/>
          <w:sz w:val="24"/>
          <w:lang w:val="de-DE" w:eastAsia="de-DE"/>
          <w14:ligatures w14:val="none"/>
        </w:rPr>
        <w:t>Keine Haftung für KI-Ausgaben</w:t>
      </w:r>
      <w:r w:rsidRPr="00527E44">
        <w:rPr>
          <w:rFonts w:ascii="Arial" w:eastAsia="Times New Roman" w:hAnsi="Arial" w:cs="Arial"/>
          <w:color w:val="auto"/>
          <w:kern w:val="0"/>
          <w:sz w:val="24"/>
          <w:lang w:val="de-DE" w:eastAsia="de-DE"/>
          <w14:ligatures w14:val="none"/>
        </w:rPr>
        <w:br/>
        <w:t xml:space="preserve">Die Agentur übernimmt keine Haftung für die Richtigkeit, Vollständigkeit oder rechtliche Verwendbarkeit von KI-generierten Inhalten, Ergebnissen oder Empfehlungen. Die fachliche Überprüfung und Bewertung </w:t>
      </w:r>
      <w:proofErr w:type="gramStart"/>
      <w:r w:rsidRPr="00527E44">
        <w:rPr>
          <w:rFonts w:ascii="Arial" w:eastAsia="Times New Roman" w:hAnsi="Arial" w:cs="Arial"/>
          <w:color w:val="auto"/>
          <w:kern w:val="0"/>
          <w:sz w:val="24"/>
          <w:lang w:val="de-DE" w:eastAsia="de-DE"/>
          <w14:ligatures w14:val="none"/>
        </w:rPr>
        <w:t>liegt</w:t>
      </w:r>
      <w:proofErr w:type="gramEnd"/>
      <w:r w:rsidRPr="00527E44">
        <w:rPr>
          <w:rFonts w:ascii="Arial" w:eastAsia="Times New Roman" w:hAnsi="Arial" w:cs="Arial"/>
          <w:color w:val="auto"/>
          <w:kern w:val="0"/>
          <w:sz w:val="24"/>
          <w:lang w:val="de-DE" w:eastAsia="de-DE"/>
          <w14:ligatures w14:val="none"/>
        </w:rPr>
        <w:t xml:space="preserve"> ausschließlich beim Kunden.</w:t>
      </w:r>
    </w:p>
    <w:p w14:paraId="6C6ECD03" w14:textId="37FE5010" w:rsidR="00527E44" w:rsidRPr="00527E44" w:rsidRDefault="00527E44" w:rsidP="00FC6C6D">
      <w:pPr>
        <w:spacing w:before="100" w:beforeAutospacing="1" w:after="100" w:afterAutospacing="1" w:line="360" w:lineRule="auto"/>
        <w:ind w:left="0" w:firstLine="0"/>
        <w:jc w:val="left"/>
        <w:rPr>
          <w:rFonts w:ascii="Arial" w:eastAsia="Times New Roman" w:hAnsi="Arial" w:cs="Arial"/>
          <w:color w:val="auto"/>
          <w:kern w:val="0"/>
          <w:sz w:val="24"/>
          <w:lang w:val="de-DE" w:eastAsia="de-DE"/>
          <w14:ligatures w14:val="none"/>
        </w:rPr>
      </w:pPr>
      <w:r w:rsidRPr="00527E44">
        <w:rPr>
          <w:rFonts w:ascii="Arial" w:eastAsia="Times New Roman" w:hAnsi="Arial" w:cs="Arial"/>
          <w:color w:val="auto"/>
          <w:kern w:val="0"/>
          <w:sz w:val="24"/>
          <w:lang w:val="de-DE" w:eastAsia="de-DE"/>
          <w14:ligatures w14:val="none"/>
        </w:rPr>
        <w:t>(</w:t>
      </w:r>
      <w:r w:rsidRPr="00FC6C6D">
        <w:rPr>
          <w:rFonts w:ascii="Arial" w:eastAsia="Times New Roman" w:hAnsi="Arial" w:cs="Arial"/>
          <w:color w:val="auto"/>
          <w:kern w:val="0"/>
          <w:sz w:val="24"/>
          <w:lang w:val="de-DE" w:eastAsia="de-DE"/>
          <w14:ligatures w14:val="none"/>
        </w:rPr>
        <w:t>4</w:t>
      </w:r>
      <w:r w:rsidRPr="00527E44">
        <w:rPr>
          <w:rFonts w:ascii="Arial" w:eastAsia="Times New Roman" w:hAnsi="Arial" w:cs="Arial"/>
          <w:color w:val="auto"/>
          <w:kern w:val="0"/>
          <w:sz w:val="24"/>
          <w:lang w:val="de-DE" w:eastAsia="de-DE"/>
          <w14:ligatures w14:val="none"/>
        </w:rPr>
        <w:t xml:space="preserve">) </w:t>
      </w:r>
      <w:r w:rsidRPr="00527E44">
        <w:rPr>
          <w:rFonts w:ascii="Arial" w:eastAsia="Times New Roman" w:hAnsi="Arial" w:cs="Arial"/>
          <w:b/>
          <w:bCs/>
          <w:color w:val="auto"/>
          <w:kern w:val="0"/>
          <w:sz w:val="24"/>
          <w:lang w:val="de-DE" w:eastAsia="de-DE"/>
          <w14:ligatures w14:val="none"/>
        </w:rPr>
        <w:t>Kein Zugriff auf Kundendaten</w:t>
      </w:r>
      <w:r w:rsidRPr="00527E44">
        <w:rPr>
          <w:rFonts w:ascii="Arial" w:eastAsia="Times New Roman" w:hAnsi="Arial" w:cs="Arial"/>
          <w:color w:val="auto"/>
          <w:kern w:val="0"/>
          <w:sz w:val="24"/>
          <w:lang w:val="de-DE" w:eastAsia="de-DE"/>
          <w14:ligatures w14:val="none"/>
        </w:rPr>
        <w:br/>
        <w:t xml:space="preserve">Die Agentur hat zu keinem Zeitpunkt Zugriff auf personenbezogene Daten des </w:t>
      </w:r>
      <w:r w:rsidRPr="00527E44">
        <w:rPr>
          <w:rFonts w:ascii="Arial" w:eastAsia="Times New Roman" w:hAnsi="Arial" w:cs="Arial"/>
          <w:color w:val="auto"/>
          <w:kern w:val="0"/>
          <w:sz w:val="24"/>
          <w:lang w:val="de-DE" w:eastAsia="de-DE"/>
          <w14:ligatures w14:val="none"/>
        </w:rPr>
        <w:lastRenderedPageBreak/>
        <w:t>Kunden oder dessen Mandanten. Sämtliche Datenverarbeitungen erfolgen ausschließlich innerhalb der vom Kunden betriebenen oder bereitgestellten Systeme (insbesondere VPS, OneDrive, SharePoint, Azure-Dienste). Die Agentur erhält lediglich technische Zugangsdaten zur Konfiguration von Workflows oder Schnittstellen, jedoch keine Zugriffsrechte auf Inhalte, Dokumente oder Akten.</w:t>
      </w:r>
    </w:p>
    <w:p w14:paraId="4F7F00C6" w14:textId="1AC6A258" w:rsidR="00527E44" w:rsidRPr="00527E44" w:rsidRDefault="00527E44" w:rsidP="00FC6C6D">
      <w:pPr>
        <w:spacing w:before="100" w:beforeAutospacing="1" w:after="100" w:afterAutospacing="1" w:line="360" w:lineRule="auto"/>
        <w:ind w:left="0" w:firstLine="0"/>
        <w:jc w:val="left"/>
        <w:rPr>
          <w:rFonts w:ascii="Arial" w:eastAsia="Times New Roman" w:hAnsi="Arial" w:cs="Arial"/>
          <w:color w:val="auto"/>
          <w:kern w:val="0"/>
          <w:sz w:val="24"/>
          <w:lang w:val="de-DE" w:eastAsia="de-DE"/>
          <w14:ligatures w14:val="none"/>
        </w:rPr>
      </w:pPr>
      <w:r w:rsidRPr="00527E44">
        <w:rPr>
          <w:rFonts w:ascii="Arial" w:eastAsia="Times New Roman" w:hAnsi="Arial" w:cs="Arial"/>
          <w:color w:val="auto"/>
          <w:kern w:val="0"/>
          <w:sz w:val="24"/>
          <w:lang w:val="de-DE" w:eastAsia="de-DE"/>
          <w14:ligatures w14:val="none"/>
        </w:rPr>
        <w:t>(</w:t>
      </w:r>
      <w:r w:rsidRPr="00FC6C6D">
        <w:rPr>
          <w:rFonts w:ascii="Arial" w:eastAsia="Times New Roman" w:hAnsi="Arial" w:cs="Arial"/>
          <w:color w:val="auto"/>
          <w:kern w:val="0"/>
          <w:sz w:val="24"/>
          <w:lang w:val="de-DE" w:eastAsia="de-DE"/>
          <w14:ligatures w14:val="none"/>
        </w:rPr>
        <w:t>5</w:t>
      </w:r>
      <w:r w:rsidRPr="00527E44">
        <w:rPr>
          <w:rFonts w:ascii="Arial" w:eastAsia="Times New Roman" w:hAnsi="Arial" w:cs="Arial"/>
          <w:color w:val="auto"/>
          <w:kern w:val="0"/>
          <w:sz w:val="24"/>
          <w:lang w:val="de-DE" w:eastAsia="de-DE"/>
          <w14:ligatures w14:val="none"/>
        </w:rPr>
        <w:t xml:space="preserve">) </w:t>
      </w:r>
      <w:r w:rsidRPr="00527E44">
        <w:rPr>
          <w:rFonts w:ascii="Arial" w:eastAsia="Times New Roman" w:hAnsi="Arial" w:cs="Arial"/>
          <w:b/>
          <w:bCs/>
          <w:color w:val="auto"/>
          <w:kern w:val="0"/>
          <w:sz w:val="24"/>
          <w:lang w:val="de-DE" w:eastAsia="de-DE"/>
          <w14:ligatures w14:val="none"/>
        </w:rPr>
        <w:t>Vertraulichkeit</w:t>
      </w:r>
      <w:r w:rsidRPr="00527E44">
        <w:rPr>
          <w:rFonts w:ascii="Arial" w:eastAsia="Times New Roman" w:hAnsi="Arial" w:cs="Arial"/>
          <w:color w:val="auto"/>
          <w:kern w:val="0"/>
          <w:sz w:val="24"/>
          <w:lang w:val="de-DE" w:eastAsia="de-DE"/>
          <w14:ligatures w14:val="none"/>
        </w:rPr>
        <w:br/>
        <w:t>Die Parteien verpflichten sich, alle im Rahmen der Zusammenarbeit bekannt gewordenen internen Informationen streng vertraulich zu behandeln. Dies umfasst technische Abläufe, Konfigurationen, Prozesse sowie alle nicht öffentlich zugänglichen Informationen. Die Vertraulichkeitspflicht gilt zeitlich unbegrenzt.</w:t>
      </w:r>
    </w:p>
    <w:p w14:paraId="564D8B50" w14:textId="59193E4B" w:rsidR="00527E44" w:rsidRPr="00527E44" w:rsidRDefault="00527E44" w:rsidP="00FC6C6D">
      <w:pPr>
        <w:spacing w:before="100" w:beforeAutospacing="1" w:after="100" w:afterAutospacing="1" w:line="360" w:lineRule="auto"/>
        <w:ind w:left="0" w:firstLine="0"/>
        <w:jc w:val="left"/>
        <w:rPr>
          <w:rFonts w:ascii="Arial" w:eastAsia="Times New Roman" w:hAnsi="Arial" w:cs="Arial"/>
          <w:color w:val="auto"/>
          <w:kern w:val="0"/>
          <w:sz w:val="24"/>
          <w:lang w:val="de-DE" w:eastAsia="de-DE"/>
          <w14:ligatures w14:val="none"/>
        </w:rPr>
      </w:pPr>
      <w:r w:rsidRPr="00527E44">
        <w:rPr>
          <w:rFonts w:ascii="Arial" w:eastAsia="Times New Roman" w:hAnsi="Arial" w:cs="Arial"/>
          <w:color w:val="auto"/>
          <w:kern w:val="0"/>
          <w:sz w:val="24"/>
          <w:lang w:val="de-DE" w:eastAsia="de-DE"/>
          <w14:ligatures w14:val="none"/>
        </w:rPr>
        <w:t>(</w:t>
      </w:r>
      <w:r w:rsidRPr="00FC6C6D">
        <w:rPr>
          <w:rFonts w:ascii="Arial" w:eastAsia="Times New Roman" w:hAnsi="Arial" w:cs="Arial"/>
          <w:color w:val="auto"/>
          <w:kern w:val="0"/>
          <w:sz w:val="24"/>
          <w:lang w:val="de-DE" w:eastAsia="de-DE"/>
          <w14:ligatures w14:val="none"/>
        </w:rPr>
        <w:t>6</w:t>
      </w:r>
      <w:r w:rsidRPr="00527E44">
        <w:rPr>
          <w:rFonts w:ascii="Arial" w:eastAsia="Times New Roman" w:hAnsi="Arial" w:cs="Arial"/>
          <w:color w:val="auto"/>
          <w:kern w:val="0"/>
          <w:sz w:val="24"/>
          <w:lang w:val="de-DE" w:eastAsia="de-DE"/>
          <w14:ligatures w14:val="none"/>
        </w:rPr>
        <w:t xml:space="preserve">) </w:t>
      </w:r>
      <w:r w:rsidRPr="00527E44">
        <w:rPr>
          <w:rFonts w:ascii="Arial" w:eastAsia="Times New Roman" w:hAnsi="Arial" w:cs="Arial"/>
          <w:b/>
          <w:bCs/>
          <w:color w:val="auto"/>
          <w:kern w:val="0"/>
          <w:sz w:val="24"/>
          <w:lang w:val="de-DE" w:eastAsia="de-DE"/>
          <w14:ligatures w14:val="none"/>
        </w:rPr>
        <w:t>Verjährung</w:t>
      </w:r>
      <w:r w:rsidRPr="00527E44">
        <w:rPr>
          <w:rFonts w:ascii="Arial" w:eastAsia="Times New Roman" w:hAnsi="Arial" w:cs="Arial"/>
          <w:color w:val="auto"/>
          <w:kern w:val="0"/>
          <w:sz w:val="24"/>
          <w:lang w:val="de-DE" w:eastAsia="de-DE"/>
          <w14:ligatures w14:val="none"/>
        </w:rPr>
        <w:br/>
        <w:t>Ansprüche gegen die Agentur verjähren innerhalb eines Jahres ab Kenntnis des Kunden, sofern keine gesetzlich zwingend längeren Fristen gelten.</w:t>
      </w:r>
    </w:p>
    <w:p w14:paraId="35925F58" w14:textId="3877B54A" w:rsidR="00937BAC" w:rsidRPr="00FC6C6D" w:rsidRDefault="00937BAC" w:rsidP="00FC6C6D">
      <w:pPr>
        <w:spacing w:after="225" w:line="360" w:lineRule="auto"/>
        <w:ind w:left="735" w:firstLine="0"/>
        <w:jc w:val="left"/>
        <w:rPr>
          <w:rFonts w:ascii="Arial" w:hAnsi="Arial" w:cs="Arial"/>
        </w:rPr>
      </w:pPr>
    </w:p>
    <w:p w14:paraId="4B608371" w14:textId="77777777" w:rsidR="00937BAC" w:rsidRPr="00FC6C6D" w:rsidRDefault="00000000" w:rsidP="00FC6C6D">
      <w:pPr>
        <w:pStyle w:val="berschrift2"/>
        <w:spacing w:line="360" w:lineRule="auto"/>
        <w:ind w:left="-5"/>
        <w:rPr>
          <w:rFonts w:ascii="Arial" w:hAnsi="Arial" w:cs="Arial"/>
        </w:rPr>
      </w:pPr>
      <w:r w:rsidRPr="00FC6C6D">
        <w:rPr>
          <w:rFonts w:ascii="Arial" w:hAnsi="Arial" w:cs="Arial"/>
        </w:rPr>
        <w:t xml:space="preserve">§ 8 Laufzeit, Kündigung </w:t>
      </w:r>
    </w:p>
    <w:p w14:paraId="509F6309" w14:textId="77777777" w:rsidR="00937BAC" w:rsidRPr="00FC6C6D" w:rsidRDefault="00000000" w:rsidP="00FC6C6D">
      <w:pPr>
        <w:numPr>
          <w:ilvl w:val="0"/>
          <w:numId w:val="8"/>
        </w:numPr>
        <w:spacing w:line="360" w:lineRule="auto"/>
        <w:ind w:hanging="360"/>
        <w:rPr>
          <w:rFonts w:ascii="Arial" w:hAnsi="Arial" w:cs="Arial"/>
        </w:rPr>
      </w:pPr>
      <w:r w:rsidRPr="00FC6C6D">
        <w:rPr>
          <w:rFonts w:ascii="Arial" w:hAnsi="Arial" w:cs="Arial"/>
        </w:rPr>
        <w:t xml:space="preserve">Sofern diesem Vertrag kein konkretes Angebot zugrunde liegt, welches eine abweichende Regelung über die Vertragslaufzeit enthält, beträgt die Vertragslaufzeit 1 Monat ab Unterzeichnung. </w:t>
      </w:r>
    </w:p>
    <w:p w14:paraId="0DA73A12" w14:textId="77777777" w:rsidR="00937BAC" w:rsidRPr="00FC6C6D" w:rsidRDefault="00000000" w:rsidP="00FC6C6D">
      <w:pPr>
        <w:numPr>
          <w:ilvl w:val="0"/>
          <w:numId w:val="8"/>
        </w:numPr>
        <w:spacing w:line="360" w:lineRule="auto"/>
        <w:ind w:hanging="360"/>
        <w:rPr>
          <w:rFonts w:ascii="Arial" w:hAnsi="Arial" w:cs="Arial"/>
        </w:rPr>
      </w:pPr>
      <w:r w:rsidRPr="00FC6C6D">
        <w:rPr>
          <w:rFonts w:ascii="Arial" w:hAnsi="Arial" w:cs="Arial"/>
        </w:rPr>
        <w:t xml:space="preserve">Bei einer vereinbarten Laufzeit endet das Vertragsverhältnis mit deren Ablauf, ohne dass es einer gesonderten Kündigung bedarf. Eine vorzeitige Kündigung ist vor Ablauf der Vertragslaufzeit nicht möglich. </w:t>
      </w:r>
    </w:p>
    <w:p w14:paraId="636B8A4C" w14:textId="77777777" w:rsidR="00937BAC" w:rsidRPr="00FC6C6D" w:rsidRDefault="00000000" w:rsidP="00FC6C6D">
      <w:pPr>
        <w:numPr>
          <w:ilvl w:val="0"/>
          <w:numId w:val="8"/>
        </w:numPr>
        <w:spacing w:line="360" w:lineRule="auto"/>
        <w:ind w:hanging="360"/>
        <w:rPr>
          <w:rFonts w:ascii="Arial" w:hAnsi="Arial" w:cs="Arial"/>
        </w:rPr>
      </w:pPr>
      <w:r w:rsidRPr="00FC6C6D">
        <w:rPr>
          <w:rFonts w:ascii="Arial" w:hAnsi="Arial" w:cs="Arial"/>
        </w:rPr>
        <w:t xml:space="preserve">Die Laufzeit verlängert sich jeweils zu den bestehenden Konditionen um 1 weiteren Monat, wenn nicht zuvor zum jeweiligen Laufzeitende mit der vereinbarten Frist, mindestens aber zwei Wochen vor dem Ablaufdatum, gekündigt wird. Kündigungen bedürfen hierfür der Schriftform. </w:t>
      </w:r>
    </w:p>
    <w:p w14:paraId="2FA56392" w14:textId="77777777" w:rsidR="00937BAC" w:rsidRPr="00FC6C6D" w:rsidRDefault="00000000" w:rsidP="00FC6C6D">
      <w:pPr>
        <w:numPr>
          <w:ilvl w:val="0"/>
          <w:numId w:val="8"/>
        </w:numPr>
        <w:spacing w:after="11" w:line="360" w:lineRule="auto"/>
        <w:ind w:hanging="360"/>
        <w:rPr>
          <w:rFonts w:ascii="Arial" w:hAnsi="Arial" w:cs="Arial"/>
        </w:rPr>
      </w:pPr>
      <w:r w:rsidRPr="00FC6C6D">
        <w:rPr>
          <w:rFonts w:ascii="Arial" w:hAnsi="Arial" w:cs="Arial"/>
        </w:rPr>
        <w:t xml:space="preserve">Das gesetzliche Recht zur außerordentlichen Kündigung bleibt unberührt. Die Agentur kann den Vertrag insbesondere außerordentlich kündigen und die </w:t>
      </w:r>
    </w:p>
    <w:p w14:paraId="76E9A955" w14:textId="77777777" w:rsidR="00937BAC" w:rsidRPr="00FC6C6D" w:rsidRDefault="00000000" w:rsidP="00FC6C6D">
      <w:pPr>
        <w:spacing w:line="360" w:lineRule="auto"/>
        <w:ind w:left="1080" w:firstLine="0"/>
        <w:rPr>
          <w:rFonts w:ascii="Arial" w:hAnsi="Arial" w:cs="Arial"/>
        </w:rPr>
      </w:pPr>
      <w:r w:rsidRPr="00FC6C6D">
        <w:rPr>
          <w:rFonts w:ascii="Arial" w:hAnsi="Arial" w:cs="Arial"/>
        </w:rPr>
        <w:t xml:space="preserve">Leistungen einstellen, wenn er </w:t>
      </w:r>
    </w:p>
    <w:p w14:paraId="7D122526" w14:textId="77777777" w:rsidR="00937BAC" w:rsidRPr="00FC6C6D" w:rsidRDefault="00000000" w:rsidP="00FC6C6D">
      <w:pPr>
        <w:numPr>
          <w:ilvl w:val="1"/>
          <w:numId w:val="8"/>
        </w:numPr>
        <w:spacing w:line="360" w:lineRule="auto"/>
        <w:ind w:hanging="360"/>
        <w:rPr>
          <w:rFonts w:ascii="Arial" w:hAnsi="Arial" w:cs="Arial"/>
        </w:rPr>
      </w:pPr>
      <w:r w:rsidRPr="00FC6C6D">
        <w:rPr>
          <w:rFonts w:ascii="Arial" w:hAnsi="Arial" w:cs="Arial"/>
        </w:rPr>
        <w:lastRenderedPageBreak/>
        <w:t xml:space="preserve">im Fall der Ratenzahlung oder eines Laufzeitvertrages mit mindestens zwei fälligen Zahlungen gegenüber der Agentur in Verzug ist. </w:t>
      </w:r>
    </w:p>
    <w:p w14:paraId="3C282C00" w14:textId="77777777" w:rsidR="00937BAC" w:rsidRPr="00FC6C6D" w:rsidRDefault="00000000" w:rsidP="00FC6C6D">
      <w:pPr>
        <w:numPr>
          <w:ilvl w:val="1"/>
          <w:numId w:val="8"/>
        </w:numPr>
        <w:spacing w:line="360" w:lineRule="auto"/>
        <w:ind w:hanging="360"/>
        <w:rPr>
          <w:rFonts w:ascii="Arial" w:hAnsi="Arial" w:cs="Arial"/>
        </w:rPr>
      </w:pPr>
      <w:r w:rsidRPr="00FC6C6D">
        <w:rPr>
          <w:rFonts w:ascii="Arial" w:hAnsi="Arial" w:cs="Arial"/>
        </w:rPr>
        <w:t xml:space="preserve">trotz Abmahnung wiederholt gegen eine Vertragspflicht verstößt; eine Abmahnung ist entbehrlich, wenn der Verstoß so schwerwiegend ist, dass der Agentur ein Festhalten am Vertrag schlicht nicht zugemutet werden kann, etwa wenn die Agentur wegen der Pflichtverletzung selbst Dritten gegenüber haftbar wäre. </w:t>
      </w:r>
    </w:p>
    <w:p w14:paraId="6C2CC5F4" w14:textId="77777777" w:rsidR="00937BAC" w:rsidRPr="00FC6C6D" w:rsidRDefault="00000000" w:rsidP="00FC6C6D">
      <w:pPr>
        <w:spacing w:line="360" w:lineRule="auto"/>
        <w:ind w:left="720" w:firstLine="0"/>
        <w:rPr>
          <w:rFonts w:ascii="Arial" w:hAnsi="Arial" w:cs="Arial"/>
        </w:rPr>
      </w:pPr>
      <w:r w:rsidRPr="00FC6C6D">
        <w:rPr>
          <w:rFonts w:ascii="Arial" w:hAnsi="Arial" w:cs="Arial"/>
        </w:rPr>
        <w:t xml:space="preserve">Hat der Kunde die Kündigung schuldhaft veranlasst, kann die Agentur die gesamte Restforderung bzw. ausstehende Vergütung, die bis zum Laufzeitende fällig werden würde, als Schadensersatz geltend machen. </w:t>
      </w:r>
    </w:p>
    <w:p w14:paraId="0CB30633" w14:textId="77777777" w:rsidR="00937BAC" w:rsidRPr="00FC6C6D" w:rsidRDefault="00000000" w:rsidP="00FC6C6D">
      <w:pPr>
        <w:numPr>
          <w:ilvl w:val="0"/>
          <w:numId w:val="8"/>
        </w:numPr>
        <w:spacing w:line="360" w:lineRule="auto"/>
        <w:ind w:hanging="360"/>
        <w:rPr>
          <w:rFonts w:ascii="Arial" w:hAnsi="Arial" w:cs="Arial"/>
        </w:rPr>
      </w:pPr>
      <w:r w:rsidRPr="00FC6C6D">
        <w:rPr>
          <w:rFonts w:ascii="Arial" w:hAnsi="Arial" w:cs="Arial"/>
        </w:rPr>
        <w:t xml:space="preserve">Freie Kündigungsrechte sind während der Laufzeit des Vertrags ausgeschlossen. </w:t>
      </w:r>
    </w:p>
    <w:p w14:paraId="411FDD58" w14:textId="17C165CE" w:rsidR="00937BAC" w:rsidRPr="00FC6C6D" w:rsidRDefault="00000000" w:rsidP="00FC6C6D">
      <w:pPr>
        <w:numPr>
          <w:ilvl w:val="0"/>
          <w:numId w:val="8"/>
        </w:numPr>
        <w:spacing w:line="360" w:lineRule="auto"/>
        <w:ind w:hanging="360"/>
        <w:rPr>
          <w:rFonts w:ascii="Arial" w:hAnsi="Arial" w:cs="Arial"/>
        </w:rPr>
      </w:pPr>
      <w:r w:rsidRPr="00FC6C6D">
        <w:rPr>
          <w:rFonts w:ascii="Arial" w:hAnsi="Arial" w:cs="Arial"/>
        </w:rPr>
        <w:t xml:space="preserve">Die einmalige Setup-Gebühr ist in jedem Fall vollständig zu zahlen und wird bei einer vorzeitigen Kündigung nicht zurückerstattet. </w:t>
      </w:r>
      <w:r w:rsidRPr="00FC6C6D">
        <w:rPr>
          <w:rFonts w:ascii="Arial" w:hAnsi="Arial" w:cs="Arial"/>
          <w:b/>
        </w:rPr>
        <w:t xml:space="preserve"> </w:t>
      </w:r>
    </w:p>
    <w:p w14:paraId="2E14C71A" w14:textId="77777777" w:rsidR="00FC6C6D" w:rsidRPr="00FC6C6D" w:rsidRDefault="00FC6C6D" w:rsidP="00FC6C6D">
      <w:pPr>
        <w:pStyle w:val="berschrift2"/>
        <w:spacing w:line="360" w:lineRule="auto"/>
        <w:ind w:left="-5"/>
        <w:rPr>
          <w:rFonts w:ascii="Arial" w:hAnsi="Arial" w:cs="Arial"/>
        </w:rPr>
      </w:pPr>
    </w:p>
    <w:p w14:paraId="1FC36BE8" w14:textId="77777777" w:rsidR="00FC6C6D" w:rsidRPr="00FC6C6D" w:rsidRDefault="00FC6C6D" w:rsidP="00FC6C6D">
      <w:pPr>
        <w:pStyle w:val="berschrift1"/>
        <w:spacing w:line="360" w:lineRule="auto"/>
        <w:ind w:left="0"/>
        <w:rPr>
          <w:rFonts w:ascii="Arial" w:eastAsia="Times New Roman" w:hAnsi="Arial" w:cs="Arial"/>
          <w:color w:val="auto"/>
          <w:sz w:val="48"/>
        </w:rPr>
      </w:pPr>
      <w:r w:rsidRPr="00FC6C6D">
        <w:rPr>
          <w:rStyle w:val="Fett"/>
          <w:rFonts w:ascii="Arial" w:hAnsi="Arial" w:cs="Arial"/>
          <w:b/>
          <w:bCs w:val="0"/>
        </w:rPr>
        <w:t>§ 9 Urheberrecht</w:t>
      </w:r>
    </w:p>
    <w:p w14:paraId="270F66CB" w14:textId="2E729EED" w:rsidR="00FC6C6D" w:rsidRPr="00FC6C6D" w:rsidRDefault="00FC6C6D" w:rsidP="00FC6C6D">
      <w:pPr>
        <w:pStyle w:val="StandardWeb"/>
        <w:spacing w:line="360" w:lineRule="auto"/>
        <w:rPr>
          <w:rFonts w:ascii="Arial" w:hAnsi="Arial" w:cs="Arial"/>
        </w:rPr>
      </w:pPr>
      <w:r w:rsidRPr="00FC6C6D">
        <w:rPr>
          <w:rFonts w:ascii="Arial" w:hAnsi="Arial" w:cs="Arial"/>
        </w:rPr>
        <w:t>(1)</w:t>
      </w:r>
      <w:r w:rsidRPr="00FC6C6D">
        <w:rPr>
          <w:rFonts w:ascii="Arial" w:hAnsi="Arial" w:cs="Arial"/>
        </w:rPr>
        <w:br/>
        <w:t xml:space="preserve">Alle von der Agentur erstellten Leistungen – einschließlich, aber nicht beschränkt auf Konfigurationen, Workflows, Automatisierungsprozesse, </w:t>
      </w:r>
      <w:proofErr w:type="spellStart"/>
      <w:r w:rsidRPr="00FC6C6D">
        <w:rPr>
          <w:rFonts w:ascii="Arial" w:hAnsi="Arial" w:cs="Arial"/>
        </w:rPr>
        <w:t>Promptstrukturen</w:t>
      </w:r>
      <w:proofErr w:type="spellEnd"/>
      <w:r w:rsidRPr="00FC6C6D">
        <w:rPr>
          <w:rFonts w:ascii="Arial" w:hAnsi="Arial" w:cs="Arial"/>
        </w:rPr>
        <w:t>, KI-Profile, RAG-Implementierungen, sowie technische Dokumentationen – bleiben im geistigen Eigentum der Agentur.</w:t>
      </w:r>
    </w:p>
    <w:p w14:paraId="14E7467A" w14:textId="77777777" w:rsidR="00FC6C6D" w:rsidRPr="00FC6C6D" w:rsidRDefault="00FC6C6D" w:rsidP="00FC6C6D">
      <w:pPr>
        <w:pStyle w:val="StandardWeb"/>
        <w:spacing w:line="360" w:lineRule="auto"/>
        <w:rPr>
          <w:rFonts w:ascii="Arial" w:hAnsi="Arial" w:cs="Arial"/>
        </w:rPr>
      </w:pPr>
      <w:r w:rsidRPr="00FC6C6D">
        <w:rPr>
          <w:rFonts w:ascii="Arial" w:hAnsi="Arial" w:cs="Arial"/>
        </w:rPr>
        <w:t>(2)</w:t>
      </w:r>
      <w:r w:rsidRPr="00FC6C6D">
        <w:rPr>
          <w:rFonts w:ascii="Arial" w:hAnsi="Arial" w:cs="Arial"/>
        </w:rPr>
        <w:br/>
        <w:t xml:space="preserve">Der Kunde erhält an diesen Leistungen ein </w:t>
      </w:r>
      <w:proofErr w:type="gramStart"/>
      <w:r w:rsidRPr="00FC6C6D">
        <w:rPr>
          <w:rStyle w:val="Fett"/>
          <w:rFonts w:ascii="Arial" w:hAnsi="Arial" w:cs="Arial"/>
        </w:rPr>
        <w:t>einfaches</w:t>
      </w:r>
      <w:proofErr w:type="gramEnd"/>
      <w:r w:rsidRPr="00FC6C6D">
        <w:rPr>
          <w:rStyle w:val="Fett"/>
          <w:rFonts w:ascii="Arial" w:hAnsi="Arial" w:cs="Arial"/>
        </w:rPr>
        <w:t>, nicht übertragbares, nicht unterlizenzierbares Nutzungsrecht</w:t>
      </w:r>
      <w:r w:rsidRPr="00FC6C6D">
        <w:rPr>
          <w:rFonts w:ascii="Arial" w:hAnsi="Arial" w:cs="Arial"/>
        </w:rPr>
        <w:t>, ausschließlich für den eigenen Geschäftsbetrieb und nur für die Dauer der vertraglichen Zusammenarbeit.</w:t>
      </w:r>
    </w:p>
    <w:p w14:paraId="078769CD" w14:textId="77777777" w:rsidR="00FC6C6D" w:rsidRPr="00FC6C6D" w:rsidRDefault="00FC6C6D" w:rsidP="00FC6C6D">
      <w:pPr>
        <w:pStyle w:val="StandardWeb"/>
        <w:spacing w:line="360" w:lineRule="auto"/>
        <w:rPr>
          <w:rFonts w:ascii="Arial" w:hAnsi="Arial" w:cs="Arial"/>
        </w:rPr>
      </w:pPr>
      <w:r w:rsidRPr="00FC6C6D">
        <w:rPr>
          <w:rFonts w:ascii="Arial" w:hAnsi="Arial" w:cs="Arial"/>
        </w:rPr>
        <w:t>(3)</w:t>
      </w:r>
      <w:r w:rsidRPr="00FC6C6D">
        <w:rPr>
          <w:rFonts w:ascii="Arial" w:hAnsi="Arial" w:cs="Arial"/>
        </w:rPr>
        <w:br/>
        <w:t>Eine Weitergabe, Veröffentlichung, Vervielfältigung, Bearbeitung oder eigenständige Weiterentwicklung der durch die Agentur erstellten Leistungen ist ohne vorherige schriftliche Zustimmung der Agentur unzulässig.</w:t>
      </w:r>
    </w:p>
    <w:p w14:paraId="70F288C7" w14:textId="332BAA6E" w:rsidR="00FC6C6D" w:rsidRPr="00FC6C6D" w:rsidRDefault="00FC6C6D" w:rsidP="00FC6C6D">
      <w:pPr>
        <w:pStyle w:val="StandardWeb"/>
        <w:spacing w:line="360" w:lineRule="auto"/>
        <w:rPr>
          <w:rFonts w:ascii="Arial" w:hAnsi="Arial" w:cs="Arial"/>
        </w:rPr>
      </w:pPr>
      <w:r w:rsidRPr="00FC6C6D">
        <w:rPr>
          <w:rFonts w:ascii="Arial" w:hAnsi="Arial" w:cs="Arial"/>
        </w:rPr>
        <w:lastRenderedPageBreak/>
        <w:t>(4)</w:t>
      </w:r>
      <w:r w:rsidRPr="00FC6C6D">
        <w:rPr>
          <w:rFonts w:ascii="Arial" w:hAnsi="Arial" w:cs="Arial"/>
        </w:rPr>
        <w:br/>
        <w:t xml:space="preserve">Die Agentur ist berechtigt, generische Bestandteile der entwickelten Systeme (z. B. technische Module, </w:t>
      </w:r>
      <w:proofErr w:type="spellStart"/>
      <w:r w:rsidRPr="00FC6C6D">
        <w:rPr>
          <w:rFonts w:ascii="Arial" w:hAnsi="Arial" w:cs="Arial"/>
        </w:rPr>
        <w:t>Promptvorlagen</w:t>
      </w:r>
      <w:proofErr w:type="spellEnd"/>
      <w:r w:rsidRPr="00FC6C6D">
        <w:rPr>
          <w:rFonts w:ascii="Arial" w:hAnsi="Arial" w:cs="Arial"/>
        </w:rPr>
        <w:t>, Workflows oder Architekturbausteine), die keinen spezifischen Kundenbezug aufweisen, jederzeit weiterzuverwenden oder für andere Kunden erneut einzusetzen.</w:t>
      </w:r>
    </w:p>
    <w:p w14:paraId="23763A0C" w14:textId="77777777" w:rsidR="00FC6C6D" w:rsidRPr="00FC6C6D" w:rsidRDefault="00FC6C6D" w:rsidP="00FC6C6D">
      <w:pPr>
        <w:pStyle w:val="StandardWeb"/>
        <w:spacing w:line="360" w:lineRule="auto"/>
        <w:rPr>
          <w:rFonts w:ascii="Arial" w:hAnsi="Arial" w:cs="Arial"/>
        </w:rPr>
      </w:pPr>
      <w:r w:rsidRPr="00FC6C6D">
        <w:rPr>
          <w:rFonts w:ascii="Arial" w:hAnsi="Arial" w:cs="Arial"/>
        </w:rPr>
        <w:t>(5)</w:t>
      </w:r>
      <w:r w:rsidRPr="00FC6C6D">
        <w:rPr>
          <w:rFonts w:ascii="Arial" w:hAnsi="Arial" w:cs="Arial"/>
        </w:rPr>
        <w:br/>
        <w:t>Sofern der Kunde eigene Materialien beisteuert (z. B. Dokumente, Daten, Inhalte, Workflows, Logos), verbleiben sämtliche Rechte daran beim Kunden. Die Agentur erhält ausschließlich die für die Erbringung der vertraglichen Leistungen erforderlichen Nutzungsrechte.</w:t>
      </w:r>
    </w:p>
    <w:p w14:paraId="099DACAA" w14:textId="77777777" w:rsidR="00FC6C6D" w:rsidRPr="00FC6C6D" w:rsidRDefault="00FC6C6D" w:rsidP="00FC6C6D">
      <w:pPr>
        <w:pStyle w:val="StandardWeb"/>
        <w:spacing w:line="360" w:lineRule="auto"/>
        <w:rPr>
          <w:rFonts w:ascii="Arial" w:hAnsi="Arial" w:cs="Arial"/>
        </w:rPr>
      </w:pPr>
      <w:r w:rsidRPr="00FC6C6D">
        <w:rPr>
          <w:rFonts w:ascii="Arial" w:hAnsi="Arial" w:cs="Arial"/>
        </w:rPr>
        <w:t>(6)</w:t>
      </w:r>
      <w:r w:rsidRPr="00FC6C6D">
        <w:rPr>
          <w:rFonts w:ascii="Arial" w:hAnsi="Arial" w:cs="Arial"/>
        </w:rPr>
        <w:br/>
        <w:t xml:space="preserve">Open-Source-Software, </w:t>
      </w:r>
      <w:proofErr w:type="gramStart"/>
      <w:r w:rsidRPr="00FC6C6D">
        <w:rPr>
          <w:rFonts w:ascii="Arial" w:hAnsi="Arial" w:cs="Arial"/>
        </w:rPr>
        <w:t>Software Dritter</w:t>
      </w:r>
      <w:proofErr w:type="gramEnd"/>
      <w:r w:rsidRPr="00FC6C6D">
        <w:rPr>
          <w:rFonts w:ascii="Arial" w:hAnsi="Arial" w:cs="Arial"/>
        </w:rPr>
        <w:t xml:space="preserve"> sowie KI-Modelle (z. B. Azure OpenAI) unterliegen den jeweiligen Lizenzbedingungen dieser Anbieter; der Kunde erkennt diese mit Nutzung der Systeme an.</w:t>
      </w:r>
    </w:p>
    <w:p w14:paraId="5A363477" w14:textId="0C6605E1" w:rsidR="00937BAC" w:rsidRPr="00FC6C6D" w:rsidRDefault="00937BAC" w:rsidP="00FC6C6D">
      <w:pPr>
        <w:spacing w:after="225" w:line="360" w:lineRule="auto"/>
        <w:ind w:left="735" w:firstLine="0"/>
        <w:jc w:val="left"/>
        <w:rPr>
          <w:rFonts w:ascii="Arial" w:hAnsi="Arial" w:cs="Arial"/>
        </w:rPr>
      </w:pPr>
    </w:p>
    <w:p w14:paraId="6C87A127" w14:textId="77777777" w:rsidR="00937BAC" w:rsidRPr="00FC6C6D" w:rsidRDefault="00000000" w:rsidP="00FC6C6D">
      <w:pPr>
        <w:pStyle w:val="berschrift2"/>
        <w:spacing w:line="360" w:lineRule="auto"/>
        <w:ind w:left="-5"/>
        <w:rPr>
          <w:rFonts w:ascii="Arial" w:hAnsi="Arial" w:cs="Arial"/>
        </w:rPr>
      </w:pPr>
      <w:r w:rsidRPr="00FC6C6D">
        <w:rPr>
          <w:rFonts w:ascii="Arial" w:hAnsi="Arial" w:cs="Arial"/>
        </w:rPr>
        <w:t xml:space="preserve">§ 10 Unterlagen des Kunden </w:t>
      </w:r>
    </w:p>
    <w:p w14:paraId="2A3E52E6" w14:textId="77777777" w:rsidR="00937BAC" w:rsidRPr="00FC6C6D" w:rsidRDefault="00000000" w:rsidP="00FC6C6D">
      <w:pPr>
        <w:numPr>
          <w:ilvl w:val="0"/>
          <w:numId w:val="10"/>
        </w:numPr>
        <w:spacing w:line="360" w:lineRule="auto"/>
        <w:ind w:hanging="390"/>
        <w:rPr>
          <w:rFonts w:ascii="Arial" w:hAnsi="Arial" w:cs="Arial"/>
        </w:rPr>
      </w:pPr>
      <w:r w:rsidRPr="00FC6C6D">
        <w:rPr>
          <w:rFonts w:ascii="Arial" w:hAnsi="Arial" w:cs="Arial"/>
        </w:rPr>
        <w:t xml:space="preserve">Die Agentur ist berechtigt, vom Kunden bereitgestellte Auskünfte, Daten, Zugangsdaten und Unterlagen als richtig und vollständig zu betrachten. Sofern nicht ausdrücklich anders vereinbart, ist die Agentur nicht verpflichtet, deren Richtigkeit oder Vollständigkeit zu prüfen. </w:t>
      </w:r>
    </w:p>
    <w:p w14:paraId="33FF1374" w14:textId="77777777" w:rsidR="00937BAC" w:rsidRPr="00FC6C6D" w:rsidRDefault="00000000" w:rsidP="00FC6C6D">
      <w:pPr>
        <w:numPr>
          <w:ilvl w:val="0"/>
          <w:numId w:val="10"/>
        </w:numPr>
        <w:spacing w:line="360" w:lineRule="auto"/>
        <w:ind w:hanging="390"/>
        <w:rPr>
          <w:rFonts w:ascii="Arial" w:hAnsi="Arial" w:cs="Arial"/>
        </w:rPr>
      </w:pPr>
      <w:r w:rsidRPr="00FC6C6D">
        <w:rPr>
          <w:rFonts w:ascii="Arial" w:hAnsi="Arial" w:cs="Arial"/>
        </w:rPr>
        <w:t>Der Kunde gewährleistet, dass alle überlassenen Materialien (z.</w:t>
      </w:r>
      <w:r w:rsidRPr="00FC6C6D">
        <w:rPr>
          <w:rFonts w:ascii="Arial" w:eastAsia="Arial" w:hAnsi="Arial" w:cs="Arial"/>
        </w:rPr>
        <w:t> </w:t>
      </w:r>
      <w:r w:rsidRPr="00FC6C6D">
        <w:rPr>
          <w:rFonts w:ascii="Arial" w:hAnsi="Arial" w:cs="Arial"/>
        </w:rPr>
        <w:t xml:space="preserve">B. Zugangsdaten zu CRM- oder Automatisierungsplattformen, Workflows, Datenbanken, Texte, Bilder) frei von Rechten Dritter sind oder die Rechte für die Nutzung vertraglich geklärt wurden. Der Kunde stellt die Agentur von jeglicher Inanspruchnahme Dritter, einschließlich entstehender Kosten, frei. Die Agentur arbeitet innerhalb der vom Kunden bereitgestellten Accounts. </w:t>
      </w:r>
    </w:p>
    <w:p w14:paraId="5B9A1112" w14:textId="77777777" w:rsidR="00937BAC" w:rsidRPr="00FC6C6D" w:rsidRDefault="00000000" w:rsidP="00FC6C6D">
      <w:pPr>
        <w:spacing w:after="225" w:line="360" w:lineRule="auto"/>
        <w:ind w:left="735" w:firstLine="0"/>
        <w:jc w:val="left"/>
        <w:rPr>
          <w:rFonts w:ascii="Arial" w:hAnsi="Arial" w:cs="Arial"/>
        </w:rPr>
      </w:pPr>
      <w:r w:rsidRPr="00FC6C6D">
        <w:rPr>
          <w:rFonts w:ascii="Arial" w:hAnsi="Arial" w:cs="Arial"/>
        </w:rPr>
        <w:t xml:space="preserve"> </w:t>
      </w:r>
    </w:p>
    <w:p w14:paraId="408DC7C4" w14:textId="38AB2400" w:rsidR="00937BAC" w:rsidRPr="00FC6C6D" w:rsidRDefault="00000000" w:rsidP="00FC6C6D">
      <w:pPr>
        <w:numPr>
          <w:ilvl w:val="0"/>
          <w:numId w:val="10"/>
        </w:numPr>
        <w:spacing w:line="360" w:lineRule="auto"/>
        <w:ind w:hanging="390"/>
        <w:rPr>
          <w:rFonts w:ascii="Arial" w:hAnsi="Arial" w:cs="Arial"/>
        </w:rPr>
      </w:pPr>
      <w:r w:rsidRPr="00FC6C6D">
        <w:rPr>
          <w:rFonts w:ascii="Arial" w:hAnsi="Arial" w:cs="Arial"/>
        </w:rPr>
        <w:t xml:space="preserve">Die Agentur arbeitet innerhalb der vom Kunden bereitgestellten </w:t>
      </w:r>
      <w:proofErr w:type="gramStart"/>
      <w:r w:rsidRPr="00FC6C6D">
        <w:rPr>
          <w:rFonts w:ascii="Arial" w:hAnsi="Arial" w:cs="Arial"/>
        </w:rPr>
        <w:t>Accounts</w:t>
      </w:r>
      <w:r w:rsidR="00FC6C6D" w:rsidRPr="00FC6C6D">
        <w:rPr>
          <w:rFonts w:ascii="Arial" w:hAnsi="Arial" w:cs="Arial"/>
        </w:rPr>
        <w:t xml:space="preserve"> </w:t>
      </w:r>
      <w:r w:rsidRPr="00FC6C6D">
        <w:rPr>
          <w:rFonts w:ascii="Arial" w:hAnsi="Arial" w:cs="Arial"/>
        </w:rPr>
        <w:t>.Im</w:t>
      </w:r>
      <w:proofErr w:type="gramEnd"/>
      <w:r w:rsidRPr="00FC6C6D">
        <w:rPr>
          <w:rFonts w:ascii="Arial" w:hAnsi="Arial" w:cs="Arial"/>
        </w:rPr>
        <w:t xml:space="preserve"> Rahmen eines </w:t>
      </w:r>
      <w:proofErr w:type="spellStart"/>
      <w:r w:rsidRPr="00FC6C6D">
        <w:rPr>
          <w:rFonts w:ascii="Arial" w:hAnsi="Arial" w:cs="Arial"/>
        </w:rPr>
        <w:t>Retainers</w:t>
      </w:r>
      <w:proofErr w:type="spellEnd"/>
      <w:r w:rsidRPr="00FC6C6D">
        <w:rPr>
          <w:rFonts w:ascii="Arial" w:hAnsi="Arial" w:cs="Arial"/>
        </w:rPr>
        <w:t xml:space="preserve"> oder Wartungsvertrags behält die Agentur das Recht, auf </w:t>
      </w:r>
      <w:r w:rsidRPr="00FC6C6D">
        <w:rPr>
          <w:rFonts w:ascii="Arial" w:hAnsi="Arial" w:cs="Arial"/>
        </w:rPr>
        <w:lastRenderedPageBreak/>
        <w:t xml:space="preserve">die Accounts für Updates, Monitoring, Fehlerbehebung und Optimierungen zuzugreifen. </w:t>
      </w:r>
    </w:p>
    <w:p w14:paraId="1A357715" w14:textId="77777777" w:rsidR="00937BAC" w:rsidRPr="00FC6C6D" w:rsidRDefault="00000000" w:rsidP="00FC6C6D">
      <w:pPr>
        <w:numPr>
          <w:ilvl w:val="0"/>
          <w:numId w:val="10"/>
        </w:numPr>
        <w:spacing w:line="360" w:lineRule="auto"/>
        <w:ind w:hanging="390"/>
        <w:rPr>
          <w:rFonts w:ascii="Arial" w:hAnsi="Arial" w:cs="Arial"/>
        </w:rPr>
      </w:pPr>
      <w:r w:rsidRPr="00FC6C6D">
        <w:rPr>
          <w:rFonts w:ascii="Arial" w:hAnsi="Arial" w:cs="Arial"/>
        </w:rPr>
        <w:t xml:space="preserve">Nach Ablauf oder Beendigung der monatlichen Wartungsarbeit übergibt die Agentur sämtliche vom Kunden bereitgestellten Unterlagen und Zugangsdaten zurück und löscht eigene Kopien oder Backups, sofern keine anderweitige Vereinbarung getroffen wurde. </w:t>
      </w:r>
    </w:p>
    <w:p w14:paraId="1026220B" w14:textId="77777777" w:rsidR="00937BAC" w:rsidRPr="00FC6C6D" w:rsidRDefault="00000000" w:rsidP="00FC6C6D">
      <w:pPr>
        <w:numPr>
          <w:ilvl w:val="0"/>
          <w:numId w:val="10"/>
        </w:numPr>
        <w:spacing w:line="360" w:lineRule="auto"/>
        <w:ind w:hanging="390"/>
        <w:rPr>
          <w:rFonts w:ascii="Arial" w:hAnsi="Arial" w:cs="Arial"/>
        </w:rPr>
      </w:pPr>
      <w:r w:rsidRPr="00FC6C6D">
        <w:rPr>
          <w:rFonts w:ascii="Arial" w:hAnsi="Arial" w:cs="Arial"/>
        </w:rPr>
        <w:t xml:space="preserve">Gesetzliche datenschutzrechtliche Pflichten, insbesondere nach der DSGVO, bleiben unberührt. </w:t>
      </w:r>
    </w:p>
    <w:p w14:paraId="21F4C96E" w14:textId="77777777" w:rsidR="00937BAC" w:rsidRPr="00FC6C6D" w:rsidRDefault="00000000" w:rsidP="00FC6C6D">
      <w:pPr>
        <w:spacing w:after="225" w:line="360" w:lineRule="auto"/>
        <w:ind w:left="735" w:firstLine="0"/>
        <w:jc w:val="left"/>
        <w:rPr>
          <w:rFonts w:ascii="Arial" w:hAnsi="Arial" w:cs="Arial"/>
        </w:rPr>
      </w:pPr>
      <w:r w:rsidRPr="00FC6C6D">
        <w:rPr>
          <w:rFonts w:ascii="Arial" w:hAnsi="Arial" w:cs="Arial"/>
        </w:rPr>
        <w:t xml:space="preserve"> </w:t>
      </w:r>
    </w:p>
    <w:p w14:paraId="46E034BC" w14:textId="77777777" w:rsidR="00937BAC" w:rsidRPr="00FC6C6D" w:rsidRDefault="00000000" w:rsidP="00FC6C6D">
      <w:pPr>
        <w:pStyle w:val="berschrift2"/>
        <w:spacing w:line="360" w:lineRule="auto"/>
        <w:ind w:left="-5"/>
        <w:rPr>
          <w:rFonts w:ascii="Arial" w:hAnsi="Arial" w:cs="Arial"/>
        </w:rPr>
      </w:pPr>
      <w:r w:rsidRPr="00FC6C6D">
        <w:rPr>
          <w:rFonts w:ascii="Arial" w:hAnsi="Arial" w:cs="Arial"/>
        </w:rPr>
        <w:t xml:space="preserve">§ 11 Vertraulichkeit, Äußerungen </w:t>
      </w:r>
    </w:p>
    <w:p w14:paraId="2253FDD8" w14:textId="77777777" w:rsidR="00937BAC" w:rsidRPr="00FC6C6D" w:rsidRDefault="00000000" w:rsidP="00FC6C6D">
      <w:pPr>
        <w:numPr>
          <w:ilvl w:val="0"/>
          <w:numId w:val="11"/>
        </w:numPr>
        <w:spacing w:line="360" w:lineRule="auto"/>
        <w:ind w:hanging="390"/>
        <w:rPr>
          <w:rFonts w:ascii="Arial" w:hAnsi="Arial" w:cs="Arial"/>
        </w:rPr>
      </w:pPr>
      <w:r w:rsidRPr="00FC6C6D">
        <w:rPr>
          <w:rFonts w:ascii="Arial" w:hAnsi="Arial" w:cs="Arial"/>
        </w:rPr>
        <w:t xml:space="preserve">Die Parteien bewahren Stillschweigen über alle Tatsachen, die ihnen im Zusammenhang mit der Auftragsdurchführung zur Kenntnis gelangen, es sei denn, dass die jeweils andere Partei sie von dieser Verpflichtung entbindet. </w:t>
      </w:r>
    </w:p>
    <w:p w14:paraId="0B3E1061" w14:textId="77777777" w:rsidR="00937BAC" w:rsidRPr="00FC6C6D" w:rsidRDefault="00000000" w:rsidP="00FC6C6D">
      <w:pPr>
        <w:numPr>
          <w:ilvl w:val="0"/>
          <w:numId w:val="11"/>
        </w:numPr>
        <w:spacing w:line="360" w:lineRule="auto"/>
        <w:ind w:hanging="390"/>
        <w:rPr>
          <w:rFonts w:ascii="Arial" w:hAnsi="Arial" w:cs="Arial"/>
        </w:rPr>
      </w:pPr>
      <w:r w:rsidRPr="00FC6C6D">
        <w:rPr>
          <w:rFonts w:ascii="Arial" w:hAnsi="Arial" w:cs="Arial"/>
        </w:rPr>
        <w:t xml:space="preserve">Sofern der Kunde online oder offline an Besprechungen oder Videokonferenzen mit der Agentur oder anderen Kunden der Agentur teilnimmt, hat der Kunde gegenüber Dritten vollständig Stillschweigen über alle besprochenen Inhalte zu bewahren. Eine Verbreitung dieser Informationen ist verboten. Ebenso verpflichtet sich der Kunde, die Netiquette zu wahren, sich höflich zu verhalten und keine Geschäftsgeheimnisse zu offenbaren, insbesondere in einer von der Agentur veranstalteten Facebook-Gruppe. Die Agentur ist berechtigt, den Kunden bei wiederholter schuldhafter Zuwiderhandlung gegen diese Pflichten auszuschließen, ohne dass dies die übrigen vertraglichen Verpflichtungen des Kunden berührt. </w:t>
      </w:r>
    </w:p>
    <w:p w14:paraId="67070299" w14:textId="77777777" w:rsidR="00937BAC" w:rsidRPr="00FC6C6D" w:rsidRDefault="00000000" w:rsidP="00FC6C6D">
      <w:pPr>
        <w:numPr>
          <w:ilvl w:val="0"/>
          <w:numId w:val="11"/>
        </w:numPr>
        <w:spacing w:line="360" w:lineRule="auto"/>
        <w:ind w:hanging="390"/>
        <w:rPr>
          <w:rFonts w:ascii="Arial" w:hAnsi="Arial" w:cs="Arial"/>
        </w:rPr>
      </w:pPr>
      <w:r w:rsidRPr="00FC6C6D">
        <w:rPr>
          <w:rFonts w:ascii="Arial" w:hAnsi="Arial" w:cs="Arial"/>
        </w:rPr>
        <w:t xml:space="preserve">Der Agentur ist es gestattet, den Kunden namentlich und unter Wiedergabe seiner Logos bzw. Marken als Referenz zu nennen und für seine eigenen Werbezwecke über die Zusammenarbeit in Bild und Ton zu berichten, auch nach Vertragsende. </w:t>
      </w:r>
    </w:p>
    <w:p w14:paraId="12FB8B9D" w14:textId="77777777" w:rsidR="00937BAC" w:rsidRPr="00FC6C6D" w:rsidRDefault="00000000" w:rsidP="00FC6C6D">
      <w:pPr>
        <w:numPr>
          <w:ilvl w:val="0"/>
          <w:numId w:val="11"/>
        </w:numPr>
        <w:spacing w:line="360" w:lineRule="auto"/>
        <w:ind w:hanging="390"/>
        <w:rPr>
          <w:rFonts w:ascii="Arial" w:hAnsi="Arial" w:cs="Arial"/>
        </w:rPr>
      </w:pPr>
      <w:r w:rsidRPr="00FC6C6D">
        <w:rPr>
          <w:rFonts w:ascii="Arial" w:hAnsi="Arial" w:cs="Arial"/>
        </w:rPr>
        <w:t xml:space="preserve">Die Verschwiegenheitspflicht gilt nicht gegenüber den </w:t>
      </w:r>
      <w:proofErr w:type="spellStart"/>
      <w:r w:rsidRPr="00FC6C6D">
        <w:rPr>
          <w:rFonts w:ascii="Arial" w:hAnsi="Arial" w:cs="Arial"/>
        </w:rPr>
        <w:t>kreditgebenden</w:t>
      </w:r>
      <w:proofErr w:type="spellEnd"/>
      <w:r w:rsidRPr="00FC6C6D">
        <w:rPr>
          <w:rFonts w:ascii="Arial" w:hAnsi="Arial" w:cs="Arial"/>
        </w:rPr>
        <w:t xml:space="preserve"> Banken des Auftragsgebers. </w:t>
      </w:r>
    </w:p>
    <w:p w14:paraId="5727CC51" w14:textId="77777777" w:rsidR="00937BAC" w:rsidRPr="00FC6C6D" w:rsidRDefault="00000000" w:rsidP="00FC6C6D">
      <w:pPr>
        <w:numPr>
          <w:ilvl w:val="0"/>
          <w:numId w:val="11"/>
        </w:numPr>
        <w:spacing w:line="360" w:lineRule="auto"/>
        <w:ind w:hanging="390"/>
        <w:rPr>
          <w:rFonts w:ascii="Arial" w:hAnsi="Arial" w:cs="Arial"/>
        </w:rPr>
      </w:pPr>
      <w:r w:rsidRPr="00FC6C6D">
        <w:rPr>
          <w:rFonts w:ascii="Arial" w:hAnsi="Arial" w:cs="Arial"/>
        </w:rPr>
        <w:t xml:space="preserve">Die Vertragsparteien verhalten sich wertschätzend gegenüber der jeweils anderen Partei. Sie äußern sich, sofern sie nicht ohnehin der Geheimhaltung unterliegen, </w:t>
      </w:r>
      <w:r w:rsidRPr="00FC6C6D">
        <w:rPr>
          <w:rFonts w:ascii="Arial" w:hAnsi="Arial" w:cs="Arial"/>
        </w:rPr>
        <w:lastRenderedPageBreak/>
        <w:t xml:space="preserve">wohlwollend über die jeweils andere Partei, insbesondere öffentlich oder gegenüber Dritten. Die Agentur behält sich vor, jede </w:t>
      </w:r>
      <w:proofErr w:type="gramStart"/>
      <w:r w:rsidRPr="00FC6C6D">
        <w:rPr>
          <w:rFonts w:ascii="Arial" w:hAnsi="Arial" w:cs="Arial"/>
        </w:rPr>
        <w:t>rechtswidrige,  unsachgemäße</w:t>
      </w:r>
      <w:proofErr w:type="gramEnd"/>
      <w:r w:rsidRPr="00FC6C6D">
        <w:rPr>
          <w:rFonts w:ascii="Arial" w:hAnsi="Arial" w:cs="Arial"/>
        </w:rPr>
        <w:t xml:space="preserve"> oder sachgrundlose Äußerung über ihn und seine Leistungen, gleich ob durch den Kunden oder Dritte, insbesondere unwahre Tatsachenbehauptungen und Schmähkritiken, mit rechtlichen Mitteln zu verfolgen. </w:t>
      </w:r>
    </w:p>
    <w:p w14:paraId="2CD627CD" w14:textId="77777777" w:rsidR="00937BAC" w:rsidRPr="00FC6C6D" w:rsidRDefault="00000000" w:rsidP="00FC6C6D">
      <w:pPr>
        <w:spacing w:after="225" w:line="360" w:lineRule="auto"/>
        <w:ind w:left="735" w:firstLine="0"/>
        <w:jc w:val="left"/>
        <w:rPr>
          <w:rFonts w:ascii="Arial" w:hAnsi="Arial" w:cs="Arial"/>
        </w:rPr>
      </w:pPr>
      <w:r w:rsidRPr="00FC6C6D">
        <w:rPr>
          <w:rFonts w:ascii="Arial" w:hAnsi="Arial" w:cs="Arial"/>
        </w:rPr>
        <w:t xml:space="preserve"> </w:t>
      </w:r>
    </w:p>
    <w:p w14:paraId="2EC1BE4A" w14:textId="77777777" w:rsidR="00937BAC" w:rsidRPr="00FC6C6D" w:rsidRDefault="00000000" w:rsidP="00FC6C6D">
      <w:pPr>
        <w:pStyle w:val="berschrift2"/>
        <w:spacing w:line="360" w:lineRule="auto"/>
        <w:ind w:left="-5"/>
        <w:rPr>
          <w:rFonts w:ascii="Arial" w:hAnsi="Arial" w:cs="Arial"/>
        </w:rPr>
      </w:pPr>
      <w:r w:rsidRPr="00FC6C6D">
        <w:rPr>
          <w:rFonts w:ascii="Arial" w:hAnsi="Arial" w:cs="Arial"/>
        </w:rPr>
        <w:t xml:space="preserve">§ 12 Elektronische Kommunikation </w:t>
      </w:r>
    </w:p>
    <w:p w14:paraId="59ADD60D" w14:textId="77777777" w:rsidR="00937BAC" w:rsidRPr="00FC6C6D" w:rsidRDefault="00000000" w:rsidP="00FC6C6D">
      <w:pPr>
        <w:numPr>
          <w:ilvl w:val="0"/>
          <w:numId w:val="12"/>
        </w:numPr>
        <w:spacing w:line="360" w:lineRule="auto"/>
        <w:ind w:hanging="390"/>
        <w:rPr>
          <w:rFonts w:ascii="Arial" w:hAnsi="Arial" w:cs="Arial"/>
        </w:rPr>
      </w:pPr>
      <w:r w:rsidRPr="00FC6C6D">
        <w:rPr>
          <w:rFonts w:ascii="Arial" w:hAnsi="Arial" w:cs="Arial"/>
        </w:rPr>
        <w:t xml:space="preserve">Der Kunde stimmt hiermit zu, dass die Kommunikation zwischen der Agentur und dem Kunden auch per E-Mail, Chat-Messenger oder Direktnachrichten erfolgen kann. </w:t>
      </w:r>
    </w:p>
    <w:p w14:paraId="7CF9A143" w14:textId="77777777" w:rsidR="00937BAC" w:rsidRPr="00FC6C6D" w:rsidRDefault="00000000" w:rsidP="00FC6C6D">
      <w:pPr>
        <w:numPr>
          <w:ilvl w:val="0"/>
          <w:numId w:val="12"/>
        </w:numPr>
        <w:spacing w:line="360" w:lineRule="auto"/>
        <w:ind w:hanging="390"/>
        <w:rPr>
          <w:rFonts w:ascii="Arial" w:hAnsi="Arial" w:cs="Arial"/>
        </w:rPr>
      </w:pPr>
      <w:r w:rsidRPr="00FC6C6D">
        <w:rPr>
          <w:rFonts w:ascii="Arial" w:hAnsi="Arial" w:cs="Arial"/>
        </w:rPr>
        <w:t xml:space="preserve">Die Agentur ist berechtigt, dem Kunden Rechnungen ausschließlich in elektronischer Form zu übermitteln. Der Kunde erklärt sich mit der Zusendung von Rechnungen in elektronischer Form ausdrücklich einverstanden. </w:t>
      </w:r>
    </w:p>
    <w:p w14:paraId="0FAC80CD" w14:textId="77777777" w:rsidR="00937BAC" w:rsidRPr="00FC6C6D" w:rsidRDefault="00000000" w:rsidP="00FC6C6D">
      <w:pPr>
        <w:pStyle w:val="berschrift2"/>
        <w:spacing w:line="360" w:lineRule="auto"/>
        <w:ind w:left="-5"/>
        <w:rPr>
          <w:rFonts w:ascii="Arial" w:hAnsi="Arial" w:cs="Arial"/>
        </w:rPr>
      </w:pPr>
      <w:r w:rsidRPr="00FC6C6D">
        <w:rPr>
          <w:rFonts w:ascii="Arial" w:hAnsi="Arial" w:cs="Arial"/>
        </w:rPr>
        <w:t>§ 13 Schlussbestimmungen</w:t>
      </w:r>
      <w:r w:rsidRPr="00FC6C6D">
        <w:rPr>
          <w:rFonts w:ascii="Arial" w:hAnsi="Arial" w:cs="Arial"/>
          <w:b w:val="0"/>
        </w:rPr>
        <w:t xml:space="preserve"> </w:t>
      </w:r>
    </w:p>
    <w:p w14:paraId="67D5FCE1" w14:textId="77777777" w:rsidR="00937BAC" w:rsidRPr="00FC6C6D" w:rsidRDefault="00000000" w:rsidP="00FC6C6D">
      <w:pPr>
        <w:numPr>
          <w:ilvl w:val="0"/>
          <w:numId w:val="13"/>
        </w:numPr>
        <w:spacing w:line="360" w:lineRule="auto"/>
        <w:ind w:hanging="390"/>
        <w:rPr>
          <w:rFonts w:ascii="Arial" w:hAnsi="Arial" w:cs="Arial"/>
        </w:rPr>
      </w:pPr>
      <w:r w:rsidRPr="00FC6C6D">
        <w:rPr>
          <w:rFonts w:ascii="Arial" w:hAnsi="Arial" w:cs="Arial"/>
        </w:rPr>
        <w:t xml:space="preserve">Es gilt deutsches Recht unter Ausschluss des UN-Kaufrechts. Erfüllungsort ist der Sitz der Agentur. Ausschließlicher Gerichtsstand für alle Rechtsstreitigkeiten aus diesem Vertrag ist der Geschäftssitz der Agentur, sofern der Kunde Kaufmann, eine juristische Person des öffentlichen Rechts oder öffentlich-rechtliches Sondervermögen ist oder keinen Gerichtsstand in der Bundesrepublik Deutschland hat. </w:t>
      </w:r>
    </w:p>
    <w:p w14:paraId="44587D2C" w14:textId="4B4AEB15" w:rsidR="00937BAC" w:rsidRPr="00FC6C6D" w:rsidRDefault="00000000" w:rsidP="00FC6C6D">
      <w:pPr>
        <w:numPr>
          <w:ilvl w:val="0"/>
          <w:numId w:val="13"/>
        </w:numPr>
        <w:spacing w:after="11" w:line="360" w:lineRule="auto"/>
        <w:ind w:hanging="390"/>
        <w:rPr>
          <w:rFonts w:ascii="Arial" w:hAnsi="Arial" w:cs="Arial"/>
        </w:rPr>
      </w:pPr>
      <w:r w:rsidRPr="00FC6C6D">
        <w:rPr>
          <w:rFonts w:ascii="Arial" w:hAnsi="Arial" w:cs="Arial"/>
        </w:rPr>
        <w:t>Die Unwirksamkeit einzelner Bestimmungen berührt die Gültigkeit der übrigen Vertragsbestimmungen nicht</w:t>
      </w:r>
      <w:r w:rsidR="00FC6C6D">
        <w:rPr>
          <w:rFonts w:ascii="Arial" w:hAnsi="Arial" w:cs="Arial"/>
        </w:rPr>
        <w:t>.</w:t>
      </w:r>
    </w:p>
    <w:p w14:paraId="74C0F7F1" w14:textId="77777777" w:rsidR="00392E7C" w:rsidRDefault="00000000" w:rsidP="00FC6C6D">
      <w:pPr>
        <w:spacing w:after="225" w:line="360" w:lineRule="auto"/>
        <w:ind w:left="735" w:firstLine="0"/>
        <w:jc w:val="left"/>
        <w:rPr>
          <w:rFonts w:ascii="Arial" w:hAnsi="Arial" w:cs="Arial"/>
        </w:rPr>
      </w:pPr>
      <w:r w:rsidRPr="00FC6C6D">
        <w:rPr>
          <w:rFonts w:ascii="Arial" w:hAnsi="Arial" w:cs="Arial"/>
        </w:rPr>
        <w:t xml:space="preserve"> </w:t>
      </w:r>
    </w:p>
    <w:p w14:paraId="30BEFAC7" w14:textId="77777777" w:rsidR="00392E7C" w:rsidRDefault="00392E7C" w:rsidP="00FC6C6D">
      <w:pPr>
        <w:spacing w:after="225" w:line="360" w:lineRule="auto"/>
        <w:ind w:left="735" w:firstLine="0"/>
        <w:jc w:val="left"/>
        <w:rPr>
          <w:rFonts w:ascii="Arial" w:hAnsi="Arial" w:cs="Arial"/>
        </w:rPr>
      </w:pPr>
    </w:p>
    <w:p w14:paraId="1551C18F" w14:textId="77777777" w:rsidR="00392E7C" w:rsidRDefault="00392E7C" w:rsidP="00FC6C6D">
      <w:pPr>
        <w:spacing w:after="225" w:line="360" w:lineRule="auto"/>
        <w:ind w:left="735" w:firstLine="0"/>
        <w:jc w:val="left"/>
        <w:rPr>
          <w:rFonts w:ascii="Arial" w:hAnsi="Arial" w:cs="Arial"/>
        </w:rPr>
      </w:pPr>
    </w:p>
    <w:p w14:paraId="1FD7449B" w14:textId="77777777" w:rsidR="00392E7C" w:rsidRDefault="00392E7C" w:rsidP="00FC6C6D">
      <w:pPr>
        <w:spacing w:after="225" w:line="360" w:lineRule="auto"/>
        <w:ind w:left="735" w:firstLine="0"/>
        <w:jc w:val="left"/>
        <w:rPr>
          <w:rFonts w:ascii="Arial" w:hAnsi="Arial" w:cs="Arial"/>
        </w:rPr>
      </w:pPr>
    </w:p>
    <w:p w14:paraId="7A2D792F" w14:textId="77777777" w:rsidR="00392E7C" w:rsidRDefault="00392E7C" w:rsidP="00FC6C6D">
      <w:pPr>
        <w:spacing w:after="225" w:line="360" w:lineRule="auto"/>
        <w:ind w:left="735" w:firstLine="0"/>
        <w:jc w:val="left"/>
        <w:rPr>
          <w:rFonts w:ascii="Arial" w:hAnsi="Arial" w:cs="Arial"/>
        </w:rPr>
      </w:pPr>
    </w:p>
    <w:p w14:paraId="141EE9D4" w14:textId="206FC035" w:rsidR="00937BAC" w:rsidRPr="00FC6C6D" w:rsidRDefault="00000000" w:rsidP="00FC6C6D">
      <w:pPr>
        <w:spacing w:after="225" w:line="360" w:lineRule="auto"/>
        <w:ind w:left="735" w:firstLine="0"/>
        <w:jc w:val="left"/>
        <w:rPr>
          <w:rFonts w:ascii="Arial" w:hAnsi="Arial" w:cs="Arial"/>
        </w:rPr>
      </w:pPr>
      <w:r w:rsidRPr="00FC6C6D">
        <w:rPr>
          <w:rFonts w:ascii="Arial" w:hAnsi="Arial" w:cs="Arial"/>
        </w:rPr>
        <w:t xml:space="preserve"> </w:t>
      </w:r>
    </w:p>
    <w:p w14:paraId="00FD25E3" w14:textId="0C1A3073" w:rsidR="00937BAC" w:rsidRPr="00FC6C6D" w:rsidRDefault="00FC6C6D" w:rsidP="00FC6C6D">
      <w:pPr>
        <w:spacing w:after="153" w:line="360" w:lineRule="auto"/>
        <w:ind w:left="0" w:firstLine="0"/>
        <w:rPr>
          <w:rFonts w:ascii="Arial" w:hAnsi="Arial" w:cs="Arial"/>
        </w:rPr>
      </w:pPr>
      <w:r w:rsidRPr="00FC6C6D">
        <w:rPr>
          <w:rFonts w:ascii="Arial" w:hAnsi="Arial" w:cs="Arial"/>
        </w:rPr>
        <w:lastRenderedPageBreak/>
        <w:t>Sebastian Spuhler</w:t>
      </w:r>
      <w:r w:rsidR="00000000" w:rsidRPr="00FC6C6D">
        <w:rPr>
          <w:rFonts w:ascii="Arial" w:hAnsi="Arial" w:cs="Arial"/>
        </w:rPr>
        <w:t xml:space="preserve">:                                                                  </w:t>
      </w:r>
      <w:r w:rsidR="00000000" w:rsidRPr="00FC6C6D">
        <w:rPr>
          <w:rFonts w:ascii="Arial" w:hAnsi="Arial" w:cs="Arial"/>
          <w:color w:val="1F1F1F"/>
          <w:sz w:val="24"/>
        </w:rPr>
        <w:t>Max Mustermann:</w:t>
      </w:r>
      <w:r w:rsidR="00000000" w:rsidRPr="00FC6C6D">
        <w:rPr>
          <w:rFonts w:ascii="Arial" w:hAnsi="Arial" w:cs="Arial"/>
          <w:sz w:val="24"/>
        </w:rPr>
        <w:t xml:space="preserve"> </w:t>
      </w:r>
    </w:p>
    <w:p w14:paraId="0AA32DF7" w14:textId="77777777" w:rsidR="00937BAC" w:rsidRPr="00FC6C6D" w:rsidRDefault="00000000" w:rsidP="00FC6C6D">
      <w:pPr>
        <w:spacing w:after="180" w:line="360" w:lineRule="auto"/>
        <w:ind w:left="0" w:firstLine="0"/>
        <w:jc w:val="left"/>
        <w:rPr>
          <w:rFonts w:ascii="Arial" w:hAnsi="Arial" w:cs="Arial"/>
        </w:rPr>
      </w:pPr>
      <w:r w:rsidRPr="00FC6C6D">
        <w:rPr>
          <w:rFonts w:ascii="Arial" w:hAnsi="Arial" w:cs="Arial"/>
        </w:rPr>
        <w:t xml:space="preserve"> </w:t>
      </w:r>
    </w:p>
    <w:p w14:paraId="31270E8F" w14:textId="77777777" w:rsidR="00937BAC" w:rsidRPr="00FC6C6D" w:rsidRDefault="00000000" w:rsidP="00FC6C6D">
      <w:pPr>
        <w:spacing w:after="194" w:line="360" w:lineRule="auto"/>
        <w:ind w:left="0" w:firstLine="0"/>
        <w:jc w:val="left"/>
        <w:rPr>
          <w:rFonts w:ascii="Arial" w:hAnsi="Arial" w:cs="Arial"/>
        </w:rPr>
      </w:pPr>
      <w:r w:rsidRPr="00FC6C6D">
        <w:rPr>
          <w:rFonts w:ascii="Arial" w:hAnsi="Arial" w:cs="Arial"/>
        </w:rPr>
        <w:t xml:space="preserve">  </w:t>
      </w:r>
    </w:p>
    <w:p w14:paraId="42666146" w14:textId="77777777" w:rsidR="00937BAC" w:rsidRPr="00FC6C6D" w:rsidRDefault="00000000" w:rsidP="00FC6C6D">
      <w:pPr>
        <w:tabs>
          <w:tab w:val="center" w:pos="6686"/>
        </w:tabs>
        <w:spacing w:after="164" w:line="360" w:lineRule="auto"/>
        <w:ind w:left="0" w:firstLine="0"/>
        <w:jc w:val="left"/>
        <w:rPr>
          <w:rFonts w:ascii="Arial" w:hAnsi="Arial" w:cs="Arial"/>
        </w:rPr>
      </w:pPr>
      <w:r w:rsidRPr="00FC6C6D">
        <w:rPr>
          <w:rFonts w:ascii="Arial" w:hAnsi="Arial" w:cs="Arial"/>
        </w:rPr>
        <w:t xml:space="preserve">__________________, den __________                         </w:t>
      </w:r>
      <w:r w:rsidRPr="00FC6C6D">
        <w:rPr>
          <w:rFonts w:ascii="Arial" w:hAnsi="Arial" w:cs="Arial"/>
        </w:rPr>
        <w:tab/>
        <w:t xml:space="preserve">__________________, den __________ </w:t>
      </w:r>
    </w:p>
    <w:p w14:paraId="6CAE8A0A" w14:textId="77777777" w:rsidR="00937BAC" w:rsidRPr="00FC6C6D" w:rsidRDefault="00000000" w:rsidP="00FC6C6D">
      <w:pPr>
        <w:spacing w:after="180" w:line="360" w:lineRule="auto"/>
        <w:ind w:left="0" w:firstLine="0"/>
        <w:jc w:val="left"/>
        <w:rPr>
          <w:rFonts w:ascii="Arial" w:hAnsi="Arial" w:cs="Arial"/>
        </w:rPr>
      </w:pPr>
      <w:r w:rsidRPr="00FC6C6D">
        <w:rPr>
          <w:rFonts w:ascii="Arial" w:hAnsi="Arial" w:cs="Arial"/>
        </w:rPr>
        <w:t xml:space="preserve">  </w:t>
      </w:r>
    </w:p>
    <w:p w14:paraId="7EF28E6D" w14:textId="77777777" w:rsidR="00937BAC" w:rsidRPr="00FC6C6D" w:rsidRDefault="00000000" w:rsidP="00FC6C6D">
      <w:pPr>
        <w:spacing w:after="194" w:line="360" w:lineRule="auto"/>
        <w:ind w:left="0" w:firstLine="0"/>
        <w:jc w:val="left"/>
        <w:rPr>
          <w:rFonts w:ascii="Arial" w:hAnsi="Arial" w:cs="Arial"/>
        </w:rPr>
      </w:pPr>
      <w:r w:rsidRPr="00FC6C6D">
        <w:rPr>
          <w:rFonts w:ascii="Arial" w:hAnsi="Arial" w:cs="Arial"/>
        </w:rPr>
        <w:t xml:space="preserve"> </w:t>
      </w:r>
    </w:p>
    <w:p w14:paraId="3A4EE1E9" w14:textId="77777777" w:rsidR="00937BAC" w:rsidRPr="00FC6C6D" w:rsidRDefault="00000000" w:rsidP="00FC6C6D">
      <w:pPr>
        <w:tabs>
          <w:tab w:val="center" w:pos="6627"/>
        </w:tabs>
        <w:spacing w:after="179" w:line="360" w:lineRule="auto"/>
        <w:ind w:left="0" w:firstLine="0"/>
        <w:jc w:val="left"/>
        <w:rPr>
          <w:rFonts w:ascii="Arial" w:hAnsi="Arial" w:cs="Arial"/>
        </w:rPr>
      </w:pPr>
      <w:r w:rsidRPr="00FC6C6D">
        <w:rPr>
          <w:rFonts w:ascii="Arial" w:hAnsi="Arial" w:cs="Arial"/>
        </w:rPr>
        <w:t xml:space="preserve">________________________________                          </w:t>
      </w:r>
      <w:r w:rsidRPr="00FC6C6D">
        <w:rPr>
          <w:rFonts w:ascii="Arial" w:hAnsi="Arial" w:cs="Arial"/>
        </w:rPr>
        <w:tab/>
        <w:t xml:space="preserve">________________________________ </w:t>
      </w:r>
    </w:p>
    <w:p w14:paraId="7F3D7A49" w14:textId="77777777" w:rsidR="00937BAC" w:rsidRPr="00FC6C6D" w:rsidRDefault="00000000" w:rsidP="00FC6C6D">
      <w:pPr>
        <w:tabs>
          <w:tab w:val="center" w:pos="5349"/>
        </w:tabs>
        <w:spacing w:after="14" w:line="360" w:lineRule="auto"/>
        <w:ind w:left="0" w:firstLine="0"/>
        <w:jc w:val="left"/>
        <w:rPr>
          <w:rFonts w:ascii="Arial" w:hAnsi="Arial" w:cs="Arial"/>
        </w:rPr>
      </w:pPr>
      <w:r w:rsidRPr="00FC6C6D">
        <w:rPr>
          <w:rFonts w:ascii="Arial" w:hAnsi="Arial" w:cs="Arial"/>
        </w:rPr>
        <w:t xml:space="preserve">Agentur                                                                     </w:t>
      </w:r>
      <w:r w:rsidRPr="00FC6C6D">
        <w:rPr>
          <w:rFonts w:ascii="Arial" w:hAnsi="Arial" w:cs="Arial"/>
        </w:rPr>
        <w:tab/>
        <w:t xml:space="preserve">Kunde </w:t>
      </w:r>
    </w:p>
    <w:p w14:paraId="74895022" w14:textId="77777777" w:rsidR="00937BAC" w:rsidRPr="00FC6C6D" w:rsidRDefault="00000000" w:rsidP="00FC6C6D">
      <w:pPr>
        <w:spacing w:after="180" w:line="360" w:lineRule="auto"/>
        <w:ind w:left="0" w:firstLine="0"/>
        <w:jc w:val="left"/>
        <w:rPr>
          <w:rFonts w:ascii="Arial" w:hAnsi="Arial" w:cs="Arial"/>
        </w:rPr>
      </w:pPr>
      <w:r w:rsidRPr="00FC6C6D">
        <w:rPr>
          <w:rFonts w:ascii="Arial" w:hAnsi="Arial" w:cs="Arial"/>
        </w:rPr>
        <w:t xml:space="preserve"> </w:t>
      </w:r>
    </w:p>
    <w:p w14:paraId="52D40DBB" w14:textId="77777777" w:rsidR="00937BAC" w:rsidRPr="00FC6C6D" w:rsidRDefault="00000000" w:rsidP="00FC6C6D">
      <w:pPr>
        <w:spacing w:after="180" w:line="360" w:lineRule="auto"/>
        <w:ind w:left="0" w:firstLine="0"/>
        <w:jc w:val="left"/>
        <w:rPr>
          <w:rFonts w:ascii="Arial" w:hAnsi="Arial" w:cs="Arial"/>
        </w:rPr>
      </w:pPr>
      <w:r w:rsidRPr="00FC6C6D">
        <w:rPr>
          <w:rFonts w:ascii="Arial" w:hAnsi="Arial" w:cs="Arial"/>
        </w:rPr>
        <w:t xml:space="preserve"> </w:t>
      </w:r>
    </w:p>
    <w:p w14:paraId="2C1F8FA2" w14:textId="77777777" w:rsidR="00937BAC" w:rsidRPr="00FC6C6D" w:rsidRDefault="00000000" w:rsidP="00FC6C6D">
      <w:pPr>
        <w:spacing w:after="30" w:line="360" w:lineRule="auto"/>
        <w:ind w:left="0" w:firstLine="0"/>
        <w:jc w:val="left"/>
        <w:rPr>
          <w:rFonts w:ascii="Arial" w:hAnsi="Arial" w:cs="Arial"/>
        </w:rPr>
      </w:pPr>
      <w:r w:rsidRPr="00FC6C6D">
        <w:rPr>
          <w:rFonts w:ascii="Arial" w:hAnsi="Arial" w:cs="Arial"/>
        </w:rPr>
        <w:t xml:space="preserve"> </w:t>
      </w:r>
    </w:p>
    <w:p w14:paraId="51D60561" w14:textId="77777777" w:rsidR="00937BAC" w:rsidRPr="00FC6C6D" w:rsidRDefault="00000000" w:rsidP="00FC6C6D">
      <w:pPr>
        <w:spacing w:after="180" w:line="360" w:lineRule="auto"/>
        <w:ind w:left="0" w:firstLine="0"/>
        <w:jc w:val="left"/>
        <w:rPr>
          <w:rFonts w:ascii="Arial" w:hAnsi="Arial" w:cs="Arial"/>
        </w:rPr>
      </w:pPr>
      <w:r w:rsidRPr="00FC6C6D">
        <w:rPr>
          <w:rFonts w:ascii="Arial" w:hAnsi="Arial" w:cs="Arial"/>
        </w:rPr>
        <w:t xml:space="preserve"> </w:t>
      </w:r>
    </w:p>
    <w:p w14:paraId="1A9937AD" w14:textId="77777777" w:rsidR="00937BAC" w:rsidRPr="00FC6C6D" w:rsidRDefault="00000000" w:rsidP="00FC6C6D">
      <w:pPr>
        <w:spacing w:after="150" w:line="360" w:lineRule="auto"/>
        <w:ind w:left="0" w:firstLine="0"/>
        <w:jc w:val="left"/>
        <w:rPr>
          <w:rFonts w:ascii="Arial" w:hAnsi="Arial" w:cs="Arial"/>
        </w:rPr>
      </w:pPr>
      <w:r w:rsidRPr="00FC6C6D">
        <w:rPr>
          <w:rFonts w:ascii="Arial" w:hAnsi="Arial" w:cs="Arial"/>
        </w:rPr>
        <w:t xml:space="preserve"> </w:t>
      </w:r>
    </w:p>
    <w:p w14:paraId="02F9AEBC" w14:textId="77777777" w:rsidR="00937BAC" w:rsidRPr="00FC6C6D" w:rsidRDefault="00000000" w:rsidP="00FC6C6D">
      <w:pPr>
        <w:spacing w:after="34" w:line="360" w:lineRule="auto"/>
        <w:ind w:left="0" w:firstLine="0"/>
        <w:jc w:val="left"/>
        <w:rPr>
          <w:rFonts w:ascii="Arial" w:hAnsi="Arial" w:cs="Arial"/>
        </w:rPr>
      </w:pPr>
      <w:r w:rsidRPr="00FC6C6D">
        <w:rPr>
          <w:rFonts w:ascii="Arial" w:hAnsi="Arial" w:cs="Arial"/>
        </w:rPr>
        <w:t xml:space="preserve"> </w:t>
      </w:r>
    </w:p>
    <w:p w14:paraId="3FB10F54" w14:textId="77777777" w:rsidR="00937BAC" w:rsidRPr="00FC6C6D" w:rsidRDefault="00000000" w:rsidP="00FC6C6D">
      <w:pPr>
        <w:spacing w:after="19" w:line="360" w:lineRule="auto"/>
        <w:ind w:left="0" w:firstLine="0"/>
        <w:jc w:val="left"/>
        <w:rPr>
          <w:rFonts w:ascii="Arial" w:hAnsi="Arial" w:cs="Arial"/>
        </w:rPr>
      </w:pPr>
      <w:r w:rsidRPr="00FC6C6D">
        <w:rPr>
          <w:rFonts w:ascii="Arial" w:hAnsi="Arial" w:cs="Arial"/>
          <w:sz w:val="24"/>
        </w:rPr>
        <w:t xml:space="preserve"> </w:t>
      </w:r>
    </w:p>
    <w:p w14:paraId="06A5E9BB" w14:textId="77777777" w:rsidR="00937BAC" w:rsidRPr="00FC6C6D" w:rsidRDefault="00000000" w:rsidP="00FC6C6D">
      <w:pPr>
        <w:spacing w:after="0" w:line="360" w:lineRule="auto"/>
        <w:ind w:left="0" w:firstLine="0"/>
        <w:jc w:val="left"/>
        <w:rPr>
          <w:rFonts w:ascii="Arial" w:hAnsi="Arial" w:cs="Arial"/>
        </w:rPr>
      </w:pPr>
      <w:r w:rsidRPr="00FC6C6D">
        <w:rPr>
          <w:rFonts w:ascii="Arial" w:hAnsi="Arial" w:cs="Arial"/>
          <w:sz w:val="24"/>
        </w:rPr>
        <w:t xml:space="preserve"> </w:t>
      </w:r>
    </w:p>
    <w:sectPr w:rsidR="00937BAC" w:rsidRPr="00FC6C6D">
      <w:footerReference w:type="even" r:id="rId9"/>
      <w:footerReference w:type="default" r:id="rId10"/>
      <w:footerReference w:type="first" r:id="rId11"/>
      <w:pgSz w:w="11920" w:h="16840"/>
      <w:pgMar w:top="1486" w:right="1454" w:bottom="1859" w:left="1440" w:header="720" w:footer="3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D2CE0" w14:textId="77777777" w:rsidR="00A15D14" w:rsidRDefault="00A15D14">
      <w:pPr>
        <w:spacing w:after="0" w:line="240" w:lineRule="auto"/>
      </w:pPr>
      <w:r>
        <w:separator/>
      </w:r>
    </w:p>
  </w:endnote>
  <w:endnote w:type="continuationSeparator" w:id="0">
    <w:p w14:paraId="3685321E" w14:textId="77777777" w:rsidR="00A15D14" w:rsidRDefault="00A15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AFF" w:usb1="5000217F" w:usb2="00000021"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A69BB" w14:textId="77777777" w:rsidR="00937BAC" w:rsidRDefault="00000000">
    <w:pPr>
      <w:spacing w:after="14" w:line="259" w:lineRule="auto"/>
      <w:ind w:left="0" w:firstLine="0"/>
      <w:jc w:val="left"/>
    </w:pPr>
    <w:r>
      <w:rPr>
        <w:color w:val="666666"/>
        <w:sz w:val="14"/>
      </w:rPr>
      <w:t xml:space="preserve"> </w:t>
    </w:r>
  </w:p>
  <w:p w14:paraId="2076E4EE" w14:textId="77777777" w:rsidR="00937BAC" w:rsidRDefault="00000000">
    <w:pPr>
      <w:spacing w:after="0" w:line="279" w:lineRule="auto"/>
      <w:ind w:left="0" w:right="5" w:firstLine="0"/>
    </w:pPr>
    <w:r>
      <w:rPr>
        <w:color w:val="666666"/>
        <w:sz w:val="14"/>
      </w:rPr>
      <w:t xml:space="preserve">© </w:t>
    </w:r>
    <w:proofErr w:type="spellStart"/>
    <w:r>
      <w:rPr>
        <w:color w:val="666666"/>
        <w:sz w:val="14"/>
      </w:rPr>
      <w:t>WebWokr</w:t>
    </w:r>
    <w:proofErr w:type="spellEnd"/>
    <w:r>
      <w:rPr>
        <w:color w:val="666666"/>
        <w:sz w:val="14"/>
      </w:rP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p>
  <w:p w14:paraId="0C394892" w14:textId="77777777" w:rsidR="00937BAC" w:rsidRDefault="00000000">
    <w:pPr>
      <w:spacing w:after="0" w:line="279" w:lineRule="auto"/>
      <w:ind w:left="0" w:right="8991" w:firstLine="0"/>
      <w:jc w:val="left"/>
    </w:pPr>
    <w:r>
      <w:rPr>
        <w:color w:val="666666"/>
        <w:sz w:val="14"/>
      </w:rPr>
      <w:t xml:space="preserve"> </w:t>
    </w:r>
    <w:r>
      <w:rPr>
        <w:rFonts w:cs="Roboto"/>
        <w:b/>
        <w:color w:val="666666"/>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BDD4B" w14:textId="77777777" w:rsidR="00937BAC" w:rsidRDefault="00000000">
    <w:pPr>
      <w:spacing w:after="14" w:line="259" w:lineRule="auto"/>
      <w:ind w:left="0" w:firstLine="0"/>
      <w:jc w:val="left"/>
    </w:pPr>
    <w:r>
      <w:rPr>
        <w:color w:val="666666"/>
        <w:sz w:val="14"/>
      </w:rPr>
      <w:t xml:space="preserve"> </w:t>
    </w:r>
  </w:p>
  <w:p w14:paraId="0F255287" w14:textId="43869945" w:rsidR="00937BAC" w:rsidRDefault="00000000">
    <w:pPr>
      <w:spacing w:after="0" w:line="279" w:lineRule="auto"/>
      <w:ind w:left="0" w:right="5" w:firstLine="0"/>
    </w:pPr>
    <w:r>
      <w:rPr>
        <w:color w:val="666666"/>
        <w:sz w:val="14"/>
      </w:rPr>
      <w:t xml:space="preserve">© </w:t>
    </w:r>
    <w:proofErr w:type="spellStart"/>
    <w:r w:rsidR="00D32260">
      <w:rPr>
        <w:color w:val="666666"/>
        <w:sz w:val="14"/>
      </w:rPr>
      <w:t>Prozessia</w:t>
    </w:r>
    <w:proofErr w:type="spellEnd"/>
    <w:r>
      <w:rPr>
        <w:color w:val="666666"/>
        <w:sz w:val="14"/>
      </w:rP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p>
  <w:p w14:paraId="25DBB513" w14:textId="77777777" w:rsidR="00937BAC" w:rsidRDefault="00000000">
    <w:pPr>
      <w:spacing w:after="0" w:line="279" w:lineRule="auto"/>
      <w:ind w:left="0" w:right="8991" w:firstLine="0"/>
      <w:jc w:val="left"/>
    </w:pPr>
    <w:r>
      <w:rPr>
        <w:color w:val="666666"/>
        <w:sz w:val="14"/>
      </w:rPr>
      <w:t xml:space="preserve"> </w:t>
    </w:r>
    <w:r>
      <w:rPr>
        <w:rFonts w:cs="Roboto"/>
        <w:b/>
        <w:color w:val="666666"/>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9754" w14:textId="77777777" w:rsidR="00937BAC" w:rsidRDefault="00000000">
    <w:pPr>
      <w:spacing w:after="14" w:line="259" w:lineRule="auto"/>
      <w:ind w:left="0" w:firstLine="0"/>
      <w:jc w:val="left"/>
    </w:pPr>
    <w:r>
      <w:rPr>
        <w:color w:val="666666"/>
        <w:sz w:val="14"/>
      </w:rPr>
      <w:t xml:space="preserve"> </w:t>
    </w:r>
  </w:p>
  <w:p w14:paraId="758854F1" w14:textId="77777777" w:rsidR="00937BAC" w:rsidRDefault="00000000">
    <w:pPr>
      <w:spacing w:after="0" w:line="279" w:lineRule="auto"/>
      <w:ind w:left="0" w:right="5" w:firstLine="0"/>
    </w:pPr>
    <w:r>
      <w:rPr>
        <w:color w:val="666666"/>
        <w:sz w:val="14"/>
      </w:rPr>
      <w:t xml:space="preserve">© </w:t>
    </w:r>
    <w:proofErr w:type="spellStart"/>
    <w:r>
      <w:rPr>
        <w:color w:val="666666"/>
        <w:sz w:val="14"/>
      </w:rPr>
      <w:t>WebWokr</w:t>
    </w:r>
    <w:proofErr w:type="spellEnd"/>
    <w:r>
      <w:rPr>
        <w:color w:val="666666"/>
        <w:sz w:val="14"/>
      </w:rPr>
      <w:t xml:space="preserve"> - Alle Rechte sind vorbehalten. Nachdruck, Kopieren oder Reproduktion (auch auszugsweise) in irgendeiner Form (Druck, Fotokopie, Screenshot, Kopieren oder anderes Verfahren) sowie die Einspeicherung, Verarbeitung, Vervielfältigung und Verbreitung mit Hilfe elektronischer Systeme jeglicher Art, gesamt oder auszugsweise, ist ohne ausdrückliche schriftliche Genehmigung des Urhebers untersagt. Alle Übersetzungsrechte sind vorbehalten. </w:t>
    </w:r>
  </w:p>
  <w:p w14:paraId="0A2FA32E" w14:textId="77777777" w:rsidR="00937BAC" w:rsidRDefault="00000000">
    <w:pPr>
      <w:spacing w:after="0" w:line="279" w:lineRule="auto"/>
      <w:ind w:left="0" w:right="8991" w:firstLine="0"/>
      <w:jc w:val="left"/>
    </w:pPr>
    <w:r>
      <w:rPr>
        <w:color w:val="666666"/>
        <w:sz w:val="14"/>
      </w:rPr>
      <w:t xml:space="preserve"> </w:t>
    </w:r>
    <w:r>
      <w:rPr>
        <w:rFonts w:cs="Roboto"/>
        <w:b/>
        <w:color w:val="666666"/>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4E3EB" w14:textId="77777777" w:rsidR="00A15D14" w:rsidRDefault="00A15D14">
      <w:pPr>
        <w:spacing w:after="0" w:line="240" w:lineRule="auto"/>
      </w:pPr>
      <w:r>
        <w:separator/>
      </w:r>
    </w:p>
  </w:footnote>
  <w:footnote w:type="continuationSeparator" w:id="0">
    <w:p w14:paraId="2B54BF12" w14:textId="77777777" w:rsidR="00A15D14" w:rsidRDefault="00A15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1B58"/>
    <w:multiLevelType w:val="hybridMultilevel"/>
    <w:tmpl w:val="534AABEC"/>
    <w:lvl w:ilvl="0" w:tplc="0900C1E8">
      <w:start w:val="1"/>
      <w:numFmt w:val="decimal"/>
      <w:lvlText w:val="(%1)"/>
      <w:lvlJc w:val="left"/>
      <w:pPr>
        <w:ind w:left="11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8BCE0120">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8EA00B40">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17C076E8">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202E06AE">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94C85734">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EA8A30F6">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B552A82E">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7FE04B28">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2B5B15"/>
    <w:multiLevelType w:val="multilevel"/>
    <w:tmpl w:val="04B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0382F"/>
    <w:multiLevelType w:val="hybridMultilevel"/>
    <w:tmpl w:val="5D86787C"/>
    <w:lvl w:ilvl="0" w:tplc="CB1229B4">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443C0808">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60EE1F60">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045EFBB4">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BEBCBE94">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D19E0FC2">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E96086BE">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8892DC60">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E54ACE00">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9E90635"/>
    <w:multiLevelType w:val="hybridMultilevel"/>
    <w:tmpl w:val="A968866C"/>
    <w:lvl w:ilvl="0" w:tplc="7FAC62F2">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381CF1B0">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B502B97C">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8416BB8C">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5E9A9E7C">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63FE5C48">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BA20D2E8">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D018B2E2">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1452E7A2">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CF31951"/>
    <w:multiLevelType w:val="hybridMultilevel"/>
    <w:tmpl w:val="BF663698"/>
    <w:lvl w:ilvl="0" w:tplc="C75A5914">
      <w:start w:val="1"/>
      <w:numFmt w:val="decimal"/>
      <w:lvlText w:val="(%1)"/>
      <w:lvlJc w:val="left"/>
      <w:pPr>
        <w:ind w:left="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DEBC59C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88E03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EE50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126CC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B8A22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5E5D2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EC640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B8532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57216CF"/>
    <w:multiLevelType w:val="multilevel"/>
    <w:tmpl w:val="95D0C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5212E6"/>
    <w:multiLevelType w:val="hybridMultilevel"/>
    <w:tmpl w:val="773EFD68"/>
    <w:lvl w:ilvl="0" w:tplc="4CCA72C6">
      <w:start w:val="1"/>
      <w:numFmt w:val="decimal"/>
      <w:lvlText w:val="(%1)"/>
      <w:lvlJc w:val="left"/>
      <w:pPr>
        <w:ind w:left="10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B042850A">
      <w:start w:val="1"/>
      <w:numFmt w:val="lowerLetter"/>
      <w:lvlText w:val="%2."/>
      <w:lvlJc w:val="left"/>
      <w:pPr>
        <w:ind w:left="18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611829BA">
      <w:start w:val="1"/>
      <w:numFmt w:val="lowerRoman"/>
      <w:lvlText w:val="%3"/>
      <w:lvlJc w:val="left"/>
      <w:pPr>
        <w:ind w:left="25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43CC6104">
      <w:start w:val="1"/>
      <w:numFmt w:val="decimal"/>
      <w:lvlText w:val="%4"/>
      <w:lvlJc w:val="left"/>
      <w:pPr>
        <w:ind w:left="32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2E6AF83A">
      <w:start w:val="1"/>
      <w:numFmt w:val="lowerLetter"/>
      <w:lvlText w:val="%5"/>
      <w:lvlJc w:val="left"/>
      <w:pPr>
        <w:ind w:left="39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78FCDE04">
      <w:start w:val="1"/>
      <w:numFmt w:val="lowerRoman"/>
      <w:lvlText w:val="%6"/>
      <w:lvlJc w:val="left"/>
      <w:pPr>
        <w:ind w:left="46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D95AD58E">
      <w:start w:val="1"/>
      <w:numFmt w:val="decimal"/>
      <w:lvlText w:val="%7"/>
      <w:lvlJc w:val="left"/>
      <w:pPr>
        <w:ind w:left="54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21C6F3F0">
      <w:start w:val="1"/>
      <w:numFmt w:val="lowerLetter"/>
      <w:lvlText w:val="%8"/>
      <w:lvlJc w:val="left"/>
      <w:pPr>
        <w:ind w:left="61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E8F80624">
      <w:start w:val="1"/>
      <w:numFmt w:val="lowerRoman"/>
      <w:lvlText w:val="%9"/>
      <w:lvlJc w:val="left"/>
      <w:pPr>
        <w:ind w:left="68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C4438C4"/>
    <w:multiLevelType w:val="hybridMultilevel"/>
    <w:tmpl w:val="D638CA38"/>
    <w:lvl w:ilvl="0" w:tplc="4CA02D38">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3020B612">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680C1A36">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01A203C0">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5BBCBFE6">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76CE21DC">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5986EBA4">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8174AB0A">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24BCB854">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4483BC4"/>
    <w:multiLevelType w:val="hybridMultilevel"/>
    <w:tmpl w:val="027C874C"/>
    <w:lvl w:ilvl="0" w:tplc="DC7E9096">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57B88A6C">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BCD81AA8">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1F1A9BD0">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1166D6D8">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95F69E98">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B31CEDA8">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F364C66E">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217E3E6E">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21C3854"/>
    <w:multiLevelType w:val="hybridMultilevel"/>
    <w:tmpl w:val="511AC4A6"/>
    <w:lvl w:ilvl="0" w:tplc="A3DA49AE">
      <w:start w:val="1"/>
      <w:numFmt w:val="decimal"/>
      <w:lvlText w:val="(%1)"/>
      <w:lvlJc w:val="left"/>
      <w:pPr>
        <w:ind w:left="39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0E1A810E">
      <w:start w:val="1"/>
      <w:numFmt w:val="lowerLetter"/>
      <w:lvlText w:val="%2"/>
      <w:lvlJc w:val="left"/>
      <w:pPr>
        <w:ind w:left="178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7E76F284">
      <w:start w:val="1"/>
      <w:numFmt w:val="lowerRoman"/>
      <w:lvlText w:val="%3"/>
      <w:lvlJc w:val="left"/>
      <w:pPr>
        <w:ind w:left="250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4B86DD06">
      <w:start w:val="1"/>
      <w:numFmt w:val="decimal"/>
      <w:lvlText w:val="%4"/>
      <w:lvlJc w:val="left"/>
      <w:pPr>
        <w:ind w:left="322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A7E0EFE0">
      <w:start w:val="1"/>
      <w:numFmt w:val="lowerLetter"/>
      <w:lvlText w:val="%5"/>
      <w:lvlJc w:val="left"/>
      <w:pPr>
        <w:ind w:left="394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E9B45184">
      <w:start w:val="1"/>
      <w:numFmt w:val="lowerRoman"/>
      <w:lvlText w:val="%6"/>
      <w:lvlJc w:val="left"/>
      <w:pPr>
        <w:ind w:left="466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ACC82040">
      <w:start w:val="1"/>
      <w:numFmt w:val="decimal"/>
      <w:lvlText w:val="%7"/>
      <w:lvlJc w:val="left"/>
      <w:pPr>
        <w:ind w:left="538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7A7C52C2">
      <w:start w:val="1"/>
      <w:numFmt w:val="lowerLetter"/>
      <w:lvlText w:val="%8"/>
      <w:lvlJc w:val="left"/>
      <w:pPr>
        <w:ind w:left="610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4CC80FB2">
      <w:start w:val="1"/>
      <w:numFmt w:val="lowerRoman"/>
      <w:lvlText w:val="%9"/>
      <w:lvlJc w:val="left"/>
      <w:pPr>
        <w:ind w:left="6829"/>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30B0C5D"/>
    <w:multiLevelType w:val="hybridMultilevel"/>
    <w:tmpl w:val="204A3402"/>
    <w:lvl w:ilvl="0" w:tplc="B2BEC31E">
      <w:start w:val="1"/>
      <w:numFmt w:val="decimal"/>
      <w:lvlText w:val="(%1)"/>
      <w:lvlJc w:val="left"/>
      <w:pPr>
        <w:ind w:left="11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CDBE65EA">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391C30BC">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FA366D6C">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29E46362">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05166C2E">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AD669AD2">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133A1044">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3E28096C">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C8B1346"/>
    <w:multiLevelType w:val="hybridMultilevel"/>
    <w:tmpl w:val="46AA4A04"/>
    <w:lvl w:ilvl="0" w:tplc="0C6CF0C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DE0D1E">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0DF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ACCAD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02C6BC">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BE1B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C4790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A63744">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1CEBAA">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48937A6"/>
    <w:multiLevelType w:val="hybridMultilevel"/>
    <w:tmpl w:val="551EB45E"/>
    <w:lvl w:ilvl="0" w:tplc="04E4E940">
      <w:start w:val="2"/>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0014510C">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A3241ECE">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3CCA5FFC">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CB0E8B0E">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0E9E3932">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A4748B7C">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9364EE4A">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52A63652">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63B236C"/>
    <w:multiLevelType w:val="hybridMultilevel"/>
    <w:tmpl w:val="B27A909A"/>
    <w:lvl w:ilvl="0" w:tplc="CF5460CA">
      <w:start w:val="1"/>
      <w:numFmt w:val="decimal"/>
      <w:lvlText w:val="%1."/>
      <w:lvlJc w:val="left"/>
      <w:pPr>
        <w:ind w:left="7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961408E8">
      <w:start w:val="1"/>
      <w:numFmt w:val="lowerLetter"/>
      <w:lvlText w:val="%2"/>
      <w:lvlJc w:val="left"/>
      <w:pPr>
        <w:ind w:left="14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E9F4B9F8">
      <w:start w:val="1"/>
      <w:numFmt w:val="lowerRoman"/>
      <w:lvlText w:val="%3"/>
      <w:lvlJc w:val="left"/>
      <w:pPr>
        <w:ind w:left="21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076402B6">
      <w:start w:val="1"/>
      <w:numFmt w:val="decimal"/>
      <w:lvlText w:val="%4"/>
      <w:lvlJc w:val="left"/>
      <w:pPr>
        <w:ind w:left="28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7D9EACCA">
      <w:start w:val="1"/>
      <w:numFmt w:val="lowerLetter"/>
      <w:lvlText w:val="%5"/>
      <w:lvlJc w:val="left"/>
      <w:pPr>
        <w:ind w:left="360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49FE1AB8">
      <w:start w:val="1"/>
      <w:numFmt w:val="lowerRoman"/>
      <w:lvlText w:val="%6"/>
      <w:lvlJc w:val="left"/>
      <w:pPr>
        <w:ind w:left="432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71E62774">
      <w:start w:val="1"/>
      <w:numFmt w:val="decimal"/>
      <w:lvlText w:val="%7"/>
      <w:lvlJc w:val="left"/>
      <w:pPr>
        <w:ind w:left="504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E11A5D4A">
      <w:start w:val="1"/>
      <w:numFmt w:val="lowerLetter"/>
      <w:lvlText w:val="%8"/>
      <w:lvlJc w:val="left"/>
      <w:pPr>
        <w:ind w:left="576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3C285666">
      <w:start w:val="1"/>
      <w:numFmt w:val="lowerRoman"/>
      <w:lvlText w:val="%9"/>
      <w:lvlJc w:val="left"/>
      <w:pPr>
        <w:ind w:left="648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25168AD"/>
    <w:multiLevelType w:val="hybridMultilevel"/>
    <w:tmpl w:val="1BF4DF86"/>
    <w:lvl w:ilvl="0" w:tplc="BBE60CBA">
      <w:start w:val="1"/>
      <w:numFmt w:val="decimal"/>
      <w:lvlText w:val="(%1)"/>
      <w:lvlJc w:val="left"/>
      <w:pPr>
        <w:ind w:left="1110"/>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1" w:tplc="B9A2F27A">
      <w:start w:val="1"/>
      <w:numFmt w:val="lowerLetter"/>
      <w:lvlText w:val="%2"/>
      <w:lvlJc w:val="left"/>
      <w:pPr>
        <w:ind w:left="18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2" w:tplc="F9ACD926">
      <w:start w:val="1"/>
      <w:numFmt w:val="lowerRoman"/>
      <w:lvlText w:val="%3"/>
      <w:lvlJc w:val="left"/>
      <w:pPr>
        <w:ind w:left="25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3" w:tplc="19368884">
      <w:start w:val="1"/>
      <w:numFmt w:val="decimal"/>
      <w:lvlText w:val="%4"/>
      <w:lvlJc w:val="left"/>
      <w:pPr>
        <w:ind w:left="32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4" w:tplc="CFC69140">
      <w:start w:val="1"/>
      <w:numFmt w:val="lowerLetter"/>
      <w:lvlText w:val="%5"/>
      <w:lvlJc w:val="left"/>
      <w:pPr>
        <w:ind w:left="397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5" w:tplc="C8F85658">
      <w:start w:val="1"/>
      <w:numFmt w:val="lowerRoman"/>
      <w:lvlText w:val="%6"/>
      <w:lvlJc w:val="left"/>
      <w:pPr>
        <w:ind w:left="469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6" w:tplc="06F41BA8">
      <w:start w:val="1"/>
      <w:numFmt w:val="decimal"/>
      <w:lvlText w:val="%7"/>
      <w:lvlJc w:val="left"/>
      <w:pPr>
        <w:ind w:left="541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7" w:tplc="670A7FDC">
      <w:start w:val="1"/>
      <w:numFmt w:val="lowerLetter"/>
      <w:lvlText w:val="%8"/>
      <w:lvlJc w:val="left"/>
      <w:pPr>
        <w:ind w:left="613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lvl w:ilvl="8" w:tplc="83783C76">
      <w:start w:val="1"/>
      <w:numFmt w:val="lowerRoman"/>
      <w:lvlText w:val="%9"/>
      <w:lvlJc w:val="left"/>
      <w:pPr>
        <w:ind w:left="6855"/>
      </w:pPr>
      <w:rPr>
        <w:rFonts w:ascii="Roboto" w:eastAsia="Roboto" w:hAnsi="Roboto" w:cs="Roboto"/>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67950F6"/>
    <w:multiLevelType w:val="multilevel"/>
    <w:tmpl w:val="8BEE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358959">
    <w:abstractNumId w:val="13"/>
  </w:num>
  <w:num w:numId="2" w16cid:durableId="915674075">
    <w:abstractNumId w:val="4"/>
  </w:num>
  <w:num w:numId="3" w16cid:durableId="958342557">
    <w:abstractNumId w:val="0"/>
  </w:num>
  <w:num w:numId="4" w16cid:durableId="1338919568">
    <w:abstractNumId w:val="9"/>
  </w:num>
  <w:num w:numId="5" w16cid:durableId="870990726">
    <w:abstractNumId w:val="11"/>
  </w:num>
  <w:num w:numId="6" w16cid:durableId="1354651251">
    <w:abstractNumId w:val="12"/>
  </w:num>
  <w:num w:numId="7" w16cid:durableId="848636416">
    <w:abstractNumId w:val="10"/>
  </w:num>
  <w:num w:numId="8" w16cid:durableId="483201797">
    <w:abstractNumId w:val="6"/>
  </w:num>
  <w:num w:numId="9" w16cid:durableId="720176554">
    <w:abstractNumId w:val="7"/>
  </w:num>
  <w:num w:numId="10" w16cid:durableId="2002924819">
    <w:abstractNumId w:val="14"/>
  </w:num>
  <w:num w:numId="11" w16cid:durableId="351228813">
    <w:abstractNumId w:val="8"/>
  </w:num>
  <w:num w:numId="12" w16cid:durableId="1122071128">
    <w:abstractNumId w:val="3"/>
  </w:num>
  <w:num w:numId="13" w16cid:durableId="400373658">
    <w:abstractNumId w:val="2"/>
  </w:num>
  <w:num w:numId="14" w16cid:durableId="1589462739">
    <w:abstractNumId w:val="5"/>
  </w:num>
  <w:num w:numId="15" w16cid:durableId="50159226">
    <w:abstractNumId w:val="1"/>
  </w:num>
  <w:num w:numId="16" w16cid:durableId="14393266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BAC"/>
    <w:rsid w:val="0002147B"/>
    <w:rsid w:val="00392E7C"/>
    <w:rsid w:val="00527E44"/>
    <w:rsid w:val="00714BBC"/>
    <w:rsid w:val="00937BAC"/>
    <w:rsid w:val="009B08DB"/>
    <w:rsid w:val="009C147C"/>
    <w:rsid w:val="00A15D14"/>
    <w:rsid w:val="00D32260"/>
    <w:rsid w:val="00E34EED"/>
    <w:rsid w:val="00FC6C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9DC0046"/>
  <w15:docId w15:val="{159AAABC-E66C-A643-8C5B-C7F786C2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4" w:line="276" w:lineRule="auto"/>
      <w:ind w:left="400" w:hanging="400"/>
      <w:jc w:val="both"/>
    </w:pPr>
    <w:rPr>
      <w:rFonts w:ascii="Roboto" w:eastAsia="Roboto" w:hAnsi="Roboto" w:cs="Times New Roman"/>
      <w:color w:val="000000"/>
      <w:sz w:val="22"/>
      <w:lang w:val="de" w:eastAsia="de"/>
    </w:rPr>
  </w:style>
  <w:style w:type="paragraph" w:styleId="berschrift1">
    <w:name w:val="heading 1"/>
    <w:next w:val="Standard"/>
    <w:link w:val="berschrift1Zchn"/>
    <w:uiPriority w:val="9"/>
    <w:qFormat/>
    <w:pPr>
      <w:keepNext/>
      <w:keepLines/>
      <w:spacing w:after="90" w:line="259" w:lineRule="auto"/>
      <w:ind w:left="2660"/>
      <w:outlineLvl w:val="0"/>
    </w:pPr>
    <w:rPr>
      <w:rFonts w:ascii="Roboto" w:eastAsia="Roboto" w:hAnsi="Roboto" w:cs="Roboto"/>
      <w:b/>
      <w:color w:val="000000"/>
      <w:sz w:val="26"/>
    </w:rPr>
  </w:style>
  <w:style w:type="paragraph" w:styleId="berschrift2">
    <w:name w:val="heading 2"/>
    <w:next w:val="Standard"/>
    <w:link w:val="berschrift2Zchn"/>
    <w:uiPriority w:val="9"/>
    <w:unhideWhenUsed/>
    <w:qFormat/>
    <w:pPr>
      <w:keepNext/>
      <w:keepLines/>
      <w:spacing w:after="245" w:line="261" w:lineRule="auto"/>
      <w:ind w:left="10" w:hanging="10"/>
      <w:outlineLvl w:val="1"/>
    </w:pPr>
    <w:rPr>
      <w:rFonts w:ascii="Roboto" w:eastAsia="Roboto" w:hAnsi="Roboto" w:cs="Roboto"/>
      <w:b/>
      <w:color w:val="000000"/>
      <w:sz w:val="22"/>
    </w:rPr>
  </w:style>
  <w:style w:type="paragraph" w:styleId="berschrift3">
    <w:name w:val="heading 3"/>
    <w:basedOn w:val="Standard"/>
    <w:next w:val="Standard"/>
    <w:link w:val="berschrift3Zchn"/>
    <w:uiPriority w:val="9"/>
    <w:unhideWhenUsed/>
    <w:qFormat/>
    <w:rsid w:val="009C147C"/>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Roboto" w:eastAsia="Roboto" w:hAnsi="Roboto" w:cs="Roboto"/>
      <w:b/>
      <w:color w:val="000000"/>
      <w:sz w:val="22"/>
    </w:rPr>
  </w:style>
  <w:style w:type="character" w:customStyle="1" w:styleId="berschrift1Zchn">
    <w:name w:val="Überschrift 1 Zchn"/>
    <w:link w:val="berschrift1"/>
    <w:rPr>
      <w:rFonts w:ascii="Roboto" w:eastAsia="Roboto" w:hAnsi="Roboto" w:cs="Roboto"/>
      <w:b/>
      <w:color w:val="000000"/>
      <w:sz w:val="26"/>
    </w:rPr>
  </w:style>
  <w:style w:type="paragraph" w:styleId="StandardWeb">
    <w:name w:val="Normal (Web)"/>
    <w:basedOn w:val="Standard"/>
    <w:uiPriority w:val="99"/>
    <w:semiHidden/>
    <w:unhideWhenUsed/>
    <w:rsid w:val="0002147B"/>
    <w:pPr>
      <w:spacing w:before="100" w:beforeAutospacing="1" w:after="100" w:afterAutospacing="1" w:line="240" w:lineRule="auto"/>
      <w:ind w:left="0" w:firstLine="0"/>
      <w:jc w:val="left"/>
    </w:pPr>
    <w:rPr>
      <w:rFonts w:ascii="Times New Roman" w:eastAsia="Times New Roman" w:hAnsi="Times New Roman"/>
      <w:color w:val="auto"/>
      <w:kern w:val="0"/>
      <w:sz w:val="24"/>
      <w:lang w:val="de-DE" w:eastAsia="de-DE"/>
      <w14:ligatures w14:val="none"/>
    </w:rPr>
  </w:style>
  <w:style w:type="character" w:styleId="Fett">
    <w:name w:val="Strong"/>
    <w:basedOn w:val="Absatz-Standardschriftart"/>
    <w:uiPriority w:val="22"/>
    <w:qFormat/>
    <w:rsid w:val="0002147B"/>
    <w:rPr>
      <w:b/>
      <w:bCs/>
    </w:rPr>
  </w:style>
  <w:style w:type="paragraph" w:styleId="Kopfzeile">
    <w:name w:val="header"/>
    <w:basedOn w:val="Standard"/>
    <w:link w:val="KopfzeileZchn"/>
    <w:uiPriority w:val="99"/>
    <w:unhideWhenUsed/>
    <w:rsid w:val="00D3226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32260"/>
    <w:rPr>
      <w:rFonts w:ascii="Roboto" w:eastAsia="Roboto" w:hAnsi="Roboto" w:cs="Times New Roman"/>
      <w:color w:val="000000"/>
      <w:sz w:val="22"/>
      <w:lang w:val="de" w:eastAsia="de"/>
    </w:rPr>
  </w:style>
  <w:style w:type="character" w:customStyle="1" w:styleId="berschrift3Zchn">
    <w:name w:val="Überschrift 3 Zchn"/>
    <w:basedOn w:val="Absatz-Standardschriftart"/>
    <w:link w:val="berschrift3"/>
    <w:uiPriority w:val="9"/>
    <w:rsid w:val="009C147C"/>
    <w:rPr>
      <w:rFonts w:asciiTheme="majorHAnsi" w:eastAsiaTheme="majorEastAsia" w:hAnsiTheme="majorHAnsi" w:cstheme="majorBidi"/>
      <w:color w:val="0A2F40" w:themeColor="accent1" w:themeShade="7F"/>
      <w:lang w:val="de" w:eastAsia="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nzlei-metzner.d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nzlei-metzner.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2480</Words>
  <Characters>15630</Characters>
  <Application>Microsoft Office Word</Application>
  <DocSecurity>0</DocSecurity>
  <Lines>130</Lines>
  <Paragraphs>36</Paragraphs>
  <ScaleCrop>false</ScaleCrop>
  <HeadingPairs>
    <vt:vector size="2" baseType="variant">
      <vt:variant>
        <vt:lpstr>Titel</vt:lpstr>
      </vt:variant>
      <vt:variant>
        <vt:i4>1</vt:i4>
      </vt:variant>
    </vt:vector>
  </HeadingPairs>
  <TitlesOfParts>
    <vt:vector size="1" baseType="lpstr">
      <vt:lpstr>Kopie von Dienstleistungsvertrag</vt:lpstr>
    </vt:vector>
  </TitlesOfParts>
  <Company/>
  <LinksUpToDate>false</LinksUpToDate>
  <CharactersWithSpaces>18074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Kopie von Dienstleistungsvertrag</dc:title>
  <dc:subject/>
  <dc:creator>Sebastian Spuhler</dc:creator>
  <cp:keywords/>
  <cp:lastModifiedBy>Sebastian Spuhler</cp:lastModifiedBy>
  <cp:revision>5</cp:revision>
  <dcterms:created xsi:type="dcterms:W3CDTF">2025-11-24T10:24:00Z</dcterms:created>
  <dcterms:modified xsi:type="dcterms:W3CDTF">2025-11-24T11:31:00Z</dcterms:modified>
</cp:coreProperties>
</file>