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Prozessia Abstimmung Messdokumente-20260615_113616-Besprechungstranskript</w:t>
      </w:r>
    </w:p>
    <w:p>
      <w:pPr>
        <w:spacing w:after="100"/>
      </w:pPr>
      <w:r>
        <w:rPr>
          <w:color w:val="605e5c"/>
          <w:sz w:val="3mm"/>
          <w:szCs w:val="3mm"/>
          <w:rFonts w:ascii="Segoe UI" w:cs="Segoe UI" w:eastAsia="Segoe UI" w:hAnsi="Segoe UI"/>
        </w:rPr>
        <w:t xml:space="preserve">15. Juni 2026, 09:36AM</w:t>
      </w:r>
    </w:p>
    <w:p>
      <w:pPr>
        <w:spacing w:after="100"/>
      </w:pPr>
      <w:r>
        <w:rPr>
          <w:color w:val="605e5c"/>
          <w:sz w:val="3mm"/>
          <w:szCs w:val="3mm"/>
          <w:rFonts w:ascii="Segoe UI" w:cs="Segoe UI" w:eastAsia="Segoe UI" w:hAnsi="Segoe UI"/>
        </w:rPr>
        <w:t xml:space="preserve">28 Min. 42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Jawohl, perfekt, gut.</w:t>
      </w:r>
      <w:r>
        <w:rPr>
          <w:color w:val="323130"/>
          <w:sz w:val="4.3mm"/>
          <w:szCs w:val="4.3mm"/>
          <w:rFonts w:ascii="Segoe UI" w:cs="Segoe UI" w:eastAsia="Segoe UI" w:hAnsi="Segoe UI"/>
        </w:rPr>
        <w:br/>
        <w:t xml:space="preserve">So, also dann Thema Messberichte müssten wir von unserer Seite halt wissen. Ja, in welcher Form kommen die Messberichte technisch gesehen? Da war ja die Rede davon, dass sie teilweise in Zip-Dateien, teilweise im Retransfer kommen und ja, da müssen wir wissen.</w:t>
      </w:r>
      <w:r>
        <w:rPr>
          <w:color w:val="323130"/>
          <w:sz w:val="4.3mm"/>
          <w:szCs w:val="4.3mm"/>
          <w:rFonts w:ascii="Segoe UI" w:cs="Segoe UI" w:eastAsia="Segoe UI" w:hAnsi="Segoe UI"/>
        </w:rPr>
        <w:br/>
        <w:t xml:space="preserve">Wie das genau abläuft, wenn die reinkommen, wie schwierig das in der Regel ist, die zu entpacken oder zu öffnen, und dann können wir weiterreden.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Ja, kann ich, kann ich gleich mal zeigen, ich hab.</w:t>
      </w:r>
      <w:r>
        <w:rPr>
          <w:color w:val="323130"/>
          <w:sz w:val="4.3mm"/>
          <w:szCs w:val="4.3mm"/>
          <w:rFonts w:ascii="Segoe UI" w:cs="Segoe UI" w:eastAsia="Segoe UI" w:hAnsi="Segoe UI"/>
        </w:rPr>
        <w:br/>
        <w:t xml:space="preserve">Hab heut zufällig.</w:t>
      </w:r>
      <w:r>
        <w:rPr>
          <w:color w:val="323130"/>
          <w:sz w:val="4.3mm"/>
          <w:szCs w:val="4.3mm"/>
          <w:rFonts w:ascii="Segoe UI" w:cs="Segoe UI" w:eastAsia="Segoe UI" w:hAnsi="Segoe UI"/>
        </w:rPr>
        <w:br/>
        <w:t xml:space="preserve">2 verschiedene Varianten kriegt. Also zum einen kriegt man sie meistens über über OneDrive. Also da kriegt man dann hier so einen so einen Link, so einen Datenlink, wo die Scandaten und Messdaten dann drin sind oder wie in dem Beispiel hier.</w:t>
      </w:r>
      <w:r>
        <w:rPr>
          <w:color w:val="323130"/>
          <w:sz w:val="4.3mm"/>
          <w:szCs w:val="4.3mm"/>
          <w:rFonts w:ascii="Segoe UI" w:cs="Segoe UI" w:eastAsia="Segoe UI" w:hAnsi="Segoe UI"/>
        </w:rPr>
        <w:br/>
        <w:t xml:space="preserve">Über WeTransfer.</w:t>
      </w:r>
      <w:r>
        <w:rPr>
          <w:color w:val="323130"/>
          <w:sz w:val="4.3mm"/>
          <w:szCs w:val="4.3mm"/>
          <w:rFonts w:ascii="Segoe UI" w:cs="Segoe UI" w:eastAsia="Segoe UI" w:hAnsi="Segoe UI"/>
        </w:rPr>
        <w:br/>
        <w:t xml:space="preserve">und ja, das ist dann halt so, das muss man dann halt jedes Mal runterladen, weiß ich nicht, ob die, ob der K.I. Assistent das, das, das kann oder oder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Weiß nicht. Und dann ja, WeTransfer ist halt ganz normal der Standardlink von Deni.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Ja, und jetzt muss ich gucken. Grad noch eins offen gehabt.</w:t>
      </w:r>
      <w:r>
        <w:rPr>
          <w:color w:val="323130"/>
          <w:sz w:val="4.3mm"/>
          <w:szCs w:val="4.3mm"/>
          <w:rFonts w:ascii="Segoe UI" w:cs="Segoe UI" w:eastAsia="Segoe UI" w:hAnsi="Segoe UI"/>
        </w:rPr>
        <w:br/>
        <w:t xml:space="preserve">Ja, das von denen, aber das ist.</w:t>
      </w:r>
      <w:r>
        <w:rPr>
          <w:color w:val="323130"/>
          <w:sz w:val="4.3mm"/>
          <w:szCs w:val="4.3mm"/>
          <w:rFonts w:ascii="Segoe UI" w:cs="Segoe UI" w:eastAsia="Segoe UI" w:hAnsi="Segoe UI"/>
        </w:rPr>
        <w:br/>
        <w:t xml:space="preserve">ist auch wie Transfer. Also es kommt dann auch immer 'n verschiedene, keine Ahnung, was das jetzt hier ist, das ist das Dingsfenster hier oben weg.</w:t>
      </w:r>
      <w:r>
        <w:rPr>
          <w:color w:val="323130"/>
          <w:sz w:val="4.3mm"/>
          <w:szCs w:val="4.3mm"/>
          <w:rFonts w:ascii="Segoe UI" w:cs="Segoe UI" w:eastAsia="Segoe UI" w:hAnsi="Segoe UI"/>
        </w:rPr>
        <w:br/>
        <w:t xml:space="preserve">Jetzt machen wir mal zu, ja, und bei den.</w:t>
      </w:r>
      <w:r>
        <w:rPr>
          <w:color w:val="323130"/>
          <w:sz w:val="4.3mm"/>
          <w:szCs w:val="4.3mm"/>
          <w:rFonts w:ascii="Segoe UI" w:cs="Segoe UI" w:eastAsia="Segoe UI" w:hAnsi="Segoe UI"/>
        </w:rPr>
        <w:br/>
        <w:t xml:space="preserve">Ja, je nachdem, wie die das, wie die die Ordnerstruktur dann halt haben und zippen und durchschicken, sieht das dann halt keine Ahnung. Also die Checklisten sind jetzt hier zum Beispiel, weiß nicht, ob da, ob man das auch bei den Messberichte dann mitmachen will, wenn der das.</w:t>
      </w:r>
      <w:r>
        <w:rPr>
          <w:color w:val="323130"/>
          <w:sz w:val="4.3mm"/>
          <w:szCs w:val="4.3mm"/>
          <w:rFonts w:ascii="Segoe UI" w:cs="Segoe UI" w:eastAsia="Segoe UI" w:hAnsi="Segoe UI"/>
        </w:rPr>
        <w:br/>
        <w:t xml:space="preserve">Der KI Assistent das ablegen soll, da Mìsste dann halt die die Checkliste von uns. Also, das ist immer das gleiche Dokument. Ich schätz mal, dass das einfach sein wird, das rauszufiltern.</w:t>
      </w:r>
      <w:r>
        <w:rPr>
          <w:color w:val="323130"/>
          <w:sz w:val="4.3mm"/>
          <w:szCs w:val="4.3mm"/>
          <w:rFonts w:ascii="Segoe UI" w:cs="Segoe UI" w:eastAsia="Segoe UI" w:hAnsi="Segoe UI"/>
        </w:rPr>
        <w:br/>
        <w:t xml:space="preserve">Und bei den bei den Messprotokollen, da gibt's dann halt, gibt's dann halt Unterschiede. Also das hier wär jetzt zum Beispiel 1, wo man von M.C.S. zugeschickt gekriegt haben.</w:t>
      </w:r>
      <w:r>
        <w:rPr>
          <w:color w:val="323130"/>
          <w:sz w:val="4.3mm"/>
          <w:szCs w:val="4.3mm"/>
          <w:rFonts w:ascii="Segoe UI" w:cs="Segoe UI" w:eastAsia="Segoe UI" w:hAnsi="Segoe UI"/>
        </w:rPr>
        <w:br/>
        <w:t xml:space="preserve">Das ist jetzt, äh, also SMS-Bericht, ja, aber.</w:t>
      </w:r>
      <w:r>
        <w:rPr>
          <w:color w:val="323130"/>
          <w:sz w:val="4.3mm"/>
          <w:szCs w:val="4.3mm"/>
          <w:rFonts w:ascii="Segoe UI" w:cs="Segoe UI" w:eastAsia="Segoe UI" w:hAnsi="Segoe UI"/>
        </w:rPr>
        <w:br/>
        <w:t xml:space="preserve">Nicht 1, wo unsere Ansprüche genügt, quasi. Da müssten wir jetzt normalen Lieferant drauf hinweisen, dass es, dass es nicht in Ordnung ist oder eine zweite Vermessung bei Turbometrik beauftragen.</w:t>
      </w:r>
      <w:r>
        <w:rPr>
          <w:color w:val="323130"/>
          <w:sz w:val="4.3mm"/>
          <w:szCs w:val="4.3mm"/>
          <w:rFonts w:ascii="Segoe UI" w:cs="Segoe UI" w:eastAsia="Segoe UI" w:hAnsi="Segoe UI"/>
        </w:rPr>
        <w:br/>
        <w:t xml:space="preserve">Und da ist jetzt, da ist halt, also ich weiß nicht, wie wie die Idee da dahinter ist, dass der, also der K.I. Assistent wird ja wahrscheinlich, muss ja die PDF einsehen, dann oder richtig?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Also genau, also aktuell ist es so gedacht, dass er das Ganze auf Vollständigkeit prüft. Tatsächlich, wenn das Ganze als Retransfer kommt, ist das technisch natürlich noch mal ja 'ne ganz andere Schwierigkeit, die dahinter ist, das Ganze dann auch zu öffnen und noch zu unterscheiden.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Ja genau, also zu dem Thema, das macht das Ganze eindeutig komplizierter, aber der jetzige Stand ist, dass er die Messberichte auf Vollständigkeit prüfen soll. Gibt es noch andere Anforderungen, die ihr zum Beispiel einen Lieferanten habt, was die Messberichte angeht, also von</w:t>
      </w:r>
      <w:r>
        <w:rPr>
          <w:color w:val="323130"/>
          <w:sz w:val="4.3mm"/>
          <w:szCs w:val="4.3mm"/>
          <w:rFonts w:ascii="Segoe UI" w:cs="Segoe UI" w:eastAsia="Segoe UI" w:hAnsi="Segoe UI"/>
        </w:rPr>
        <w:br/>
        <w:t xml:space="preserve">Form, Muster, sonst irgendwas. Du hast grad gemeint, also ich, ich sag jetzt einfach mal du, wenn das für dich O. K. ist. O. K., gut, ja, du hast ja grade gemeint, dass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Ja, ja,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Ja, die an diesem Dokument zum Beispiel andere Sachen, also jetzt paar Sachen, nicht passen, wo ihr Lieferanten drauf hinweisen würdet, was wäre das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Ach so, der Aufbau, der Aufbau vom vom vom Messbericht und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Die Anzahl der Messpunkte zum Beispiel und Ansicht vom Bauteil. Also, du hast ja immer die. Also, wir haben jetzt hier auf den ersten 3 Seiten zum Beispiel, ist es eigentlich immer die gleiche Ansicht von dem Bauteil und wir brauchen von jeder Seite.</w:t>
      </w:r>
      <w:r>
        <w:rPr>
          <w:color w:val="323130"/>
          <w:sz w:val="4.3mm"/>
          <w:szCs w:val="4.3mm"/>
          <w:rFonts w:ascii="Segoe UI" w:cs="Segoe UI" w:eastAsia="Segoe UI" w:hAnsi="Segoe UI"/>
        </w:rPr>
        <w:br/>
        <w:t xml:space="preserve">Auch mal ne ne klare Ansicht damit.</w:t>
      </w:r>
      <w:r>
        <w:rPr>
          <w:color w:val="323130"/>
          <w:sz w:val="4.3mm"/>
          <w:szCs w:val="4.3mm"/>
          <w:rFonts w:ascii="Segoe UI" w:cs="Segoe UI" w:eastAsia="Segoe UI" w:hAnsi="Segoe UI"/>
        </w:rPr>
        <w:br/>
        <w:t xml:space="preserve">Ja, jede Fläche im Messprotokoll ersichtlich ist und jede Fläche sollte auch ausgewertet sein.</w:t>
      </w:r>
      <w:r>
        <w:rPr>
          <w:color w:val="323130"/>
          <w:sz w:val="4.3mm"/>
          <w:szCs w:val="4.3mm"/>
          <w:rFonts w:ascii="Segoe UI" w:cs="Segoe UI" w:eastAsia="Segoe UI" w:hAnsi="Segoe UI"/>
        </w:rPr>
        <w:br/>
        <w:t xml:space="preserve">Und dann ist noch wichtig, die Skalierung hier an der Seite. Das ist quasi wo die die Abweichung anzeigt. Also in dem Fall hier ist jetzt von von zweieinhalb Hundertstel plus.</w:t>
      </w:r>
      <w:r>
        <w:rPr>
          <w:color w:val="323130"/>
          <w:sz w:val="4.3mm"/>
          <w:szCs w:val="4.3mm"/>
          <w:rFonts w:ascii="Segoe UI" w:cs="Segoe UI" w:eastAsia="Segoe UI" w:hAnsi="Segoe UI"/>
        </w:rPr>
        <w:br/>
        <w:t xml:space="preserve">bis minus ist grün. Das ist jetzt in dem Fall in Ordnung oder völlig in Ordnung. Und wenn wenn am Bauteil größere Abweichungen sind, dann wird es halt in einer anderen Farbe dargestellt und dann erkennt man halt sofort, blau ist dann eher untermaßig.</w:t>
      </w:r>
      <w:r>
        <w:rPr>
          <w:color w:val="323130"/>
          <w:sz w:val="4.3mm"/>
          <w:szCs w:val="4.3mm"/>
          <w:rFonts w:ascii="Segoe UI" w:cs="Segoe UI" w:eastAsia="Segoe UI" w:hAnsi="Segoe UI"/>
        </w:rPr>
        <w:br/>
        <w:t xml:space="preserve">Und alles gelb, orange, rote geht dann halt ins Aufmaß.</w:t>
      </w:r>
      <w:r>
        <w:rPr>
          <w:color w:val="323130"/>
          <w:sz w:val="4.3mm"/>
          <w:szCs w:val="4.3mm"/>
          <w:rFonts w:ascii="Segoe UI" w:cs="Segoe UI" w:eastAsia="Segoe UI" w:hAnsi="Segoe UI"/>
        </w:rPr>
        <w:br/>
        <w:t xml:space="preserve">Und muss ich kurz einmal schauen, ob ich.</w:t>
      </w:r>
      <w:r>
        <w:rPr>
          <w:color w:val="323130"/>
          <w:sz w:val="4.3mm"/>
          <w:szCs w:val="4.3mm"/>
          <w:rFonts w:ascii="Segoe UI" w:cs="Segoe UI" w:eastAsia="Segoe UI" w:hAnsi="Segoe UI"/>
        </w:rPr>
        <w:br/>
        <w:t xml:space="preserve">ob ich hier das Protokoll hab, wo</w:t>
      </w:r>
      <w:r>
        <w:rPr>
          <w:color w:val="323130"/>
          <w:sz w:val="4.3mm"/>
          <w:szCs w:val="4.3mm"/>
          <w:rFonts w:ascii="Segoe UI" w:cs="Segoe UI" w:eastAsia="Segoe UI" w:hAnsi="Segoe UI"/>
        </w:rPr>
        <w:br/>
        <w:t xml:space="preserve">Wo in Ordnung wäre.</w:t>
      </w:r>
      <w:r>
        <w:rPr>
          <w:color w:val="323130"/>
          <w:sz w:val="4.3mm"/>
          <w:szCs w:val="4.3mm"/>
          <w:rFonts w:ascii="Segoe UI" w:cs="Segoe UI" w:eastAsia="Segoe UI" w:hAnsi="Segoe UI"/>
        </w:rPr>
        <w:br/>
        <w:t xml:space="preserve">Das hier ist jetzt 1. Das ist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Vom vom Mess.</w:t>
      </w:r>
      <w:r>
        <w:rPr>
          <w:color w:val="323130"/>
          <w:sz w:val="4.3mm"/>
          <w:szCs w:val="4.3mm"/>
          <w:rFonts w:ascii="Segoe UI" w:cs="Segoe UI" w:eastAsia="Segoe UI" w:hAnsi="Segoe UI"/>
        </w:rPr>
        <w:br/>
        <w:t xml:space="preserve">Bericht, Aufbau schon mal 'n bisschen schon mal besser, weil hier auf jeden Fall mal die Ausrichtung mit drin ist, das ist wichtig für uns. Dann haben wir hier verschiedene Ansichten von alle Seiten, also ist jede jede Fläche ersichtlich am Bauteil.</w:t>
      </w:r>
      <w:r>
        <w:rPr>
          <w:color w:val="323130"/>
          <w:sz w:val="4.3mm"/>
          <w:szCs w:val="4.3mm"/>
          <w:rFonts w:ascii="Segoe UI" w:cs="Segoe UI" w:eastAsia="Segoe UI" w:hAnsi="Segoe UI"/>
        </w:rPr>
        <w:br/>
        <w:t xml:space="preserve">Und ja, Messpunkte sind jetzt hier eher dürftig gesetzt, aber.</w:t>
      </w:r>
      <w:r>
        <w:rPr>
          <w:color w:val="323130"/>
          <w:sz w:val="4.3mm"/>
          <w:szCs w:val="4.3mm"/>
          <w:rFonts w:ascii="Segoe UI" w:cs="Segoe UI" w:eastAsia="Segoe UI" w:hAnsi="Segoe UI"/>
        </w:rPr>
        <w:br/>
        <w:t xml:space="preserve">Jawohl, scheint scheint zu passen. Bloß da haben wir jetzt das Problem hier. Siehst an der Seite, da ist jetzt die Skalierung anders gewählt. Die haben jetzt hier plus ein Zehntel bis minus ein Zehntel ist grün und dann wird es erst abweichen und das ist jetzt eigentlich.</w:t>
      </w:r>
      <w:r>
        <w:rPr>
          <w:color w:val="323130"/>
          <w:sz w:val="4.3mm"/>
          <w:szCs w:val="4.3mm"/>
          <w:rFonts w:ascii="Segoe UI" w:cs="Segoe UI" w:eastAsia="Segoe UI" w:hAnsi="Segoe UI"/>
        </w:rPr>
        <w:br/>
        <w:t xml:space="preserve">Falsch.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Mhm, ja, also da ist halt nur der Punkt. Das ist also, das sind Sachen, das geht also da braucht man auch viel Erfahrung für und das geht gar nicht so einfach, einen Agenten darauf anzulernen. Beziehungsweise ist bei gerade bei solchen ja komplexen Dokumenten dann auch die Fehleranfälligkeit sehr, sehr hoch, tatsächlich. Also das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Nein.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Ja, deutlich technisch schwieriger als nur Dokumente auszulesen.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Also, ich denke, das ist das ist.</w:t>
      </w:r>
      <w:r>
        <w:rPr>
          <w:color w:val="323130"/>
          <w:sz w:val="4.3mm"/>
          <w:szCs w:val="4.3mm"/>
          <w:rFonts w:ascii="Segoe UI" w:cs="Segoe UI" w:eastAsia="Segoe UI" w:hAnsi="Segoe UI"/>
        </w:rPr>
        <w:br/>
        <w:t xml:space="preserve">Ich denke auch, dass das gar nicht notwendig ist,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Nein, ich glaub.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Weil der, der soll das einfach nur erkennen, dass das 'n Messprotokoll ist und dann soll er es ablegen, weil der Rest übernimmt ja dann unsere Q. S. und da ist schon genau und da wär dann halt noch die Frage, ob man den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Genau, ja, ja,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der der</w:t>
      </w:r>
      <w:r>
        <w:rPr>
          <w:color w:val="323130"/>
          <w:sz w:val="4.3mm"/>
          <w:szCs w:val="4.3mm"/>
          <w:rFonts w:ascii="Segoe UI" w:cs="Segoe UI" w:eastAsia="Segoe UI" w:hAnsi="Segoe UI"/>
        </w:rPr>
        <w:br/>
        <w:t xml:space="preserve">Der sollte dann im Prinzip prüfen, ob die Checkliste vorhanden ist, ob Messberichte vorhanden sind und.</w:t>
      </w:r>
      <w:r>
        <w:rPr>
          <w:color w:val="323130"/>
          <w:sz w:val="4.3mm"/>
          <w:szCs w:val="4.3mm"/>
          <w:rFonts w:ascii="Segoe UI" w:cs="Segoe UI" w:eastAsia="Segoe UI" w:hAnsi="Segoe UI"/>
        </w:rPr>
        <w:br/>
        <w:t xml:space="preserve">Das wird er wahrscheinlich nicht einsehen können, aber die Scandaten, aber da könnte man ja dann irgendwie Dateiformat einfach nur überprüfen, ob das mitgeschickt worden ist oder nicht. Und wenn die 3 Sachen in dem Link oder in der Mail vorhanden sind, dann soll er die Checkliste und das Messprotokoll in Proless</w:t>
      </w:r>
      <w:r>
        <w:rPr>
          <w:color w:val="323130"/>
          <w:sz w:val="4.3mm"/>
          <w:szCs w:val="4.3mm"/>
          <w:rFonts w:ascii="Segoe UI" w:cs="Segoe UI" w:eastAsia="Segoe UI" w:hAnsi="Segoe UI"/>
        </w:rPr>
        <w:br/>
        <w:t xml:space="preserve">ablegen und danach 'ne Infomail an unsere Quality schicken, dass Scandaten und Messberichte verfügbar sind. Irgendwie so hatte ich mir das vorgestellt.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Genau so habe ich mir das auch vorgestellt. Also, der soll gar nicht in das Dokument reingehen und sagen: "Hey, ist das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Ja, OK.</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sauber ausgewertet worden und nicht, weil das kann, das kann kein 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Nee, nee, deshalb hab ich das ja, also das hab ich mir jetzt auch gedacht, dass das mit, also wenn mit einer sehr, sehr hohen Fehleranfälligkeit und mit einer deutlich höheren Komplexität verbunden wäre. Genau, ja, dann ist 'ne, dann wäre zum Beispiel nur das Problem, dass der Agent dann irgendwie in den Re-Transfer rein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Wenn ihr diese Links bekommt, ist das dann noch irgendeine Autodifferenzierung, die ihr haben müsst? Also müsst ihr euch da irgendwie einloggen oder ist dieser Link dann gesperrt oder wie läuft das dann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Also das Problem also wenn du, wenn du das Grad sagst mit mit einloggen also wir haben auch eine.</w:t>
      </w:r>
      <w:r>
        <w:rPr>
          <w:color w:val="323130"/>
          <w:sz w:val="4.3mm"/>
          <w:szCs w:val="4.3mm"/>
          <w:rFonts w:ascii="Segoe UI" w:cs="Segoe UI" w:eastAsia="Segoe UI" w:hAnsi="Segoe UI"/>
        </w:rPr>
        <w:br/>
        <w:t xml:space="preserve">Also, die die Retransfer und Outlook Links, die sind ohne Verifizierung. Es hat aber auch bei bei ein Lieferant.</w:t>
      </w:r>
      <w:r>
        <w:rPr>
          <w:color w:val="323130"/>
          <w:sz w:val="4.3mm"/>
          <w:szCs w:val="4.3mm"/>
          <w:rFonts w:ascii="Segoe UI" w:cs="Segoe UI" w:eastAsia="Segoe UI" w:hAnsi="Segoe UI"/>
        </w:rPr>
        <w:br/>
        <w:t xml:space="preserve">Ich glaub, das war R. und R. Da kommt immer so ne so ne Microsoft Notification, normale Mail und die und da ist ein Code dabei und den muss man dann nochmal eintragen.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Glaub, das war auch in Ordnung. Ich bin mir jetzt gerade nicht sicher und dann hat es noch.</w:t>
      </w:r>
      <w:r>
        <w:rPr>
          <w:color w:val="323130"/>
          <w:sz w:val="4.3mm"/>
          <w:szCs w:val="4.3mm"/>
          <w:rFonts w:ascii="Segoe UI" w:cs="Segoe UI" w:eastAsia="Segoe UI" w:hAnsi="Segoe UI"/>
        </w:rPr>
        <w:br/>
        <w:t xml:space="preserve">Nochmal eine Möglichkeit von.</w:t>
      </w:r>
      <w:r>
        <w:rPr>
          <w:color w:val="323130"/>
          <w:sz w:val="4.3mm"/>
          <w:szCs w:val="4.3mm"/>
          <w:rFonts w:ascii="Segoe UI" w:cs="Segoe UI" w:eastAsia="Segoe UI" w:hAnsi="Segoe UI"/>
        </w:rPr>
        <w:br/>
        <w:t xml:space="preserve">Na, ich finds jetzt grad nicht.</w:t>
      </w:r>
      <w:r>
        <w:rPr>
          <w:color w:val="323130"/>
          <w:sz w:val="4.3mm"/>
          <w:szCs w:val="4.3mm"/>
          <w:rFonts w:ascii="Segoe UI" w:cs="Segoe UI" w:eastAsia="Segoe UI" w:hAnsi="Segoe UI"/>
        </w:rPr>
        <w:br/>
        <w:t xml:space="preserve">Hab ich jetzt grad.</w:t>
      </w:r>
      <w:r>
        <w:rPr>
          <w:color w:val="323130"/>
          <w:sz w:val="4.3mm"/>
          <w:szCs w:val="4.3mm"/>
          <w:rFonts w:ascii="Segoe UI" w:cs="Segoe UI" w:eastAsia="Segoe UI" w:hAnsi="Segoe UI"/>
        </w:rPr>
        <w:br/>
        <w:t xml:space="preserve">Grad nicht zum Zeigen, tut mir leid. Aber bei Schneiderform zum Beispiel, da ist das so, dass mir über den Ihr Portal unsere Scandaten und Messberichte runterladen müssen.</w:t>
      </w:r>
      <w:r>
        <w:rPr>
          <w:color w:val="323130"/>
          <w:sz w:val="4.3mm"/>
          <w:szCs w:val="4.3mm"/>
          <w:rFonts w:ascii="Segoe UI" w:cs="Segoe UI" w:eastAsia="Segoe UI" w:hAnsi="Segoe UI"/>
        </w:rPr>
        <w:br/>
        <w:t xml:space="preserve">Da schicken die dann quasi äh.</w:t>
      </w:r>
      <w:r>
        <w:rPr>
          <w:color w:val="323130"/>
          <w:sz w:val="4.3mm"/>
          <w:szCs w:val="4.3mm"/>
          <w:rFonts w:ascii="Segoe UI" w:cs="Segoe UI" w:eastAsia="Segoe UI" w:hAnsi="Segoe UI"/>
        </w:rPr>
        <w:br/>
        <w:t xml:space="preserve">Schicken die ne, schicken die ne Mail, dass was hochgeladen worden ist auf dem.</w:t>
      </w:r>
      <w:r>
        <w:rPr>
          <w:color w:val="323130"/>
          <w:sz w:val="4.3mm"/>
          <w:szCs w:val="4.3mm"/>
          <w:rFonts w:ascii="Segoe UI" w:cs="Segoe UI" w:eastAsia="Segoe UI" w:hAnsi="Segoe UI"/>
        </w:rPr>
        <w:br/>
        <w:t xml:space="preserve">Auf dem äh.</w:t>
      </w:r>
      <w:r>
        <w:rPr>
          <w:color w:val="323130"/>
          <w:sz w:val="4.3mm"/>
          <w:szCs w:val="4.3mm"/>
          <w:rFonts w:ascii="Segoe UI" w:cs="Segoe UI" w:eastAsia="Segoe UI" w:hAnsi="Segoe UI"/>
        </w:rPr>
        <w:br/>
        <w:t xml:space="preserve">Auf dem Portal und wird es dann runterladen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Also, also nochmal, nochmal ne ne andere Variante.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Ja, und Topometric hat er noch mal eine andere. Das ist ja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Mhm, ja, das macht das Ganze natürlich deutlich, ja, komplizierter, wenn da 'n paar Schritte drin sind, tatsächlich. Also 'n paar unterschiedliche Abläufe sind, wie man an diese Berichte tatsächlich rankommt. Ja, deswegen, also hätte, hätte ich vorgeschlagen,</w:t>
      </w:r>
      <w:r>
        <w:rPr>
          <w:color w:val="323130"/>
          <w:sz w:val="4.3mm"/>
          <w:szCs w:val="4.3mm"/>
          <w:rFonts w:ascii="Segoe UI" w:cs="Segoe UI" w:eastAsia="Segoe UI" w:hAnsi="Segoe UI"/>
        </w:rPr>
        <w:br/>
        <w:t xml:space="preserve">Ich hab, wir haben ja jetzt das Transkript. Ich, wir bräuchten da vielleicht mal noch so 'ne ja genaue Dokumentation, in welcher Form Messberichte drankommen und was der Step ist, bis man die öffnen kann, wie man sich da, wie das mit dem Code ist und so, wie oft das vorkommt und so, weil dann kann man wirklich sehen, ob sich das lohnt, dieses Feature noch einzubauen, tatsächlich oder 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Es erstmal technisch gar nicht möglich ist, das so einzubauen, dass er wirklich sicher alles auf Vollständigkeit, also alle Messberichte, prüfen kann, ob die da sind, tatsächlich oder alle runterladen kann. Ne, das ist dann dann ja auch quasi so 'ne Frage, die man sich stellen muss. Deswegen ja, ich wär nur froh.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Ja, Armin wär jetzt hier, aber bei dem gibt's ja Probleme, tatsächlich gerade anderer Seite aus. Deswegen nehm ich nicht an, dass der noch hier teilnehmen kann. Dem müsst ich das dann mal genau, ja genau beschreiben. Aber wär auch gut, wenn man von eurer Seite aus eine schriftliche Dokumentation hätte, wie das genau abläuft.</w:t>
      </w:r>
      <w:r>
        <w:rPr>
          <w:color w:val="323130"/>
          <w:sz w:val="4.3mm"/>
          <w:szCs w:val="4.3mm"/>
          <w:rFonts w:ascii="Segoe UI" w:cs="Segoe UI" w:eastAsia="Segoe UI" w:hAnsi="Segoe UI"/>
        </w:rPr>
        <w:br/>
        <w:t xml:space="preserve">Weil ja, dann kann ich erst sagen.</w:t>
      </w:r>
      <w:r>
        <w:rPr>
          <w:color w:val="323130"/>
          <w:sz w:val="4.3mm"/>
          <w:szCs w:val="4.3mm"/>
          <w:rFonts w:ascii="Segoe UI" w:cs="Segoe UI" w:eastAsia="Segoe UI" w:hAnsi="Segoe UI"/>
        </w:rPr>
        <w:br/>
        <w:t xml:space="preserve">In welche Richtung das genau gehen soll und bis zu welchem Grad es sich lohnt, die Messberichte einzubauen, ja, ohne dass das jetzt irgendwie zu fehleranfällig ist oder also zu große Hürden gibt, die einfach durch den Agenten nicht lösbar sind. Deswegen ja, will ich da jetzt.</w:t>
      </w:r>
      <w:r>
        <w:rPr>
          <w:color w:val="323130"/>
          <w:sz w:val="4.3mm"/>
          <w:szCs w:val="4.3mm"/>
          <w:rFonts w:ascii="Segoe UI" w:cs="Segoe UI" w:eastAsia="Segoe UI" w:hAnsi="Segoe UI"/>
        </w:rPr>
        <w:br/>
        <w:t xml:space="preserve">Hier aus dem Meeting Meeting raus nix Falsches versprechen, weil Armin immer der ist, der das Ganze ja Final auf Final prüft. Und aber ja, ich weiß schon mal Bescheid und das ist auf jeden Fall schon ein guter Einblick. Dankeschön.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Das wäre super.</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Hätt ich gesagt, dann ja, schauen wir, dass wir das noch einmal runter sauber schreiben. Okay, was gibt es alles für Möglichkeiten, wie Messberichte geöffnet werden müssen? Ja, was also, was ist so der der schwierigste Fall, der eintreten kann, der komplizierteste Fall, weil daran muss man es ja immer abhängig machen. Wir wollen ja, wenn wir das Feature einbauen, dann müsst ihr aber wirklich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Wäre es am sinnvollsten, wenn es wirklich für alle Messberichte möglich ist? Ja, und dann müssen wir einfach nur gucken. OK, was ist der schwierigste Fall mit den meisten Hürden, der am kompliziertesten wird? Und ja, müssen wir gucken, wenn wir den abdecken können. Dann können wir es machen, wenn nicht.</w:t>
      </w:r>
      <w:r>
        <w:rPr>
          <w:color w:val="323130"/>
          <w:sz w:val="4.3mm"/>
          <w:szCs w:val="4.3mm"/>
          <w:rFonts w:ascii="Segoe UI" w:cs="Segoe UI" w:eastAsia="Segoe UI" w:hAnsi="Segoe UI"/>
        </w:rPr>
        <w:br/>
        <w:t xml:space="preserve">Dann ja, wird das mit den Messberichten allgemein ein bisschen schwierig. Aber ja, genau das ist was, das muss man sich dann im Detail nochmal technisch anschauen. Aber danke auf jeden Fall für den Einblick.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Maier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Kein Problem.</w:t>
      </w:r>
      <w:r>
        <w:rPr>
          <w:color w:val="323130"/>
          <w:sz w:val="4.3mm"/>
          <w:szCs w:val="4.3mm"/>
          <w:rFonts w:ascii="Segoe UI" w:cs="Segoe UI" w:eastAsia="Segoe UI" w:hAnsi="Segoe UI"/>
        </w:rPr>
        <w:br/>
        <w:t xml:space="preserve">Wollte ich dann noch braucht oder kann ich raus aus dem Meeting? O.K., alles klar. Also, jop, kein Ding. Bis dann,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du kannst raus. Danke, der Michi.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Danke Michi.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Dankeschön.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Also dann schreib ich das auch noch mal sauber runter, was der komplizierteste Fall ist, also mit welcher 2 Faktor Authentifizierung wir auf welchem Portal Zugriff haben. Also was ist oder anders gefragt, was ist für dein Verständnis 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Komplizierteste über nen Lieferantenportal sich einzuloggen oder irgendeinen B Transfer mit 2 Faktor Authentifizierung.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Beides tatsächlich also re Retranfer ist generell kompliziert 2 Faktor Authentifizierung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Also ja, beide Wege sind nicht ganz einfach zu lösen. Tatsächlich, wenn man da teilweise auch mit RPA anfangen müsste, dass er sich einloggt. Das würde man auch schaffen, tatsächlich. Das würde noch gehen. Das ist dann, glaube ich, ein kleinerer Fall, aber.</w:t>
      </w:r>
      <w:r>
        <w:rPr>
          <w:color w:val="323130"/>
          <w:sz w:val="4.3mm"/>
          <w:szCs w:val="4.3mm"/>
          <w:rFonts w:ascii="Segoe UI" w:cs="Segoe UI" w:eastAsia="Segoe UI" w:hAnsi="Segoe UI"/>
        </w:rPr>
        <w:br/>
        <w:t xml:space="preserve">Ja, wie gesagt, müsste ich dann final mit Armin besprechen und dann können wir auch.</w:t>
      </w:r>
      <w:r>
        <w:rPr>
          <w:color w:val="323130"/>
          <w:sz w:val="4.3mm"/>
          <w:szCs w:val="4.3mm"/>
          <w:rFonts w:ascii="Segoe UI" w:cs="Segoe UI" w:eastAsia="Segoe UI" w:hAnsi="Segoe UI"/>
        </w:rPr>
        <w:br/>
        <w:t xml:space="preserve">Rückmeldung dazu geben zu dem ganzen Thema. Aber ja, ich kann jetzt ja aus dem Stegreif jetzt keine finalen Versprechungen geben, tatsächlich. Aber ja, wir treiben das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War bloß für mich gerade. Also, dann schreibe ich einfach alles runter, welche Möglichkeiten es gibt und dann müsst ihr halt für euch herausfinden, was das komplizierteste Fall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O. K., gut, dann ihr wolltet noch was besprechen.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Genau zum Thema, ja, das Angebot mit den 1300 Euro für die Anpassung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In Winform,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Ja, in Linform.</w:t>
      </w:r>
      <w:r>
        <w:rPr>
          <w:color w:val="323130"/>
          <w:sz w:val="4.3mm"/>
          <w:szCs w:val="4.3mm"/>
          <w:rFonts w:ascii="Segoe UI" w:cs="Segoe UI" w:eastAsia="Segoe UI" w:hAnsi="Segoe UI"/>
        </w:rPr>
        <w:br/>
        <w:t xml:space="preserve">Da würden wir gerne verstehen, wie der Aufwand dahinter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Mhm, also der Aufwand, der sich hauptsächlich, also es gibt immer zwei Parts, tatsächlich der Aufwand.</w:t>
      </w:r>
      <w:r>
        <w:rPr>
          <w:color w:val="323130"/>
          <w:sz w:val="4.3mm"/>
          <w:szCs w:val="4.3mm"/>
          <w:rFonts w:ascii="Segoe UI" w:cs="Segoe UI" w:eastAsia="Segoe UI" w:hAnsi="Segoe UI"/>
        </w:rPr>
        <w:br/>
        <w:t xml:space="preserve">Besteht darin, in dem Agenten selber die Funktionen zu programmieren, tatsächlich, dass er darauf zugreifen kann, die Schnittstelle so zu gestalten, dass sie auch auf diesen Microsoft SQL Server zugreifen kann, weil das ist von der Schreibe und Lesart her was, also was ganz anderes als bei Proleis inhaltlich.</w:t>
      </w:r>
      <w:r>
        <w:rPr>
          <w:color w:val="323130"/>
          <w:sz w:val="4.3mm"/>
          <w:szCs w:val="4.3mm"/>
          <w:rFonts w:ascii="Segoe UI" w:cs="Segoe UI" w:eastAsia="Segoe UI" w:hAnsi="Segoe UI"/>
        </w:rPr>
        <w:br/>
        <w:t xml:space="preserve">gleich natürlich, ne, aber ja, ist halt keine A. P. I. Schnittstelle, sondern der muss direkt auf den S. Q. L. Server schreiben, das sind dann dementsprechend ganz andere Funktionen und das Ganze muss tatsächlich auch, wenn man die Testumgebung haben muss, das Ganze natürlich ja, alle Funktionen, die da drin sind, müssen getestet werden.</w:t>
      </w:r>
      <w:r>
        <w:rPr>
          <w:color w:val="323130"/>
          <w:sz w:val="4.3mm"/>
          <w:szCs w:val="4.3mm"/>
          <w:rFonts w:ascii="Segoe UI" w:cs="Segoe UI" w:eastAsia="Segoe UI" w:hAnsi="Segoe UI"/>
        </w:rPr>
        <w:br/>
        <w:t xml:space="preserve">Das ist ja, da gibt es ja einige Funktionen, die mit der Datenbank da integriert sind. Da gibt es zum Beispiel die Lesefunktion, dass er das jede Stunde liest, dass er Sachen reinschreibt, Termine reinschreiben kann.</w:t>
      </w:r>
      <w:r>
        <w:rPr>
          <w:color w:val="323130"/>
          <w:sz w:val="4.3mm"/>
          <w:szCs w:val="4.3mm"/>
          <w:rFonts w:ascii="Segoe UI" w:cs="Segoe UI" w:eastAsia="Segoe UI" w:hAnsi="Segoe UI"/>
        </w:rPr>
        <w:br/>
        <w:t xml:space="preserve">dass er auch den Status abfragen kann, ist 'ne A. B. da, ist sie nicht da, die verschiedenen Felder auswerten kann und das sind bei solchen A. P. I. sind das Dinge, da ist der ja der größte oder würde ich nicht sagen der größte, aber mindestens 50% des Aufwand liegt halt im im Testen der Schnittstellen, vor allem wenn es so</w:t>
      </w:r>
      <w:r>
        <w:rPr>
          <w:color w:val="323130"/>
          <w:sz w:val="4.3mm"/>
          <w:szCs w:val="4.3mm"/>
          <w:rFonts w:ascii="Segoe UI" w:cs="Segoe UI" w:eastAsia="Segoe UI" w:hAnsi="Segoe UI"/>
        </w:rPr>
        <w:br/>
        <w:t xml:space="preserve">Unkonventionelle Schnittstellen sind, sag ich jetzt mal, wie jetzt mit dem MSSQL Server, ja, weil das ist.</w:t>
      </w:r>
      <w:r>
        <w:rPr>
          <w:color w:val="323130"/>
          <w:sz w:val="4.3mm"/>
          <w:szCs w:val="4.3mm"/>
          <w:rFonts w:ascii="Segoe UI" w:cs="Segoe UI" w:eastAsia="Segoe UI" w:hAnsi="Segoe UI"/>
        </w:rPr>
        <w:br/>
        <w:t xml:space="preserve">Wir haben technisch gesehen nicht viel komplizierter als eine API-Schnittstelle. Nur ist halt eine andere Art und Weise, das Ganze zu schreiben und deswegen auch ein gewisser Trainingsaufwand dahinter.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Mhm, OK, weil die Verhältnismäßigkeit sozusagen zwischen das, was auf Jochens Seite ist, und das, was bei euch ist, halt um ein Vielfaches höher.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Das weiß, das hab ich auch im letzten Meeting schon rausgehört, das weiß ich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Und da waren wir doch überrascht, dass es doch so viel Mehraufwand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Mhm, das das stimmt tatsächlich. Das ist auch mehr Aufwand von unserer Seite aus. Das war auch bewusst, hat er auch ganz transparent gesagt. Nur von unserer Seite müssen wir halt schauen. Also der Agent ist halt kein, ja, so 'n K.I. Agent ist halt kein fertiges.</w:t>
      </w:r>
      <w:r>
        <w:rPr>
          <w:color w:val="323130"/>
          <w:sz w:val="4.3mm"/>
          <w:szCs w:val="4.3mm"/>
          <w:rFonts w:ascii="Segoe UI" w:cs="Segoe UI" w:eastAsia="Segoe UI" w:hAnsi="Segoe UI"/>
        </w:rPr>
        <w:br/>
        <w:t xml:space="preserve">Produkt in dem Sinne, wo klar ist, wenn ich das machen will, muss ich das anpassen. Da muss auf jeden konkreten Anwendungsfall wie hier.</w:t>
      </w:r>
      <w:r>
        <w:rPr>
          <w:color w:val="323130"/>
          <w:sz w:val="4.3mm"/>
          <w:szCs w:val="4.3mm"/>
          <w:rFonts w:ascii="Segoe UI" w:cs="Segoe UI" w:eastAsia="Segoe UI" w:hAnsi="Segoe UI"/>
        </w:rPr>
        <w:br/>
        <w:t xml:space="preserve">Muss geschaut werden, OK, welche Tabellenspalten habe ich da, welche extra Funktion habe ich dafür? Passt also, hat das Ganze, muss auch noch getestet werden, hat das Ganze Einfluss auf die anderen Funktionen im Agenten? Tatsächlich, ne, läuft dann alles noch genauso reibungslos, ja.</w:t>
      </w:r>
      <w:r>
        <w:rPr>
          <w:color w:val="323130"/>
          <w:sz w:val="4.3mm"/>
          <w:szCs w:val="4.3mm"/>
          <w:rFonts w:ascii="Segoe UI" w:cs="Segoe UI" w:eastAsia="Segoe UI" w:hAnsi="Segoe UI"/>
        </w:rPr>
        <w:br/>
        <w:t xml:space="preserve">Wie schafft er es in dem Rhythmus, die Datenbank zu überprüfen? Was hat das für einen Einfluss auf die Eskalation und so? Ja, das sind Dinge, wo man halt überall drauf achten muss, dass das Ganze synchron geht und nichts da durcheinander kommt. Und ja, das ist halt so der.</w:t>
      </w:r>
      <w:r>
        <w:rPr>
          <w:color w:val="323130"/>
          <w:sz w:val="4.3mm"/>
          <w:szCs w:val="4.3mm"/>
          <w:rFonts w:ascii="Segoe UI" w:cs="Segoe UI" w:eastAsia="Segoe UI" w:hAnsi="Segoe UI"/>
        </w:rPr>
        <w:br/>
        <w:t xml:space="preserve">Ja, der grobe Aufwand, der dadurch entstanden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Und wie viele Stunden habt ihr dann dafür angesetzt?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Das werden so ungefähr um die mit testen und allem sind so um die 1213 Stunden.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Mhm OK also 22 manntage.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Nicht ganz,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Also insgesamt, ja. Also gerade bei bei solchen ja Testsachen mit K.I. Agenten kann das Ganze auch variieren, weil die Aufgaben halt oft individuell sind. Ja, kann das oft sein, dass es schneller geht oder es manchmal auch Probleme gibt, von denen man vorher nichts ahnt oder die sich bisschen in die Länge ziehen aus verschiedenen Gründen.</w:t>
      </w:r>
      <w:r>
        <w:rPr>
          <w:color w:val="323130"/>
          <w:sz w:val="4.3mm"/>
          <w:szCs w:val="4.3mm"/>
          <w:rFonts w:ascii="Segoe UI" w:cs="Segoe UI" w:eastAsia="Segoe UI" w:hAnsi="Segoe UI"/>
        </w:rPr>
        <w:br/>
        <w:t xml:space="preserve">Aber das ist mal so ein, ja, so ein Durchschnitt, den wir jetzt mal schätzen würden. Das kann immer nach unten und nach oben gehen, was der Aufwand angeht.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Ich nehm die Aussagen mal mit und wir kommen dann auf euch zu, ob sich das dann tatsächlich noch lohnt.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Dass wir das umsetzen.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Also, ich denke, es lohnt sich grundsätzlich. Lohnt sich das auf jeden Fall, wenn Pola es erst nach der Sommerpause.</w:t>
      </w:r>
      <w:r>
        <w:rPr>
          <w:color w:val="323130"/>
          <w:sz w:val="4.3mm"/>
          <w:szCs w:val="4.3mm"/>
          <w:rFonts w:ascii="Segoe UI" w:cs="Segoe UI" w:eastAsia="Segoe UI" w:hAnsi="Segoe UI"/>
        </w:rPr>
        <w:br/>
        <w:t xml:space="preserve">Ja, angeführt werden soll tatsächlich. Deswegen will ich das auch so schnell wie möglich abschließen. Ja, gibt's da einen gewissen Rahmen, was ihr da habt, wofür wir euch entgegenkommen sollen von dem Preis her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Ja,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Die kommen wir ja zusammen.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Die Thematik ist halt einfach, dass die Verhältnismäßigkeit aus meiner Sicht nicht ganz stimmt, das was auch also klar ist und das nehme ich mit, das passt für mich auch, dass ihr Mehraufwand habt.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Aber dann mit einem 13-fachen.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Oder halt 14 Sechzehnfachen oder 2 Mann Tage also sechzehnfachen, wenn er das ist halt schon eine Ansage.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Für uns wäre es halt einfach wichtig, dass das ein ein solides Angebot ist, was halt auch einfach dann trägt, wenn ihr sagt, ja, O. K., wir brauchen unbedingt jetzt hier 16 Stunden, also 2 Mann Tage.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Aus den und den Gründen.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Ist viel, müssen wir uns halt überlegen.</w:t>
      </w:r>
      <w:r>
        <w:rPr>
          <w:color w:val="323130"/>
          <w:sz w:val="4.3mm"/>
          <w:szCs w:val="4.3mm"/>
          <w:rFonts w:ascii="Segoe UI" w:cs="Segoe UI" w:eastAsia="Segoe UI" w:hAnsi="Segoe UI"/>
        </w:rPr>
        <w:br/>
        <w:t xml:space="preserve">Oder ist es halt möglich, dass in in ein Manntag halt einfach in in in 10 Stunden, also dann auf eineinhalb oder Manntage halt einfach runterzubrechen? Das ist einfach die, die die Geschichte. Ich seh es halt über einfach über die Verhältnismäßigkeit.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 nee, ja.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Jetzt K., ist Jochen ein ein alter Hase, der schon extrem viel Erfahrung hat, ohne euer Engagement jetzt da abzuwerten. Das möchte ich gar nicht, aber halt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Wahrscheinlich mehr Erfahrung insgesamt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es ist halt einfach so, wenn auch wenn ich mal was programmiert habe, es war halt, wenn man 'ne Sache dann 2 oder dreimal gemacht hat, geht es halt leichter von der Hand, als wenn man 'n neues Thema einfach anfasst und wichtig wäre mir noch in dem Kontext, dass halt einfach noch mal die die Spezifikation dort, was ihr für diesen V. P. N. Client</w:t>
      </w:r>
      <w:r>
        <w:rPr>
          <w:color w:val="323130"/>
          <w:sz w:val="4.3mm"/>
          <w:szCs w:val="4.3mm"/>
          <w:rFonts w:ascii="Segoe UI" w:cs="Segoe UI" w:eastAsia="Segoe UI" w:hAnsi="Segoe UI"/>
        </w:rPr>
        <w:br/>
        <w:t xml:space="preserve">dann benötigt, weil</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Nimm es doch mit und überleg dir noch mal bitte was, was dann ein Angebot wäre sozusagen.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Mhm,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Und dann können wir vielleicht die nächsten Tage nochmal telefonieren. Ich nehme einfach die Aussage mal in Richtung Geschäftsführung mit.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Das war nicht budgetiert, das Kernthema, und dann finden wir da sicherlich eine Lösung.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Ich werd heut Nachmittag das mal das, was du mir sagst gesagt hast werd ich mal mitnehmen.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Mhm,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Dann kommen wir nochmal. Dann lass uns die nächsten Tage nochmal telefonieren. Bin die Woche gut erreichbar.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Sehr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Lassen wir das abschließen. Das ist auch in unserem Interesse einfach, dass wir wissen, wo es weitergeht.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Ja, Ja, also rein vom vom Aufwand her, tatsächlich, also vom zeitlichen Aufwand und allem mehr, lohnt es sich für euch auf jeden Fall, weil wir haben das, wenn wir, wenn alles bereit ist, müsste es relativ schnell gemacht sein, wenn wir da viel Zeit rein investieren, ne. Man kann halt immer nicht abschätzen,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Wie gut die Schnittstellen direkt passen, also wie viel ja Test und Trainingsaufwand es da gibt, der ist auch variabel, was sowas angeht, was solche individuellen Sachen angeht, die man nicht jeden Tag macht, und deswegen kann es halt.</w:t>
      </w:r>
      <w:r>
        <w:rPr>
          <w:color w:val="323130"/>
          <w:sz w:val="4.3mm"/>
          <w:szCs w:val="4.3mm"/>
          <w:rFonts w:ascii="Segoe UI" w:cs="Segoe UI" w:eastAsia="Segoe UI" w:hAnsi="Segoe UI"/>
        </w:rPr>
        <w:br/>
        <w:t xml:space="preserve">Ja, können es halt insgesamt 10 Stunden sein, können aber auch 13 sein. Ja, und das hängt dann immer ein bisschen davon ab. Aber ja, also ich hänge da jetzt auch nicht an einem, bei sowas an einem ja einzigen Bereichschild fest. Ja, aber das ist ja auch in unserem Interesse, dass das Ganze fertig gemacht wird und deswegen ja.</w:t>
      </w:r>
      <w:r>
        <w:rPr>
          <w:color w:val="323130"/>
          <w:sz w:val="4.3mm"/>
          <w:szCs w:val="4.3mm"/>
          <w:rFonts w:ascii="Segoe UI" w:cs="Segoe UI" w:eastAsia="Segoe UI" w:hAnsi="Segoe UI"/>
        </w:rPr>
        <w:br/>
        <w:t xml:space="preserve">Es ist schon wichtig, dass wir da eine Einigung finden. Nur es ist halt ja auch klar, dass das.</w:t>
      </w:r>
      <w:r>
        <w:rPr>
          <w:color w:val="323130"/>
          <w:sz w:val="4.3mm"/>
          <w:szCs w:val="4.3mm"/>
          <w:rFonts w:ascii="Segoe UI" w:cs="Segoe UI" w:eastAsia="Segoe UI" w:hAnsi="Segoe UI"/>
        </w:rPr>
        <w:br/>
        <w:t xml:space="preserve">Dass sowas, also so 'ne Anbindung, ne jetzt an diesen MSSQL Server an Winform auch keine Sache ist, die jetzt in ein, 2 Stunden für uns realistisch gelöst ist, ne, das ist auch klar. Also da kommt schon ein gewisser Zusatzaufwand 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den man investieren muss, den wir auch gerne investieren, der der wie gesagt jetzt auch im Verhältnis zu den größeren Projekten auch ja bisschen hinten runterfällt. Aber wie gesagt, das muss man alles mit einberechnen, dass es eben bisschen</w:t>
      </w:r>
      <w:r>
        <w:rPr>
          <w:color w:val="323130"/>
          <w:sz w:val="4.3mm"/>
          <w:szCs w:val="4.3mm"/>
          <w:rFonts w:ascii="Segoe UI" w:cs="Segoe UI" w:eastAsia="Segoe UI" w:hAnsi="Segoe UI"/>
        </w:rPr>
        <w:br/>
        <w:t xml:space="preserve">Ja, Testaufwand geht, wenn man wirklich auch daran interessiert ist, dass das Ergebnis auch qualitativ ist, tatsächlich, weil ja, wir wollen ja auch, dass es am Ende es am Ende passt, dass es auch funktioniert und dass es auch ja ohne Bauchschmerzen direkt laufen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Ja, und da muss man halt oft halt einfach 1 testen. Ja, paar Stunden vielleicht mehr investieren, tatsächlich, ne, damit man sich dann nachher nicht nur im Nachhinein irgendwie das Ganze angucken muss oder dort irgendwelche Fehler feststellt.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Ja, alles klar. Oh.</w:t>
      </w:r>
      <w:r>
        <w:rPr>
          <w:color w:val="323130"/>
          <w:sz w:val="4.3mm"/>
          <w:szCs w:val="4.3mm"/>
          <w:rFonts w:ascii="Segoe UI" w:cs="Segoe UI" w:eastAsia="Segoe UI" w:hAnsi="Segoe UI"/>
        </w:rPr>
        <w:br/>
        <w:t xml:space="preserve">Alles klar, lass uns einfach die Woche noch mal telefonieren, vielleicht spätestens Mittwoch. Ich versuche es, wir haben die Woche glücklicherweise ist die Geschäftsführung da, sonst ist es immer, wenn die da in U. S. A. und China unterwegs sind, extrem schwierig zu erwischen, aber die sind alle 3 da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Tana.</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Dann finden wir eine Lösung die Woche von der Woche. Also das OK,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Ja, finden wir, finden wir auch mal auf jeden Fall. Und du meintest noch, warte ganz am Anfang vom Meeting, was bräuchtest du von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Also, ihr müsst ja, wenn ich das jetzt richtig verstanden habe, der ganze Software oder die ganze Agent ist ja in der Cloud gespeichert.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Oder operiert operiert aus der Cloud heraus und ihr müsst ja dann auf den SQL-Server zugreifen.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Und dafür muss sie eine gesicherte Leitung geben.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Und für dieses gesicherte Leitung oder was ihr da braucht, dass du das kurz definierst, dann Jonas Rösch, Benjamin und mir schickst, also Jonas, wir duzen uns eigentlich alle in dem Kontext, also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Dass er das mal auch bewerten kann, was da dann sozusagen aus einer Seite auf seiner Seite da machbar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Ach so, also einfach nur quasi die Kommunikation zwischen den verschiedenen Anwendungen.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Genau, also dass einfach der Server 1 in der Cloud mit dem Server 2 intern mit uns kommuniziert sicher kommunizieren kann, weil wir werden es nicht komplett aufmachen können. Das muss datenschutzrechtlich ja sicher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 ja, ja, nee, das machen wir sowieso. Das ist ja, gibt's ja gewisse Linien von der Sicherheit her mit Verschlüsselung, mit ja, dedizierten Servern, solche Prinzipien, die wir nie unterschreiten, quasi. Das war ja auch das Wichtige, dass wir wir euch diesen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Gut,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Genau diesen Server geholt haben, der ja keine Shared Usage ist, also dass ihr nicht die Ressourcen euch mit irgendwas teilt, sondern dass ihr eure eigenen Leitungen habt, wo auch nichts rein kann, ne? Das war ja klar die Empfehlung und das sind auch solche Sachen, also die wir eigentlich nie anders machen, also nicht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Im Corporate Context anders gar nicht machbar sind oder nicht oder man nicht anders machen sollte, egal 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Ja genau und deswegen sozusagen der, dass die die die Bitte einfach, weil wenn ich das jetzt dem Jonas versuche zu beschreiben,</w:t>
      </w:r>
      <w:r>
        <w:rPr>
          <w:color w:val="323130"/>
          <w:sz w:val="4.3mm"/>
          <w:szCs w:val="4.3mm"/>
          <w:rFonts w:ascii="Segoe UI" w:cs="Segoe UI" w:eastAsia="Segoe UI" w:hAnsi="Segoe UI"/>
        </w:rPr>
        <w:br/>
        <w:t xml:space="preserve">Könnte was anderes bei rauskommen.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Mhm, ja, ja, gut, ja, ja,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Thema Stille Post, ja, nee, wenn du es einfach die E-Mail und Kontaktdaten vom Jonas hast, ja, oder sonst, ja, sonst, ja genau, schick es uns einfach durch und Jonas weiß Bescheid, den haben wir schon angespitzt.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Hab ich sowieso,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Und dann kriegen wir das 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O.K., gut. Ja, dann machen wir das. Ja, ne, dann bedanke ich mich bei euch auf jeden Fall für das Gespräch, für die Infos mit den Messberichten. Das ist ja, wie gesagt, ein relativ kompliziertes Thema, was auch schwierig werden könnte. Aber ich denke, wenn man das mit dem Server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Hören wir uns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Vielen Dank.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geklärt haben, dann ist schon mal die Basis geschaffen für alles weitere. Das mit ja, WinForm bekommen wir auch hin. Wie gesagt, ist halt ja, also für uns auch was Pragmatisches. Das Ganze, ne, ist halt nur wichtig, dass ja, dass ja der Preis, der dann nachher, auf dem wir uns nachher einigen, auch im.</w:t>
      </w:r>
      <w:r>
        <w:rPr>
          <w:color w:val="323130"/>
          <w:sz w:val="4.3mm"/>
          <w:szCs w:val="4.3mm"/>
          <w:rFonts w:ascii="Segoe UI" w:cs="Segoe UI" w:eastAsia="Segoe UI" w:hAnsi="Segoe UI"/>
        </w:rPr>
        <w:br/>
        <w:t xml:space="preserve">Ja, Verhältnis steht zu dem Aufwand, den wir irgendwie haben, ne, dass man da sich irgendwo in der Mitte trifft, weil im Grunde genommen ist es ja für beide Seiten relevant und wichtig und sinnvoll, dass es weitergeht in der Form mit WinForm und deswegen ja, können wir das ja alles noch mal besprechen. Gerade so ein paar technische Details müssen wir immer zu zweit besprechen, bevor ich da große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sagen, mach und deswegen werde ich mich dementsprechend immer bei euch melden. Aber ja, ich bin am Freitag bin ich nicht da, wahrscheinlich aber sonst Montag bis Donnerstag bin ich immer erreichbar für euch. Ja,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Alles klar, mir passt. Kriegen wir hin. Super, dann vielen Dank und eine gute Woche.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Gut,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Sebastian Spuhler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Danke für das Gespräch. Benjamin schickst du noch das Transkript und perfekt. Gut, dann schönen Tag noch und bis die Tage.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Ja, na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Mach ich.</w:t>
      </w:r>
      <w:r>
        <w:rPr>
          <w:color w:val="323130"/>
          <w:sz w:val="4.3mm"/>
          <w:szCs w:val="4.3mm"/>
          <w:rFonts w:ascii="Segoe UI" w:cs="Segoe UI" w:eastAsia="Segoe UI" w:hAnsi="Segoe UI"/>
        </w:rPr>
        <w:br/>
        <w:t xml:space="preserve">Alles gut, Sebastian. Danke dir. Bis dahin.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Knoblauch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Bis dann, dir.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Benjamin Schmohl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__h6qomfdkoswbcvl5oj.png"/><Relationship Id="rId7" Type="http://schemas.openxmlformats.org/officeDocument/2006/relationships/image" Target="media/pxcrnksx_lcfh9b9_9wgy.png"/><Relationship Id="rId8" Type="http://schemas.openxmlformats.org/officeDocument/2006/relationships/image" Target="media/pmxnpwbzcny4amtee9np3.png"/><Relationship Id="rId9" Type="http://schemas.openxmlformats.org/officeDocument/2006/relationships/image" Target="media/wpjs-cd2r4l0wf6u7jomo.png"/><Relationship Id="rId10" Type="http://schemas.openxmlformats.org/officeDocument/2006/relationships/image" Target="media/yfympzaghkzy5nkmfgx98.png"/><Relationship Id="rId11" Type="http://schemas.openxmlformats.org/officeDocument/2006/relationships/image" Target="media/8b-edvvn8nismumszw4qj.png"/><Relationship Id="rId12" Type="http://schemas.openxmlformats.org/officeDocument/2006/relationships/image" Target="media/igwduoeu_3zzckdzxsrgc.png"/><Relationship Id="rId13" Type="http://schemas.openxmlformats.org/officeDocument/2006/relationships/image" Target="media/lyz79fi7afvxvld0zrjxe.png"/><Relationship Id="rId14" Type="http://schemas.openxmlformats.org/officeDocument/2006/relationships/image" Target="media/tc_-xryka_62g4oersi18.png"/><Relationship Id="rId15" Type="http://schemas.openxmlformats.org/officeDocument/2006/relationships/image" Target="media/9fsisq-b0jspozseuwaqh.png"/><Relationship Id="rId16" Type="http://schemas.openxmlformats.org/officeDocument/2006/relationships/image" Target="media/y86afyafqk-xevz6dxuvt.png"/><Relationship Id="rId17" Type="http://schemas.openxmlformats.org/officeDocument/2006/relationships/image" Target="media/wk1ymwljzytjjmwbacwpr.png"/><Relationship Id="rId18" Type="http://schemas.openxmlformats.org/officeDocument/2006/relationships/image" Target="media/dudvcwwqfotuggvkb2xi7.png"/><Relationship Id="rId19" Type="http://schemas.openxmlformats.org/officeDocument/2006/relationships/image" Target="media/weuivd0epw0j5qldbxhrx.png"/><Relationship Id="rId20" Type="http://schemas.openxmlformats.org/officeDocument/2006/relationships/image" Target="media/shj7ltnpyyuolvruhudgn.png"/><Relationship Id="rId21" Type="http://schemas.openxmlformats.org/officeDocument/2006/relationships/image" Target="media/pygclt3ltjvvn2cfqmtbf.png"/><Relationship Id="rId22" Type="http://schemas.openxmlformats.org/officeDocument/2006/relationships/image" Target="media/vxxjgil9xmnzefsrpw15e.png"/><Relationship Id="rId23" Type="http://schemas.openxmlformats.org/officeDocument/2006/relationships/image" Target="media/iz1sxfwebxtg24vdv8i7z.png"/><Relationship Id="rId24" Type="http://schemas.openxmlformats.org/officeDocument/2006/relationships/image" Target="media/wltcgq09juzc_g_ltoi5o.png"/><Relationship Id="rId25" Type="http://schemas.openxmlformats.org/officeDocument/2006/relationships/image" Target="media/e5zbcikyiol7uxuoc-l8y.png"/><Relationship Id="rId26" Type="http://schemas.openxmlformats.org/officeDocument/2006/relationships/image" Target="media/skjab8__l79h0esnybtnq.png"/><Relationship Id="rId27" Type="http://schemas.openxmlformats.org/officeDocument/2006/relationships/image" Target="media/juf5l0piqdq69ruaiwmqd.png"/><Relationship Id="rId28" Type="http://schemas.openxmlformats.org/officeDocument/2006/relationships/image" Target="media/lob_m4wdkayrwxu658slq.png"/><Relationship Id="rId29" Type="http://schemas.openxmlformats.org/officeDocument/2006/relationships/image" Target="media/jy57vsnnmx7chtm71nknv.png"/><Relationship Id="rId30" Type="http://schemas.openxmlformats.org/officeDocument/2006/relationships/image" Target="media/ou4ps47n4rc2a_0xeiy1y.png"/><Relationship Id="rId31" Type="http://schemas.openxmlformats.org/officeDocument/2006/relationships/image" Target="media/4k0oj8mmf3w7f9wh2h07r.png"/><Relationship Id="rId32" Type="http://schemas.openxmlformats.org/officeDocument/2006/relationships/image" Target="media/-64lgl8rhs0stn6qawixi.png"/><Relationship Id="rId33" Type="http://schemas.openxmlformats.org/officeDocument/2006/relationships/image" Target="media/_e8ib2ac1ez5lji0tyv-1.png"/><Relationship Id="rId34" Type="http://schemas.openxmlformats.org/officeDocument/2006/relationships/image" Target="media/rtdsa2mu-7o_beoc9igwx.png"/><Relationship Id="rId35" Type="http://schemas.openxmlformats.org/officeDocument/2006/relationships/image" Target="media/yneqlor8v4_4hoo57w7lz.png"/><Relationship Id="rId36" Type="http://schemas.openxmlformats.org/officeDocument/2006/relationships/image" Target="media/r_edbrrdis_nzg12vzlge.png"/><Relationship Id="rId37" Type="http://schemas.openxmlformats.org/officeDocument/2006/relationships/image" Target="media/18vj1kz9ngsf_utzkgd6m.png"/><Relationship Id="rId38" Type="http://schemas.openxmlformats.org/officeDocument/2006/relationships/image" Target="media/k5usjmge4bgyal0yat8ek.png"/><Relationship Id="rId39" Type="http://schemas.openxmlformats.org/officeDocument/2006/relationships/image" Target="media/zqlk59ypklqmrtl6evcpk.png"/><Relationship Id="rId40" Type="http://schemas.openxmlformats.org/officeDocument/2006/relationships/image" Target="media/2_m8w2aq7wt1aq7bc2ovm.png"/><Relationship Id="rId41" Type="http://schemas.openxmlformats.org/officeDocument/2006/relationships/image" Target="media/ao-iz1jc6mvvgijcj_0qo.png"/><Relationship Id="rId42" Type="http://schemas.openxmlformats.org/officeDocument/2006/relationships/image" Target="media/dvjntsoh_txdvsqr7c5pq.png"/><Relationship Id="rId43" Type="http://schemas.openxmlformats.org/officeDocument/2006/relationships/image" Target="media/ad8yv6gk-faciuhwwxvi2.png"/><Relationship Id="rId44" Type="http://schemas.openxmlformats.org/officeDocument/2006/relationships/image" Target="media/dylodzcyuylenq5e0pgge.png"/><Relationship Id="rId45" Type="http://schemas.openxmlformats.org/officeDocument/2006/relationships/image" Target="media/n0f2zxhrb3tqus_k63jdc.png"/><Relationship Id="rId46" Type="http://schemas.openxmlformats.org/officeDocument/2006/relationships/image" Target="media/idm0heegqxc3u1ok1ruyt.png"/><Relationship Id="rId47" Type="http://schemas.openxmlformats.org/officeDocument/2006/relationships/image" Target="media/ofi-cw4hsnl7wj-xja-9i.png"/><Relationship Id="rId48" Type="http://schemas.openxmlformats.org/officeDocument/2006/relationships/image" Target="media/j3fxapym_jadcyymi816t.png"/><Relationship Id="rId49" Type="http://schemas.openxmlformats.org/officeDocument/2006/relationships/image" Target="media/4xxlguifgmzuvdazoitgs.png"/><Relationship Id="rId50" Type="http://schemas.openxmlformats.org/officeDocument/2006/relationships/image" Target="media/-fyx6wnbbnf-57aujru9h.png"/><Relationship Id="rId51" Type="http://schemas.openxmlformats.org/officeDocument/2006/relationships/image" Target="media/cxzkuy70p0pcnkw8vkcib.png"/><Relationship Id="rId52" Type="http://schemas.openxmlformats.org/officeDocument/2006/relationships/image" Target="media/2nufewersq12ia2ae9dii.png"/><Relationship Id="rId53" Type="http://schemas.openxmlformats.org/officeDocument/2006/relationships/image" Target="media/pkfk8twsqgsbjbwzynytx.png"/><Relationship Id="rId54" Type="http://schemas.openxmlformats.org/officeDocument/2006/relationships/image" Target="media/hwlokwqxbdbk1h7ws8q4a.png"/><Relationship Id="rId55" Type="http://schemas.openxmlformats.org/officeDocument/2006/relationships/image" Target="media/uawn1o7cypo5oizaxnwmg.png"/><Relationship Id="rId56" Type="http://schemas.openxmlformats.org/officeDocument/2006/relationships/image" Target="media/e2lttvtj2-yzm1wdfzbva.png"/><Relationship Id="rId57" Type="http://schemas.openxmlformats.org/officeDocument/2006/relationships/image" Target="media/rugqeei5grp8pqxdep6vv.png"/><Relationship Id="rId58" Type="http://schemas.openxmlformats.org/officeDocument/2006/relationships/image" Target="media/2tp0iyjkuu-pvgzfbyg_u.png"/><Relationship Id="rId59" Type="http://schemas.openxmlformats.org/officeDocument/2006/relationships/image" Target="media/rhie2k2ifsumjjmfppnev.png"/><Relationship Id="rId60" Type="http://schemas.openxmlformats.org/officeDocument/2006/relationships/image" Target="media/4ixsfq--js1pztlmg5dht.png"/><Relationship Id="rId61" Type="http://schemas.openxmlformats.org/officeDocument/2006/relationships/image" Target="media/nouqcdnneazx3wqzwo3at.png"/><Relationship Id="rId62" Type="http://schemas.openxmlformats.org/officeDocument/2006/relationships/image" Target="media/lvuba4bik1itrfd9_s9vo.png"/><Relationship Id="rId63" Type="http://schemas.openxmlformats.org/officeDocument/2006/relationships/image" Target="media/pwsxzfuaqjiwkqdzrhrqx.png"/><Relationship Id="rId64" Type="http://schemas.openxmlformats.org/officeDocument/2006/relationships/image" Target="media/muxyryam6pqjlcbmyvneh.png"/><Relationship Id="rId65" Type="http://schemas.openxmlformats.org/officeDocument/2006/relationships/image" Target="media/ebyc9nb9bpc5acmkjx-t8.png"/><Relationship Id="rId66" Type="http://schemas.openxmlformats.org/officeDocument/2006/relationships/image" Target="media/i7jbwjyhmxvuscsnxdcnq.png"/><Relationship Id="rId67" Type="http://schemas.openxmlformats.org/officeDocument/2006/relationships/image" Target="media/ct62vhvubtb7qlha_4tr3.png"/><Relationship Id="rId68" Type="http://schemas.openxmlformats.org/officeDocument/2006/relationships/image" Target="media/yiqalxhnsirxbghklaaoh.png"/><Relationship Id="rId69" Type="http://schemas.openxmlformats.org/officeDocument/2006/relationships/image" Target="media/xdjjnw3wjtuc41was1nsk.png"/><Relationship Id="rId70" Type="http://schemas.openxmlformats.org/officeDocument/2006/relationships/image" Target="media/tkr3pymp2skidddijf3ea.png"/><Relationship Id="rId71" Type="http://schemas.openxmlformats.org/officeDocument/2006/relationships/image" Target="media/p9d5k8h_j9onjfw3zdnud.png"/><Relationship Id="rId72" Type="http://schemas.openxmlformats.org/officeDocument/2006/relationships/image" Target="media/d1zqbalbooj_ry7npiecj.png"/><Relationship Id="rId73" Type="http://schemas.openxmlformats.org/officeDocument/2006/relationships/image" Target="media/onmql0lephkeyrh17b47u.png"/><Relationship Id="rId74" Type="http://schemas.openxmlformats.org/officeDocument/2006/relationships/image" Target="media/qmswp3557bo-gwqlbfsqu.png"/><Relationship Id="rId75" Type="http://schemas.openxmlformats.org/officeDocument/2006/relationships/image" Target="media/hb_znascqfdfnh9q5ak9i.png"/><Relationship Id="rId76" Type="http://schemas.openxmlformats.org/officeDocument/2006/relationships/image" Target="media/-ehetgko5tm28hfbuydut.png"/><Relationship Id="rId77" Type="http://schemas.openxmlformats.org/officeDocument/2006/relationships/image" Target="media/t6mrgokji5b4zsnpe5xd9.png"/><Relationship Id="rId78" Type="http://schemas.openxmlformats.org/officeDocument/2006/relationships/image" Target="media/hlcmdqzmf0sgeppr7dg94.png"/><Relationship Id="rId79" Type="http://schemas.openxmlformats.org/officeDocument/2006/relationships/image" Target="media/cnbpbarefvhsjjiolplo_.png"/><Relationship Id="rId80" Type="http://schemas.openxmlformats.org/officeDocument/2006/relationships/image" Target="media/zbl2vi2bidgix8d4khgen.png"/><Relationship Id="rId81" Type="http://schemas.openxmlformats.org/officeDocument/2006/relationships/image" Target="media/chusbeixrgzrhh_ssebgv.png"/><Relationship Id="rId82" Type="http://schemas.openxmlformats.org/officeDocument/2006/relationships/image" Target="media/iz07r89ga1alwwxyzodhl.png"/><Relationship Id="rId83" Type="http://schemas.openxmlformats.org/officeDocument/2006/relationships/image" Target="media/5jnixpmtucqmrz_3b3ugj.png"/><Relationship Id="rId84" Type="http://schemas.openxmlformats.org/officeDocument/2006/relationships/image" Target="media/l1fvycir79ttli726e87h.png"/><Relationship Id="rId85" Type="http://schemas.openxmlformats.org/officeDocument/2006/relationships/image" Target="media/ehnvsvpgvz3dcfdxarslr.png"/><Relationship Id="rId86" Type="http://schemas.openxmlformats.org/officeDocument/2006/relationships/image" Target="media/jzsqqdqhabqxegeeqgcy9.png"/><Relationship Id="rId87" Type="http://schemas.openxmlformats.org/officeDocument/2006/relationships/image" Target="media/_58o5hyt_qcecia692c2y.png"/><Relationship Id="rId88" Type="http://schemas.openxmlformats.org/officeDocument/2006/relationships/image" Target="media/gagwaqiauk4-eeftttz_e.png"/><Relationship Id="rId89" Type="http://schemas.openxmlformats.org/officeDocument/2006/relationships/image" Target="media/ajsv2ainbwbsscaj11_wg.png"/><Relationship Id="rId90" Type="http://schemas.openxmlformats.org/officeDocument/2006/relationships/image" Target="media/vjgl6yrrvzun26qo8a-61.png"/><Relationship Id="rId91" Type="http://schemas.openxmlformats.org/officeDocument/2006/relationships/image" Target="media/l2l2i_ntja0l3kzz7xpxh.png"/><Relationship Id="rId92" Type="http://schemas.openxmlformats.org/officeDocument/2006/relationships/image" Target="media/opmsasnl4rzn081w5hxty.png"/><Relationship Id="rId93" Type="http://schemas.openxmlformats.org/officeDocument/2006/relationships/image" Target="media/j4omblfoocpjvyfkmtrmz.png"/><Relationship Id="rId94" Type="http://schemas.openxmlformats.org/officeDocument/2006/relationships/image" Target="media/_siibl_6pbeclso09fkbm.png"/><Relationship Id="rId95" Type="http://schemas.openxmlformats.org/officeDocument/2006/relationships/image" Target="media/cl7clq0ayfo3_bp7yjph2.png"/><Relationship Id="rId96" Type="http://schemas.openxmlformats.org/officeDocument/2006/relationships/image" Target="media/ef-ah64tqz_vtv35f0mg9.png"/><Relationship Id="rId97" Type="http://schemas.openxmlformats.org/officeDocument/2006/relationships/image" Target="media/sqhybcghqq5swsntqyntd.png"/><Relationship Id="rId98" Type="http://schemas.openxmlformats.org/officeDocument/2006/relationships/image" Target="media/rwerekfbzkawhdcbvcsqm.png"/><Relationship Id="rId99" Type="http://schemas.openxmlformats.org/officeDocument/2006/relationships/image" Target="media/tddnmfvl6iyrjhtul0m2z.png"/><Relationship Id="rId100" Type="http://schemas.openxmlformats.org/officeDocument/2006/relationships/image" Target="media/qdcyzjl4cyxftk-1zww_y.png"/><Relationship Id="rId101" Type="http://schemas.openxmlformats.org/officeDocument/2006/relationships/image" Target="media/39f_kjr0hzb0hg6wpxavs.png"/><Relationship Id="rId102" Type="http://schemas.openxmlformats.org/officeDocument/2006/relationships/image" Target="media/dhpy21qsy4btdcaituh1g.png"/><Relationship Id="rId103" Type="http://schemas.openxmlformats.org/officeDocument/2006/relationships/image" Target="media/wemgwujum7tjhy9dcay4z.png"/><Relationship Id="rId104" Type="http://schemas.openxmlformats.org/officeDocument/2006/relationships/image" Target="media/3gnpjr5-av8dec1gc80gt.png"/><Relationship Id="rId105" Type="http://schemas.openxmlformats.org/officeDocument/2006/relationships/image" Target="media/ipxb_mfst81dxjz38kcpk.png"/><Relationship Id="rId106" Type="http://schemas.openxmlformats.org/officeDocument/2006/relationships/image" Target="media/bjzbx7z12awzhsu29uqru.png"/><Relationship Id="rId107" Type="http://schemas.openxmlformats.org/officeDocument/2006/relationships/image" Target="media/usxgpd_58y0071i3an9uw.png"/><Relationship Id="rId108" Type="http://schemas.openxmlformats.org/officeDocument/2006/relationships/image" Target="media/tqcbq64czcritk46gu9bg.png"/><Relationship Id="rId109" Type="http://schemas.openxmlformats.org/officeDocument/2006/relationships/image" Target="media/stoxypbnveay4odtzbbhd.png"/><Relationship Id="rId110" Type="http://schemas.openxmlformats.org/officeDocument/2006/relationships/image" Target="media/qwrfk0ybtjgagyqzqjffy.png"/><Relationship Id="rId111" Type="http://schemas.openxmlformats.org/officeDocument/2006/relationships/image" Target="media/ibn8lha23q6ci0smuhwx6.png"/><Relationship Id="rId112" Type="http://schemas.openxmlformats.org/officeDocument/2006/relationships/image" Target="media/vq2dw7o8oud2rigzsnb0f.png"/><Relationship Id="rId113" Type="http://schemas.openxmlformats.org/officeDocument/2006/relationships/image" Target="media/b_4t6wxfr4i2hquiabzuh.png"/><Relationship Id="rId114" Type="http://schemas.openxmlformats.org/officeDocument/2006/relationships/image" Target="media/pgwtgpp8ze5rvvf5bfw7j.png"/><Relationship Id="rId115" Type="http://schemas.openxmlformats.org/officeDocument/2006/relationships/image" Target="media/gaxlk27intjk_obqctfxb.png"/><Relationship Id="rId116" Type="http://schemas.openxmlformats.org/officeDocument/2006/relationships/image" Target="media/phyneh3kyj-brii0ryln2.png"/><Relationship Id="rId117" Type="http://schemas.openxmlformats.org/officeDocument/2006/relationships/image" Target="media/y0qhe8bdp6ge-4mtk7pxl.png"/><Relationship Id="rId118" Type="http://schemas.openxmlformats.org/officeDocument/2006/relationships/image" Target="media/kmpib2ibbxo5gqxmd_g0e.png"/><Relationship Id="rId119" Type="http://schemas.openxmlformats.org/officeDocument/2006/relationships/image" Target="media/pwdgduxnqz5lzpzvw_j_h.png"/><Relationship Id="rId120" Type="http://schemas.openxmlformats.org/officeDocument/2006/relationships/image" Target="media/xra100ckvq5jg9nku5d1e.png"/><Relationship Id="rId121" Type="http://schemas.openxmlformats.org/officeDocument/2006/relationships/image" Target="media/aw_uk99tkwxxpozgq6mzs.png"/><Relationship Id="rId122" Type="http://schemas.openxmlformats.org/officeDocument/2006/relationships/image" Target="media/wtiiaxn2we0bfcdufl840.png"/><Relationship Id="rId123" Type="http://schemas.openxmlformats.org/officeDocument/2006/relationships/image" Target="media/z3m5i_zc_eanv1ibg-omo.png"/><Relationship Id="rId124" Type="http://schemas.openxmlformats.org/officeDocument/2006/relationships/image" Target="media/acxvwjxongb_tqi9p7z7i.png"/><Relationship Id="rId125" Type="http://schemas.openxmlformats.org/officeDocument/2006/relationships/image" Target="media/88mqvfrmi5pbv15mejhn6.png"/><Relationship Id="rId126" Type="http://schemas.openxmlformats.org/officeDocument/2006/relationships/image" Target="media/lnw1is3m5it3ekk3dkxhi.png"/><Relationship Id="rId127" Type="http://schemas.openxmlformats.org/officeDocument/2006/relationships/image" Target="media/n8cvzpaad9s-0pga4vscp.png"/><Relationship Id="rId128" Type="http://schemas.openxmlformats.org/officeDocument/2006/relationships/image" Target="media/c-vsod_nfe7aigkjeoi3a.png"/><Relationship Id="rId129" Type="http://schemas.openxmlformats.org/officeDocument/2006/relationships/image" Target="media/bj9pfj6aheq1cxg5y12mb.png"/><Relationship Id="rId130" Type="http://schemas.openxmlformats.org/officeDocument/2006/relationships/image" Target="media/cql1ynybjtj9x8urw10gi.png"/><Relationship Id="rId131" Type="http://schemas.openxmlformats.org/officeDocument/2006/relationships/image" Target="media/b8lqd-goixeavtrs5p5g2.png"/><Relationship Id="rId132" Type="http://schemas.openxmlformats.org/officeDocument/2006/relationships/image" Target="media/zdu4fjskvl27fcwdl9w5i.png"/><Relationship Id="rId133" Type="http://schemas.openxmlformats.org/officeDocument/2006/relationships/image" Target="media/oueavg0dw1efonuknc3hh.png"/><Relationship Id="rId134" Type="http://schemas.openxmlformats.org/officeDocument/2006/relationships/image" Target="media/8fl3mctnxu3o8emmxpcaa.png"/><Relationship Id="rId135" Type="http://schemas.openxmlformats.org/officeDocument/2006/relationships/image" Target="media/odmzjirpslcrqextu390r.png"/><Relationship Id="rId136" Type="http://schemas.openxmlformats.org/officeDocument/2006/relationships/image" Target="media/s60t4cd1a47-dacfhhg4v.png"/><Relationship Id="rId137" Type="http://schemas.openxmlformats.org/officeDocument/2006/relationships/image" Target="media/yd1xbrryrsyardy6iw8z9.png"/><Relationship Id="rId138" Type="http://schemas.openxmlformats.org/officeDocument/2006/relationships/image" Target="media/-8bkooci99klxrdth0j4q.png"/><Relationship Id="rId139" Type="http://schemas.openxmlformats.org/officeDocument/2006/relationships/image" Target="media/es_l-tml8ip0dby04lpyy.png"/><Relationship Id="rId140" Type="http://schemas.openxmlformats.org/officeDocument/2006/relationships/image" Target="media/kkhl5jhltfd89ts-khdrl.png"/><Relationship Id="rId141" Type="http://schemas.openxmlformats.org/officeDocument/2006/relationships/image" Target="media/k-w0cg9te0usnhkdc80xs.png"/><Relationship Id="rId142" Type="http://schemas.openxmlformats.org/officeDocument/2006/relationships/image" Target="media/8-s_lxvarmoymtk_cc5gi.png"/><Relationship Id="rId143" Type="http://schemas.openxmlformats.org/officeDocument/2006/relationships/image" Target="media/tidwfagjvmljnbaces6je.png"/><Relationship Id="rId144" Type="http://schemas.openxmlformats.org/officeDocument/2006/relationships/image" Target="media/_e3gvmmavuxig3wfawq_v.png"/><Relationship Id="rId145" Type="http://schemas.openxmlformats.org/officeDocument/2006/relationships/image" Target="media/roycpypq738zbbw06dyvx.png"/><Relationship Id="rId146" Type="http://schemas.openxmlformats.org/officeDocument/2006/relationships/image" Target="media/a8illsb-jemhkkgx8dluj.png"/><Relationship Id="rId147" Type="http://schemas.openxmlformats.org/officeDocument/2006/relationships/image" Target="media/mgj_oq-et28am6-swcbsx.png"/><Relationship Id="rId148" Type="http://schemas.openxmlformats.org/officeDocument/2006/relationships/image" Target="media/zvt0bbt7beu7mvd8i4apu.png"/><Relationship Id="rId149" Type="http://schemas.openxmlformats.org/officeDocument/2006/relationships/image" Target="media/b4oltlsrwtmowlrawodxa.png"/><Relationship Id="rId150" Type="http://schemas.openxmlformats.org/officeDocument/2006/relationships/image" Target="media/qx6j6hhzlah1opbklxdru.png"/><Relationship Id="rId151" Type="http://schemas.openxmlformats.org/officeDocument/2006/relationships/image" Target="media/kng3lgtkl9jpxi-rnapl7.png"/><Relationship Id="rId152" Type="http://schemas.openxmlformats.org/officeDocument/2006/relationships/image" Target="media/nnndbvtwb_ej5wqlteo8o.png"/><Relationship Id="rId153" Type="http://schemas.openxmlformats.org/officeDocument/2006/relationships/image" Target="media/6fa-s06n8o6zkqg7afmc2.png"/><Relationship Id="rId154" Type="http://schemas.openxmlformats.org/officeDocument/2006/relationships/image" Target="media/yid0rexqbo-7ejbc1urvp.png"/><Relationship Id="rId155" Type="http://schemas.openxmlformats.org/officeDocument/2006/relationships/image" Target="media/vcfnniazuw1zyd47fexu-.png"/><Relationship Id="rId156" Type="http://schemas.openxmlformats.org/officeDocument/2006/relationships/image" Target="media/ej5j64_jsmd_jwo6oloyj.png"/><Relationship Id="rId157" Type="http://schemas.openxmlformats.org/officeDocument/2006/relationships/image" Target="media/nhecifhxlhhmbe21laiz6.png"/><Relationship Id="rId158" Type="http://schemas.openxmlformats.org/officeDocument/2006/relationships/image" Target="media/5wfogojpcl34dn8cl9mxq.png"/><Relationship Id="rId159" Type="http://schemas.openxmlformats.org/officeDocument/2006/relationships/image" Target="media/ro38j30ehhzun1lafoczb.png"/><Relationship Id="rId160" Type="http://schemas.openxmlformats.org/officeDocument/2006/relationships/image" Target="media/elrcltkwddsxwqacjmukw.png"/><Relationship Id="rId161" Type="http://schemas.openxmlformats.org/officeDocument/2006/relationships/image" Target="media/wtyte_nc9i5wbtvoraf_7.png"/><Relationship Id="rId162" Type="http://schemas.openxmlformats.org/officeDocument/2006/relationships/image" Target="media/qczfdzc9bxovb_0zeffbg.png"/><Relationship Id="rId163" Type="http://schemas.openxmlformats.org/officeDocument/2006/relationships/image" Target="media/0qihsbh0v3l2nqvzj4lm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2026-06-15T10:06:24.719Z</dcterms:created>
  <dcterms:modified xsi:type="dcterms:W3CDTF">2026-06-15T10:06:24.719Z</dcterms:modified>
</cp:coreProperties>
</file>

<file path=docProps/custom.xml><?xml version="1.0" encoding="utf-8"?>
<Properties xmlns="http://schemas.openxmlformats.org/officeDocument/2006/custom-properties" xmlns:vt="http://schemas.openxmlformats.org/officeDocument/2006/docPropsVTypes"/>
</file>