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  <w:t xml:space="preserve">1. </w:t>
      </w:r>
      <w:r>
        <w:rPr>
          <w:rFonts w:cs="Times New Roman" w:ascii="Verdana" w:hAnsi="Verdana"/>
          <w:b/>
          <w:bCs/>
          <w:lang w:val="es-ES_tradnl"/>
        </w:rPr>
        <w:t>Calcula el punto muerto</w:t>
      </w:r>
      <w:r>
        <w:rPr>
          <w:rFonts w:cs="Times New Roman" w:ascii="Verdana" w:hAnsi="Verdana"/>
          <w:lang w:val="es-ES_tradnl"/>
        </w:rPr>
        <w:t xml:space="preserve"> de un producto para el que los costes</w:t>
      </w:r>
    </w:p>
    <w:p>
      <w:pPr>
        <w:pStyle w:val="Normal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  <w:t>fijos totales suponen 25.000 €, el precio unitario de venta es de</w:t>
      </w:r>
    </w:p>
    <w:p>
      <w:pPr>
        <w:pStyle w:val="Normal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  <w:t>10 € y el coste variable unitario es de 6 €.</w:t>
      </w:r>
    </w:p>
    <w:p>
      <w:pPr>
        <w:pStyle w:val="Normal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</w:r>
    </w:p>
    <w:p>
      <w:pPr>
        <w:pStyle w:val="Normal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  <w:t>CF = 25.000</w:t>
      </w:r>
    </w:p>
    <w:p>
      <w:pPr>
        <w:pStyle w:val="Normal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  <w:t>P = 10€</w:t>
      </w:r>
    </w:p>
    <w:p>
      <w:pPr>
        <w:pStyle w:val="Normal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  <w:t>Cvmedio = 6€ud</w:t>
      </w:r>
    </w:p>
    <w:p>
      <w:pPr>
        <w:pStyle w:val="Normal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  <w:t>2. Los costes de una partida de 300 uds. de producto para una</w:t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  <w:t>empresa comercial son:</w:t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  <w:t>- Costes fijos totales: 3.200 €</w:t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  <w:t>- Costes variables totales: 136 €. Determina el precio</w:t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  <w:t>unitario del producto teniendo en cuenta que el fabricante</w:t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  <w:t>del producto recomienda un margen comercial del 30 %.</w:t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  <w:t>q = 300 uds.</w:t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  <w:t>Cf = 3200€</w:t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  <w:t>Cv = 136€</w:t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  <w:t>margen = 30%</w:t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b/>
          <w:bCs/>
          <w:lang w:val="es-ES_tradnl"/>
        </w:rPr>
        <w:t xml:space="preserve">Pv = </w:t>
      </w:r>
      <w:r>
        <w:rPr>
          <w:rFonts w:cs="Times New Roman" w:ascii="Verdana" w:hAnsi="Verdana"/>
          <w:lang w:val="es-ES_tradnl"/>
        </w:rPr>
        <w:t xml:space="preserve">11,12 + (11,12 x 0,3) = </w:t>
      </w:r>
      <w:r>
        <w:rPr>
          <w:rFonts w:cs="Times New Roman" w:ascii="Verdana" w:hAnsi="Verdana"/>
          <w:b/>
          <w:bCs/>
          <w:color w:val="C9211E"/>
          <w:lang w:val="es-ES_tradnl"/>
        </w:rPr>
        <w:t>14,46€/ud</w:t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  <w:t>3. Calcula el umbral de rentabilidad de esta empresa, teniendo en</w:t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  <w:t>cuenta los datos anteriores.</w:t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b/>
          <w:bCs/>
          <w:lang w:val="es-ES_tradnl"/>
        </w:rPr>
        <w:t>Cvmedio =</w:t>
      </w:r>
      <w:r>
        <w:rPr>
          <w:rFonts w:cs="Times New Roman" w:ascii="Verdana" w:hAnsi="Verdana"/>
          <w:lang w:val="es-ES_tradnl"/>
        </w:rPr>
        <w:t xml:space="preserve"> 136 / 300 = </w:t>
      </w:r>
      <w:r>
        <w:rPr>
          <w:rFonts w:cs="Times New Roman" w:ascii="Verdana" w:hAnsi="Verdana"/>
          <w:b/>
          <w:bCs/>
          <w:color w:val="C9211E"/>
          <w:lang w:val="es-ES_tradnl"/>
        </w:rPr>
        <w:t xml:space="preserve">0.45 </w:t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b/>
          <w:bCs/>
          <w:lang w:val="es-ES_tradnl"/>
        </w:rPr>
        <w:t xml:space="preserve">q*= </w:t>
      </w:r>
      <w:r>
        <w:rPr>
          <w:rFonts w:cs="Times New Roman" w:ascii="Verdana" w:hAnsi="Verdana"/>
          <w:lang w:val="es-ES_tradnl"/>
        </w:rPr>
        <w:t>3200 / 14,46 – 0.45 =</w:t>
      </w:r>
      <w:r>
        <w:rPr>
          <w:rFonts w:cs="Times New Roman" w:ascii="Verdana" w:hAnsi="Verdana"/>
          <w:b/>
          <w:bCs/>
          <w:color w:val="C9211E"/>
          <w:lang w:val="es-ES_tradnl"/>
        </w:rPr>
        <w:t xml:space="preserve"> 228,41</w:t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</w:r>
    </w:p>
    <w:p>
      <w:pPr>
        <w:pStyle w:val="Normal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  <w:t>4. Identifica qué tipo de coste/gasto fijo o variable son los siguientes,</w:t>
      </w:r>
    </w:p>
    <w:p>
      <w:pPr>
        <w:pStyle w:val="Normal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  <w:t>en una empresa de fabricación de bolígrafos:</w:t>
      </w:r>
    </w:p>
    <w:p>
      <w:pPr>
        <w:pStyle w:val="Normal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  <w:t xml:space="preserve">- Suministros (luz, agua, calefacción): </w:t>
      </w:r>
      <w:r>
        <w:rPr>
          <w:rFonts w:cs="Times New Roman" w:ascii="Verdana" w:hAnsi="Verdana"/>
          <w:b/>
          <w:bCs/>
          <w:color w:val="C9211E"/>
          <w:lang w:val="es-ES_tradnl"/>
        </w:rPr>
        <w:t>gasto fijo</w:t>
      </w:r>
    </w:p>
    <w:p>
      <w:pPr>
        <w:pStyle w:val="Normal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  <w:t xml:space="preserve">- Compra de materias primas: </w:t>
      </w:r>
      <w:r>
        <w:rPr>
          <w:rFonts w:cs="Times New Roman" w:ascii="Verdana" w:hAnsi="Verdana"/>
          <w:b/>
          <w:bCs/>
          <w:color w:val="C9211E"/>
          <w:lang w:val="es-ES_tradnl"/>
        </w:rPr>
        <w:t>costo variable</w:t>
      </w:r>
    </w:p>
    <w:p>
      <w:pPr>
        <w:pStyle w:val="Normal"/>
        <w:rPr/>
      </w:pPr>
      <w:r>
        <w:rPr>
          <w:rFonts w:cs="Times New Roman" w:ascii="Verdana" w:hAnsi="Verdana"/>
          <w:lang w:val="es-ES_tradnl"/>
        </w:rPr>
        <w:t xml:space="preserve">- Alquiler del edificio: </w:t>
      </w:r>
      <w:r>
        <w:rPr>
          <w:rFonts w:cs="Times New Roman" w:ascii="Verdana" w:hAnsi="Verdana"/>
          <w:b/>
          <w:bCs/>
          <w:color w:val="C9211E"/>
          <w:lang w:val="es-ES_tradnl"/>
        </w:rPr>
        <w:t>g</w:t>
      </w:r>
      <w:r>
        <w:rPr>
          <w:rFonts w:cs="Times New Roman" w:ascii="Verdana" w:hAnsi="Verdana"/>
          <w:b/>
          <w:bCs/>
          <w:color w:val="C9211E"/>
          <w:lang w:val="es-ES_tradnl"/>
        </w:rPr>
        <w:t>asto fijo</w:t>
      </w:r>
    </w:p>
    <w:p>
      <w:pPr>
        <w:pStyle w:val="Normal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  <w:t>- Sueldo de los trabajadores de la planta de fabricación:</w:t>
      </w:r>
      <w:r>
        <w:rPr>
          <w:rFonts w:cs="Times New Roman" w:ascii="Verdana" w:hAnsi="Verdana"/>
          <w:b/>
          <w:bCs/>
          <w:color w:val="C9211E"/>
          <w:lang w:val="es-ES_tradnl"/>
        </w:rPr>
        <w:t xml:space="preserve"> gasto fijo o variable.</w:t>
      </w:r>
    </w:p>
    <w:p>
      <w:pPr>
        <w:pStyle w:val="Normal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  <w:t xml:space="preserve">- Sueldo del gerente: </w:t>
      </w:r>
      <w:r>
        <w:rPr>
          <w:rFonts w:cs="Times New Roman" w:ascii="Verdana" w:hAnsi="Verdana"/>
          <w:b/>
          <w:bCs/>
          <w:color w:val="C9211E"/>
          <w:lang w:val="es-ES_tradnl"/>
        </w:rPr>
        <w:t>gasto fijo</w:t>
      </w:r>
    </w:p>
    <w:p>
      <w:pPr>
        <w:pStyle w:val="Normal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  <w:t xml:space="preserve">- Seguro de incendios: </w:t>
      </w:r>
      <w:r>
        <w:rPr>
          <w:rFonts w:cs="Times New Roman" w:ascii="Verdana" w:hAnsi="Verdana"/>
          <w:b/>
          <w:bCs/>
          <w:color w:val="C9211E"/>
          <w:lang w:val="es-ES_tradnl"/>
        </w:rPr>
        <w:t>gasto fijo</w:t>
      </w:r>
    </w:p>
    <w:p>
      <w:pPr>
        <w:pStyle w:val="Normal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  <w:t xml:space="preserve">- Arrendamiento del local de oficina: </w:t>
      </w:r>
      <w:r>
        <w:rPr>
          <w:rFonts w:cs="Times New Roman" w:ascii="Verdana" w:hAnsi="Verdana"/>
          <w:b/>
          <w:bCs/>
          <w:color w:val="C9211E"/>
          <w:lang w:val="es-ES_tradnl"/>
        </w:rPr>
        <w:t>gasto fijo</w:t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  <w:t xml:space="preserve">- Seguridad social trabajadores de la fábrica: </w:t>
      </w:r>
      <w:r>
        <w:rPr>
          <w:rFonts w:cs="Times New Roman" w:ascii="Verdana" w:hAnsi="Verdana"/>
          <w:b/>
          <w:bCs/>
          <w:color w:val="C9211E"/>
          <w:lang w:val="es-ES_tradnl"/>
        </w:rPr>
        <w:t>gasto fijo</w:t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  <w:t xml:space="preserve">- Servicio de limpieza externo: </w:t>
      </w:r>
      <w:r>
        <w:rPr>
          <w:rFonts w:cs="Times New Roman" w:ascii="Verdana" w:hAnsi="Verdana"/>
          <w:b/>
          <w:bCs/>
          <w:color w:val="C9211E"/>
          <w:lang w:val="es-ES_tradnl"/>
        </w:rPr>
        <w:t>gasto fijo</w:t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  <w:t xml:space="preserve">- Publicidad de los bolígrafos, presupuesto anual: </w:t>
      </w:r>
      <w:r>
        <w:rPr>
          <w:rFonts w:cs="Times New Roman" w:ascii="Verdana" w:hAnsi="Verdana"/>
          <w:b/>
          <w:bCs/>
          <w:color w:val="C9211E"/>
          <w:lang w:val="es-ES_tradnl"/>
        </w:rPr>
        <w:t>gasto fijo</w:t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  <w:t>5. Calcula el PV en función de los costes para una producción anual</w:t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  <w:t>de 25.000 uds., si quiere ganar un 20% de margen y los costes</w:t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  <w:t>fijos son 62.500 € y los costes variables 17.700 €.</w:t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</w:r>
    </w:p>
    <w:p>
      <w:pPr>
        <w:pStyle w:val="Normal"/>
        <w:jc w:val="left"/>
        <w:rPr/>
      </w:pPr>
      <w:r>
        <w:rPr>
          <w:rFonts w:cs="Times New Roman" w:ascii="Verdana" w:hAnsi="Verdana"/>
          <w:lang w:val="es-ES_tradnl"/>
        </w:rPr>
        <w:t xml:space="preserve">Cf unitarios = 62.500/25.000 = 2,5€/ud </w:t>
      </w:r>
    </w:p>
    <w:p>
      <w:pPr>
        <w:pStyle w:val="Normal"/>
        <w:jc w:val="left"/>
        <w:rPr/>
      </w:pPr>
      <w:r>
        <w:rPr>
          <w:rFonts w:cs="Times New Roman" w:ascii="Verdana" w:hAnsi="Verdana"/>
          <w:lang w:val="es-ES_tradnl"/>
        </w:rPr>
        <w:t xml:space="preserve">Cv unitarios: 17.700/25.000 = 0,71€/u </w:t>
      </w:r>
    </w:p>
    <w:p>
      <w:pPr>
        <w:pStyle w:val="Normal"/>
        <w:jc w:val="left"/>
        <w:rPr/>
      </w:pPr>
      <w:r>
        <w:rPr>
          <w:rFonts w:cs="Times New Roman" w:ascii="Verdana" w:hAnsi="Verdana"/>
          <w:lang w:val="es-ES_tradnl"/>
        </w:rPr>
        <w:t xml:space="preserve">q = 25.000 uds. </w:t>
      </w:r>
    </w:p>
    <w:p>
      <w:pPr>
        <w:pStyle w:val="Normal"/>
        <w:jc w:val="left"/>
        <w:rPr/>
      </w:pPr>
      <w:r>
        <w:rPr>
          <w:rFonts w:cs="Times New Roman" w:ascii="Verdana" w:hAnsi="Verdana"/>
          <w:lang w:val="es-ES_tradnl"/>
        </w:rPr>
        <w:t xml:space="preserve">Margen = 20%. </w:t>
      </w:r>
    </w:p>
    <w:p>
      <w:pPr>
        <w:pStyle w:val="Normal"/>
        <w:jc w:val="left"/>
        <w:rPr/>
      </w:pPr>
      <w:r>
        <w:rPr>
          <w:rFonts w:cs="Times New Roman" w:ascii="Verdana" w:hAnsi="Verdana"/>
          <w:b/>
          <w:bCs/>
          <w:lang w:val="es-ES_tradnl"/>
        </w:rPr>
        <w:t xml:space="preserve">Ctunitario = </w:t>
      </w:r>
      <w:r>
        <w:rPr>
          <w:rFonts w:cs="Times New Roman" w:ascii="Verdana" w:hAnsi="Verdana"/>
          <w:lang w:val="es-ES_tradnl"/>
        </w:rPr>
        <w:t>CFunitario+CVunitario=</w:t>
      </w:r>
      <w:r>
        <w:rPr>
          <w:rFonts w:cs="Times New Roman" w:ascii="Verdana" w:hAnsi="Verdana"/>
          <w:b/>
          <w:bCs/>
          <w:color w:val="C9211E"/>
          <w:lang w:val="es-ES_tradnl"/>
        </w:rPr>
        <w:t xml:space="preserve"> 3,21€ </w:t>
      </w:r>
    </w:p>
    <w:p>
      <w:pPr>
        <w:pStyle w:val="Normal"/>
        <w:jc w:val="left"/>
        <w:rPr/>
      </w:pPr>
      <w:r>
        <w:rPr>
          <w:rFonts w:cs="Times New Roman" w:ascii="Verdana" w:hAnsi="Verdana"/>
          <w:b/>
          <w:bCs/>
          <w:lang w:val="es-ES_tradnl"/>
        </w:rPr>
        <w:t xml:space="preserve">PV= </w:t>
      </w:r>
      <w:r>
        <w:rPr>
          <w:rFonts w:cs="Times New Roman" w:ascii="Verdana" w:hAnsi="Verdana"/>
          <w:lang w:val="es-ES_tradnl"/>
        </w:rPr>
        <w:t xml:space="preserve">3,21 + (3,21x0,2)= </w:t>
      </w:r>
      <w:r>
        <w:rPr>
          <w:rFonts w:cs="Times New Roman" w:ascii="Verdana" w:hAnsi="Verdana"/>
          <w:b/>
          <w:bCs/>
          <w:color w:val="C9211E"/>
          <w:lang w:val="es-ES_tradnl"/>
        </w:rPr>
        <w:t>3,85 €/ud</w:t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  <w:t>3. Calcula en qué punto alcanzará el umbral de rentabilidad con los</w:t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  <w:t>datos anteriores.</w:t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b/>
          <w:bCs/>
          <w:lang w:val="es-ES_tradnl"/>
        </w:rPr>
        <w:t>Cvmedio =</w:t>
      </w:r>
      <w:r>
        <w:rPr>
          <w:rFonts w:cs="Times New Roman" w:ascii="Verdana" w:hAnsi="Verdana"/>
          <w:lang w:val="es-ES_tradnl"/>
        </w:rPr>
        <w:t xml:space="preserve"> 17.700 / 25.000 = </w:t>
      </w:r>
      <w:r>
        <w:rPr>
          <w:rFonts w:cs="Times New Roman" w:ascii="Verdana" w:hAnsi="Verdana"/>
          <w:b/>
          <w:bCs/>
          <w:lang w:val="es-ES_tradnl"/>
        </w:rPr>
        <w:t>0,71</w:t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b/>
          <w:bCs/>
          <w:lang w:val="es-ES_tradnl"/>
        </w:rPr>
        <w:t>q* =</w:t>
      </w:r>
      <w:r>
        <w:rPr>
          <w:rFonts w:cs="Times New Roman" w:ascii="Verdana" w:hAnsi="Verdana"/>
          <w:lang w:val="es-ES_tradnl"/>
        </w:rPr>
        <w:t xml:space="preserve"> cf / pv – cvmedio = 62.500 / 3,85 – </w:t>
      </w:r>
      <w:r>
        <w:rPr>
          <w:rFonts w:cs="Times New Roman" w:ascii="Verdana" w:hAnsi="Verdana"/>
          <w:b w:val="false"/>
          <w:bCs w:val="false"/>
          <w:lang w:val="es-ES_tradnl"/>
        </w:rPr>
        <w:t xml:space="preserve">0,71 = </w:t>
      </w:r>
      <w:r>
        <w:rPr>
          <w:rFonts w:cs="Times New Roman" w:ascii="Verdana" w:hAnsi="Verdana"/>
          <w:b/>
          <w:bCs/>
          <w:color w:val="C9211E"/>
          <w:lang w:val="es-ES_tradnl"/>
        </w:rPr>
        <w:t>19.904,46</w:t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  <w:t>6. Un transportista tiene unos costes fijos de 30€ al día y unos coste</w:t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  <w:t>variables de 0,5 € por km. recorrido. Si por cada servicio recorre</w:t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  <w:t>una media de 70 km y cobra una media de 50€, ¿cuántos servicios</w:t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  <w:t>ha de hacer cada día para cubrir costes?</w:t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b/>
          <w:bCs/>
          <w:lang w:val="es-ES_tradnl"/>
        </w:rPr>
        <w:t xml:space="preserve">Q*= </w:t>
      </w:r>
      <w:r>
        <w:rPr>
          <w:rFonts w:cs="Times New Roman" w:ascii="Verdana" w:hAnsi="Verdana"/>
          <w:lang w:val="es-ES_tradnl"/>
        </w:rPr>
        <w:t xml:space="preserve">30 / 50 – (0,5 x 70) = </w:t>
      </w:r>
      <w:r>
        <w:rPr>
          <w:rFonts w:cs="Times New Roman" w:ascii="Verdana" w:hAnsi="Verdana"/>
          <w:b/>
          <w:bCs/>
          <w:color w:val="C9211E"/>
          <w:lang w:val="es-ES_tradnl"/>
        </w:rPr>
        <w:t>2 servicios</w:t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  <w:t>7. Un fabricante de pantalones vaqueros no sabe si comprarlos</w:t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  <w:t>hechos a un fabricante chino que se los ofrece a un precio de 15€,</w:t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  <w:t>o fabricarlos él mismo con unos costes fijos de 40.000€ y un coste</w:t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  <w:t>variable por pantalón de 7€. ¿Qué le recomiendas?</w:t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b/>
          <w:bCs/>
          <w:lang w:val="es-ES_tradnl"/>
        </w:rPr>
        <w:t>Q*=</w:t>
      </w:r>
      <w:r>
        <w:rPr>
          <w:rFonts w:cs="Times New Roman" w:ascii="Verdana" w:hAnsi="Verdana"/>
          <w:lang w:val="es-ES_tradnl"/>
        </w:rPr>
        <w:t xml:space="preserve"> 4.000 / 15 – 7 = </w:t>
      </w:r>
      <w:r>
        <w:rPr>
          <w:rFonts w:cs="Times New Roman" w:ascii="Verdana" w:hAnsi="Verdana"/>
          <w:b/>
          <w:bCs/>
          <w:color w:val="C9211E"/>
          <w:lang w:val="es-ES_tradnl"/>
        </w:rPr>
        <w:t>5000 uds</w:t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  <w:t xml:space="preserve">6.000 x 15 = </w:t>
      </w:r>
      <w:r>
        <w:rPr>
          <w:rFonts w:cs="Times New Roman" w:ascii="Verdana" w:hAnsi="Verdana"/>
          <w:b/>
          <w:bCs/>
          <w:color w:val="C9211E"/>
          <w:lang w:val="es-ES_tradnl"/>
        </w:rPr>
        <w:t>90.000</w:t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</w:r>
    </w:p>
    <w:p>
      <w:pPr>
        <w:pStyle w:val="Normal"/>
        <w:jc w:val="both"/>
        <w:rPr>
          <w:rFonts w:ascii="Verdana" w:hAnsi="Verdana" w:cs="Times New Roman"/>
          <w:b w:val="false"/>
          <w:b w:val="false"/>
          <w:bCs w:val="false"/>
          <w:color w:val="auto"/>
          <w:lang w:val="es-ES_tradnl"/>
        </w:rPr>
      </w:pPr>
      <w:r>
        <w:rPr>
          <w:rFonts w:cs="Times New Roman" w:ascii="Verdana" w:hAnsi="Verdana"/>
          <w:b/>
          <w:bCs/>
          <w:color w:val="auto"/>
          <w:lang w:val="es-ES_tradnl"/>
        </w:rPr>
        <w:t>Ct =</w:t>
      </w:r>
      <w:r>
        <w:rPr>
          <w:rFonts w:cs="Times New Roman" w:ascii="Verdana" w:hAnsi="Verdana"/>
          <w:b w:val="false"/>
          <w:bCs w:val="false"/>
          <w:color w:val="auto"/>
          <w:lang w:val="es-ES_tradnl"/>
        </w:rPr>
        <w:t xml:space="preserve"> Cf + Cv = </w:t>
      </w:r>
      <w:r>
        <w:rPr>
          <w:rFonts w:cs="Times New Roman" w:ascii="Verdana" w:hAnsi="Verdana"/>
          <w:b/>
          <w:bCs/>
          <w:color w:val="C9211E"/>
          <w:lang w:val="es-ES_tradnl"/>
        </w:rPr>
        <w:t>82.000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both"/>
        <w:rPr>
          <w:rFonts w:ascii="Verdana" w:hAnsi="Verdana" w:cs="Times New Roman"/>
          <w:b w:val="false"/>
          <w:b w:val="false"/>
          <w:bCs w:val="false"/>
          <w:color w:val="auto"/>
          <w:lang w:val="es-ES_tradnl"/>
        </w:rPr>
      </w:pPr>
      <w:r>
        <w:rPr>
          <w:rFonts w:cs="Times New Roman" w:ascii="Verdana" w:hAnsi="Verdana"/>
          <w:b w:val="false"/>
          <w:bCs w:val="false"/>
          <w:color w:val="auto"/>
          <w:lang w:val="es-ES_tradnl"/>
        </w:rPr>
        <w:t>(5.000 x 7) + 40.000</w:t>
      </w:r>
      <w:r>
        <w:rPr>
          <w:rFonts w:cs="Times New Roman" w:ascii="Verdana" w:hAnsi="Verdana"/>
          <w:b/>
          <w:bCs/>
          <w:color w:val="auto"/>
          <w:lang w:val="es-ES_tradnl"/>
        </w:rPr>
        <w:t xml:space="preserve"> </w:t>
      </w:r>
      <w:r>
        <w:rPr>
          <w:rFonts w:cs="Times New Roman" w:ascii="Verdana" w:hAnsi="Verdana"/>
          <w:b w:val="false"/>
          <w:bCs w:val="false"/>
          <w:color w:val="auto"/>
          <w:lang w:val="es-ES_tradnl"/>
        </w:rPr>
        <w:t>=</w:t>
      </w:r>
      <w:r>
        <w:rPr>
          <w:rFonts w:cs="Times New Roman" w:ascii="Verdana" w:hAnsi="Verdana"/>
          <w:b/>
          <w:bCs/>
          <w:color w:val="auto"/>
          <w:lang w:val="es-ES_tradnl"/>
        </w:rPr>
        <w:t xml:space="preserve"> </w:t>
      </w:r>
      <w:r>
        <w:rPr>
          <w:rFonts w:cs="Times New Roman" w:ascii="Verdana" w:hAnsi="Verdana"/>
          <w:b/>
          <w:bCs/>
          <w:color w:val="C9211E"/>
          <w:lang w:val="es-ES_tradnl"/>
        </w:rPr>
        <w:t>82.000</w:t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  <w:t>8. La empresa Australkyte, S.L., dedicada a la fabricación y venta</w:t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  <w:t>de cometas, se está planteando la posibilidad de producir por sí</w:t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  <w:t>misma un determinado modelo de cometa que hasta ahora estaba</w:t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  <w:t>comprando a su proveedor habitual a un precio de 35€ la unidad.</w:t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  <w:t>Los costes fijos que supondrían fabricar dicho tipo de cometa</w:t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  <w:t>serían de 2.500 € anuales y el coste variable unitario de cada</w:t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  <w:t>cometa de 15 €. Utilizando el concepto de punto muerto, indica</w:t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  <w:t>a partir de qué número de cometas comenzará a ser rentable su</w:t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  <w:t>fabricación.</w:t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  <w:t>Cf = 2.500</w:t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  <w:t>Cvunitario = 15</w:t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  <w:t>35€ unidad</w:t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  <w:t>q*= 2500/ 35 – 15 = 125 cometas</w:t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  <w:t>c = 200 x 35 = 7000</w:t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  <w:t>f = (200x15)cv + (2500)cf = 5.500</w:t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  <w:t>9. Una empresa que fabrica piezas de robótica industrial muy caras,</w:t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  <w:t>prevé producir 20.000 uds. Siendo el PV 25.000 €/ud y los Costes</w:t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  <w:t>variables totales: 235.000 € y los costes fijos unitarios 8612,5 €,</w:t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  <w:t>halla la cantidad de piezas que tiene que vender para no perder,</w:t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  <w:t>ni ganar beneficios.</w:t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  <w:t>Q = 20.000</w:t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  <w:t>pv = 25.000€</w:t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  <w:t>cv = 235.000€</w:t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  <w:t>Cfunitario = 8.612,5€/ud.</w:t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  <w:t xml:space="preserve">Cf = 8612,5 x 20.000 = </w:t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  <w:t>q*= Cf / p-Cvmedio = 172.250000 / 2.500 – 11,75 = 6893,24 N</w:t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  <w:t>10. Calcula el precio de venta si el margen de beneficio fuera el 15%.</w:t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  <w:t>¿es mayor o menor que en el ejercicio anterior? (Utiliza los datos</w:t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  <w:t>del anterior ejercicio).</w:t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  <w:t xml:space="preserve">Pv = 8.624,25 + ( 8.624,25 x 0,15) = </w:t>
      </w:r>
      <w:r>
        <w:rPr>
          <w:rFonts w:cs="Times New Roman" w:ascii="Verdana" w:hAnsi="Verdana"/>
          <w:b/>
          <w:bCs/>
          <w:lang w:val="es-ES_tradnl"/>
        </w:rPr>
        <w:t>9.917,89€</w:t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  <w:t>11. Los costes de una partida de 300 uds. de producto para una</w:t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  <w:t>empresa comercial son:</w:t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  <w:t>- Costes fijos totales: 3.200 €</w:t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  <w:t>- Costes variables totales: 136 €. Determina el precio unitario del</w:t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  <w:t>producto teniendo en cuenta que el fabricante del producto</w:t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  <w:t>recomienda un margen comercial del 30 %.</w:t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  <w:t>Cf = 3200</w:t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  <w:t>Cv = 136€</w:t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  <w:t>q = 300</w:t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  <w:t xml:space="preserve">Ctunitario = 3200 + 136 / 300 = </w:t>
      </w:r>
      <w:r>
        <w:rPr>
          <w:rFonts w:cs="Times New Roman" w:ascii="Verdana" w:hAnsi="Verdana"/>
          <w:b/>
          <w:bCs/>
          <w:lang w:val="es-ES_tradnl"/>
        </w:rPr>
        <w:t>11,12</w:t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  <w:t xml:space="preserve">pv = 11,12 + (11,12 x 0.30) = </w:t>
      </w:r>
      <w:r>
        <w:rPr>
          <w:rFonts w:cs="Times New Roman" w:ascii="Verdana" w:hAnsi="Verdana"/>
          <w:b/>
          <w:bCs/>
          <w:lang w:val="es-ES_tradnl"/>
        </w:rPr>
        <w:t>14,46</w:t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  <w:t>12. Calcula el umbral de rentabilidad de esta empresa, teniendo</w:t>
      </w:r>
    </w:p>
    <w:p>
      <w:pPr>
        <w:pStyle w:val="Normal"/>
        <w:jc w:val="both"/>
        <w:rPr>
          <w:rFonts w:ascii="Verdana" w:hAnsi="Verdana"/>
        </w:rPr>
      </w:pPr>
      <w:r>
        <w:rPr>
          <w:rFonts w:cs="Times New Roman" w:ascii="Verdana" w:hAnsi="Verdana"/>
          <w:lang w:val="es-ES_tradnl"/>
        </w:rPr>
        <w:t>en cuenta los datos anteriores</w:t>
      </w:r>
    </w:p>
    <w:p>
      <w:pPr>
        <w:pStyle w:val="Normal"/>
        <w:jc w:val="both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jc w:val="both"/>
        <w:rPr>
          <w:rFonts w:ascii="Verdana" w:hAnsi="Verdana"/>
        </w:rPr>
      </w:pPr>
      <w:r>
        <w:rPr>
          <w:rFonts w:ascii="Verdana" w:hAnsi="Verdana"/>
        </w:rPr>
        <w:t xml:space="preserve">Cvunitario = 136 / (300)q = </w:t>
      </w:r>
      <w:r>
        <w:rPr>
          <w:rFonts w:ascii="Verdana" w:hAnsi="Verdana"/>
          <w:b/>
          <w:bCs/>
        </w:rPr>
        <w:t>0,45</w:t>
      </w:r>
    </w:p>
    <w:p>
      <w:pPr>
        <w:pStyle w:val="Normal"/>
        <w:jc w:val="both"/>
        <w:rPr/>
      </w:pPr>
      <w:r>
        <w:rPr>
          <w:rFonts w:cs="Times New Roman" w:ascii="Verdana" w:hAnsi="Verdana"/>
          <w:lang w:val="es-ES_tradnl"/>
        </w:rPr>
        <w:t xml:space="preserve">q* = 3200 / 14,46 – 0,45 = </w:t>
      </w:r>
      <w:r>
        <w:rPr>
          <w:rFonts w:cs="Times New Roman" w:ascii="Verdana" w:hAnsi="Verdana"/>
          <w:b/>
          <w:bCs/>
          <w:lang w:val="es-ES_tradnl"/>
        </w:rPr>
        <w:t>228,41 ud.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Verdana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8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es-E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tulo">
    <w:name w:val="Título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Application>Trio_Office/6.2.8.2$Windows_x86 LibreOffice_project/</Application>
  <Pages>4</Pages>
  <Words>814</Words>
  <Characters>3538</Characters>
  <CharactersWithSpaces>4263</CharactersWithSpaces>
  <Paragraphs>104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2024-01-24T19:50:00Z</dcterms:created>
  <dc:creator>Microsoft Office User</dc:creator>
  <dc:description/>
  <dc:language>es-ES</dc:language>
  <cp:lastModifiedBy/>
  <dcterms:modified xsi:type="dcterms:W3CDTF">2025-01-24T00:38:35Z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</Properties>
</file>