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sdt>
        <w:sdtPr>
          <w:tag w:val="goog_rdk_0"/>
        </w:sdtPr>
        <w:sdtContent>
          <w:commentRangeStart w:id="0"/>
        </w:sdtContent>
      </w:sdt>
      <w:r w:rsidDel="00000000" w:rsidR="00000000" w:rsidRPr="00000000">
        <w:rPr>
          <w:rtl w:val="0"/>
        </w:rPr>
        <w:t xml:space="preserve"> </w:t>
      </w:r>
      <w:commentRangeEnd w:id="0"/>
      <w:r w:rsidDel="00000000" w:rsidR="00000000" w:rsidRPr="00000000">
        <w:commentReference w:id="0"/>
      </w:r>
      <w:r w:rsidDel="00000000" w:rsidR="00000000" w:rsidRPr="00000000">
        <w:rPr>
          <w:b w:val="1"/>
          <w:rtl w:val="0"/>
        </w:rPr>
        <w:t xml:space="preserve">UDoSurvey </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Sebastian Vargas Arce</w:t>
      </w:r>
    </w:p>
    <w:p w:rsidR="00000000" w:rsidDel="00000000" w:rsidP="00000000" w:rsidRDefault="00000000" w:rsidRPr="00000000" w14:paraId="00000004">
      <w:pPr>
        <w:jc w:val="center"/>
        <w:rPr/>
      </w:pPr>
      <w:r w:rsidDel="00000000" w:rsidR="00000000" w:rsidRPr="00000000">
        <w:rPr>
          <w:rtl w:val="0"/>
        </w:rPr>
        <w:t xml:space="preserve">Leydi Johana Sarmiento Sosa </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Asesor: Jairo Armando Salcedo Aranda, Magíster (MSc) en Educación, especialista en seguridad informática e informática en formación educativa.</w:t>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b w:val="1"/>
          <w:sz w:val="20"/>
          <w:szCs w:val="20"/>
        </w:rPr>
        <w:drawing>
          <wp:inline distB="0" distT="0" distL="0" distR="0">
            <wp:extent cx="828675" cy="1104900"/>
            <wp:effectExtent b="0" l="0" r="0" t="0"/>
            <wp:docPr descr="C:\Users\coord.referencia\Documents\Mis archivos recibidos\logos USB Colombia-02.png" id="5" name="image3.png"/>
            <a:graphic>
              <a:graphicData uri="http://schemas.openxmlformats.org/drawingml/2006/picture">
                <pic:pic>
                  <pic:nvPicPr>
                    <pic:cNvPr descr="C:\Users\coord.referencia\Documents\Mis archivos recibidos\logos USB Colombia-02.png" id="0" name="image3.png"/>
                    <pic:cNvPicPr preferRelativeResize="0"/>
                  </pic:nvPicPr>
                  <pic:blipFill>
                    <a:blip r:embed="rId9"/>
                    <a:srcRect b="0" l="0" r="0" t="0"/>
                    <a:stretch>
                      <a:fillRect/>
                    </a:stretch>
                  </pic:blipFill>
                  <pic:spPr>
                    <a:xfrm>
                      <a:off x="0" y="0"/>
                      <a:ext cx="828675" cy="11049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Universidad de San Buenaventura</w:t>
      </w:r>
    </w:p>
    <w:p w:rsidR="00000000" w:rsidDel="00000000" w:rsidP="00000000" w:rsidRDefault="00000000" w:rsidRPr="00000000" w14:paraId="0000000D">
      <w:pPr>
        <w:jc w:val="center"/>
        <w:rPr/>
      </w:pPr>
      <w:r w:rsidDel="00000000" w:rsidR="00000000" w:rsidRPr="00000000">
        <w:rPr>
          <w:rFonts w:ascii="Times New Roman" w:cs="Times New Roman" w:eastAsia="Times New Roman" w:hAnsi="Times New Roman"/>
          <w:sz w:val="24"/>
          <w:szCs w:val="24"/>
          <w:rtl w:val="0"/>
        </w:rPr>
        <w:t xml:space="preserve">Facultad de Ingeniería (Bogotá)</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Tecnología en Desarrollo de Software</w:t>
      </w:r>
      <w:r w:rsidDel="00000000" w:rsidR="00000000" w:rsidRPr="00000000">
        <w:rPr>
          <w:vertAlign w:val="superscript"/>
          <w:rtl w:val="0"/>
        </w:rPr>
        <w:t xml:space="preserve"> </w:t>
      </w: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t xml:space="preserve">Bogotá D.C., Colombia</w:t>
      </w:r>
    </w:p>
    <w:p w:rsidR="00000000" w:rsidDel="00000000" w:rsidP="00000000" w:rsidRDefault="00000000" w:rsidRPr="00000000" w14:paraId="00000010">
      <w:pPr>
        <w:jc w:val="center"/>
        <w:rPr/>
      </w:pPr>
      <w:r w:rsidDel="00000000" w:rsidR="00000000" w:rsidRPr="00000000">
        <w:rPr>
          <w:rtl w:val="0"/>
        </w:rPr>
        <w:t xml:space="preserve">2024</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Tabla de contenido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Introducción3</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28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Planteamiento del problema4</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28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Caracterización de la población4</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28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Objetivos5</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28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Antecedentes6</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28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Marco teórico9</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28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Metodología10</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28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Referencias10</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0" w:right="28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Anexos11</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spacing w:after="160" w:line="259" w:lineRule="auto"/>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2A">
      <w:pPr>
        <w:jc w:val="center"/>
        <w:rPr>
          <w:b w:val="1"/>
        </w:rPr>
      </w:pPr>
      <w:r w:rsidDel="00000000" w:rsidR="00000000" w:rsidRPr="00000000">
        <w:rPr>
          <w:b w:val="1"/>
          <w:rtl w:val="0"/>
        </w:rPr>
        <w:t xml:space="preserve">Introducció</w:t>
      </w:r>
      <w:sdt>
        <w:sdtPr>
          <w:tag w:val="goog_rdk_1"/>
        </w:sdtPr>
        <w:sdtContent>
          <w:commentRangeStart w:id="1"/>
        </w:sdtContent>
      </w:sdt>
      <w:r w:rsidDel="00000000" w:rsidR="00000000" w:rsidRPr="00000000">
        <w:rPr>
          <w:b w:val="1"/>
          <w:rtl w:val="0"/>
        </w:rPr>
        <w:t xml:space="preserve">n</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B">
      <w:pPr>
        <w:jc w:val="center"/>
        <w:rPr>
          <w:b w:val="1"/>
        </w:rPr>
      </w:pPr>
      <w:r w:rsidDel="00000000" w:rsidR="00000000" w:rsidRPr="00000000">
        <w:rPr>
          <w:rtl w:val="0"/>
        </w:rPr>
      </w:r>
    </w:p>
    <w:p w:rsidR="00000000" w:rsidDel="00000000" w:rsidP="00000000" w:rsidRDefault="00000000" w:rsidRPr="00000000" w14:paraId="0000002C">
      <w:pPr>
        <w:jc w:val="cente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Desde la década de 1930, el ser humano ha invertido tiempo y esfuerzo en investigar y examinar el comportamiento de otros individuos con el propósito de entender por qué actúan de determinada manera o responden a estímulos, como preferencias de consumo, búsqueda de la felicidad o toma de decisiones. Sin embargo, esta búsqueda de conocimiento ha sido empañada por la manipulación de la información con fines personales y parcializados. A pesar de los esfuerzos por establecer tabulaciones seguras y filtros de seguridad, esta práctica persiste y se ha convertido en un desafío constante.</w:t>
      </w:r>
    </w:p>
    <w:p w:rsidR="00000000" w:rsidDel="00000000" w:rsidP="00000000" w:rsidRDefault="00000000" w:rsidRPr="00000000" w14:paraId="0000002E">
      <w:pPr>
        <w:rPr/>
      </w:pPr>
      <w:bookmarkStart w:colFirst="0" w:colLast="0" w:name="_heading=h.gjdgxs" w:id="0"/>
      <w:bookmarkEnd w:id="0"/>
      <w:r w:rsidDel="00000000" w:rsidR="00000000" w:rsidRPr="00000000">
        <w:rPr>
          <w:rtl w:val="0"/>
        </w:rPr>
        <w:t xml:space="preserve">La misión, a través de este proyecto, es comprender cómo reducir al mínimo el sesgo manipulativo en la información recolectada durante el proceso de muestreo. Nuestra visión es proporcionar a los usuarios finales una herramienta que garantice un nivel excepcional de confiabilidad, privacidad y autenticidad de la información recopilada. Con estos principios en mente, buscamos empoderar a los individuos para que, al acceder a los resultados obtenidos, puedan tomar decisiones nuevas, ajustar las existentes o incluso abrir nuevas perspectivas para optimizar su desempeño, actitudes, preferencias y resultados. Todo esto, sin caer en prácticas éticas o morales cuestionables y sin verse involucrados en actividades fraudulentas. En resumen, nuestro objetivo es hacer que la búsqueda de la verdad y el conocimiento sea un proceso ético y confiable para el beneficio de todos.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jc w:val="center"/>
        <w:rPr>
          <w:b w:val="1"/>
        </w:rPr>
      </w:pPr>
      <w:r w:rsidDel="00000000" w:rsidR="00000000" w:rsidRPr="00000000">
        <w:rPr>
          <w:rtl w:val="0"/>
        </w:rPr>
      </w:r>
    </w:p>
    <w:p w:rsidR="00000000" w:rsidDel="00000000" w:rsidP="00000000" w:rsidRDefault="00000000" w:rsidRPr="00000000" w14:paraId="0000003D">
      <w:pPr>
        <w:jc w:val="center"/>
        <w:rPr>
          <w:b w:val="1"/>
        </w:rPr>
      </w:pPr>
      <w:bookmarkStart w:colFirst="0" w:colLast="0" w:name="_heading=h.30j0zll" w:id="1"/>
      <w:bookmarkEnd w:id="1"/>
      <w:sdt>
        <w:sdtPr>
          <w:tag w:val="goog_rdk_2"/>
        </w:sdtPr>
        <w:sdtContent>
          <w:commentRangeStart w:id="2"/>
        </w:sdtContent>
      </w:sdt>
      <w:r w:rsidDel="00000000" w:rsidR="00000000" w:rsidRPr="00000000">
        <w:rPr>
          <w:b w:val="1"/>
          <w:rtl w:val="0"/>
        </w:rPr>
        <w:t xml:space="preserve">1</w:t>
      </w:r>
      <w:commentRangeEnd w:id="2"/>
      <w:r w:rsidDel="00000000" w:rsidR="00000000" w:rsidRPr="00000000">
        <w:commentReference w:id="2"/>
      </w:r>
      <w:r w:rsidDel="00000000" w:rsidR="00000000" w:rsidRPr="00000000">
        <w:rPr>
          <w:b w:val="1"/>
          <w:rtl w:val="0"/>
        </w:rPr>
        <w:t xml:space="preserve"> Planteamiento del problema</w:t>
      </w:r>
    </w:p>
    <w:p w:rsidR="00000000" w:rsidDel="00000000" w:rsidP="00000000" w:rsidRDefault="00000000" w:rsidRPr="00000000" w14:paraId="0000003E">
      <w:pPr>
        <w:jc w:val="center"/>
        <w:rPr>
          <w:b w:val="1"/>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¿Cómo extraer datos reales, confiables, óptimos y precisos en el desarrollo de estadísticas de cualquier tipo de perfil, aplicadas en la sociedad?</w:t>
      </w:r>
    </w:p>
    <w:p w:rsidR="00000000" w:rsidDel="00000000" w:rsidP="00000000" w:rsidRDefault="00000000" w:rsidRPr="00000000" w14:paraId="00000041">
      <w:pPr>
        <w:rPr/>
      </w:pPr>
      <w:r w:rsidDel="00000000" w:rsidR="00000000" w:rsidRPr="00000000">
        <w:rPr>
          <w:rtl w:val="0"/>
        </w:rPr>
        <w:t xml:space="preserve">La respuesta a este interrogante, </w:t>
      </w:r>
      <w:r w:rsidDel="00000000" w:rsidR="00000000" w:rsidRPr="00000000">
        <w:rPr>
          <w:highlight w:val="yellow"/>
          <w:rtl w:val="0"/>
        </w:rPr>
        <w:t xml:space="preserve">está</w:t>
      </w:r>
      <w:r w:rsidDel="00000000" w:rsidR="00000000" w:rsidRPr="00000000">
        <w:rPr>
          <w:rtl w:val="0"/>
        </w:rPr>
        <w:t xml:space="preserve"> en la implementación de una herramienta que permita con rigor ético, la recopilación y tabulación de la información. Así, que se definirá el objetivo primordial, posteriormente, se diseñará una metodología sólida que permita la recolección de datos con un muestreo representativo que evite sesgos y en lo posible, estandarizar los procesos para </w:t>
      </w:r>
      <w:r w:rsidDel="00000000" w:rsidR="00000000" w:rsidRPr="00000000">
        <w:rPr>
          <w:highlight w:val="yellow"/>
          <w:rtl w:val="0"/>
        </w:rPr>
        <w:t xml:space="preserve">minimizar</w:t>
      </w:r>
      <w:r w:rsidDel="00000000" w:rsidR="00000000" w:rsidRPr="00000000">
        <w:rPr>
          <w:rtl w:val="0"/>
        </w:rPr>
        <w:t xml:space="preserve"> errores.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center"/>
        <w:rPr>
          <w:b w:val="1"/>
        </w:rPr>
      </w:pPr>
      <w:r w:rsidDel="00000000" w:rsidR="00000000" w:rsidRPr="00000000">
        <w:rPr>
          <w:b w:val="1"/>
          <w:rtl w:val="0"/>
        </w:rPr>
        <w:t xml:space="preserve">Caracterización de la población</w:t>
      </w:r>
    </w:p>
    <w:p w:rsidR="00000000" w:rsidDel="00000000" w:rsidP="00000000" w:rsidRDefault="00000000" w:rsidRPr="00000000" w14:paraId="00000045">
      <w:pPr>
        <w:jc w:val="center"/>
        <w:rPr>
          <w:b w:val="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Dependiendo de la finalidad de la encuesta, se debe hacer una caracterización específica de la población. Algunas de las consideraciones para la caracterización de la población, </w:t>
      </w:r>
      <w:r w:rsidDel="00000000" w:rsidR="00000000" w:rsidRPr="00000000">
        <w:rPr>
          <w:highlight w:val="yellow"/>
          <w:rtl w:val="0"/>
        </w:rPr>
        <w:t xml:space="preserve">serían</w:t>
      </w:r>
      <w:r w:rsidDel="00000000" w:rsidR="00000000" w:rsidRPr="00000000">
        <w:rPr>
          <w:rtl w:val="0"/>
        </w:rPr>
        <w:t xml:space="preserve">:</w:t>
      </w:r>
    </w:p>
    <w:p w:rsidR="00000000" w:rsidDel="00000000" w:rsidP="00000000" w:rsidRDefault="00000000" w:rsidRPr="00000000" w14:paraId="00000048">
      <w:pPr>
        <w:rPr/>
      </w:pPr>
      <w:r w:rsidDel="00000000" w:rsidR="00000000" w:rsidRPr="00000000">
        <w:rPr>
          <w:rtl w:val="0"/>
        </w:rPr>
        <w:t xml:space="preserve">Ubicación Geográfica</w:t>
      </w:r>
    </w:p>
    <w:p w:rsidR="00000000" w:rsidDel="00000000" w:rsidP="00000000" w:rsidRDefault="00000000" w:rsidRPr="00000000" w14:paraId="00000049">
      <w:pPr>
        <w:rPr/>
      </w:pPr>
      <w:r w:rsidDel="00000000" w:rsidR="00000000" w:rsidRPr="00000000">
        <w:rPr>
          <w:rtl w:val="0"/>
        </w:rPr>
        <w:t xml:space="preserve">Edad</w:t>
      </w:r>
    </w:p>
    <w:p w:rsidR="00000000" w:rsidDel="00000000" w:rsidP="00000000" w:rsidRDefault="00000000" w:rsidRPr="00000000" w14:paraId="0000004A">
      <w:pPr>
        <w:rPr/>
      </w:pPr>
      <w:r w:rsidDel="00000000" w:rsidR="00000000" w:rsidRPr="00000000">
        <w:rPr>
          <w:rtl w:val="0"/>
        </w:rPr>
        <w:t xml:space="preserve">Estado Civil</w:t>
      </w:r>
    </w:p>
    <w:p w:rsidR="00000000" w:rsidDel="00000000" w:rsidP="00000000" w:rsidRDefault="00000000" w:rsidRPr="00000000" w14:paraId="0000004B">
      <w:pPr>
        <w:rPr/>
      </w:pPr>
      <w:r w:rsidDel="00000000" w:rsidR="00000000" w:rsidRPr="00000000">
        <w:rPr>
          <w:rtl w:val="0"/>
        </w:rPr>
        <w:t xml:space="preserve">Nivel educativo</w:t>
      </w:r>
    </w:p>
    <w:p w:rsidR="00000000" w:rsidDel="00000000" w:rsidP="00000000" w:rsidRDefault="00000000" w:rsidRPr="00000000" w14:paraId="0000004C">
      <w:pPr>
        <w:rPr/>
      </w:pPr>
      <w:r w:rsidDel="00000000" w:rsidR="00000000" w:rsidRPr="00000000">
        <w:rPr>
          <w:rtl w:val="0"/>
        </w:rPr>
        <w:t xml:space="preserve">Ocupación</w:t>
      </w:r>
    </w:p>
    <w:p w:rsidR="00000000" w:rsidDel="00000000" w:rsidP="00000000" w:rsidRDefault="00000000" w:rsidRPr="00000000" w14:paraId="0000004D">
      <w:pPr>
        <w:rPr/>
      </w:pPr>
      <w:r w:rsidDel="00000000" w:rsidR="00000000" w:rsidRPr="00000000">
        <w:rPr>
          <w:rtl w:val="0"/>
        </w:rPr>
        <w:t xml:space="preserve">Ingresos</w:t>
      </w:r>
    </w:p>
    <w:p w:rsidR="00000000" w:rsidDel="00000000" w:rsidP="00000000" w:rsidRDefault="00000000" w:rsidRPr="00000000" w14:paraId="0000004E">
      <w:pPr>
        <w:rPr/>
      </w:pPr>
      <w:r w:rsidDel="00000000" w:rsidR="00000000" w:rsidRPr="00000000">
        <w:rPr>
          <w:rtl w:val="0"/>
        </w:rPr>
        <w:t xml:space="preserve">Géneros</w:t>
      </w:r>
    </w:p>
    <w:p w:rsidR="00000000" w:rsidDel="00000000" w:rsidP="00000000" w:rsidRDefault="00000000" w:rsidRPr="00000000" w14:paraId="0000004F">
      <w:pPr>
        <w:rPr/>
      </w:pPr>
      <w:r w:rsidDel="00000000" w:rsidR="00000000" w:rsidRPr="00000000">
        <w:rPr>
          <w:rtl w:val="0"/>
        </w:rPr>
        <w:t xml:space="preserve">Tamaño de la muestra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jc w:val="center"/>
        <w:rPr>
          <w:b w:val="1"/>
        </w:rPr>
      </w:pPr>
      <w:r w:rsidDel="00000000" w:rsidR="00000000" w:rsidRPr="00000000">
        <w:rPr>
          <w:b w:val="1"/>
          <w:rtl w:val="0"/>
        </w:rPr>
        <w:t xml:space="preserve">Objetivos</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3.1 Objetivo general</w:t>
      </w:r>
    </w:p>
    <w:p w:rsidR="00000000" w:rsidDel="00000000" w:rsidP="00000000" w:rsidRDefault="00000000" w:rsidRPr="00000000" w14:paraId="00000058">
      <w:pPr>
        <w:rPr>
          <w:color w:val="000000"/>
          <w:sz w:val="27"/>
          <w:szCs w:val="27"/>
        </w:rPr>
      </w:pPr>
      <w:r w:rsidDel="00000000" w:rsidR="00000000" w:rsidRPr="00000000">
        <w:rPr>
          <w:color w:val="000000"/>
          <w:sz w:val="27"/>
          <w:szCs w:val="27"/>
          <w:rtl w:val="0"/>
        </w:rPr>
        <w:t xml:space="preserve">Desarrollar una aplicación que permita tabular información veraz, ágil y confiable, detectando incongruencias, falsedad y duplicidad de la información recopilada.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tl w:val="0"/>
        </w:rPr>
        <w:t xml:space="preserve">3.2 Objetivos específicos</w:t>
      </w:r>
    </w:p>
    <w:p w:rsidR="00000000" w:rsidDel="00000000" w:rsidP="00000000" w:rsidRDefault="00000000" w:rsidRPr="00000000" w14:paraId="0000005B">
      <w:pPr>
        <w:rPr>
          <w:color w:val="000000"/>
          <w:sz w:val="27"/>
          <w:szCs w:val="27"/>
        </w:rPr>
      </w:pPr>
      <w:r w:rsidDel="00000000" w:rsidR="00000000" w:rsidRPr="00000000">
        <w:rPr>
          <w:color w:val="000000"/>
          <w:sz w:val="27"/>
          <w:szCs w:val="27"/>
          <w:rtl w:val="0"/>
        </w:rPr>
        <w:t xml:space="preserve">· Realizar un análisis de datos que se generen a partir de las muestras.</w:t>
      </w:r>
    </w:p>
    <w:p w:rsidR="00000000" w:rsidDel="00000000" w:rsidP="00000000" w:rsidRDefault="00000000" w:rsidRPr="00000000" w14:paraId="0000005C">
      <w:pPr>
        <w:rPr>
          <w:color w:val="000000"/>
          <w:sz w:val="27"/>
          <w:szCs w:val="27"/>
        </w:rPr>
      </w:pPr>
      <w:r w:rsidDel="00000000" w:rsidR="00000000" w:rsidRPr="00000000">
        <w:rPr>
          <w:color w:val="000000"/>
          <w:sz w:val="27"/>
          <w:szCs w:val="27"/>
          <w:rtl w:val="0"/>
        </w:rPr>
        <w:t xml:space="preserve">· Desarrollar por medio de una herramienta de simulación de diseño la implementación del aplicativo.</w:t>
      </w:r>
    </w:p>
    <w:p w:rsidR="00000000" w:rsidDel="00000000" w:rsidP="00000000" w:rsidRDefault="00000000" w:rsidRPr="00000000" w14:paraId="0000005D">
      <w:pPr>
        <w:rPr>
          <w:color w:val="000000"/>
          <w:sz w:val="27"/>
          <w:szCs w:val="27"/>
        </w:rPr>
      </w:pPr>
      <w:r w:rsidDel="00000000" w:rsidR="00000000" w:rsidRPr="00000000">
        <w:rPr>
          <w:color w:val="000000"/>
          <w:sz w:val="27"/>
          <w:szCs w:val="27"/>
          <w:rtl w:val="0"/>
        </w:rPr>
        <w:t xml:space="preserve">· Implementar herramientas básicas de estadísticas que nos permita el análisis del muestreo estadístico.</w:t>
      </w:r>
    </w:p>
    <w:p w:rsidR="00000000" w:rsidDel="00000000" w:rsidP="00000000" w:rsidRDefault="00000000" w:rsidRPr="00000000" w14:paraId="0000005E">
      <w:pPr>
        <w:rPr>
          <w:color w:val="000000"/>
          <w:sz w:val="27"/>
          <w:szCs w:val="27"/>
        </w:rPr>
      </w:pPr>
      <w:r w:rsidDel="00000000" w:rsidR="00000000" w:rsidRPr="00000000">
        <w:rPr>
          <w:color w:val="000000"/>
          <w:sz w:val="27"/>
          <w:szCs w:val="27"/>
          <w:rtl w:val="0"/>
        </w:rPr>
        <w:t xml:space="preserve">· La aplicación web, deberá permitir el acceso desde cualquier locación con conectividad y por lo tanto, su fácil implementación.</w:t>
      </w:r>
    </w:p>
    <w:p w:rsidR="00000000" w:rsidDel="00000000" w:rsidP="00000000" w:rsidRDefault="00000000" w:rsidRPr="00000000" w14:paraId="0000005F">
      <w:pPr>
        <w:rPr>
          <w:color w:val="000000"/>
          <w:sz w:val="27"/>
          <w:szCs w:val="27"/>
        </w:rPr>
      </w:pPr>
      <w:r w:rsidDel="00000000" w:rsidR="00000000" w:rsidRPr="00000000">
        <w:rPr>
          <w:rtl w:val="0"/>
        </w:rPr>
      </w:r>
    </w:p>
    <w:p w:rsidR="00000000" w:rsidDel="00000000" w:rsidP="00000000" w:rsidRDefault="00000000" w:rsidRPr="00000000" w14:paraId="00000060">
      <w:pPr>
        <w:rPr>
          <w:color w:val="000000"/>
          <w:sz w:val="27"/>
          <w:szCs w:val="27"/>
        </w:rPr>
      </w:pPr>
      <w:r w:rsidDel="00000000" w:rsidR="00000000" w:rsidRPr="00000000">
        <w:rPr>
          <w:rtl w:val="0"/>
        </w:rPr>
      </w:r>
    </w:p>
    <w:p w:rsidR="00000000" w:rsidDel="00000000" w:rsidP="00000000" w:rsidRDefault="00000000" w:rsidRPr="00000000" w14:paraId="00000061">
      <w:pPr>
        <w:rPr>
          <w:color w:val="000000"/>
          <w:sz w:val="27"/>
          <w:szCs w:val="27"/>
        </w:rPr>
      </w:pPr>
      <w:r w:rsidDel="00000000" w:rsidR="00000000" w:rsidRPr="00000000">
        <w:rPr>
          <w:rtl w:val="0"/>
        </w:rPr>
      </w:r>
    </w:p>
    <w:p w:rsidR="00000000" w:rsidDel="00000000" w:rsidP="00000000" w:rsidRDefault="00000000" w:rsidRPr="00000000" w14:paraId="00000062">
      <w:pPr>
        <w:rPr>
          <w:color w:val="000000"/>
          <w:sz w:val="27"/>
          <w:szCs w:val="27"/>
        </w:rPr>
      </w:pPr>
      <w:r w:rsidDel="00000000" w:rsidR="00000000" w:rsidRPr="00000000">
        <w:rPr>
          <w:rtl w:val="0"/>
        </w:rPr>
      </w:r>
    </w:p>
    <w:p w:rsidR="00000000" w:rsidDel="00000000" w:rsidP="00000000" w:rsidRDefault="00000000" w:rsidRPr="00000000" w14:paraId="00000063">
      <w:pPr>
        <w:rPr>
          <w:color w:val="000000"/>
          <w:sz w:val="27"/>
          <w:szCs w:val="27"/>
        </w:rPr>
      </w:pPr>
      <w:r w:rsidDel="00000000" w:rsidR="00000000" w:rsidRPr="00000000">
        <w:rPr>
          <w:rtl w:val="0"/>
        </w:rPr>
      </w:r>
    </w:p>
    <w:p w:rsidR="00000000" w:rsidDel="00000000" w:rsidP="00000000" w:rsidRDefault="00000000" w:rsidRPr="00000000" w14:paraId="00000064">
      <w:pPr>
        <w:rPr>
          <w:color w:val="000000"/>
          <w:sz w:val="27"/>
          <w:szCs w:val="27"/>
        </w:rPr>
      </w:pPr>
      <w:r w:rsidDel="00000000" w:rsidR="00000000" w:rsidRPr="00000000">
        <w:rPr>
          <w:rtl w:val="0"/>
        </w:rPr>
      </w:r>
    </w:p>
    <w:p w:rsidR="00000000" w:rsidDel="00000000" w:rsidP="00000000" w:rsidRDefault="00000000" w:rsidRPr="00000000" w14:paraId="00000065">
      <w:pPr>
        <w:rPr>
          <w:color w:val="000000"/>
          <w:sz w:val="27"/>
          <w:szCs w:val="27"/>
        </w:rPr>
      </w:pPr>
      <w:r w:rsidDel="00000000" w:rsidR="00000000" w:rsidRPr="00000000">
        <w:rPr>
          <w:rtl w:val="0"/>
        </w:rPr>
      </w:r>
    </w:p>
    <w:p w:rsidR="00000000" w:rsidDel="00000000" w:rsidP="00000000" w:rsidRDefault="00000000" w:rsidRPr="00000000" w14:paraId="00000066">
      <w:pPr>
        <w:rPr>
          <w:color w:val="000000"/>
          <w:sz w:val="27"/>
          <w:szCs w:val="27"/>
        </w:rPr>
      </w:pPr>
      <w:r w:rsidDel="00000000" w:rsidR="00000000" w:rsidRPr="00000000">
        <w:rPr>
          <w:rtl w:val="0"/>
        </w:rPr>
      </w:r>
    </w:p>
    <w:p w:rsidR="00000000" w:rsidDel="00000000" w:rsidP="00000000" w:rsidRDefault="00000000" w:rsidRPr="00000000" w14:paraId="00000067">
      <w:pPr>
        <w:rPr>
          <w:color w:val="000000"/>
          <w:sz w:val="27"/>
          <w:szCs w:val="27"/>
        </w:rPr>
      </w:pPr>
      <w:r w:rsidDel="00000000" w:rsidR="00000000" w:rsidRPr="00000000">
        <w:rPr>
          <w:rtl w:val="0"/>
        </w:rPr>
      </w:r>
    </w:p>
    <w:p w:rsidR="00000000" w:rsidDel="00000000" w:rsidP="00000000" w:rsidRDefault="00000000" w:rsidRPr="00000000" w14:paraId="00000068">
      <w:pPr>
        <w:rPr>
          <w:color w:val="000000"/>
          <w:sz w:val="27"/>
          <w:szCs w:val="27"/>
        </w:rPr>
      </w:pPr>
      <w:r w:rsidDel="00000000" w:rsidR="00000000" w:rsidRPr="00000000">
        <w:rPr>
          <w:rtl w:val="0"/>
        </w:rPr>
      </w:r>
    </w:p>
    <w:p w:rsidR="00000000" w:rsidDel="00000000" w:rsidP="00000000" w:rsidRDefault="00000000" w:rsidRPr="00000000" w14:paraId="00000069">
      <w:pPr>
        <w:rPr>
          <w:color w:val="000000"/>
          <w:sz w:val="27"/>
          <w:szCs w:val="27"/>
        </w:rPr>
      </w:pPr>
      <w:r w:rsidDel="00000000" w:rsidR="00000000" w:rsidRPr="00000000">
        <w:rPr>
          <w:rtl w:val="0"/>
        </w:rPr>
      </w:r>
    </w:p>
    <w:p w:rsidR="00000000" w:rsidDel="00000000" w:rsidP="00000000" w:rsidRDefault="00000000" w:rsidRPr="00000000" w14:paraId="0000006A">
      <w:pPr>
        <w:rPr>
          <w:color w:val="000000"/>
          <w:sz w:val="27"/>
          <w:szCs w:val="27"/>
        </w:rPr>
      </w:pPr>
      <w:r w:rsidDel="00000000" w:rsidR="00000000" w:rsidRPr="00000000">
        <w:rPr>
          <w:rtl w:val="0"/>
        </w:rPr>
      </w:r>
    </w:p>
    <w:p w:rsidR="00000000" w:rsidDel="00000000" w:rsidP="00000000" w:rsidRDefault="00000000" w:rsidRPr="00000000" w14:paraId="0000006B">
      <w:pPr>
        <w:rPr>
          <w:color w:val="000000"/>
          <w:sz w:val="27"/>
          <w:szCs w:val="27"/>
        </w:rPr>
      </w:pPr>
      <w:r w:rsidDel="00000000" w:rsidR="00000000" w:rsidRPr="00000000">
        <w:rPr>
          <w:rtl w:val="0"/>
        </w:rPr>
      </w:r>
    </w:p>
    <w:p w:rsidR="00000000" w:rsidDel="00000000" w:rsidP="00000000" w:rsidRDefault="00000000" w:rsidRPr="00000000" w14:paraId="0000006C">
      <w:pPr>
        <w:jc w:val="center"/>
        <w:rPr>
          <w:b w:val="1"/>
        </w:rPr>
      </w:pPr>
      <w:r w:rsidDel="00000000" w:rsidR="00000000" w:rsidRPr="00000000">
        <w:rPr>
          <w:b w:val="1"/>
          <w:rtl w:val="0"/>
        </w:rPr>
        <w:t xml:space="preserve">Antecedentes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Los antecedentes colombianos de las encuestas se remontan al siglo XIX, cuando se realizaron las primeras encuestas de población y de economía. En el siglo XX, el Departamento Administrativo Nacional de Estadística (DANE) comenzó a realizar encuestas de manera regular, con el objetivo de recopilar información sobre la población, la economía y la sociedad colombiana.</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En la actualidad, el DANE es la principal fuente de información estadística en Colombia. Realiza encuestas en una amplia gama de temas, como población, economía, salud, educación, vivienda, y medio ambiente. La información que recopila la entidad se utiliza por parte del gobierno, las empresas, las organizaciones no gubernamentales y los ciudadanos para tomar decisiones informadas.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Los antecedentes internacionales de las encuestas se remontan a la antigua Grecia, cuando se realizaban encuestas para conocer la opinión pública sobre temas políticos. En el siglo XVIII, se comenzaron a realizar encuestas de manera sistemática en Europa, con el objetivo de recopilar información sobre la población, la economía y la sociedad.</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En el siglo XIX, las encuestas se extendieron a otros países del mundo, incluyendo a Colombia. En el siglo XX, se desarrollaron nuevas técnicas de encuesta, como las encuestas telefónicas y las encuestas en línea. Estas técnicas han hecho que las encuestas sean más accesibles y asequibles, lo que ha llevado a un aumento en su uso.</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Las encuestas son una herramienta valiosa para recopilar información sobre una amplia gama de temas. Se utilizan por parte de gobiernos, empresas, organizaciones no gubernamentales y ciudadanos para tomar decisiones informadas.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A continuación, se presenta un resumen de los principales antecedentes colombianos e internacionales de las encuestas: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**Antecedentes colombianos**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 Siglo XIX: primeras encuestas de población y de economía</w:t>
      </w:r>
    </w:p>
    <w:p w:rsidR="00000000" w:rsidDel="00000000" w:rsidP="00000000" w:rsidRDefault="00000000" w:rsidRPr="00000000" w14:paraId="0000007E">
      <w:pPr>
        <w:rPr/>
      </w:pPr>
      <w:r w:rsidDel="00000000" w:rsidR="00000000" w:rsidRPr="00000000">
        <w:rPr>
          <w:rtl w:val="0"/>
        </w:rPr>
        <w:t xml:space="preserve">* Siglo XX: inicio de las encuestas regulares por parte del DANE</w:t>
      </w:r>
    </w:p>
    <w:p w:rsidR="00000000" w:rsidDel="00000000" w:rsidP="00000000" w:rsidRDefault="00000000" w:rsidRPr="00000000" w14:paraId="0000007F">
      <w:pPr>
        <w:rPr/>
      </w:pPr>
      <w:r w:rsidDel="00000000" w:rsidR="00000000" w:rsidRPr="00000000">
        <w:rPr>
          <w:rtl w:val="0"/>
        </w:rPr>
        <w:t xml:space="preserve">* Actualidad: DANE es la principal fuente de información estadística en Colombia</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**Antecedentes internacionales**</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Antigua Grecia: encuestas para conocer la opinión pública sobre temas políticos</w:t>
      </w:r>
    </w:p>
    <w:p w:rsidR="00000000" w:rsidDel="00000000" w:rsidP="00000000" w:rsidRDefault="00000000" w:rsidRPr="00000000" w14:paraId="00000084">
      <w:pPr>
        <w:rPr/>
      </w:pPr>
      <w:r w:rsidDel="00000000" w:rsidR="00000000" w:rsidRPr="00000000">
        <w:rPr>
          <w:rtl w:val="0"/>
        </w:rPr>
        <w:t xml:space="preserve">* Siglo XVIII: encuestas sistemáticas en Europa</w:t>
      </w:r>
    </w:p>
    <w:p w:rsidR="00000000" w:rsidDel="00000000" w:rsidP="00000000" w:rsidRDefault="00000000" w:rsidRPr="00000000" w14:paraId="00000085">
      <w:pPr>
        <w:rPr/>
      </w:pPr>
      <w:r w:rsidDel="00000000" w:rsidR="00000000" w:rsidRPr="00000000">
        <w:rPr>
          <w:rtl w:val="0"/>
        </w:rPr>
        <w:t xml:space="preserve">* Siglo XIX: expansión de las encuestas a otros países del mundo</w:t>
      </w:r>
    </w:p>
    <w:p w:rsidR="00000000" w:rsidDel="00000000" w:rsidP="00000000" w:rsidRDefault="00000000" w:rsidRPr="00000000" w14:paraId="00000086">
      <w:pPr>
        <w:rPr/>
      </w:pPr>
      <w:r w:rsidDel="00000000" w:rsidR="00000000" w:rsidRPr="00000000">
        <w:rPr>
          <w:rtl w:val="0"/>
        </w:rPr>
        <w:t xml:space="preserve">* Siglo XX: desarrollo de nuevas técnicas de encuesta</w:t>
      </w:r>
    </w:p>
    <w:p w:rsidR="00000000" w:rsidDel="00000000" w:rsidP="00000000" w:rsidRDefault="00000000" w:rsidRPr="00000000" w14:paraId="00000087">
      <w:pPr>
        <w:rPr/>
      </w:pPr>
      <w:r w:rsidDel="00000000" w:rsidR="00000000" w:rsidRPr="00000000">
        <w:rPr>
          <w:rtl w:val="0"/>
        </w:rPr>
        <w:t xml:space="preserve">* Actualidad: encuestas utilizadas por gobiernos, empresas, organizaciones no gubernamentales y ciudadanos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Algunos ejemplos específicos de encuestas colombianas e internacionales incluyen: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**Colombia**</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 Encuesta Nacional de Hogares (ENH)</w:t>
      </w:r>
    </w:p>
    <w:p w:rsidR="00000000" w:rsidDel="00000000" w:rsidP="00000000" w:rsidRDefault="00000000" w:rsidRPr="00000000" w14:paraId="0000008E">
      <w:pPr>
        <w:rPr/>
      </w:pPr>
      <w:r w:rsidDel="00000000" w:rsidR="00000000" w:rsidRPr="00000000">
        <w:rPr>
          <w:rtl w:val="0"/>
        </w:rPr>
        <w:t xml:space="preserve">* Encuesta Nacional de Empleo (ENE)</w:t>
      </w:r>
    </w:p>
    <w:p w:rsidR="00000000" w:rsidDel="00000000" w:rsidP="00000000" w:rsidRDefault="00000000" w:rsidRPr="00000000" w14:paraId="0000008F">
      <w:pPr>
        <w:rPr/>
      </w:pPr>
      <w:r w:rsidDel="00000000" w:rsidR="00000000" w:rsidRPr="00000000">
        <w:rPr>
          <w:rtl w:val="0"/>
        </w:rPr>
        <w:t xml:space="preserve">* Encuesta de Cultura Política de la Democracia (ECP)</w:t>
      </w:r>
    </w:p>
    <w:p w:rsidR="00000000" w:rsidDel="00000000" w:rsidP="00000000" w:rsidRDefault="00000000" w:rsidRPr="00000000" w14:paraId="00000090">
      <w:pPr>
        <w:rPr/>
      </w:pPr>
      <w:r w:rsidDel="00000000" w:rsidR="00000000" w:rsidRPr="00000000">
        <w:rPr>
          <w:rtl w:val="0"/>
        </w:rPr>
        <w:t xml:space="preserve">* Encuesta de Percepción Electoral (EPE)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**Internacional**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 Encuesta Mundial de Valores (WVS)</w:t>
      </w:r>
    </w:p>
    <w:p w:rsidR="00000000" w:rsidDel="00000000" w:rsidP="00000000" w:rsidRDefault="00000000" w:rsidRPr="00000000" w14:paraId="00000095">
      <w:pPr>
        <w:rPr/>
      </w:pPr>
      <w:r w:rsidDel="00000000" w:rsidR="00000000" w:rsidRPr="00000000">
        <w:rPr>
          <w:rtl w:val="0"/>
        </w:rPr>
        <w:t xml:space="preserve">* Encuesta Europea de Valores (EVS)</w:t>
      </w:r>
    </w:p>
    <w:p w:rsidR="00000000" w:rsidDel="00000000" w:rsidP="00000000" w:rsidRDefault="00000000" w:rsidRPr="00000000" w14:paraId="00000096">
      <w:pPr>
        <w:rPr/>
      </w:pPr>
      <w:r w:rsidDel="00000000" w:rsidR="00000000" w:rsidRPr="00000000">
        <w:rPr>
          <w:rtl w:val="0"/>
        </w:rPr>
        <w:t xml:space="preserve">* Encuesta Mundial de Salud (WHS)</w:t>
      </w:r>
    </w:p>
    <w:p w:rsidR="00000000" w:rsidDel="00000000" w:rsidP="00000000" w:rsidRDefault="00000000" w:rsidRPr="00000000" w14:paraId="00000097">
      <w:pPr>
        <w:rPr/>
      </w:pPr>
      <w:r w:rsidDel="00000000" w:rsidR="00000000" w:rsidRPr="00000000">
        <w:rPr>
          <w:rtl w:val="0"/>
        </w:rPr>
        <w:t xml:space="preserve">* Encuesta Latinoamericana de opinión pública (ELAP)</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Las encuestas son una herramienta importante para la toma de decisiones informadas. Al recopilar información sobre una amplia gama de temas, las encuestas pueden ayudar a los gobiernos, las empresas y las organizaciones no gubernamentales a entender las necesidades y las preocupaciones de las personas.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jc w:val="center"/>
        <w:rPr>
          <w:b w:val="1"/>
        </w:rPr>
      </w:pPr>
      <w:r w:rsidDel="00000000" w:rsidR="00000000" w:rsidRPr="00000000">
        <w:rPr>
          <w:b w:val="1"/>
          <w:rtl w:val="0"/>
        </w:rPr>
        <w:t xml:space="preserve">Marco teórico</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Dentro de las técnicas de análisis social, la encuesta es una de las formas de recolección de información más conocida. Haciendo uso de la misma y con ayuda de la tecnología, se pretende que la información que se escoja mediante la herramienta desarrollada sea confiable, de fácil tabulación y principalmente, lo menos manipulable posible.</w:t>
      </w:r>
    </w:p>
    <w:p w:rsidR="00000000" w:rsidDel="00000000" w:rsidP="00000000" w:rsidRDefault="00000000" w:rsidRPr="00000000" w14:paraId="000000BB">
      <w:pPr>
        <w:rPr/>
      </w:pPr>
      <w:r w:rsidDel="00000000" w:rsidR="00000000" w:rsidRPr="00000000">
        <w:rPr>
          <w:rtl w:val="0"/>
        </w:rPr>
        <w:t xml:space="preserve">Una de las características no negociables que se pretende implantar, es el hecho de que la aplicación no sea usada para justificar decisiones ya tomadas, sino para tomar decisiones con base resultados de la muestra. Se sabe que la encuesta es vendida al público de esta forma, pero tácitamente se sabe que no es así.</w:t>
      </w:r>
    </w:p>
    <w:p w:rsidR="00000000" w:rsidDel="00000000" w:rsidP="00000000" w:rsidRDefault="00000000" w:rsidRPr="00000000" w14:paraId="000000BC">
      <w:pPr>
        <w:rPr/>
      </w:pPr>
      <w:r w:rsidDel="00000000" w:rsidR="00000000" w:rsidRPr="00000000">
        <w:rPr>
          <w:rtl w:val="0"/>
        </w:rPr>
        <w:t xml:space="preserve">Como piloto de la aplicación, se tomarían muestra dentro de una población pequeña. Esta población deberá estar registrada en una base de datos confiable. Se pensó en solicitar los permisos correspondientes a las directivas de la universidad San Buenaventura, sitio donde se está desarrollando el proyecto.</w:t>
      </w:r>
    </w:p>
    <w:p w:rsidR="00000000" w:rsidDel="00000000" w:rsidP="00000000" w:rsidRDefault="00000000" w:rsidRPr="00000000" w14:paraId="000000BD">
      <w:pPr>
        <w:rPr/>
      </w:pPr>
      <w:bookmarkStart w:colFirst="0" w:colLast="0" w:name="_heading=h.1fob9te" w:id="2"/>
      <w:bookmarkEnd w:id="2"/>
      <w:r w:rsidDel="00000000" w:rsidR="00000000" w:rsidRPr="00000000">
        <w:rPr>
          <w:rtl w:val="0"/>
        </w:rPr>
        <w:t xml:space="preserve">Adicionalmente, dicho proyecto se ceñirá a la normatividad, que para este fin se ha dispuesto por la ley colombiana.</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jc w:val="center"/>
        <w:rPr>
          <w:b w:val="1"/>
        </w:rPr>
      </w:pPr>
      <w:bookmarkStart w:colFirst="0" w:colLast="0" w:name="_heading=h.3znysh7" w:id="3"/>
      <w:bookmarkEnd w:id="3"/>
      <w:r w:rsidDel="00000000" w:rsidR="00000000" w:rsidRPr="00000000">
        <w:rPr>
          <w:b w:val="1"/>
          <w:rtl w:val="0"/>
        </w:rPr>
        <w:t xml:space="preserve">Metodología</w:t>
      </w:r>
    </w:p>
    <w:p w:rsidR="00000000" w:rsidDel="00000000" w:rsidP="00000000" w:rsidRDefault="00000000" w:rsidRPr="00000000" w14:paraId="000000CC">
      <w:pPr>
        <w:jc w:val="center"/>
        <w:rPr>
          <w:b w:val="1"/>
        </w:rPr>
      </w:pPr>
      <w:r w:rsidDel="00000000" w:rsidR="00000000" w:rsidRPr="00000000">
        <w:rPr>
          <w:rtl w:val="0"/>
        </w:rPr>
      </w:r>
    </w:p>
    <w:p w:rsidR="00000000" w:rsidDel="00000000" w:rsidP="00000000" w:rsidRDefault="00000000" w:rsidRPr="00000000" w14:paraId="000000CD">
      <w:pPr>
        <w:jc w:val="center"/>
        <w:rPr>
          <w:b w:val="1"/>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El grupo se reúne inicialmente, para organizar las tareas asignadas. Posteriormente y para el segundo sprint, nos reunimos para recibir de cada uno de los miembros del grupo, los compromisos adquiridos, organizarlos y asignar las nuevas tareas.</w:t>
      </w:r>
    </w:p>
    <w:p w:rsidR="00000000" w:rsidDel="00000000" w:rsidP="00000000" w:rsidRDefault="00000000" w:rsidRPr="00000000" w14:paraId="000000CF">
      <w:pPr>
        <w:rPr/>
      </w:pPr>
      <w:r w:rsidDel="00000000" w:rsidR="00000000" w:rsidRPr="00000000">
        <w:rPr>
          <w:rtl w:val="0"/>
        </w:rPr>
        <w:t xml:space="preserve">(Que se entregarán en el tercer y último sprint).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jc w:val="center"/>
        <w:rPr>
          <w:b w:val="1"/>
        </w:rPr>
      </w:pPr>
      <w:bookmarkStart w:colFirst="0" w:colLast="0" w:name="_heading=h.2et92p0" w:id="4"/>
      <w:bookmarkEnd w:id="4"/>
      <w:sdt>
        <w:sdtPr>
          <w:tag w:val="goog_rdk_3"/>
        </w:sdtPr>
        <w:sdtContent>
          <w:commentRangeStart w:id="3"/>
        </w:sdtContent>
      </w:sdt>
      <w:r w:rsidDel="00000000" w:rsidR="00000000" w:rsidRPr="00000000">
        <w:rPr>
          <w:b w:val="1"/>
          <w:rtl w:val="0"/>
        </w:rPr>
        <w:t xml:space="preserve">R</w:t>
      </w:r>
      <w:commentRangeEnd w:id="3"/>
      <w:r w:rsidDel="00000000" w:rsidR="00000000" w:rsidRPr="00000000">
        <w:commentReference w:id="3"/>
      </w:r>
      <w:r w:rsidDel="00000000" w:rsidR="00000000" w:rsidRPr="00000000">
        <w:rPr>
          <w:b w:val="1"/>
          <w:rtl w:val="0"/>
        </w:rPr>
        <w:t xml:space="preserve">eferencias</w:t>
      </w:r>
    </w:p>
    <w:p w:rsidR="00000000" w:rsidDel="00000000" w:rsidP="00000000" w:rsidRDefault="00000000" w:rsidRPr="00000000" w14:paraId="000000D3">
      <w:pPr>
        <w:jc w:val="center"/>
        <w:rPr>
          <w:b w:val="1"/>
        </w:rPr>
      </w:pPr>
      <w:r w:rsidDel="00000000" w:rsidR="00000000" w:rsidRPr="00000000">
        <w:rPr>
          <w:rtl w:val="0"/>
        </w:rPr>
      </w:r>
    </w:p>
    <w:p w:rsidR="00000000" w:rsidDel="00000000" w:rsidP="00000000" w:rsidRDefault="00000000" w:rsidRPr="00000000" w14:paraId="000000D4">
      <w:pPr>
        <w:jc w:val="center"/>
        <w:rPr>
          <w:b w:val="1"/>
        </w:rPr>
      </w:pPr>
      <w:r w:rsidDel="00000000" w:rsidR="00000000" w:rsidRPr="00000000">
        <w:rPr>
          <w:rtl w:val="0"/>
        </w:rPr>
      </w:r>
    </w:p>
    <w:p w:rsidR="00000000" w:rsidDel="00000000" w:rsidP="00000000" w:rsidRDefault="00000000" w:rsidRPr="00000000" w14:paraId="000000D5">
      <w:pPr>
        <w:rPr>
          <w:color w:val="000000"/>
        </w:rPr>
      </w:pPr>
      <w:r w:rsidDel="00000000" w:rsidR="00000000" w:rsidRPr="00000000">
        <w:rPr>
          <w:color w:val="000000"/>
          <w:rtl w:val="0"/>
        </w:rPr>
        <w:t xml:space="preserve">**LEY ESTATUTARIA 1581 DE 2012, sobre la protección de datos personales.</w:t>
      </w:r>
    </w:p>
    <w:p w:rsidR="00000000" w:rsidDel="00000000" w:rsidP="00000000" w:rsidRDefault="00000000" w:rsidRPr="00000000" w14:paraId="000000D6">
      <w:pPr>
        <w:rPr>
          <w:color w:val="000000"/>
        </w:rPr>
      </w:pPr>
      <w:r w:rsidDel="00000000" w:rsidR="00000000" w:rsidRPr="00000000">
        <w:rPr>
          <w:color w:val="000000"/>
          <w:rtl w:val="0"/>
        </w:rPr>
        <w:t xml:space="preserve">**GALINDO CACERES, Luis Jesús, Técnicas de investigación en sociedad, cultura y comunicación, México: Logman, 1998, pp 33-73.</w:t>
      </w:r>
    </w:p>
    <w:p w:rsidR="00000000" w:rsidDel="00000000" w:rsidP="00000000" w:rsidRDefault="00000000" w:rsidRPr="00000000" w14:paraId="000000D7">
      <w:pPr>
        <w:rPr/>
      </w:pPr>
      <w:r w:rsidDel="00000000" w:rsidR="00000000" w:rsidRPr="00000000">
        <w:rPr>
          <w:rtl w:val="0"/>
        </w:rPr>
        <w:t xml:space="preserve">**Estadística para administradores, 12va edición por Douglas A. Lind, William G. Marchal y Jerrold F. Miller.</w:t>
      </w:r>
    </w:p>
    <w:p w:rsidR="00000000" w:rsidDel="00000000" w:rsidP="00000000" w:rsidRDefault="00000000" w:rsidRPr="00000000" w14:paraId="000000D8">
      <w:pPr>
        <w:rPr/>
      </w:pPr>
      <w:r w:rsidDel="00000000" w:rsidR="00000000" w:rsidRPr="00000000">
        <w:rPr>
          <w:rtl w:val="0"/>
        </w:rPr>
        <w:t xml:space="preserve">**Fundamentos de estadística 8va edición, por David S. Moore, William I. Notz y Michael A. Fligner.</w:t>
      </w:r>
    </w:p>
    <w:p w:rsidR="00000000" w:rsidDel="00000000" w:rsidP="00000000" w:rsidRDefault="00000000" w:rsidRPr="00000000" w14:paraId="000000D9">
      <w:pPr>
        <w:rPr/>
      </w:pPr>
      <w:r w:rsidDel="00000000" w:rsidR="00000000" w:rsidRPr="00000000">
        <w:rPr>
          <w:rtl w:val="0"/>
        </w:rPr>
        <w:t xml:space="preserve">**Indtrosucción a la estadística 6ta edición, por David J. Hand, Francis J Wallis y Jeremy J. Dobson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jc w:val="center"/>
        <w:rPr>
          <w:b w:val="1"/>
        </w:rPr>
      </w:pPr>
      <w:bookmarkStart w:colFirst="0" w:colLast="0" w:name="_heading=h.tyjcwt" w:id="5"/>
      <w:bookmarkEnd w:id="5"/>
      <w:sdt>
        <w:sdtPr>
          <w:tag w:val="goog_rdk_4"/>
        </w:sdtPr>
        <w:sdtContent>
          <w:commentRangeStart w:id="4"/>
        </w:sdtContent>
      </w:sdt>
      <w:r w:rsidDel="00000000" w:rsidR="00000000" w:rsidRPr="00000000">
        <w:rPr>
          <w:b w:val="1"/>
          <w:rtl w:val="0"/>
        </w:rPr>
        <w:t xml:space="preserve">A</w:t>
      </w:r>
      <w:commentRangeEnd w:id="4"/>
      <w:r w:rsidDel="00000000" w:rsidR="00000000" w:rsidRPr="00000000">
        <w:commentReference w:id="4"/>
      </w:r>
      <w:r w:rsidDel="00000000" w:rsidR="00000000" w:rsidRPr="00000000">
        <w:rPr>
          <w:b w:val="1"/>
          <w:rtl w:val="0"/>
        </w:rPr>
        <w:t xml:space="preserve">nexos</w:t>
      </w:r>
    </w:p>
    <w:p w:rsidR="00000000" w:rsidDel="00000000" w:rsidP="00000000" w:rsidRDefault="00000000" w:rsidRPr="00000000" w14:paraId="000000E9">
      <w:pPr>
        <w:rPr/>
      </w:pPr>
      <w:r w:rsidDel="00000000" w:rsidR="00000000" w:rsidRPr="00000000">
        <w:rPr>
          <w:rtl w:val="0"/>
        </w:rPr>
        <w:t xml:space="preserve">Ficha de experimento:</w:t>
      </w:r>
    </w:p>
    <w:p w:rsidR="00000000" w:rsidDel="00000000" w:rsidP="00000000" w:rsidRDefault="00000000" w:rsidRPr="00000000" w14:paraId="000000EA">
      <w:pPr>
        <w:rPr/>
      </w:pPr>
      <w:r w:rsidDel="00000000" w:rsidR="00000000" w:rsidRPr="00000000">
        <w:rPr>
          <w:color w:val="0563c1"/>
          <w:u w:val="single"/>
          <w:rtl w:val="0"/>
        </w:rPr>
        <w:t xml:space="preserve">https://forms.office.com/r/in9Z6JJGgA</w:t>
      </w:r>
      <w:r w:rsidDel="00000000" w:rsidR="00000000" w:rsidRPr="00000000">
        <w:rPr>
          <w:rtl w:val="0"/>
        </w:rPr>
      </w:r>
    </w:p>
    <w:p w:rsidR="00000000" w:rsidDel="00000000" w:rsidP="00000000" w:rsidRDefault="00000000" w:rsidRPr="00000000" w14:paraId="000000EB">
      <w:pPr>
        <w:rPr/>
      </w:pPr>
      <w:r w:rsidDel="00000000" w:rsidR="00000000" w:rsidRPr="00000000">
        <w:rPr/>
        <w:drawing>
          <wp:inline distB="0" distT="0" distL="0" distR="0">
            <wp:extent cx="5334000" cy="2571750"/>
            <wp:effectExtent b="0" l="0" r="0" t="0"/>
            <wp:docPr id="7"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334000" cy="257175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drawing>
          <wp:inline distB="0" distT="0" distL="0" distR="0">
            <wp:extent cx="5612130" cy="2983230"/>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612130" cy="298323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drawing>
          <wp:inline distB="0" distT="0" distL="0" distR="0">
            <wp:extent cx="5612130" cy="4852670"/>
            <wp:effectExtent b="0" l="0" r="0" t="0"/>
            <wp:docPr id="8"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612130" cy="485267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sectPr>
      <w:headerReference r:id="rId13" w:type="default"/>
      <w:pgSz w:h="15840" w:w="12240" w:orient="portrait"/>
      <w:pgMar w:bottom="1418" w:top="1418" w:left="1418" w:right="1418" w:header="709" w:footer="709"/>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utor" w:id="0" w:date="2024-05-15T01:50:02Z">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Estilo: American Psychological Association [APA] 7ma ed. (2020).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Márgenes: 2.5 cms.</w:t>
        <w:br w:type="textWrapping"/>
        <w:t xml:space="preserve">- Fuentes permitidas en párrafos: Times New Roman 12, Arial 11, Calibri 11, Lucida Sans Unicode 10 o Georgia 11 (seleccionar solo una y no mezclarlas)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Otros tamaños de letras: 9-12 en tablas y figuras; 10 en notas, pies de página y leyendas.</w:t>
        <w:br w:type="textWrapping"/>
        <w:t xml:space="preserve">- Interlineado: 1.5 en párrafos; 1.0, 1.5 o 2.0 en datos de tablas y figuras.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Texto: justificado en párrafos (no adoptamos recomendación APA de alinear a la izquierda, consideramos que reduce la estética de la diagramación).</w:t>
      </w:r>
    </w:p>
  </w:comment>
  <w:comment w:author="Autor" w:id="3" w:date="2024-05-15T01:50:02Z">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alfabética de fuentes consultadas. Todas, sin excepción, deben estar citadas dentro del texto al menos una vez. Se recomienda utilizar herramientas digitales que las generan automáticamente, tales como Mendeley (recomendado y preferido) o Microsoft Word. Es mala idea elaborar citas y referencias “manualmente”, son altas las posibilidades de errores.</w:t>
      </w:r>
    </w:p>
  </w:comment>
  <w:comment w:author="Autor" w:id="4" w:date="2024-05-15T01:50:02Z">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Incluye en la tabla de contenido solo el título Anexos, no incluyas Anexo 1, Anexo 2, Anexo 3, etc.</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Recuerda eliminar los comentarios; después de leerlos todos, puedes eliminarlos masivamente, así:</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Ubica el cursor en este último comentario &gt; Revisar &gt; Eliminar &gt; Eliminar todos los comentarios del documento</w:t>
      </w:r>
    </w:p>
  </w:comment>
  <w:comment w:author="Autor" w:id="1" w:date="2024-05-15T01:50:02Z">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Marca todos los capítulos y subcapítulos dependiendo de los niveles que se utilicen en norma APA, en la ruta: Inicio &gt; Nivel 1 APA, Nivel 2 APA, Nivel 3 APA, Nivel 4 APA, Nivel 5 APA.</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tienes dudas, solicita asesoría en Biblioteca.</w:t>
      </w:r>
    </w:p>
  </w:comment>
  <w:comment w:author="Autor" w:id="2" w:date="2024-05-15T01:50:02Z">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mayoría de capítulos enumerados en esta plantilla hacen parte de una monografía estándar, pero cambiarán dependiendo del enfoque de cada trabajo de grado o tesis, así como de la metodología dirigida por el asesor. Por lo tanto, podrás conservar, reemplazar o modificar títulos y subtítulos.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capítulos principales de nivel 1 siempre inician en una página nueva. Los capítulos de niveles 2 al 5 pueden ir en medio de una página.</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01" w15:done="0"/>
  <w15:commentEx w15:paraId="00000102" w15:done="0"/>
  <w15:commentEx w15:paraId="00000107" w15:done="0"/>
  <w15:commentEx w15:paraId="0000010A" w15:done="0"/>
  <w15:commentEx w15:paraId="0000010D"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UDoSurvey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center"/>
    </w:pPr>
    <w:rPr>
      <w:b w:val="1"/>
    </w:rPr>
  </w:style>
  <w:style w:type="paragraph" w:styleId="Heading2">
    <w:name w:val="heading 2"/>
    <w:basedOn w:val="Normal"/>
    <w:next w:val="Normal"/>
    <w:pPr>
      <w:keepNext w:val="1"/>
      <w:keepLines w:val="1"/>
      <w:spacing w:after="360" w:lineRule="auto"/>
      <w:jc w:val="left"/>
    </w:pPr>
    <w:rPr>
      <w:b w:val="1"/>
    </w:rPr>
  </w:style>
  <w:style w:type="paragraph" w:styleId="Heading3">
    <w:name w:val="heading 3"/>
    <w:basedOn w:val="Normal"/>
    <w:next w:val="Normal"/>
    <w:pPr>
      <w:keepNext w:val="1"/>
      <w:keepLines w:val="1"/>
      <w:jc w:val="left"/>
    </w:pPr>
    <w:rPr>
      <w:b w:val="1"/>
      <w:i w:val="1"/>
    </w:rPr>
  </w:style>
  <w:style w:type="paragraph" w:styleId="Heading4">
    <w:name w:val="heading 4"/>
    <w:basedOn w:val="Normal"/>
    <w:next w:val="Normal"/>
    <w:pPr>
      <w:keepNext w:val="1"/>
      <w:keepLines w:val="1"/>
      <w:ind w:left="709"/>
      <w:jc w:val="left"/>
    </w:pPr>
    <w:rPr>
      <w:b w:val="1"/>
    </w:rPr>
  </w:style>
  <w:style w:type="paragraph" w:styleId="Heading5">
    <w:name w:val="heading 5"/>
    <w:basedOn w:val="Normal"/>
    <w:next w:val="Normal"/>
    <w:pPr>
      <w:keepNext w:val="1"/>
      <w:keepLines w:val="1"/>
      <w:ind w:left="709"/>
      <w:jc w:val="left"/>
    </w:pPr>
    <w:rPr>
      <w:b w:val="1"/>
      <w:i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240" w:lineRule="auto"/>
    </w:pPr>
    <w:rPr>
      <w:rFonts w:ascii="Calibri" w:cs="Calibri" w:eastAsia="Calibri" w:hAnsi="Calibri"/>
      <w:sz w:val="56"/>
      <w:szCs w:val="56"/>
    </w:rPr>
  </w:style>
  <w:style w:type="paragraph" w:styleId="Normal" w:default="1">
    <w:name w:val="Normal"/>
    <w:qFormat w:val="1"/>
    <w:rsid w:val="00CF375A"/>
    <w:pPr>
      <w:spacing w:after="0" w:line="360" w:lineRule="auto"/>
      <w:jc w:val="both"/>
    </w:pPr>
    <w:rPr>
      <w:rFonts w:ascii="Times New Roman" w:hAnsi="Times New Roman"/>
      <w:sz w:val="24"/>
    </w:rPr>
  </w:style>
  <w:style w:type="paragraph" w:styleId="Ttulo1">
    <w:name w:val="heading 1"/>
    <w:aliases w:val="Nivel 1 APA"/>
    <w:basedOn w:val="Normal"/>
    <w:next w:val="Normal"/>
    <w:link w:val="Ttulo1Car"/>
    <w:uiPriority w:val="9"/>
    <w:qFormat w:val="1"/>
    <w:rsid w:val="00883AF0"/>
    <w:pPr>
      <w:keepNext w:val="1"/>
      <w:keepLines w:val="1"/>
      <w:jc w:val="center"/>
      <w:outlineLvl w:val="0"/>
    </w:pPr>
    <w:rPr>
      <w:rFonts w:cstheme="majorBidi" w:eastAsiaTheme="majorEastAsia"/>
      <w:b w:val="1"/>
      <w:szCs w:val="32"/>
    </w:rPr>
  </w:style>
  <w:style w:type="paragraph" w:styleId="Ttulo2">
    <w:name w:val="heading 2"/>
    <w:aliases w:val="Nivel 2 APA"/>
    <w:basedOn w:val="Normal"/>
    <w:next w:val="Normal"/>
    <w:link w:val="Ttulo2Car"/>
    <w:uiPriority w:val="9"/>
    <w:unhideWhenUsed w:val="1"/>
    <w:qFormat w:val="1"/>
    <w:rsid w:val="00D14161"/>
    <w:pPr>
      <w:keepNext w:val="1"/>
      <w:keepLines w:val="1"/>
      <w:spacing w:after="360"/>
      <w:jc w:val="left"/>
      <w:outlineLvl w:val="1"/>
    </w:pPr>
    <w:rPr>
      <w:rFonts w:cstheme="majorBidi" w:eastAsiaTheme="majorEastAsia"/>
      <w:b w:val="1"/>
      <w:szCs w:val="26"/>
    </w:rPr>
  </w:style>
  <w:style w:type="paragraph" w:styleId="Ttulo3">
    <w:name w:val="heading 3"/>
    <w:aliases w:val="Nivel 3 APA"/>
    <w:basedOn w:val="Normal"/>
    <w:next w:val="Normal"/>
    <w:link w:val="Ttulo3Car"/>
    <w:uiPriority w:val="9"/>
    <w:unhideWhenUsed w:val="1"/>
    <w:qFormat w:val="1"/>
    <w:rsid w:val="000559D7"/>
    <w:pPr>
      <w:keepNext w:val="1"/>
      <w:keepLines w:val="1"/>
      <w:jc w:val="left"/>
      <w:outlineLvl w:val="2"/>
    </w:pPr>
    <w:rPr>
      <w:rFonts w:cstheme="majorBidi" w:eastAsiaTheme="majorEastAsia"/>
      <w:b w:val="1"/>
      <w:i w:val="1"/>
      <w:szCs w:val="24"/>
    </w:rPr>
  </w:style>
  <w:style w:type="paragraph" w:styleId="Ttulo4">
    <w:name w:val="heading 4"/>
    <w:aliases w:val="Nivel 4 APA"/>
    <w:basedOn w:val="Normal"/>
    <w:next w:val="Normal"/>
    <w:link w:val="Ttulo4Car"/>
    <w:uiPriority w:val="9"/>
    <w:unhideWhenUsed w:val="1"/>
    <w:qFormat w:val="1"/>
    <w:rsid w:val="000A1F65"/>
    <w:pPr>
      <w:keepNext w:val="1"/>
      <w:keepLines w:val="1"/>
      <w:ind w:left="709"/>
      <w:jc w:val="left"/>
      <w:outlineLvl w:val="3"/>
    </w:pPr>
    <w:rPr>
      <w:rFonts w:cstheme="majorBidi" w:eastAsiaTheme="majorEastAsia"/>
      <w:b w:val="1"/>
      <w:iCs w:val="1"/>
    </w:rPr>
  </w:style>
  <w:style w:type="paragraph" w:styleId="Ttulo5">
    <w:name w:val="heading 5"/>
    <w:aliases w:val="Nivel 5 APA"/>
    <w:basedOn w:val="Normal"/>
    <w:next w:val="Normal"/>
    <w:link w:val="Ttulo5Car"/>
    <w:uiPriority w:val="9"/>
    <w:unhideWhenUsed w:val="1"/>
    <w:qFormat w:val="1"/>
    <w:rsid w:val="00350C46"/>
    <w:pPr>
      <w:keepNext w:val="1"/>
      <w:keepLines w:val="1"/>
      <w:ind w:left="709"/>
      <w:jc w:val="left"/>
      <w:outlineLvl w:val="4"/>
    </w:pPr>
    <w:rPr>
      <w:rFonts w:cstheme="majorBidi" w:eastAsiaTheme="majorEastAsia"/>
      <w:b w:val="1"/>
      <w:i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delmarcadordeposicin">
    <w:name w:val="Placeholder Text"/>
    <w:basedOn w:val="Fuentedeprrafopredeter"/>
    <w:uiPriority w:val="99"/>
    <w:semiHidden w:val="1"/>
    <w:rsid w:val="000511AB"/>
    <w:rPr>
      <w:color w:val="808080"/>
    </w:rPr>
  </w:style>
  <w:style w:type="character" w:styleId="Estilo1" w:customStyle="1">
    <w:name w:val="Estilo1"/>
    <w:basedOn w:val="Fuentedeprrafopredeter"/>
    <w:uiPriority w:val="1"/>
    <w:rsid w:val="000511AB"/>
    <w:rPr>
      <w:rFonts w:ascii="Times New Roman" w:hAnsi="Times New Roman"/>
      <w:sz w:val="24"/>
    </w:rPr>
  </w:style>
  <w:style w:type="character" w:styleId="Estilo2" w:customStyle="1">
    <w:name w:val="Estilo2"/>
    <w:basedOn w:val="Fuentedeprrafopredeter"/>
    <w:uiPriority w:val="1"/>
    <w:rsid w:val="000511AB"/>
    <w:rPr>
      <w:rFonts w:ascii="Times New Roman" w:hAnsi="Times New Roman"/>
      <w:sz w:val="24"/>
    </w:rPr>
  </w:style>
  <w:style w:type="character" w:styleId="Estilo3" w:customStyle="1">
    <w:name w:val="Estilo3"/>
    <w:basedOn w:val="Fuentedeprrafopredeter"/>
    <w:uiPriority w:val="1"/>
    <w:rsid w:val="00453721"/>
    <w:rPr>
      <w:rFonts w:ascii="Times New Roman" w:hAnsi="Times New Roman"/>
      <w:sz w:val="24"/>
    </w:rPr>
  </w:style>
  <w:style w:type="character" w:styleId="Estilo4" w:customStyle="1">
    <w:name w:val="Estilo4"/>
    <w:basedOn w:val="Fuentedeprrafopredeter"/>
    <w:uiPriority w:val="1"/>
    <w:rsid w:val="00453721"/>
    <w:rPr>
      <w:rFonts w:ascii="Times New Roman" w:hAnsi="Times New Roman"/>
      <w:sz w:val="24"/>
    </w:rPr>
  </w:style>
  <w:style w:type="character" w:styleId="Estilo5" w:customStyle="1">
    <w:name w:val="Estilo5"/>
    <w:basedOn w:val="Fuentedeprrafopredeter"/>
    <w:uiPriority w:val="1"/>
    <w:rsid w:val="00453721"/>
    <w:rPr>
      <w:rFonts w:ascii="Times New Roman" w:hAnsi="Times New Roman"/>
      <w:sz w:val="24"/>
    </w:rPr>
  </w:style>
  <w:style w:type="character" w:styleId="Estilo6" w:customStyle="1">
    <w:name w:val="Estilo6"/>
    <w:basedOn w:val="Fuentedeprrafopredeter"/>
    <w:uiPriority w:val="1"/>
    <w:rsid w:val="00573C21"/>
    <w:rPr>
      <w:rFonts w:ascii="Times New Roman" w:hAnsi="Times New Roman"/>
      <w:sz w:val="24"/>
    </w:rPr>
  </w:style>
  <w:style w:type="character" w:styleId="Estilo7" w:customStyle="1">
    <w:name w:val="Estilo7"/>
    <w:basedOn w:val="Fuentedeprrafopredeter"/>
    <w:uiPriority w:val="1"/>
    <w:rsid w:val="00573C21"/>
    <w:rPr>
      <w:rFonts w:ascii="Times New Roman" w:hAnsi="Times New Roman"/>
      <w:sz w:val="24"/>
    </w:rPr>
  </w:style>
  <w:style w:type="character" w:styleId="Estilo9" w:customStyle="1">
    <w:name w:val="Estilo9"/>
    <w:basedOn w:val="Fuentedeprrafopredeter"/>
    <w:uiPriority w:val="1"/>
    <w:rsid w:val="007676DC"/>
    <w:rPr>
      <w:rFonts w:ascii="Times New Roman" w:hAnsi="Times New Roman"/>
      <w:sz w:val="20"/>
    </w:rPr>
  </w:style>
  <w:style w:type="character" w:styleId="Estilo8" w:customStyle="1">
    <w:name w:val="Estilo8"/>
    <w:basedOn w:val="Fuentedeprrafopredeter"/>
    <w:uiPriority w:val="1"/>
    <w:rsid w:val="007676DC"/>
    <w:rPr>
      <w:rFonts w:ascii="Times New Roman" w:hAnsi="Times New Roman"/>
      <w:sz w:val="24"/>
    </w:rPr>
  </w:style>
  <w:style w:type="paragraph" w:styleId="Encabezado">
    <w:name w:val="header"/>
    <w:basedOn w:val="Normal"/>
    <w:link w:val="EncabezadoCar"/>
    <w:uiPriority w:val="99"/>
    <w:unhideWhenUsed w:val="1"/>
    <w:rsid w:val="006B13CA"/>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6B13CA"/>
  </w:style>
  <w:style w:type="paragraph" w:styleId="Piedepgina">
    <w:name w:val="footer"/>
    <w:basedOn w:val="Normal"/>
    <w:link w:val="PiedepginaCar"/>
    <w:uiPriority w:val="99"/>
    <w:unhideWhenUsed w:val="1"/>
    <w:rsid w:val="006B13CA"/>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6B13CA"/>
  </w:style>
  <w:style w:type="character" w:styleId="Refdecomentario">
    <w:name w:val="annotation reference"/>
    <w:basedOn w:val="Fuentedeprrafopredeter"/>
    <w:uiPriority w:val="99"/>
    <w:semiHidden w:val="1"/>
    <w:unhideWhenUsed w:val="1"/>
    <w:rsid w:val="006B13CA"/>
    <w:rPr>
      <w:sz w:val="16"/>
      <w:szCs w:val="16"/>
    </w:rPr>
  </w:style>
  <w:style w:type="paragraph" w:styleId="Textocomentario">
    <w:name w:val="annotation text"/>
    <w:basedOn w:val="Normal"/>
    <w:link w:val="TextocomentarioCar"/>
    <w:uiPriority w:val="99"/>
    <w:unhideWhenUsed w:val="1"/>
    <w:rsid w:val="006B13CA"/>
    <w:pPr>
      <w:spacing w:line="240" w:lineRule="auto"/>
    </w:pPr>
    <w:rPr>
      <w:sz w:val="20"/>
      <w:szCs w:val="20"/>
    </w:rPr>
  </w:style>
  <w:style w:type="character" w:styleId="TextocomentarioCar" w:customStyle="1">
    <w:name w:val="Texto comentario Car"/>
    <w:basedOn w:val="Fuentedeprrafopredeter"/>
    <w:link w:val="Textocomentario"/>
    <w:uiPriority w:val="99"/>
    <w:rsid w:val="006B13CA"/>
    <w:rPr>
      <w:rFonts w:ascii="Times New Roman" w:hAnsi="Times New Roman"/>
      <w:sz w:val="20"/>
      <w:szCs w:val="20"/>
    </w:rPr>
  </w:style>
  <w:style w:type="paragraph" w:styleId="Textodeglobo">
    <w:name w:val="Balloon Text"/>
    <w:basedOn w:val="Normal"/>
    <w:link w:val="TextodegloboCar"/>
    <w:uiPriority w:val="99"/>
    <w:semiHidden w:val="1"/>
    <w:unhideWhenUsed w:val="1"/>
    <w:rsid w:val="006B13CA"/>
    <w:pPr>
      <w:spacing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13CA"/>
    <w:rPr>
      <w:rFonts w:ascii="Segoe UI" w:cs="Segoe UI" w:hAnsi="Segoe UI"/>
      <w:sz w:val="18"/>
      <w:szCs w:val="18"/>
    </w:rPr>
  </w:style>
  <w:style w:type="character" w:styleId="Ttulo1Car" w:customStyle="1">
    <w:name w:val="Título 1 Car"/>
    <w:aliases w:val="Nivel 1 APA Car"/>
    <w:basedOn w:val="Fuentedeprrafopredeter"/>
    <w:link w:val="Ttulo1"/>
    <w:uiPriority w:val="9"/>
    <w:rsid w:val="00553A44"/>
    <w:rPr>
      <w:rFonts w:ascii="Times New Roman" w:hAnsi="Times New Roman" w:cstheme="majorBidi" w:eastAsiaTheme="majorEastAsia"/>
      <w:b w:val="1"/>
      <w:sz w:val="24"/>
      <w:szCs w:val="32"/>
    </w:rPr>
  </w:style>
  <w:style w:type="character" w:styleId="Ttulo2Car" w:customStyle="1">
    <w:name w:val="Título 2 Car"/>
    <w:aliases w:val="Nivel 2 APA Car"/>
    <w:basedOn w:val="Fuentedeprrafopredeter"/>
    <w:link w:val="Ttulo2"/>
    <w:uiPriority w:val="9"/>
    <w:rsid w:val="00D14161"/>
    <w:rPr>
      <w:rFonts w:ascii="Times New Roman" w:hAnsi="Times New Roman" w:cstheme="majorBidi" w:eastAsiaTheme="majorEastAsia"/>
      <w:b w:val="1"/>
      <w:sz w:val="24"/>
      <w:szCs w:val="26"/>
    </w:rPr>
  </w:style>
  <w:style w:type="character" w:styleId="Ttulo3Car" w:customStyle="1">
    <w:name w:val="Título 3 Car"/>
    <w:aliases w:val="Nivel 3 APA Car"/>
    <w:basedOn w:val="Fuentedeprrafopredeter"/>
    <w:link w:val="Ttulo3"/>
    <w:uiPriority w:val="9"/>
    <w:rsid w:val="00B77F22"/>
    <w:rPr>
      <w:rFonts w:ascii="Times New Roman" w:hAnsi="Times New Roman" w:cstheme="majorBidi" w:eastAsiaTheme="majorEastAsia"/>
      <w:b w:val="1"/>
      <w:i w:val="1"/>
      <w:sz w:val="24"/>
      <w:szCs w:val="24"/>
    </w:rPr>
  </w:style>
  <w:style w:type="character" w:styleId="Ttulo4Car" w:customStyle="1">
    <w:name w:val="Título 4 Car"/>
    <w:aliases w:val="Nivel 4 APA Car"/>
    <w:basedOn w:val="Fuentedeprrafopredeter"/>
    <w:link w:val="Ttulo4"/>
    <w:uiPriority w:val="9"/>
    <w:rsid w:val="00B77F22"/>
    <w:rPr>
      <w:rFonts w:ascii="Times New Roman" w:hAnsi="Times New Roman" w:cstheme="majorBidi" w:eastAsiaTheme="majorEastAsia"/>
      <w:b w:val="1"/>
      <w:iCs w:val="1"/>
      <w:sz w:val="24"/>
    </w:rPr>
  </w:style>
  <w:style w:type="paragraph" w:styleId="TtuloTDC">
    <w:name w:val="TOC Heading"/>
    <w:basedOn w:val="Ttulo1"/>
    <w:next w:val="Normal"/>
    <w:uiPriority w:val="39"/>
    <w:unhideWhenUsed w:val="1"/>
    <w:qFormat w:val="1"/>
    <w:rsid w:val="00C909C4"/>
    <w:pPr>
      <w:outlineLvl w:val="9"/>
    </w:pPr>
    <w:rPr>
      <w:lang w:eastAsia="es-CO"/>
    </w:rPr>
  </w:style>
  <w:style w:type="paragraph" w:styleId="TDC1">
    <w:name w:val="toc 1"/>
    <w:basedOn w:val="Normal"/>
    <w:next w:val="Normal"/>
    <w:autoRedefine w:val="1"/>
    <w:uiPriority w:val="39"/>
    <w:unhideWhenUsed w:val="1"/>
    <w:rsid w:val="00E8386E"/>
    <w:pPr>
      <w:spacing w:after="240" w:before="240" w:line="240" w:lineRule="auto"/>
      <w:ind w:right="284"/>
      <w:jc w:val="left"/>
    </w:pPr>
  </w:style>
  <w:style w:type="paragraph" w:styleId="TDC2">
    <w:name w:val="toc 2"/>
    <w:basedOn w:val="Normal"/>
    <w:next w:val="Normal"/>
    <w:autoRedefine w:val="1"/>
    <w:uiPriority w:val="39"/>
    <w:unhideWhenUsed w:val="1"/>
    <w:rsid w:val="00A4624E"/>
    <w:pPr>
      <w:spacing w:after="240" w:before="240" w:line="240" w:lineRule="auto"/>
      <w:ind w:right="284"/>
      <w:jc w:val="left"/>
    </w:pPr>
    <w:rPr>
      <w:b w:val="1"/>
    </w:rPr>
  </w:style>
  <w:style w:type="character" w:styleId="Hipervnculo">
    <w:name w:val="Hyperlink"/>
    <w:basedOn w:val="Fuentedeprrafopredeter"/>
    <w:uiPriority w:val="99"/>
    <w:unhideWhenUsed w:val="1"/>
    <w:rsid w:val="00EF2223"/>
    <w:rPr>
      <w:color w:val="0563c1" w:themeColor="hyperlink"/>
      <w:u w:val="single"/>
    </w:rPr>
  </w:style>
  <w:style w:type="paragraph" w:styleId="TDC3">
    <w:name w:val="toc 3"/>
    <w:basedOn w:val="Normal"/>
    <w:next w:val="Normal"/>
    <w:autoRedefine w:val="1"/>
    <w:uiPriority w:val="39"/>
    <w:unhideWhenUsed w:val="1"/>
    <w:rsid w:val="00A4624E"/>
    <w:pPr>
      <w:spacing w:after="240" w:before="240" w:line="240" w:lineRule="auto"/>
      <w:ind w:right="284"/>
      <w:jc w:val="left"/>
    </w:pPr>
    <w:rPr>
      <w:rFonts w:cs="Times New Roman" w:eastAsiaTheme="minorEastAsia"/>
      <w:b w:val="1"/>
      <w:lang w:eastAsia="es-CO"/>
    </w:rPr>
  </w:style>
  <w:style w:type="paragraph" w:styleId="Asuntodelcomentario">
    <w:name w:val="annotation subject"/>
    <w:basedOn w:val="Textocomentario"/>
    <w:next w:val="Textocomentario"/>
    <w:link w:val="AsuntodelcomentarioCar"/>
    <w:uiPriority w:val="99"/>
    <w:semiHidden w:val="1"/>
    <w:unhideWhenUsed w:val="1"/>
    <w:rsid w:val="00257918"/>
    <w:rPr>
      <w:b w:val="1"/>
      <w:bCs w:val="1"/>
    </w:rPr>
  </w:style>
  <w:style w:type="character" w:styleId="AsuntodelcomentarioCar" w:customStyle="1">
    <w:name w:val="Asunto del comentario Car"/>
    <w:basedOn w:val="TextocomentarioCar"/>
    <w:link w:val="Asuntodelcomentario"/>
    <w:uiPriority w:val="99"/>
    <w:semiHidden w:val="1"/>
    <w:rsid w:val="00257918"/>
    <w:rPr>
      <w:rFonts w:ascii="Times New Roman" w:hAnsi="Times New Roman"/>
      <w:b w:val="1"/>
      <w:bCs w:val="1"/>
      <w:sz w:val="20"/>
      <w:szCs w:val="20"/>
    </w:rPr>
  </w:style>
  <w:style w:type="table" w:styleId="Tablaconcuadrcula">
    <w:name w:val="Table Grid"/>
    <w:basedOn w:val="Tablanormal"/>
    <w:uiPriority w:val="39"/>
    <w:rsid w:val="004B3744"/>
    <w:pPr>
      <w:spacing w:after="0" w:line="240" w:lineRule="auto"/>
    </w:pPr>
    <w:rPr>
      <w:rFonts w:ascii="Times New Roman" w:hAnsi="Times New Roman"/>
      <w:sz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scripcin">
    <w:name w:val="caption"/>
    <w:basedOn w:val="Normal"/>
    <w:next w:val="Normal"/>
    <w:uiPriority w:val="35"/>
    <w:unhideWhenUsed w:val="1"/>
    <w:qFormat w:val="1"/>
    <w:rsid w:val="0060175E"/>
    <w:pPr>
      <w:spacing w:after="120" w:line="240" w:lineRule="auto"/>
      <w:jc w:val="left"/>
    </w:pPr>
    <w:rPr>
      <w:i w:val="1"/>
      <w:iCs w:val="1"/>
      <w:szCs w:val="18"/>
    </w:rPr>
  </w:style>
  <w:style w:type="character" w:styleId="Estilo10" w:customStyle="1">
    <w:name w:val="Estilo10"/>
    <w:basedOn w:val="Fuentedeprrafopredeter"/>
    <w:uiPriority w:val="1"/>
    <w:rsid w:val="001E1DD5"/>
    <w:rPr>
      <w:rFonts w:ascii="Times New Roman" w:hAnsi="Times New Roman"/>
      <w:sz w:val="20"/>
    </w:rPr>
  </w:style>
  <w:style w:type="paragraph" w:styleId="Prrafodelista">
    <w:name w:val="List Paragraph"/>
    <w:basedOn w:val="Normal"/>
    <w:uiPriority w:val="34"/>
    <w:qFormat w:val="1"/>
    <w:rsid w:val="00317330"/>
    <w:pPr>
      <w:contextualSpacing w:val="1"/>
    </w:pPr>
  </w:style>
  <w:style w:type="character" w:styleId="Ttulo5Car" w:customStyle="1">
    <w:name w:val="Título 5 Car"/>
    <w:aliases w:val="Nivel 5 APA Car"/>
    <w:basedOn w:val="Fuentedeprrafopredeter"/>
    <w:link w:val="Ttulo5"/>
    <w:uiPriority w:val="9"/>
    <w:rsid w:val="00350C46"/>
    <w:rPr>
      <w:rFonts w:ascii="Times New Roman" w:hAnsi="Times New Roman" w:cstheme="majorBidi" w:eastAsiaTheme="majorEastAsia"/>
      <w:b w:val="1"/>
      <w:i w:val="1"/>
      <w:sz w:val="24"/>
    </w:rPr>
  </w:style>
  <w:style w:type="paragraph" w:styleId="Bibliografa">
    <w:name w:val="Bibliography"/>
    <w:basedOn w:val="Normal"/>
    <w:next w:val="Normal"/>
    <w:uiPriority w:val="37"/>
    <w:unhideWhenUsed w:val="1"/>
    <w:rsid w:val="00377F9C"/>
  </w:style>
  <w:style w:type="paragraph" w:styleId="Textonotapie">
    <w:name w:val="footnote text"/>
    <w:basedOn w:val="Normal"/>
    <w:link w:val="TextonotapieCar"/>
    <w:uiPriority w:val="99"/>
    <w:semiHidden w:val="1"/>
    <w:unhideWhenUsed w:val="1"/>
    <w:rsid w:val="009B35C3"/>
    <w:pPr>
      <w:spacing w:line="240" w:lineRule="auto"/>
    </w:pPr>
    <w:rPr>
      <w:sz w:val="20"/>
      <w:szCs w:val="20"/>
    </w:rPr>
  </w:style>
  <w:style w:type="character" w:styleId="TextonotapieCar" w:customStyle="1">
    <w:name w:val="Texto nota pie Car"/>
    <w:basedOn w:val="Fuentedeprrafopredeter"/>
    <w:link w:val="Textonotapie"/>
    <w:uiPriority w:val="99"/>
    <w:semiHidden w:val="1"/>
    <w:rsid w:val="009B35C3"/>
    <w:rPr>
      <w:rFonts w:ascii="Times New Roman" w:hAnsi="Times New Roman"/>
      <w:sz w:val="20"/>
      <w:szCs w:val="20"/>
    </w:rPr>
  </w:style>
  <w:style w:type="character" w:styleId="Refdenotaalpie">
    <w:name w:val="footnote reference"/>
    <w:basedOn w:val="Fuentedeprrafopredeter"/>
    <w:uiPriority w:val="99"/>
    <w:semiHidden w:val="1"/>
    <w:unhideWhenUsed w:val="1"/>
    <w:rsid w:val="009B35C3"/>
    <w:rPr>
      <w:vertAlign w:val="superscript"/>
    </w:rPr>
  </w:style>
  <w:style w:type="character" w:styleId="Refdenotaalfinal">
    <w:name w:val="endnote reference"/>
    <w:basedOn w:val="Fuentedeprrafopredeter"/>
    <w:uiPriority w:val="99"/>
    <w:semiHidden w:val="1"/>
    <w:unhideWhenUsed w:val="1"/>
    <w:rsid w:val="008A4B69"/>
    <w:rPr>
      <w:vertAlign w:val="superscript"/>
    </w:rPr>
  </w:style>
  <w:style w:type="paragraph" w:styleId="Lista">
    <w:name w:val="List"/>
    <w:basedOn w:val="Normal"/>
    <w:uiPriority w:val="99"/>
    <w:unhideWhenUsed w:val="1"/>
    <w:rsid w:val="00892860"/>
    <w:pPr>
      <w:ind w:left="283" w:hanging="283"/>
      <w:contextualSpacing w:val="1"/>
    </w:pPr>
  </w:style>
  <w:style w:type="paragraph" w:styleId="Lista2">
    <w:name w:val="List 2"/>
    <w:basedOn w:val="Normal"/>
    <w:uiPriority w:val="99"/>
    <w:unhideWhenUsed w:val="1"/>
    <w:rsid w:val="00892860"/>
    <w:pPr>
      <w:ind w:left="566" w:hanging="283"/>
      <w:contextualSpacing w:val="1"/>
    </w:pPr>
  </w:style>
  <w:style w:type="paragraph" w:styleId="Saludo">
    <w:name w:val="Salutation"/>
    <w:basedOn w:val="Normal"/>
    <w:next w:val="Normal"/>
    <w:link w:val="SaludoCar"/>
    <w:uiPriority w:val="99"/>
    <w:unhideWhenUsed w:val="1"/>
    <w:rsid w:val="00892860"/>
  </w:style>
  <w:style w:type="character" w:styleId="SaludoCar" w:customStyle="1">
    <w:name w:val="Saludo Car"/>
    <w:basedOn w:val="Fuentedeprrafopredeter"/>
    <w:link w:val="Saludo"/>
    <w:uiPriority w:val="99"/>
    <w:rsid w:val="00892860"/>
    <w:rPr>
      <w:rFonts w:ascii="Times New Roman" w:hAnsi="Times New Roman"/>
      <w:sz w:val="24"/>
    </w:rPr>
  </w:style>
  <w:style w:type="paragraph" w:styleId="Ttulo">
    <w:name w:val="Title"/>
    <w:basedOn w:val="Normal"/>
    <w:next w:val="Normal"/>
    <w:link w:val="TtuloCar"/>
    <w:uiPriority w:val="10"/>
    <w:qFormat w:val="1"/>
    <w:rsid w:val="00892860"/>
    <w:pPr>
      <w:spacing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892860"/>
    <w:rPr>
      <w:rFonts w:asciiTheme="majorHAnsi" w:cstheme="majorBidi" w:eastAsiaTheme="majorEastAsia" w:hAnsiTheme="majorHAnsi"/>
      <w:spacing w:val="-10"/>
      <w:kern w:val="28"/>
      <w:sz w:val="56"/>
      <w:szCs w:val="56"/>
    </w:rPr>
  </w:style>
  <w:style w:type="paragraph" w:styleId="Textoindependiente">
    <w:name w:val="Body Text"/>
    <w:basedOn w:val="Normal"/>
    <w:link w:val="TextoindependienteCar"/>
    <w:uiPriority w:val="99"/>
    <w:unhideWhenUsed w:val="1"/>
    <w:rsid w:val="00892860"/>
    <w:pPr>
      <w:spacing w:after="120"/>
    </w:pPr>
  </w:style>
  <w:style w:type="character" w:styleId="TextoindependienteCar" w:customStyle="1">
    <w:name w:val="Texto independiente Car"/>
    <w:basedOn w:val="Fuentedeprrafopredeter"/>
    <w:link w:val="Textoindependiente"/>
    <w:uiPriority w:val="99"/>
    <w:rsid w:val="00892860"/>
    <w:rPr>
      <w:rFonts w:ascii="Times New Roman" w:hAnsi="Times New Roman"/>
      <w:sz w:val="24"/>
    </w:rPr>
  </w:style>
  <w:style w:type="paragraph" w:styleId="Sangradetextonormal">
    <w:name w:val="Body Text Indent"/>
    <w:basedOn w:val="Normal"/>
    <w:link w:val="SangradetextonormalCar"/>
    <w:uiPriority w:val="99"/>
    <w:unhideWhenUsed w:val="1"/>
    <w:rsid w:val="00892860"/>
    <w:pPr>
      <w:spacing w:after="120"/>
      <w:ind w:left="283"/>
    </w:pPr>
  </w:style>
  <w:style w:type="character" w:styleId="SangradetextonormalCar" w:customStyle="1">
    <w:name w:val="Sangría de texto normal Car"/>
    <w:basedOn w:val="Fuentedeprrafopredeter"/>
    <w:link w:val="Sangradetextonormal"/>
    <w:uiPriority w:val="99"/>
    <w:rsid w:val="00892860"/>
    <w:rPr>
      <w:rFonts w:ascii="Times New Roman" w:hAnsi="Times New Roman"/>
      <w:sz w:val="24"/>
    </w:rPr>
  </w:style>
  <w:style w:type="paragraph" w:styleId="Subttulo">
    <w:name w:val="Subtitle"/>
    <w:basedOn w:val="Normal"/>
    <w:next w:val="Normal"/>
    <w:link w:val="SubttuloCar"/>
    <w:uiPriority w:val="11"/>
    <w:qFormat w:val="1"/>
    <w:rsid w:val="00892860"/>
    <w:pPr>
      <w:numPr>
        <w:ilvl w:val="1"/>
      </w:numPr>
      <w:spacing w:after="160"/>
    </w:pPr>
    <w:rPr>
      <w:rFonts w:asciiTheme="minorHAnsi" w:eastAsiaTheme="minorEastAsia" w:hAnsiTheme="minorHAnsi"/>
      <w:color w:val="5a5a5a" w:themeColor="text1" w:themeTint="0000A5"/>
      <w:spacing w:val="15"/>
      <w:sz w:val="22"/>
    </w:rPr>
  </w:style>
  <w:style w:type="character" w:styleId="SubttuloCar" w:customStyle="1">
    <w:name w:val="Subtítulo Car"/>
    <w:basedOn w:val="Fuentedeprrafopredeter"/>
    <w:link w:val="Subttulo"/>
    <w:uiPriority w:val="11"/>
    <w:rsid w:val="00892860"/>
    <w:rPr>
      <w:rFonts w:eastAsiaTheme="minorEastAsia"/>
      <w:color w:val="5a5a5a" w:themeColor="text1" w:themeTint="0000A5"/>
      <w:spacing w:val="15"/>
    </w:rPr>
  </w:style>
  <w:style w:type="paragraph" w:styleId="Caracteresenmarcados" w:customStyle="1">
    <w:name w:val="Caracteres enmarcados"/>
    <w:basedOn w:val="Normal"/>
    <w:rsid w:val="00892860"/>
  </w:style>
  <w:style w:type="paragraph" w:styleId="Textoindependienteprimerasangra">
    <w:name w:val="Body Text First Indent"/>
    <w:basedOn w:val="Textoindependiente"/>
    <w:link w:val="TextoindependienteprimerasangraCar"/>
    <w:uiPriority w:val="99"/>
    <w:unhideWhenUsed w:val="1"/>
    <w:rsid w:val="00892860"/>
    <w:pPr>
      <w:spacing w:after="0"/>
      <w:ind w:firstLine="360"/>
    </w:pPr>
  </w:style>
  <w:style w:type="character" w:styleId="TextoindependienteprimerasangraCar" w:customStyle="1">
    <w:name w:val="Texto independiente primera sangría Car"/>
    <w:basedOn w:val="TextoindependienteCar"/>
    <w:link w:val="Textoindependienteprimerasangra"/>
    <w:uiPriority w:val="99"/>
    <w:rsid w:val="00892860"/>
    <w:rPr>
      <w:rFonts w:ascii="Times New Roman" w:hAnsi="Times New Roman"/>
      <w:sz w:val="24"/>
    </w:rPr>
  </w:style>
  <w:style w:type="paragraph" w:styleId="Textoindependienteprimerasangra2">
    <w:name w:val="Body Text First Indent 2"/>
    <w:basedOn w:val="Sangradetextonormal"/>
    <w:link w:val="Textoindependienteprimerasangra2Car"/>
    <w:uiPriority w:val="99"/>
    <w:unhideWhenUsed w:val="1"/>
    <w:rsid w:val="00892860"/>
    <w:pPr>
      <w:spacing w:after="0"/>
      <w:ind w:left="360" w:firstLine="360"/>
    </w:pPr>
  </w:style>
  <w:style w:type="character" w:styleId="Textoindependienteprimerasangra2Car" w:customStyle="1">
    <w:name w:val="Texto independiente primera sangría 2 Car"/>
    <w:basedOn w:val="SangradetextonormalCar"/>
    <w:link w:val="Textoindependienteprimerasangra2"/>
    <w:uiPriority w:val="99"/>
    <w:rsid w:val="00892860"/>
    <w:rPr>
      <w:rFonts w:ascii="Times New Roman" w:hAnsi="Times New Roman"/>
      <w:sz w:val="24"/>
    </w:rPr>
  </w:style>
  <w:style w:type="paragraph" w:styleId="PrrAPA" w:customStyle="1">
    <w:name w:val="Párr.APA"/>
    <w:basedOn w:val="Normal"/>
    <w:link w:val="PrrAPACar"/>
    <w:qFormat w:val="1"/>
    <w:rsid w:val="00F25464"/>
    <w:pPr>
      <w:ind w:firstLine="709"/>
    </w:pPr>
    <w:rPr>
      <w:rFonts w:cs="Times New Roman"/>
      <w:szCs w:val="24"/>
    </w:rPr>
  </w:style>
  <w:style w:type="paragraph" w:styleId="Cita40" w:customStyle="1">
    <w:name w:val="Cita+40"/>
    <w:basedOn w:val="Textocomentario"/>
    <w:link w:val="Cita40Car"/>
    <w:qFormat w:val="1"/>
    <w:rsid w:val="001913F2"/>
    <w:pPr>
      <w:spacing w:line="360" w:lineRule="auto"/>
      <w:ind w:left="709"/>
    </w:pPr>
    <w:rPr>
      <w:sz w:val="24"/>
    </w:rPr>
  </w:style>
  <w:style w:type="paragraph" w:styleId="TDC4">
    <w:name w:val="toc 4"/>
    <w:basedOn w:val="Normal"/>
    <w:next w:val="Normal"/>
    <w:autoRedefine w:val="1"/>
    <w:uiPriority w:val="39"/>
    <w:unhideWhenUsed w:val="1"/>
    <w:rsid w:val="00E8386E"/>
    <w:pPr>
      <w:spacing w:after="240" w:before="240" w:line="240" w:lineRule="auto"/>
      <w:ind w:left="720" w:right="284"/>
      <w:jc w:val="left"/>
    </w:pPr>
  </w:style>
  <w:style w:type="paragraph" w:styleId="TDC5">
    <w:name w:val="toc 5"/>
    <w:basedOn w:val="Normal"/>
    <w:next w:val="Normal"/>
    <w:autoRedefine w:val="1"/>
    <w:uiPriority w:val="39"/>
    <w:semiHidden w:val="1"/>
    <w:unhideWhenUsed w:val="1"/>
    <w:rsid w:val="00E8386E"/>
    <w:pPr>
      <w:spacing w:after="240" w:before="240" w:line="240" w:lineRule="auto"/>
      <w:ind w:left="958" w:right="284"/>
      <w:jc w:val="left"/>
    </w:pPr>
  </w:style>
  <w:style w:type="paragraph" w:styleId="Tabladeilustraciones">
    <w:name w:val="table of figures"/>
    <w:basedOn w:val="Normal"/>
    <w:next w:val="Normal"/>
    <w:uiPriority w:val="99"/>
    <w:unhideWhenUsed w:val="1"/>
    <w:rsid w:val="00192722"/>
    <w:pPr>
      <w:spacing w:after="240" w:before="240" w:line="240" w:lineRule="auto"/>
      <w:ind w:right="284"/>
      <w:jc w:val="left"/>
    </w:pPr>
  </w:style>
  <w:style w:type="paragraph" w:styleId="PrrIEEE" w:customStyle="1">
    <w:name w:val="Párr.IEEE"/>
    <w:basedOn w:val="Normal"/>
    <w:link w:val="PrrIEEECar"/>
    <w:rsid w:val="00BD79EE"/>
    <w:pPr>
      <w:ind w:firstLine="680"/>
    </w:pPr>
    <w:rPr>
      <w:rFonts w:cs="Times New Roman"/>
      <w:szCs w:val="24"/>
    </w:rPr>
  </w:style>
  <w:style w:type="character" w:styleId="PrrIEEECar" w:customStyle="1">
    <w:name w:val="Párr.IEEE Car"/>
    <w:basedOn w:val="Fuentedeprrafopredeter"/>
    <w:link w:val="PrrIEEE"/>
    <w:rsid w:val="00BD79EE"/>
    <w:rPr>
      <w:rFonts w:ascii="Times New Roman" w:cs="Times New Roman" w:hAnsi="Times New Roman"/>
      <w:sz w:val="24"/>
      <w:szCs w:val="24"/>
    </w:rPr>
  </w:style>
  <w:style w:type="character" w:styleId="PrrAPACar" w:customStyle="1">
    <w:name w:val="Párr.APA Car"/>
    <w:basedOn w:val="Fuentedeprrafopredeter"/>
    <w:link w:val="PrrAPA"/>
    <w:rsid w:val="00A2232C"/>
    <w:rPr>
      <w:rFonts w:ascii="Times New Roman" w:cs="Times New Roman" w:hAnsi="Times New Roman"/>
      <w:sz w:val="24"/>
      <w:szCs w:val="24"/>
    </w:rPr>
  </w:style>
  <w:style w:type="character" w:styleId="Cita40Car" w:customStyle="1">
    <w:name w:val="Cita+40 Car"/>
    <w:basedOn w:val="Fuentedeprrafopredeter"/>
    <w:link w:val="Cita40"/>
    <w:rsid w:val="00806D04"/>
    <w:rPr>
      <w:rFonts w:ascii="Times New Roman" w:hAnsi="Times New Roman"/>
      <w:sz w:val="24"/>
      <w:szCs w:val="20"/>
    </w:rPr>
  </w:style>
  <w:style w:type="character" w:styleId="Mencinsinresolver">
    <w:name w:val="Unresolved Mention"/>
    <w:basedOn w:val="Fuentedeprrafopredeter"/>
    <w:uiPriority w:val="99"/>
    <w:semiHidden w:val="1"/>
    <w:unhideWhenUsed w:val="1"/>
    <w:rsid w:val="00CE5AFD"/>
    <w:rPr>
      <w:color w:val="605e5c"/>
      <w:shd w:color="auto" w:fill="e1dfdd" w:val="clear"/>
    </w:rPr>
  </w:style>
  <w:style w:type="paragraph" w:styleId="Sinespaciado">
    <w:name w:val="No Spacing"/>
    <w:uiPriority w:val="1"/>
    <w:qFormat w:val="1"/>
    <w:rsid w:val="00CE5AFD"/>
    <w:pPr>
      <w:spacing w:after="0" w:line="240" w:lineRule="auto"/>
    </w:pPr>
    <w:rPr>
      <w:rFonts w:ascii="Calibri" w:cs="Times New Roman" w:eastAsia="Calibri" w:hAnsi="Calibri"/>
    </w:rPr>
  </w:style>
  <w:style w:type="paragraph" w:styleId="Normal1" w:customStyle="1">
    <w:name w:val="Normal1"/>
    <w:basedOn w:val="Normal"/>
    <w:link w:val="normalCar"/>
    <w:qFormat w:val="1"/>
    <w:rsid w:val="00CE5AFD"/>
    <w:pPr>
      <w:spacing w:after="160" w:line="259" w:lineRule="auto"/>
      <w:jc w:val="left"/>
    </w:pPr>
  </w:style>
  <w:style w:type="character" w:styleId="normalCar" w:customStyle="1">
    <w:name w:val="normal Car"/>
    <w:basedOn w:val="Fuentedeprrafopredeter"/>
    <w:link w:val="Normal1"/>
    <w:rsid w:val="00CE5AFD"/>
    <w:rPr>
      <w:rFonts w:ascii="Times New Roman" w:hAnsi="Times New Roman"/>
      <w:sz w:val="24"/>
    </w:rPr>
  </w:style>
  <w:style w:type="paragraph" w:styleId="NormalWeb">
    <w:name w:val="Normal (Web)"/>
    <w:basedOn w:val="Normal"/>
    <w:uiPriority w:val="99"/>
    <w:unhideWhenUsed w:val="1"/>
    <w:rsid w:val="00910070"/>
    <w:pPr>
      <w:spacing w:after="100" w:afterAutospacing="1" w:before="100" w:beforeAutospacing="1" w:line="240" w:lineRule="auto"/>
      <w:jc w:val="left"/>
    </w:pPr>
    <w:rPr>
      <w:rFonts w:cs="Times New Roman" w:eastAsia="Times New Roman"/>
      <w:szCs w:val="24"/>
      <w:lang w:eastAsia="es-CO"/>
    </w:rPr>
  </w:style>
  <w:style w:type="paragraph" w:styleId="Subtitle">
    <w:name w:val="Subtitle"/>
    <w:basedOn w:val="Normal"/>
    <w:next w:val="Normal"/>
    <w:pPr>
      <w:spacing w:after="160" w:lineRule="auto"/>
    </w:pPr>
    <w:rPr>
      <w:rFonts w:ascii="Calibri" w:cs="Calibri" w:eastAsia="Calibri" w:hAnsi="Calibri"/>
      <w:color w:val="5a5a5a"/>
      <w:sz w:val="22"/>
      <w:szCs w:val="22"/>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0cA7zQwC6OkQUg3aHQnUfmWDhw==">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2023-09-27T00:37:00Z</dcterms:created>
</cp:coreProperties>
</file>