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734A4" w14:textId="77777777" w:rsidR="00950131" w:rsidRDefault="00950131" w:rsidP="00950131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QUEM:</w:t>
      </w:r>
    </w:p>
    <w:p w14:paraId="30AB3CAA" w14:textId="77777777" w:rsidR="00950131" w:rsidRDefault="00950131" w:rsidP="00950131">
      <w:pPr>
        <w:rPr>
          <w:lang w:val="pt-BR"/>
        </w:rPr>
      </w:pPr>
    </w:p>
    <w:p w14:paraId="34430B5E" w14:textId="10C14AE4" w:rsidR="00950131" w:rsidRDefault="00950131" w:rsidP="00950131">
      <w:pPr>
        <w:rPr>
          <w:lang w:val="pt-BR"/>
        </w:rPr>
      </w:pPr>
      <w:r>
        <w:rPr>
          <w:lang w:val="pt-BR"/>
        </w:rPr>
        <w:t>Nome: Sebastiao Vinícius Araújo de Moura</w:t>
      </w:r>
    </w:p>
    <w:p w14:paraId="0B17E52D" w14:textId="4728C474" w:rsidR="00950131" w:rsidRDefault="00950131" w:rsidP="00950131">
      <w:pPr>
        <w:rPr>
          <w:lang w:val="pt-BR"/>
        </w:rPr>
      </w:pPr>
      <w:r>
        <w:rPr>
          <w:lang w:val="pt-BR"/>
        </w:rPr>
        <w:t>Telefone: 86 9501-3330</w:t>
      </w:r>
    </w:p>
    <w:p w14:paraId="2EBFA286" w14:textId="2FC4D9E3" w:rsidR="00950131" w:rsidRDefault="00950131" w:rsidP="00950131">
      <w:pPr>
        <w:rPr>
          <w:lang w:val="pt-BR"/>
        </w:rPr>
      </w:pPr>
      <w:r>
        <w:rPr>
          <w:lang w:val="pt-BR"/>
        </w:rPr>
        <w:t xml:space="preserve">Estado Civil: Solteiro </w:t>
      </w:r>
    </w:p>
    <w:p w14:paraId="08CACAD8" w14:textId="77777777" w:rsidR="00950131" w:rsidRDefault="00950131" w:rsidP="00950131">
      <w:pPr>
        <w:rPr>
          <w:lang w:val="pt-BR"/>
        </w:rPr>
      </w:pPr>
    </w:p>
    <w:p w14:paraId="66D483FA" w14:textId="77777777" w:rsidR="00950131" w:rsidRDefault="00950131" w:rsidP="00950131">
      <w:pPr>
        <w:rPr>
          <w:lang w:val="pt-BR"/>
        </w:rPr>
      </w:pPr>
      <w:r>
        <w:rPr>
          <w:sz w:val="48"/>
          <w:szCs w:val="48"/>
          <w:lang w:val="pt-BR"/>
        </w:rPr>
        <w:t>RENDA</w:t>
      </w:r>
    </w:p>
    <w:p w14:paraId="01D800EA" w14:textId="77777777" w:rsidR="00950131" w:rsidRDefault="00950131" w:rsidP="00950131">
      <w:pPr>
        <w:rPr>
          <w:lang w:val="pt-BR"/>
        </w:rPr>
      </w:pPr>
    </w:p>
    <w:p w14:paraId="56A7C47C" w14:textId="4C5C1DE9" w:rsidR="00950131" w:rsidRDefault="00950131" w:rsidP="00950131">
      <w:pPr>
        <w:rPr>
          <w:lang w:val="pt-BR"/>
        </w:rPr>
      </w:pPr>
      <w:r>
        <w:rPr>
          <w:lang w:val="pt-BR"/>
        </w:rPr>
        <w:t>Onde trabalha:</w:t>
      </w:r>
      <w:r w:rsidR="00B4776A">
        <w:rPr>
          <w:lang w:val="pt-BR"/>
        </w:rPr>
        <w:t xml:space="preserve"> EMPRESA BRASILEIRA DE SERVIÇOS HOSPITALARES</w:t>
      </w:r>
    </w:p>
    <w:p w14:paraId="7D299AB8" w14:textId="428A8326" w:rsidR="00950131" w:rsidRDefault="00950131" w:rsidP="00950131">
      <w:pPr>
        <w:rPr>
          <w:lang w:val="pt-BR"/>
        </w:rPr>
      </w:pPr>
      <w:r>
        <w:rPr>
          <w:lang w:val="pt-BR"/>
        </w:rPr>
        <w:t>Quantidade de Fontes de Renda</w:t>
      </w:r>
      <w:r w:rsidR="00B4776A">
        <w:rPr>
          <w:lang w:val="pt-BR"/>
        </w:rPr>
        <w:t xml:space="preserve"> (1: EBSERH) [INVESTIMENTOS EM TESOURO, FUNDOS MULTIMERCADO, ETF, AÇÕES, STARTUPS, EU-</w:t>
      </w:r>
      <w:proofErr w:type="gramStart"/>
      <w:r w:rsidR="00B4776A">
        <w:rPr>
          <w:lang w:val="pt-BR"/>
        </w:rPr>
        <w:t>STARTUP ]</w:t>
      </w:r>
      <w:proofErr w:type="gramEnd"/>
    </w:p>
    <w:p w14:paraId="4021753D" w14:textId="77777777" w:rsidR="00950131" w:rsidRDefault="00950131" w:rsidP="00950131">
      <w:pPr>
        <w:rPr>
          <w:lang w:val="pt-BR"/>
        </w:rPr>
      </w:pPr>
      <w:r>
        <w:rPr>
          <w:lang w:val="pt-BR"/>
        </w:rPr>
        <w:t>Faturamento Médio</w:t>
      </w:r>
    </w:p>
    <w:p w14:paraId="0B4A985F" w14:textId="77777777" w:rsidR="00950131" w:rsidRDefault="00950131" w:rsidP="00950131">
      <w:pPr>
        <w:rPr>
          <w:lang w:val="pt-BR"/>
        </w:rPr>
      </w:pPr>
    </w:p>
    <w:p w14:paraId="47C41A0D" w14:textId="3B4BC6F8" w:rsidR="00950131" w:rsidRDefault="00950131" w:rsidP="00950131">
      <w:pPr>
        <w:rPr>
          <w:lang w:val="pt-BR"/>
        </w:rPr>
      </w:pPr>
      <w:r>
        <w:rPr>
          <w:sz w:val="48"/>
          <w:szCs w:val="48"/>
          <w:lang w:val="pt-BR"/>
        </w:rPr>
        <w:t>P</w:t>
      </w:r>
      <w:r w:rsidR="00D26C2E">
        <w:rPr>
          <w:sz w:val="48"/>
          <w:szCs w:val="48"/>
          <w:lang w:val="pt-BR"/>
        </w:rPr>
        <w:t>A</w:t>
      </w:r>
      <w:r>
        <w:rPr>
          <w:sz w:val="48"/>
          <w:szCs w:val="48"/>
          <w:lang w:val="pt-BR"/>
        </w:rPr>
        <w:t>RA GASTAR/INVESTIR</w:t>
      </w:r>
    </w:p>
    <w:p w14:paraId="49283EA3" w14:textId="723DE66F" w:rsidR="00950131" w:rsidRDefault="00950131" w:rsidP="00950131">
      <w:pPr>
        <w:rPr>
          <w:lang w:val="pt-BR"/>
        </w:rPr>
      </w:pPr>
      <w:r>
        <w:rPr>
          <w:lang w:val="pt-BR"/>
        </w:rPr>
        <w:t>Intensão/disposição de gasto:</w:t>
      </w:r>
    </w:p>
    <w:p w14:paraId="4BBE1D45" w14:textId="372649B3" w:rsidR="0050230A" w:rsidRDefault="0050230A" w:rsidP="00950131">
      <w:pPr>
        <w:rPr>
          <w:lang w:val="pt-BR"/>
        </w:rPr>
      </w:pPr>
      <w:r>
        <w:rPr>
          <w:lang w:val="pt-BR"/>
        </w:rPr>
        <w:t xml:space="preserve">Previsão de faturamento: </w:t>
      </w:r>
    </w:p>
    <w:p w14:paraId="1AC39E31" w14:textId="36CB80C6" w:rsidR="00973E77" w:rsidRDefault="00973E77">
      <w:pPr>
        <w:rPr>
          <w:lang w:val="pt-BR"/>
        </w:rPr>
      </w:pPr>
    </w:p>
    <w:p w14:paraId="5652575E" w14:textId="77777777" w:rsidR="004A1673" w:rsidRDefault="004A1673" w:rsidP="004A1673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0BBC3296" w14:textId="5E87B22D" w:rsidR="004A1673" w:rsidRDefault="004A1673" w:rsidP="004A1673">
      <w:pPr>
        <w:rPr>
          <w:lang w:val="pt-BR"/>
        </w:rPr>
      </w:pPr>
      <w:r>
        <w:rPr>
          <w:sz w:val="48"/>
          <w:szCs w:val="48"/>
          <w:lang w:val="pt-BR"/>
        </w:rPr>
        <w:lastRenderedPageBreak/>
        <w:t>PONTOS FORTES E CORE BUSINESS</w:t>
      </w:r>
    </w:p>
    <w:p w14:paraId="6319E261" w14:textId="77777777" w:rsidR="00504950" w:rsidRDefault="00504950">
      <w:pPr>
        <w:rPr>
          <w:lang w:val="pt-BR"/>
        </w:rPr>
      </w:pPr>
    </w:p>
    <w:p w14:paraId="1316FDEF" w14:textId="77777777" w:rsidR="00504950" w:rsidRDefault="00504950">
      <w:pPr>
        <w:rPr>
          <w:lang w:val="pt-BR"/>
        </w:rPr>
      </w:pPr>
    </w:p>
    <w:p w14:paraId="3FC25885" w14:textId="7055E3A1" w:rsidR="004A1673" w:rsidRDefault="004A1673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6CB34DC" wp14:editId="2D96C6CA">
            <wp:extent cx="2743200" cy="3181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32CC" w14:textId="2A0A9286" w:rsidR="00504950" w:rsidRDefault="00504950">
      <w:pPr>
        <w:rPr>
          <w:lang w:val="pt-BR"/>
        </w:rPr>
      </w:pPr>
    </w:p>
    <w:p w14:paraId="72A3DC0B" w14:textId="6022D18C" w:rsidR="00504950" w:rsidRDefault="00504950">
      <w:pPr>
        <w:rPr>
          <w:lang w:val="pt-BR"/>
        </w:rPr>
      </w:pPr>
      <w:r>
        <w:rPr>
          <w:lang w:val="pt-BR"/>
        </w:rPr>
        <w:t>Gestão de</w:t>
      </w:r>
      <w:r>
        <w:rPr>
          <w:lang w:val="pt-BR"/>
        </w:rPr>
        <w:t xml:space="preserve"> Problemas, Demandas e Oportunidades, Portifólio de Projetos, Gestão de Projetos, Engenharia de Requisitos. Gestão de Escopo, Gestão de Riscos. Planejamento Estratégico.</w:t>
      </w:r>
    </w:p>
    <w:p w14:paraId="373A0462" w14:textId="47C6EE9B" w:rsidR="00504950" w:rsidRDefault="00504950">
      <w:pPr>
        <w:rPr>
          <w:lang w:val="pt-BR"/>
        </w:rPr>
      </w:pPr>
    </w:p>
    <w:p w14:paraId="35BC8355" w14:textId="77777777" w:rsidR="00504950" w:rsidRDefault="00504950">
      <w:pPr>
        <w:rPr>
          <w:lang w:val="pt-BR"/>
        </w:rPr>
      </w:pPr>
    </w:p>
    <w:p w14:paraId="48051F7B" w14:textId="59994A1F" w:rsidR="00950131" w:rsidRPr="00950131" w:rsidRDefault="00950131">
      <w:pPr>
        <w:rPr>
          <w:sz w:val="144"/>
          <w:szCs w:val="144"/>
          <w:lang w:val="pt-BR"/>
        </w:rPr>
      </w:pPr>
      <w:r w:rsidRPr="00950131">
        <w:rPr>
          <w:sz w:val="144"/>
          <w:szCs w:val="144"/>
          <w:lang w:val="pt-BR"/>
        </w:rPr>
        <w:t>HIST</w:t>
      </w:r>
      <w:r>
        <w:rPr>
          <w:sz w:val="144"/>
          <w:szCs w:val="144"/>
          <w:lang w:val="pt-BR"/>
        </w:rPr>
        <w:t>Ó</w:t>
      </w:r>
      <w:r w:rsidRPr="00950131">
        <w:rPr>
          <w:sz w:val="144"/>
          <w:szCs w:val="144"/>
          <w:lang w:val="pt-BR"/>
        </w:rPr>
        <w:t xml:space="preserve">RIA </w:t>
      </w:r>
    </w:p>
    <w:sectPr w:rsidR="00950131" w:rsidRPr="00950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77"/>
    <w:rsid w:val="002412B3"/>
    <w:rsid w:val="00295892"/>
    <w:rsid w:val="004A1673"/>
    <w:rsid w:val="0050230A"/>
    <w:rsid w:val="00504950"/>
    <w:rsid w:val="00950131"/>
    <w:rsid w:val="00973E77"/>
    <w:rsid w:val="00B4776A"/>
    <w:rsid w:val="00D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2D77"/>
  <w15:chartTrackingRefBased/>
  <w15:docId w15:val="{A917E307-B73A-4BAD-AFC9-9CA4DC3E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3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9</cp:revision>
  <dcterms:created xsi:type="dcterms:W3CDTF">2020-10-25T01:37:00Z</dcterms:created>
  <dcterms:modified xsi:type="dcterms:W3CDTF">2020-10-30T12:12:00Z</dcterms:modified>
</cp:coreProperties>
</file>