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A78" w:rsidRDefault="00544A78">
      <w:pPr>
        <w:rPr>
          <w:rFonts w:ascii="Cambria" w:eastAsia="Cambria" w:hAnsi="Cambria" w:cs="Cambria"/>
        </w:rPr>
      </w:pPr>
    </w:p>
    <w:p w:rsidR="00544A78" w:rsidRDefault="00544A78">
      <w:pPr>
        <w:rPr>
          <w:rFonts w:ascii="Cambria" w:eastAsia="Cambria" w:hAnsi="Cambria" w:cs="Cambria"/>
          <w:color w:val="0070C0"/>
          <w:sz w:val="44"/>
          <w:szCs w:val="44"/>
        </w:rPr>
      </w:pPr>
    </w:p>
    <w:p w:rsidR="00544A78" w:rsidRDefault="00955981">
      <w:pPr>
        <w:rPr>
          <w:rFonts w:ascii="Cambria" w:eastAsia="Cambria" w:hAnsi="Cambria" w:cs="Cambria"/>
          <w:sz w:val="60"/>
          <w:szCs w:val="60"/>
        </w:rPr>
      </w:pPr>
      <w:r>
        <w:rPr>
          <w:rFonts w:ascii="Cambria" w:eastAsia="Cambria" w:hAnsi="Cambria" w:cs="Cambria"/>
          <w:color w:val="0070C0"/>
          <w:sz w:val="60"/>
          <w:szCs w:val="60"/>
        </w:rPr>
        <w:t>Materia</w:t>
      </w:r>
      <w:r w:rsidR="00D678E4">
        <w:rPr>
          <w:rFonts w:ascii="Cambria" w:eastAsia="Cambria" w:hAnsi="Cambria" w:cs="Cambria"/>
          <w:color w:val="0070C0"/>
          <w:sz w:val="60"/>
          <w:szCs w:val="60"/>
        </w:rPr>
        <w:t>:</w:t>
      </w:r>
      <w:r w:rsidR="00D678E4">
        <w:rPr>
          <w:rFonts w:ascii="Cambria" w:eastAsia="Cambria" w:hAnsi="Cambria" w:cs="Cambria"/>
          <w:sz w:val="60"/>
          <w:szCs w:val="60"/>
        </w:rPr>
        <w:t xml:space="preserve"> </w:t>
      </w:r>
    </w:p>
    <w:p w:rsidR="00544A78" w:rsidRDefault="00D678E4">
      <w:pPr>
        <w:rPr>
          <w:rFonts w:ascii="Cambria" w:eastAsia="Cambria" w:hAnsi="Cambria" w:cs="Cambria"/>
          <w:sz w:val="40"/>
          <w:szCs w:val="40"/>
        </w:rPr>
      </w:pPr>
      <w:r>
        <w:rPr>
          <w:rFonts w:ascii="Cambria" w:eastAsia="Cambria" w:hAnsi="Cambria" w:cs="Cambria"/>
          <w:sz w:val="40"/>
          <w:szCs w:val="40"/>
        </w:rPr>
        <w:tab/>
      </w:r>
      <w:r>
        <w:rPr>
          <w:rFonts w:ascii="Cambria" w:eastAsia="Cambria" w:hAnsi="Cambria" w:cs="Cambria"/>
          <w:sz w:val="40"/>
          <w:szCs w:val="40"/>
        </w:rPr>
        <w:tab/>
      </w:r>
      <w:r w:rsidR="00955981">
        <w:rPr>
          <w:rFonts w:ascii="Cambria" w:eastAsia="Cambria" w:hAnsi="Cambria" w:cs="Cambria"/>
          <w:sz w:val="36"/>
          <w:szCs w:val="36"/>
        </w:rPr>
        <w:t>LABORATORIO DE PROGRAMACIÓN</w:t>
      </w:r>
    </w:p>
    <w:p w:rsidR="00544A78" w:rsidRDefault="00D678E4">
      <w:pPr>
        <w:rPr>
          <w:rFonts w:ascii="Cambria" w:eastAsia="Cambria" w:hAnsi="Cambria" w:cs="Cambria"/>
          <w:color w:val="0070C0"/>
          <w:sz w:val="60"/>
          <w:szCs w:val="60"/>
        </w:rPr>
      </w:pPr>
      <w:r>
        <w:rPr>
          <w:rFonts w:ascii="Cambria" w:eastAsia="Cambria" w:hAnsi="Cambria" w:cs="Cambria"/>
          <w:color w:val="0070C0"/>
          <w:sz w:val="60"/>
          <w:szCs w:val="60"/>
        </w:rPr>
        <w:t xml:space="preserve">Profesor: </w:t>
      </w:r>
      <w:r>
        <w:rPr>
          <w:rFonts w:ascii="Cambria" w:eastAsia="Cambria" w:hAnsi="Cambria" w:cs="Cambria"/>
          <w:color w:val="0070C0"/>
          <w:sz w:val="60"/>
          <w:szCs w:val="60"/>
        </w:rPr>
        <w:tab/>
      </w:r>
    </w:p>
    <w:p w:rsidR="00544A78" w:rsidRDefault="00D678E4">
      <w:pPr>
        <w:rPr>
          <w:rFonts w:ascii="Cambria" w:eastAsia="Cambria" w:hAnsi="Cambria" w:cs="Cambria"/>
          <w:sz w:val="36"/>
          <w:szCs w:val="36"/>
        </w:rPr>
      </w:pPr>
      <w:r>
        <w:rPr>
          <w:rFonts w:ascii="Cambria" w:eastAsia="Cambria" w:hAnsi="Cambria" w:cs="Cambria"/>
          <w:sz w:val="40"/>
          <w:szCs w:val="40"/>
        </w:rPr>
        <w:tab/>
      </w:r>
      <w:r>
        <w:rPr>
          <w:rFonts w:ascii="Cambria" w:eastAsia="Cambria" w:hAnsi="Cambria" w:cs="Cambria"/>
          <w:sz w:val="40"/>
          <w:szCs w:val="40"/>
        </w:rPr>
        <w:tab/>
      </w:r>
      <w:r w:rsidR="00955981">
        <w:rPr>
          <w:rFonts w:ascii="Cambria" w:eastAsia="Cambria" w:hAnsi="Cambria" w:cs="Cambria"/>
          <w:sz w:val="40"/>
          <w:szCs w:val="40"/>
        </w:rPr>
        <w:t>NICOLAS GARRIDO</w:t>
      </w:r>
    </w:p>
    <w:p w:rsidR="00544A78" w:rsidRDefault="00D678E4">
      <w:pPr>
        <w:rPr>
          <w:rFonts w:ascii="Cambria" w:eastAsia="Cambria" w:hAnsi="Cambria" w:cs="Cambria"/>
          <w:color w:val="0070C0"/>
          <w:sz w:val="60"/>
          <w:szCs w:val="60"/>
        </w:rPr>
      </w:pPr>
      <w:r>
        <w:rPr>
          <w:rFonts w:ascii="Cambria" w:eastAsia="Cambria" w:hAnsi="Cambria" w:cs="Cambria"/>
          <w:color w:val="0070C0"/>
          <w:sz w:val="60"/>
          <w:szCs w:val="60"/>
        </w:rPr>
        <w:t>Alumno:</w:t>
      </w:r>
      <w:r>
        <w:rPr>
          <w:rFonts w:ascii="Cambria" w:eastAsia="Cambria" w:hAnsi="Cambria" w:cs="Cambria"/>
          <w:color w:val="0070C0"/>
          <w:sz w:val="72"/>
          <w:szCs w:val="72"/>
        </w:rPr>
        <w:t xml:space="preserve"> </w:t>
      </w:r>
      <w:r>
        <w:rPr>
          <w:rFonts w:ascii="Cambria" w:eastAsia="Cambria" w:hAnsi="Cambria" w:cs="Cambria"/>
          <w:color w:val="0070C0"/>
          <w:sz w:val="72"/>
          <w:szCs w:val="72"/>
        </w:rPr>
        <w:tab/>
      </w:r>
      <w:r>
        <w:rPr>
          <w:rFonts w:ascii="Cambria" w:eastAsia="Cambria" w:hAnsi="Cambria" w:cs="Cambria"/>
          <w:color w:val="0070C0"/>
          <w:sz w:val="72"/>
          <w:szCs w:val="72"/>
        </w:rPr>
        <w:tab/>
      </w:r>
      <w:r>
        <w:rPr>
          <w:rFonts w:ascii="Cambria" w:eastAsia="Cambria" w:hAnsi="Cambria" w:cs="Cambria"/>
          <w:sz w:val="40"/>
          <w:szCs w:val="40"/>
        </w:rPr>
        <w:tab/>
      </w:r>
      <w:r>
        <w:rPr>
          <w:rFonts w:ascii="Cambria" w:eastAsia="Cambria" w:hAnsi="Cambria" w:cs="Cambria"/>
          <w:sz w:val="40"/>
          <w:szCs w:val="40"/>
        </w:rPr>
        <w:tab/>
      </w:r>
      <w:r>
        <w:rPr>
          <w:rFonts w:ascii="Cambria" w:eastAsia="Cambria" w:hAnsi="Cambria" w:cs="Cambria"/>
          <w:color w:val="0070C0"/>
          <w:sz w:val="60"/>
          <w:szCs w:val="60"/>
        </w:rPr>
        <w:t xml:space="preserve">D.N.I. </w:t>
      </w:r>
      <w:r w:rsidR="00955981">
        <w:rPr>
          <w:rFonts w:ascii="Cambria" w:eastAsia="Cambria" w:hAnsi="Cambria" w:cs="Cambria"/>
          <w:color w:val="0070C0"/>
          <w:sz w:val="60"/>
          <w:szCs w:val="60"/>
        </w:rPr>
        <w:t>N°:</w:t>
      </w:r>
    </w:p>
    <w:p w:rsidR="00544A78" w:rsidRDefault="00D678E4" w:rsidP="00955981">
      <w:pPr>
        <w:rPr>
          <w:rFonts w:ascii="Arial" w:eastAsia="Arial" w:hAnsi="Arial" w:cs="Arial"/>
          <w:sz w:val="24"/>
          <w:szCs w:val="24"/>
        </w:rPr>
      </w:pPr>
      <w:r>
        <w:tab/>
      </w:r>
      <w:r>
        <w:rPr>
          <w:rFonts w:ascii="Arial" w:eastAsia="Arial" w:hAnsi="Arial" w:cs="Arial"/>
          <w:sz w:val="24"/>
          <w:szCs w:val="24"/>
        </w:rPr>
        <w:tab/>
      </w:r>
      <w:r w:rsidR="00955981">
        <w:rPr>
          <w:rFonts w:ascii="Arial" w:eastAsia="Arial" w:hAnsi="Arial" w:cs="Arial"/>
          <w:sz w:val="24"/>
          <w:szCs w:val="24"/>
        </w:rPr>
        <w:t>TOMAS      ZATKO</w:t>
      </w:r>
      <w:r w:rsidR="00955981">
        <w:rPr>
          <w:rFonts w:ascii="Arial" w:eastAsia="Arial" w:hAnsi="Arial" w:cs="Arial"/>
          <w:sz w:val="24"/>
          <w:szCs w:val="24"/>
        </w:rPr>
        <w:tab/>
      </w:r>
      <w:r w:rsidR="00955981">
        <w:rPr>
          <w:rFonts w:ascii="Arial" w:eastAsia="Arial" w:hAnsi="Arial" w:cs="Arial"/>
          <w:sz w:val="24"/>
          <w:szCs w:val="24"/>
        </w:rPr>
        <w:tab/>
      </w:r>
      <w:r w:rsidR="00955981">
        <w:rPr>
          <w:rFonts w:ascii="Arial" w:eastAsia="Arial" w:hAnsi="Arial" w:cs="Arial"/>
          <w:sz w:val="24"/>
          <w:szCs w:val="24"/>
        </w:rPr>
        <w:tab/>
      </w:r>
      <w:r w:rsidR="00955981">
        <w:rPr>
          <w:rFonts w:ascii="Arial" w:eastAsia="Arial" w:hAnsi="Arial" w:cs="Arial"/>
          <w:sz w:val="24"/>
          <w:szCs w:val="24"/>
        </w:rPr>
        <w:tab/>
      </w:r>
      <w:r w:rsidR="00665356">
        <w:rPr>
          <w:rFonts w:ascii="Arial" w:eastAsia="Arial" w:hAnsi="Arial" w:cs="Arial"/>
          <w:sz w:val="24"/>
          <w:szCs w:val="24"/>
        </w:rPr>
        <w:t>39.832.433</w:t>
      </w:r>
    </w:p>
    <w:p w:rsidR="00544A78" w:rsidRDefault="00D678E4">
      <w:pPr>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FEDERICO KRAWIEC</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36.308.356</w:t>
      </w:r>
    </w:p>
    <w:p w:rsidR="00544A78" w:rsidRDefault="00D678E4" w:rsidP="00955981">
      <w:pPr>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p>
    <w:p w:rsidR="00544A78" w:rsidRPr="00955981" w:rsidRDefault="00D678E4" w:rsidP="00955981">
      <w:pPr>
        <w:rPr>
          <w:rFonts w:ascii="Cambria" w:eastAsia="Cambria" w:hAnsi="Cambria" w:cs="Cambria"/>
          <w:sz w:val="36"/>
          <w:szCs w:val="36"/>
        </w:rPr>
      </w:pPr>
      <w:r>
        <w:rPr>
          <w:rFonts w:ascii="Cambria" w:eastAsia="Cambria" w:hAnsi="Cambria" w:cs="Cambria"/>
          <w:color w:val="0070C0"/>
          <w:sz w:val="60"/>
          <w:szCs w:val="60"/>
        </w:rPr>
        <w:t>Proyecto</w:t>
      </w:r>
      <w:r>
        <w:rPr>
          <w:rFonts w:ascii="Cambria" w:eastAsia="Cambria" w:hAnsi="Cambria" w:cs="Cambria"/>
          <w:color w:val="0070C0"/>
          <w:sz w:val="44"/>
          <w:szCs w:val="44"/>
        </w:rPr>
        <w:t>:</w:t>
      </w:r>
      <w:r>
        <w:rPr>
          <w:rFonts w:ascii="Cambria" w:eastAsia="Cambria" w:hAnsi="Cambria" w:cs="Cambria"/>
          <w:sz w:val="40"/>
          <w:szCs w:val="40"/>
        </w:rPr>
        <w:t xml:space="preserve"> </w:t>
      </w:r>
      <w:r w:rsidR="00895296">
        <w:rPr>
          <w:rFonts w:ascii="Cambria" w:eastAsia="Cambria" w:hAnsi="Cambria" w:cs="Cambria"/>
          <w:sz w:val="36"/>
          <w:szCs w:val="36"/>
        </w:rPr>
        <w:t>RED SOCIAL UNIVERSIDAD</w:t>
      </w:r>
    </w:p>
    <w:p w:rsidR="00544A78" w:rsidRDefault="00544A78">
      <w:pPr>
        <w:rPr>
          <w:rFonts w:ascii="Cambria" w:eastAsia="Cambria" w:hAnsi="Cambria" w:cs="Cambria"/>
        </w:rPr>
      </w:pPr>
    </w:p>
    <w:p w:rsidR="00544A78" w:rsidRDefault="00544A78">
      <w:pPr>
        <w:rPr>
          <w:rFonts w:ascii="Cambria" w:eastAsia="Cambria" w:hAnsi="Cambria" w:cs="Cambria"/>
        </w:rPr>
      </w:pPr>
    </w:p>
    <w:p w:rsidR="00544A78" w:rsidRDefault="00544A78">
      <w:pPr>
        <w:rPr>
          <w:rFonts w:ascii="Cambria" w:eastAsia="Cambria" w:hAnsi="Cambria" w:cs="Cambria"/>
        </w:rPr>
      </w:pPr>
    </w:p>
    <w:p w:rsidR="00544A78" w:rsidRDefault="00544A78">
      <w:pPr>
        <w:rPr>
          <w:rFonts w:ascii="Cambria" w:eastAsia="Cambria" w:hAnsi="Cambria" w:cs="Cambria"/>
        </w:rPr>
      </w:pPr>
    </w:p>
    <w:p w:rsidR="00544A78" w:rsidRDefault="00544A78">
      <w:pPr>
        <w:rPr>
          <w:rFonts w:ascii="Cambria" w:eastAsia="Cambria" w:hAnsi="Cambria" w:cs="Cambria"/>
        </w:rPr>
      </w:pPr>
    </w:p>
    <w:p w:rsidR="00955981" w:rsidRDefault="00955981">
      <w:pPr>
        <w:rPr>
          <w:rFonts w:ascii="Cambria" w:eastAsia="Cambria" w:hAnsi="Cambria" w:cs="Cambria"/>
        </w:rPr>
      </w:pPr>
    </w:p>
    <w:p w:rsidR="00955981" w:rsidRDefault="00955981">
      <w:pPr>
        <w:rPr>
          <w:rFonts w:ascii="Cambria" w:eastAsia="Cambria" w:hAnsi="Cambria" w:cs="Cambria"/>
        </w:rPr>
      </w:pPr>
    </w:p>
    <w:p w:rsidR="00955981" w:rsidRDefault="00955981">
      <w:pPr>
        <w:rPr>
          <w:rFonts w:ascii="Cambria" w:eastAsia="Cambria" w:hAnsi="Cambria" w:cs="Cambria"/>
        </w:rPr>
      </w:pPr>
    </w:p>
    <w:p w:rsidR="00955981" w:rsidRDefault="00955981" w:rsidP="00955981">
      <w:pPr>
        <w:pBdr>
          <w:top w:val="nil"/>
          <w:left w:val="nil"/>
          <w:bottom w:val="nil"/>
          <w:right w:val="nil"/>
          <w:between w:val="nil"/>
        </w:pBdr>
        <w:spacing w:after="160" w:line="259" w:lineRule="auto"/>
        <w:rPr>
          <w:rFonts w:ascii="Cambria" w:eastAsia="Cambria" w:hAnsi="Cambria" w:cs="Cambria"/>
        </w:rPr>
      </w:pPr>
      <w:bookmarkStart w:id="0" w:name="_gjdgxs" w:colFirst="0" w:colLast="0"/>
      <w:bookmarkStart w:id="1" w:name="_66sz2uh88y5r" w:colFirst="0" w:colLast="0"/>
      <w:bookmarkStart w:id="2" w:name="_ongyb3nhrge4" w:colFirst="0" w:colLast="0"/>
      <w:bookmarkStart w:id="3" w:name="_dnwzbnk4tr1z" w:colFirst="0" w:colLast="0"/>
      <w:bookmarkStart w:id="4" w:name="_wpe0fn62sli2" w:colFirst="0" w:colLast="0"/>
      <w:bookmarkEnd w:id="0"/>
      <w:bookmarkEnd w:id="1"/>
      <w:bookmarkEnd w:id="2"/>
      <w:bookmarkEnd w:id="3"/>
      <w:bookmarkEnd w:id="4"/>
      <w:r>
        <w:rPr>
          <w:rFonts w:ascii="Cambria" w:eastAsia="Cambria" w:hAnsi="Cambria" w:cs="Cambria"/>
        </w:rPr>
        <w:tab/>
      </w:r>
      <w:r>
        <w:rPr>
          <w:rFonts w:ascii="Cambria" w:eastAsia="Cambria" w:hAnsi="Cambria" w:cs="Cambria"/>
        </w:rPr>
        <w:tab/>
      </w:r>
    </w:p>
    <w:p w:rsidR="00955981" w:rsidRDefault="00955981" w:rsidP="00955981">
      <w:pPr>
        <w:pStyle w:val="Ttulo1"/>
        <w:numPr>
          <w:ilvl w:val="0"/>
          <w:numId w:val="6"/>
        </w:numPr>
      </w:pPr>
      <w:r>
        <w:lastRenderedPageBreak/>
        <w:t>Alcance</w:t>
      </w:r>
    </w:p>
    <w:p w:rsidR="00B6438B" w:rsidRDefault="0092449B" w:rsidP="00F974A9">
      <w:pPr>
        <w:ind w:left="360"/>
      </w:pPr>
      <w:r>
        <w:t xml:space="preserve">Red social para universidades, un software que permitirá y fortalecerá la comunicación entre </w:t>
      </w:r>
      <w:r w:rsidR="00665356">
        <w:t>alumnos,</w:t>
      </w:r>
      <w:r>
        <w:t xml:space="preserve"> docentes</w:t>
      </w:r>
      <w:r w:rsidR="00665356">
        <w:t xml:space="preserve"> e institución</w:t>
      </w:r>
      <w:r>
        <w:t xml:space="preserve">. En ella tanto los alumnos </w:t>
      </w:r>
      <w:r w:rsidR="00665356">
        <w:t xml:space="preserve">se </w:t>
      </w:r>
      <w:r w:rsidR="00B6438B">
        <w:t>registrarán</w:t>
      </w:r>
      <w:r>
        <w:t xml:space="preserve"> por medio de una invitación</w:t>
      </w:r>
      <w:r w:rsidR="00665356">
        <w:t xml:space="preserve"> a un grupo dentro de la red</w:t>
      </w:r>
      <w:r>
        <w:t xml:space="preserve"> enviada por uno de los profesores.</w:t>
      </w:r>
      <w:r w:rsidR="00B6438B">
        <w:t xml:space="preserve"> En el caso de los profesores; serán registrados por los administradores del sistema y se les enviará un mail a su correo electrónico con una redirección al sistema donde deberá ingresar sus datos. Por otra parte, los administradores del sistema deberán ser registrados por otros administradores; siendo el administrador que registra el que rellena los datos necesarios para la sesión.</w:t>
      </w:r>
      <w:r w:rsidR="00F974A9">
        <w:t xml:space="preserve"> </w:t>
      </w:r>
      <w:r w:rsidR="00F83268">
        <w:t>Además,</w:t>
      </w:r>
      <w:r w:rsidR="00F974A9">
        <w:t xml:space="preserve"> los administradores tendrán la opción de deshabilitar lo usuarios a necesidad.</w:t>
      </w:r>
    </w:p>
    <w:p w:rsidR="00F974A9" w:rsidRDefault="00B6438B" w:rsidP="00F974A9">
      <w:pPr>
        <w:ind w:left="360"/>
      </w:pPr>
      <w:r>
        <w:t>Una vez dentro del sistema podrá comenzar la comunicación entre usuarios (luego de que estos ingresen exitosamente) , para llevarse a cabo el sistema contara con dos tipos de muro; el muro principal/general donde se podrán encontrar las publicaciones emitidas por los administradores del sistema con sus respectivos comentarios de parte de los profesores y alumnos, y los muros de grupo que se componen de los alumnos y profesores que administren el mismo</w:t>
      </w:r>
      <w:r w:rsidR="00445377">
        <w:t xml:space="preserve"> , en este se </w:t>
      </w:r>
      <w:r w:rsidR="00F974A9">
        <w:t>el profesor podrá compartir archivos para que sean visualizados por sus alumnos y ambos podrán hacer publicaciones y comentarios.</w:t>
      </w:r>
    </w:p>
    <w:p w:rsidR="00F974A9" w:rsidRDefault="00F83268" w:rsidP="00F974A9">
      <w:pPr>
        <w:ind w:left="360"/>
      </w:pPr>
      <w:r>
        <w:t>Los creadores de los grupos serán los profesores y p</w:t>
      </w:r>
      <w:r w:rsidR="00F974A9">
        <w:t xml:space="preserve">ara extender la base de </w:t>
      </w:r>
      <w:r>
        <w:t>alumnos en el grupo</w:t>
      </w:r>
      <w:r w:rsidR="00F974A9">
        <w:t xml:space="preserve"> los profesores deberán enviar a los alumnos no registrados invitaciones al sistema vía correo electrónico, en caso de que el usuario se encuentre registrado en el sistema se le enviara una solicitud al grupo dentro del sistema. </w:t>
      </w:r>
      <w:r>
        <w:t xml:space="preserve">Por otra </w:t>
      </w:r>
      <w:r w:rsidR="003546D3">
        <w:t>parte,</w:t>
      </w:r>
      <w:r>
        <w:t xml:space="preserve"> en</w:t>
      </w:r>
      <w:r w:rsidR="00F974A9">
        <w:t xml:space="preserve"> caso de que un alumno o un profesor desee unirse a un grupo pueden enviar una solicitud de ingreso</w:t>
      </w:r>
      <w:r>
        <w:t xml:space="preserve"> que será aceptada o rechazada por el profesor dueño del grupo, para esto existirá una opción para buscar grupos dentro del sistema. Además, el profesor tendrá la opción de eliminar a un miembro del grupo en caso de ser necesario.</w:t>
      </w:r>
      <w:r w:rsidR="00F974A9">
        <w:t xml:space="preserve">    </w:t>
      </w:r>
    </w:p>
    <w:p w:rsidR="00F83268" w:rsidRDefault="00F83268" w:rsidP="00F974A9">
      <w:pPr>
        <w:ind w:left="360"/>
      </w:pPr>
      <w:bookmarkStart w:id="5" w:name="_GoBack"/>
      <w:bookmarkEnd w:id="5"/>
      <w:r w:rsidRPr="00254F65">
        <w:t xml:space="preserve">Adicionalmente los alumnos y profesores podrán comunicarse entre si mediante mensajes directos que serán habilitados entre los miembros participantes de un </w:t>
      </w:r>
      <w:proofErr w:type="gramStart"/>
      <w:r w:rsidRPr="00254F65">
        <w:t>grupo ,</w:t>
      </w:r>
      <w:proofErr w:type="gramEnd"/>
      <w:r w:rsidRPr="00254F65">
        <w:t xml:space="preserve"> esto significa que los usuarios solo podrán comunicarse entre si en caso de pertenecer a un mismo grupo.</w:t>
      </w:r>
    </w:p>
    <w:p w:rsidR="00F974A9" w:rsidRDefault="00F974A9" w:rsidP="00F974A9">
      <w:pPr>
        <w:ind w:left="360"/>
      </w:pPr>
    </w:p>
    <w:p w:rsidR="00F83268" w:rsidRDefault="00F83268" w:rsidP="00F974A9">
      <w:pPr>
        <w:ind w:left="360"/>
      </w:pPr>
    </w:p>
    <w:p w:rsidR="00F83268" w:rsidRDefault="00F83268" w:rsidP="00F974A9">
      <w:pPr>
        <w:ind w:left="360"/>
      </w:pPr>
    </w:p>
    <w:p w:rsidR="00F83268" w:rsidRDefault="00F83268" w:rsidP="00F974A9">
      <w:pPr>
        <w:ind w:left="360"/>
      </w:pPr>
    </w:p>
    <w:p w:rsidR="00F83268" w:rsidRDefault="00F83268" w:rsidP="00F974A9">
      <w:pPr>
        <w:ind w:left="360"/>
      </w:pPr>
    </w:p>
    <w:p w:rsidR="000F79F1" w:rsidRDefault="000F79F1" w:rsidP="006B6357">
      <w:pPr>
        <w:pStyle w:val="Ttulo1"/>
        <w:numPr>
          <w:ilvl w:val="0"/>
          <w:numId w:val="6"/>
        </w:numPr>
      </w:pPr>
      <w:r>
        <w:lastRenderedPageBreak/>
        <w:t>Limitaciones</w:t>
      </w:r>
    </w:p>
    <w:p w:rsidR="006B6357" w:rsidRDefault="006B6357" w:rsidP="006B6357">
      <w:pPr>
        <w:pStyle w:val="Prrafodelista"/>
        <w:numPr>
          <w:ilvl w:val="0"/>
          <w:numId w:val="8"/>
        </w:numPr>
      </w:pPr>
      <w:r>
        <w:t xml:space="preserve">Los alumnos no </w:t>
      </w:r>
      <w:r w:rsidR="00BF4C4A">
        <w:t>serán</w:t>
      </w:r>
      <w:r>
        <w:t xml:space="preserve"> capaces de publicar en el muro principal.</w:t>
      </w:r>
    </w:p>
    <w:p w:rsidR="006B6357" w:rsidRPr="00254F65" w:rsidRDefault="006B6357" w:rsidP="006B6357">
      <w:pPr>
        <w:pStyle w:val="Prrafodelista"/>
        <w:numPr>
          <w:ilvl w:val="0"/>
          <w:numId w:val="8"/>
        </w:numPr>
      </w:pPr>
      <w:r w:rsidRPr="00254F65">
        <w:t>El administrador no puede dar de alta a los alumnos.</w:t>
      </w:r>
    </w:p>
    <w:p w:rsidR="007E2384" w:rsidRDefault="006B6357" w:rsidP="007E2384">
      <w:pPr>
        <w:pStyle w:val="Prrafodelista"/>
        <w:numPr>
          <w:ilvl w:val="0"/>
          <w:numId w:val="8"/>
        </w:numPr>
      </w:pPr>
      <w:r>
        <w:t>E</w:t>
      </w:r>
      <w:r w:rsidR="007E2384">
        <w:t>l alumno al registrarse no se da de alta solo.</w:t>
      </w:r>
    </w:p>
    <w:p w:rsidR="007E2384" w:rsidRDefault="00BF4C4A" w:rsidP="007E2384">
      <w:pPr>
        <w:pStyle w:val="Prrafodelista"/>
        <w:numPr>
          <w:ilvl w:val="0"/>
          <w:numId w:val="8"/>
        </w:numPr>
      </w:pPr>
      <w:r>
        <w:t>El alumno</w:t>
      </w:r>
      <w:r w:rsidR="007E2384">
        <w:t xml:space="preserve"> no puede ingresar al sistema por primera vez si no posee una </w:t>
      </w:r>
      <w:r w:rsidRPr="003546D3">
        <w:rPr>
          <w:u w:val="single"/>
        </w:rPr>
        <w:t>invitación</w:t>
      </w:r>
      <w:r w:rsidR="007E2384" w:rsidRPr="003546D3">
        <w:rPr>
          <w:u w:val="single"/>
        </w:rPr>
        <w:t xml:space="preserve"> de un grupo</w:t>
      </w:r>
      <w:r w:rsidR="003546D3" w:rsidRPr="003546D3">
        <w:rPr>
          <w:u w:val="single"/>
        </w:rPr>
        <w:t>/token</w:t>
      </w:r>
      <w:r w:rsidR="007E2384" w:rsidRPr="003546D3">
        <w:rPr>
          <w:u w:val="single"/>
        </w:rPr>
        <w:t>.</w:t>
      </w:r>
      <w:r w:rsidR="007E2384">
        <w:t xml:space="preserve"> </w:t>
      </w:r>
    </w:p>
    <w:p w:rsidR="007E2384" w:rsidRDefault="007E2384" w:rsidP="007E2384">
      <w:pPr>
        <w:pStyle w:val="Prrafodelista"/>
        <w:numPr>
          <w:ilvl w:val="0"/>
          <w:numId w:val="8"/>
        </w:numPr>
      </w:pPr>
      <w:r>
        <w:t xml:space="preserve">Los alumnos no </w:t>
      </w:r>
      <w:r w:rsidR="00BF4C4A">
        <w:t>podrán</w:t>
      </w:r>
      <w:r>
        <w:t xml:space="preserve"> subir en los grupos.</w:t>
      </w:r>
    </w:p>
    <w:p w:rsidR="007E2384" w:rsidRDefault="007E2384" w:rsidP="007E2384">
      <w:pPr>
        <w:pStyle w:val="Prrafodelista"/>
        <w:numPr>
          <w:ilvl w:val="0"/>
          <w:numId w:val="8"/>
        </w:numPr>
      </w:pPr>
      <w:r>
        <w:t xml:space="preserve">Los alumnos no </w:t>
      </w:r>
      <w:r w:rsidR="00BF4C4A">
        <w:t>podrán</w:t>
      </w:r>
      <w:r>
        <w:t xml:space="preserve"> buscar a otros alumnos.</w:t>
      </w:r>
    </w:p>
    <w:p w:rsidR="007E2384" w:rsidRDefault="007E2384" w:rsidP="007E2384">
      <w:pPr>
        <w:pStyle w:val="Prrafodelista"/>
        <w:numPr>
          <w:ilvl w:val="0"/>
          <w:numId w:val="8"/>
        </w:numPr>
      </w:pPr>
      <w:r>
        <w:t>Los alumnos no pueden invitar a otros alumnos a los grupos de los cuales son miembros.</w:t>
      </w:r>
    </w:p>
    <w:p w:rsidR="009211FE" w:rsidRDefault="007E2384" w:rsidP="009211FE">
      <w:pPr>
        <w:pStyle w:val="Prrafodelista"/>
        <w:numPr>
          <w:ilvl w:val="0"/>
          <w:numId w:val="8"/>
        </w:numPr>
      </w:pPr>
      <w:r>
        <w:t xml:space="preserve">Los alumnos no </w:t>
      </w:r>
      <w:r w:rsidR="00BF4C4A">
        <w:t>podrán</w:t>
      </w:r>
      <w:r>
        <w:t xml:space="preserve"> crear grupos. </w:t>
      </w:r>
    </w:p>
    <w:p w:rsidR="00525C5A" w:rsidRDefault="009211FE" w:rsidP="00525C5A">
      <w:pPr>
        <w:pStyle w:val="Ttulo1"/>
        <w:numPr>
          <w:ilvl w:val="0"/>
          <w:numId w:val="6"/>
        </w:numPr>
      </w:pPr>
      <w:r>
        <w:t>Requisito</w:t>
      </w:r>
      <w:r w:rsidR="00525C5A">
        <w:t>s</w:t>
      </w:r>
    </w:p>
    <w:p w:rsidR="00525C5A" w:rsidRDefault="00525C5A" w:rsidP="00525C5A">
      <w:pPr>
        <w:pStyle w:val="Ttulo1"/>
        <w:numPr>
          <w:ilvl w:val="1"/>
          <w:numId w:val="6"/>
        </w:numPr>
      </w:pPr>
      <w:r>
        <w:t>Requisitos no funcionales globales.</w:t>
      </w:r>
    </w:p>
    <w:p w:rsidR="00525C5A" w:rsidRDefault="00F83268" w:rsidP="00F83268">
      <w:pPr>
        <w:pStyle w:val="Prrafodelista"/>
        <w:numPr>
          <w:ilvl w:val="0"/>
          <w:numId w:val="12"/>
        </w:numPr>
      </w:pPr>
      <w:r>
        <w:t>El sistema estará disponible solo en idioma Español.</w:t>
      </w:r>
    </w:p>
    <w:p w:rsidR="00525C5A" w:rsidRDefault="00525C5A" w:rsidP="00525C5A">
      <w:pPr>
        <w:pStyle w:val="Ttulo1"/>
        <w:numPr>
          <w:ilvl w:val="1"/>
          <w:numId w:val="6"/>
        </w:numPr>
      </w:pPr>
      <w:r>
        <w:t>Requisitos funcionales.</w:t>
      </w:r>
    </w:p>
    <w:p w:rsidR="00525C5A" w:rsidRPr="00254F65" w:rsidRDefault="00665356" w:rsidP="00525C5A">
      <w:pPr>
        <w:pStyle w:val="Prrafodelista"/>
        <w:numPr>
          <w:ilvl w:val="0"/>
          <w:numId w:val="11"/>
        </w:numPr>
      </w:pPr>
      <w:r w:rsidRPr="00254F65">
        <w:t>El profesor deberá ser registrado por un administrador</w:t>
      </w:r>
      <w:r w:rsidR="00BB19A9" w:rsidRPr="00254F65">
        <w:t>.</w:t>
      </w:r>
    </w:p>
    <w:p w:rsidR="00665356" w:rsidRPr="00254F65" w:rsidRDefault="00665356" w:rsidP="00525C5A">
      <w:pPr>
        <w:pStyle w:val="Prrafodelista"/>
        <w:numPr>
          <w:ilvl w:val="0"/>
          <w:numId w:val="11"/>
        </w:numPr>
      </w:pPr>
      <w:r w:rsidRPr="00254F65">
        <w:t>El alumno se registra al sistema.</w:t>
      </w:r>
    </w:p>
    <w:p w:rsidR="00BB19A9" w:rsidRDefault="003464EA" w:rsidP="00525C5A">
      <w:pPr>
        <w:pStyle w:val="Prrafodelista"/>
        <w:numPr>
          <w:ilvl w:val="0"/>
          <w:numId w:val="11"/>
        </w:numPr>
      </w:pPr>
      <w:r>
        <w:t xml:space="preserve">El alumno </w:t>
      </w:r>
      <w:r w:rsidR="00BB19A9">
        <w:t xml:space="preserve">y </w:t>
      </w:r>
      <w:r>
        <w:t>el</w:t>
      </w:r>
      <w:r w:rsidR="00BB19A9">
        <w:t xml:space="preserve"> profesor deberán validar su registro mediante un token que será enviado por email. </w:t>
      </w:r>
    </w:p>
    <w:p w:rsidR="00BB19A9" w:rsidRDefault="003464EA" w:rsidP="00525C5A">
      <w:pPr>
        <w:pStyle w:val="Prrafodelista"/>
        <w:numPr>
          <w:ilvl w:val="0"/>
          <w:numId w:val="11"/>
        </w:numPr>
      </w:pPr>
      <w:r>
        <w:t>El alumno</w:t>
      </w:r>
      <w:r w:rsidR="00756D14">
        <w:t>,</w:t>
      </w:r>
      <w:r w:rsidR="00BB19A9">
        <w:t xml:space="preserve"> profesor</w:t>
      </w:r>
      <w:r w:rsidR="00756D14">
        <w:t xml:space="preserve"> y el administrador</w:t>
      </w:r>
      <w:r w:rsidR="00BB19A9">
        <w:t xml:space="preserve"> ingresaran al sistema ingresando email y contraseña.</w:t>
      </w:r>
    </w:p>
    <w:p w:rsidR="00BB19A9" w:rsidRPr="00254F65" w:rsidRDefault="003464EA" w:rsidP="00525C5A">
      <w:pPr>
        <w:pStyle w:val="Prrafodelista"/>
        <w:numPr>
          <w:ilvl w:val="0"/>
          <w:numId w:val="11"/>
        </w:numPr>
      </w:pPr>
      <w:r w:rsidRPr="00254F65">
        <w:t xml:space="preserve">El alumno </w:t>
      </w:r>
      <w:r w:rsidR="00BB19A9" w:rsidRPr="00254F65">
        <w:t xml:space="preserve">luego de </w:t>
      </w:r>
      <w:r w:rsidR="00665356" w:rsidRPr="00254F65">
        <w:t>ingresar por primera vez</w:t>
      </w:r>
      <w:r w:rsidR="00BB19A9" w:rsidRPr="00254F65">
        <w:t xml:space="preserve"> en el sistema </w:t>
      </w:r>
      <w:r w:rsidR="00286437" w:rsidRPr="00254F65">
        <w:t>deberá</w:t>
      </w:r>
      <w:r w:rsidR="00BB19A9" w:rsidRPr="00254F65">
        <w:t xml:space="preserve"> ingresar el </w:t>
      </w:r>
      <w:r w:rsidR="00286437" w:rsidRPr="00254F65">
        <w:t>código</w:t>
      </w:r>
      <w:r w:rsidR="00BB19A9" w:rsidRPr="00254F65">
        <w:t xml:space="preserve"> de </w:t>
      </w:r>
      <w:r w:rsidR="00665356" w:rsidRPr="00254F65">
        <w:t>token</w:t>
      </w:r>
      <w:r w:rsidR="00BB19A9" w:rsidRPr="00254F65">
        <w:t xml:space="preserve"> que le fue enviado, </w:t>
      </w:r>
      <w:r w:rsidR="00665356" w:rsidRPr="00254F65">
        <w:t>después</w:t>
      </w:r>
      <w:r w:rsidR="00BB19A9" w:rsidRPr="00254F65">
        <w:t xml:space="preserve"> </w:t>
      </w:r>
      <w:r w:rsidR="00665356" w:rsidRPr="00254F65">
        <w:t>de este paso</w:t>
      </w:r>
      <w:r w:rsidR="00BB19A9" w:rsidRPr="00254F65">
        <w:t xml:space="preserve"> </w:t>
      </w:r>
      <w:r w:rsidR="00665356" w:rsidRPr="00254F65">
        <w:t>podrá</w:t>
      </w:r>
      <w:r w:rsidR="00BB19A9" w:rsidRPr="00254F65">
        <w:t xml:space="preserve"> acceder a las funcionalidades del sistema. </w:t>
      </w:r>
    </w:p>
    <w:p w:rsidR="00BB19A9" w:rsidRDefault="003464EA" w:rsidP="00525C5A">
      <w:pPr>
        <w:pStyle w:val="Prrafodelista"/>
        <w:numPr>
          <w:ilvl w:val="0"/>
          <w:numId w:val="11"/>
        </w:numPr>
      </w:pPr>
      <w:r>
        <w:t xml:space="preserve">El alumno </w:t>
      </w:r>
      <w:r w:rsidR="00BB19A9">
        <w:t>p</w:t>
      </w:r>
      <w:r w:rsidR="0000055C">
        <w:t>uede</w:t>
      </w:r>
      <w:r w:rsidR="00BB19A9">
        <w:t xml:space="preserve"> visualizar la </w:t>
      </w:r>
      <w:r w:rsidR="00286437">
        <w:t>información</w:t>
      </w:r>
      <w:r w:rsidR="00BB19A9">
        <w:t xml:space="preserve"> que los administradores publican en el muro principal.</w:t>
      </w:r>
    </w:p>
    <w:p w:rsidR="00BB19A9" w:rsidRDefault="003464EA" w:rsidP="00525C5A">
      <w:pPr>
        <w:pStyle w:val="Prrafodelista"/>
        <w:numPr>
          <w:ilvl w:val="0"/>
          <w:numId w:val="11"/>
        </w:numPr>
      </w:pPr>
      <w:r>
        <w:t xml:space="preserve">El alumno </w:t>
      </w:r>
      <w:r w:rsidR="00BB19A9">
        <w:t>p</w:t>
      </w:r>
      <w:r w:rsidR="0000055C">
        <w:t>uede</w:t>
      </w:r>
      <w:r w:rsidR="00BB19A9">
        <w:t xml:space="preserve"> comentar las publicaciones que se visualizan en el muro principal.</w:t>
      </w:r>
    </w:p>
    <w:p w:rsidR="00BB19A9" w:rsidRDefault="003464EA" w:rsidP="00525C5A">
      <w:pPr>
        <w:pStyle w:val="Prrafodelista"/>
        <w:numPr>
          <w:ilvl w:val="0"/>
          <w:numId w:val="11"/>
        </w:numPr>
      </w:pPr>
      <w:r>
        <w:t xml:space="preserve">El alumno </w:t>
      </w:r>
      <w:r w:rsidR="00BB19A9">
        <w:t>p</w:t>
      </w:r>
      <w:r w:rsidR="0000055C">
        <w:t>uede</w:t>
      </w:r>
      <w:r w:rsidR="00BB19A9">
        <w:t xml:space="preserve"> buscar grupos mediante el buscador en la parte superior de la pantalla y p</w:t>
      </w:r>
      <w:r w:rsidR="0000055C">
        <w:t>uede</w:t>
      </w:r>
      <w:r w:rsidR="00BB19A9">
        <w:t xml:space="preserve"> enviar una solicitud al </w:t>
      </w:r>
      <w:r w:rsidR="003546D3">
        <w:t>profesor</w:t>
      </w:r>
      <w:r w:rsidR="00BB19A9">
        <w:t xml:space="preserve"> del grupo para ser integrantes del ya nombrado grupo. </w:t>
      </w:r>
    </w:p>
    <w:p w:rsidR="003464EA" w:rsidRDefault="003464EA" w:rsidP="00525C5A">
      <w:pPr>
        <w:pStyle w:val="Prrafodelista"/>
        <w:numPr>
          <w:ilvl w:val="0"/>
          <w:numId w:val="11"/>
        </w:numPr>
      </w:pPr>
      <w:r>
        <w:t>El alumno p</w:t>
      </w:r>
      <w:r w:rsidR="0000055C">
        <w:t>uede</w:t>
      </w:r>
      <w:r>
        <w:t xml:space="preserve"> visualizar la </w:t>
      </w:r>
      <w:r w:rsidR="00286437">
        <w:t>información</w:t>
      </w:r>
      <w:r>
        <w:t xml:space="preserve"> publicada en el muro del grupo por los otros participantes </w:t>
      </w:r>
      <w:r w:rsidR="00286437">
        <w:t>de este</w:t>
      </w:r>
      <w:r>
        <w:t xml:space="preserve">. </w:t>
      </w:r>
    </w:p>
    <w:p w:rsidR="00BB19A9" w:rsidRDefault="003464EA" w:rsidP="00525C5A">
      <w:pPr>
        <w:pStyle w:val="Prrafodelista"/>
        <w:numPr>
          <w:ilvl w:val="0"/>
          <w:numId w:val="11"/>
        </w:numPr>
      </w:pPr>
      <w:r>
        <w:lastRenderedPageBreak/>
        <w:t xml:space="preserve">El alumno </w:t>
      </w:r>
      <w:r w:rsidR="00BB19A9">
        <w:t>p</w:t>
      </w:r>
      <w:r w:rsidR="0000055C">
        <w:t>uede</w:t>
      </w:r>
      <w:r w:rsidR="00BB19A9">
        <w:t xml:space="preserve"> publicar en el muro del grupo y comentar las publicaciones de otros integrantes del grupo. </w:t>
      </w:r>
    </w:p>
    <w:p w:rsidR="00BB19A9" w:rsidRDefault="003464EA" w:rsidP="00525C5A">
      <w:pPr>
        <w:pStyle w:val="Prrafodelista"/>
        <w:numPr>
          <w:ilvl w:val="0"/>
          <w:numId w:val="11"/>
        </w:numPr>
      </w:pPr>
      <w:r>
        <w:t>El</w:t>
      </w:r>
      <w:r w:rsidR="00BB19A9">
        <w:t xml:space="preserve"> alumno p</w:t>
      </w:r>
      <w:r w:rsidR="0000055C">
        <w:t>uede</w:t>
      </w:r>
      <w:r w:rsidR="00BB19A9">
        <w:t xml:space="preserve"> visualizar y descargar los archivos cargados por el profesor que administra el grupo. </w:t>
      </w:r>
    </w:p>
    <w:p w:rsidR="003464EA" w:rsidRPr="00254F65" w:rsidRDefault="003464EA" w:rsidP="00525C5A">
      <w:pPr>
        <w:pStyle w:val="Prrafodelista"/>
        <w:numPr>
          <w:ilvl w:val="0"/>
          <w:numId w:val="11"/>
        </w:numPr>
      </w:pPr>
      <w:r w:rsidRPr="00254F65">
        <w:t>El alumno p</w:t>
      </w:r>
      <w:r w:rsidR="0000055C" w:rsidRPr="00254F65">
        <w:t>uede</w:t>
      </w:r>
      <w:r w:rsidRPr="00254F65">
        <w:t xml:space="preserve"> ingresar un nuevo </w:t>
      </w:r>
      <w:r w:rsidR="00286437" w:rsidRPr="00254F65">
        <w:t>código</w:t>
      </w:r>
      <w:r w:rsidRPr="00254F65">
        <w:t xml:space="preserve"> de grupo que le fue enviado por un profesor para ser participe de un nuevo grupo.</w:t>
      </w:r>
    </w:p>
    <w:p w:rsidR="00062E34" w:rsidRPr="00254F65" w:rsidRDefault="00062E34" w:rsidP="00525C5A">
      <w:pPr>
        <w:pStyle w:val="Prrafodelista"/>
        <w:numPr>
          <w:ilvl w:val="0"/>
          <w:numId w:val="11"/>
        </w:numPr>
      </w:pPr>
      <w:r w:rsidRPr="00254F65">
        <w:t xml:space="preserve">El alumno puede </w:t>
      </w:r>
      <w:r w:rsidR="00264020" w:rsidRPr="00254F65">
        <w:t xml:space="preserve">comunicarse mediante mensajes privados </w:t>
      </w:r>
      <w:proofErr w:type="gramStart"/>
      <w:r w:rsidR="00264020" w:rsidRPr="00254F65">
        <w:t xml:space="preserve">con </w:t>
      </w:r>
      <w:r w:rsidRPr="00254F65">
        <w:t xml:space="preserve"> cualquiera</w:t>
      </w:r>
      <w:proofErr w:type="gramEnd"/>
      <w:r w:rsidRPr="00254F65">
        <w:t xml:space="preserve"> de los participantes del grupo.</w:t>
      </w:r>
    </w:p>
    <w:p w:rsidR="00BB19A9" w:rsidRDefault="003464EA" w:rsidP="00525C5A">
      <w:pPr>
        <w:pStyle w:val="Prrafodelista"/>
        <w:numPr>
          <w:ilvl w:val="0"/>
          <w:numId w:val="11"/>
        </w:numPr>
      </w:pPr>
      <w:r>
        <w:t>El profesor p</w:t>
      </w:r>
      <w:r w:rsidR="0000055C">
        <w:t>uede</w:t>
      </w:r>
      <w:r>
        <w:t xml:space="preserve"> visualizar y comentar las publicaciones que realizan los administradores en el muro principal.</w:t>
      </w:r>
    </w:p>
    <w:p w:rsidR="00254F65" w:rsidRPr="00254F65" w:rsidRDefault="003464EA" w:rsidP="00254F65">
      <w:pPr>
        <w:pStyle w:val="Prrafodelista"/>
        <w:numPr>
          <w:ilvl w:val="0"/>
          <w:numId w:val="11"/>
        </w:numPr>
      </w:pPr>
      <w:r w:rsidRPr="00254F65">
        <w:t>El profesor p</w:t>
      </w:r>
      <w:r w:rsidR="0000055C" w:rsidRPr="00254F65">
        <w:t>uede</w:t>
      </w:r>
      <w:r w:rsidRPr="00254F65">
        <w:t xml:space="preserve"> publicar en el muro principal si cuenta con los permisos necesarios otorgados por un superusuario. </w:t>
      </w:r>
    </w:p>
    <w:p w:rsidR="003464EA" w:rsidRDefault="003464EA" w:rsidP="00525C5A">
      <w:pPr>
        <w:pStyle w:val="Prrafodelista"/>
        <w:numPr>
          <w:ilvl w:val="0"/>
          <w:numId w:val="11"/>
        </w:numPr>
      </w:pPr>
      <w:r>
        <w:t>El profesor p</w:t>
      </w:r>
      <w:r w:rsidR="0000055C">
        <w:t>uede</w:t>
      </w:r>
      <w:r>
        <w:t xml:space="preserve"> crear grupos. </w:t>
      </w:r>
    </w:p>
    <w:p w:rsidR="003464EA" w:rsidRDefault="003464EA" w:rsidP="00525C5A">
      <w:pPr>
        <w:pStyle w:val="Prrafodelista"/>
        <w:numPr>
          <w:ilvl w:val="0"/>
          <w:numId w:val="11"/>
        </w:numPr>
      </w:pPr>
      <w:r>
        <w:t>El profesor p</w:t>
      </w:r>
      <w:r w:rsidR="0000055C">
        <w:t>uede</w:t>
      </w:r>
      <w:r>
        <w:t xml:space="preserve"> enviar invitaciones a los a los alumnos que quiera que participen de su grupo mediante el email de </w:t>
      </w:r>
      <w:r w:rsidR="00286437">
        <w:t>estos</w:t>
      </w:r>
      <w:r>
        <w:t xml:space="preserve">, lo cual le enviara </w:t>
      </w:r>
      <w:r w:rsidR="00286437">
        <w:t>vía</w:t>
      </w:r>
      <w:r>
        <w:t xml:space="preserve"> email un </w:t>
      </w:r>
      <w:r w:rsidR="00286437">
        <w:t>código</w:t>
      </w:r>
      <w:r>
        <w:t xml:space="preserve"> de grupo para que los alumnos ingresen. </w:t>
      </w:r>
    </w:p>
    <w:p w:rsidR="003464EA" w:rsidRDefault="003464EA" w:rsidP="00525C5A">
      <w:pPr>
        <w:pStyle w:val="Prrafodelista"/>
        <w:numPr>
          <w:ilvl w:val="0"/>
          <w:numId w:val="11"/>
        </w:numPr>
      </w:pPr>
      <w:r>
        <w:t>El profesor p</w:t>
      </w:r>
      <w:r w:rsidR="0000055C">
        <w:t>uede</w:t>
      </w:r>
      <w:r>
        <w:t xml:space="preserve"> visualizar y comentar las publicaciones realizadas en el muro del grupo.</w:t>
      </w:r>
    </w:p>
    <w:p w:rsidR="003464EA" w:rsidRDefault="003464EA" w:rsidP="00525C5A">
      <w:pPr>
        <w:pStyle w:val="Prrafodelista"/>
        <w:numPr>
          <w:ilvl w:val="0"/>
          <w:numId w:val="11"/>
        </w:numPr>
      </w:pPr>
      <w:r>
        <w:t>El profesor p</w:t>
      </w:r>
      <w:r w:rsidR="0000055C">
        <w:t>uede</w:t>
      </w:r>
      <w:r>
        <w:t xml:space="preserve"> publicar contenido en el muro del grupo. </w:t>
      </w:r>
    </w:p>
    <w:p w:rsidR="003464EA" w:rsidRDefault="003464EA" w:rsidP="00525C5A">
      <w:pPr>
        <w:pStyle w:val="Prrafodelista"/>
        <w:numPr>
          <w:ilvl w:val="0"/>
          <w:numId w:val="11"/>
        </w:numPr>
      </w:pPr>
      <w:r>
        <w:t>El profesor p</w:t>
      </w:r>
      <w:r w:rsidR="0000055C">
        <w:t>uede</w:t>
      </w:r>
      <w:r>
        <w:t xml:space="preserve"> subir, descargar y eliminar archivos del grupo. </w:t>
      </w:r>
    </w:p>
    <w:p w:rsidR="003464EA" w:rsidRDefault="003464EA" w:rsidP="00525C5A">
      <w:pPr>
        <w:pStyle w:val="Prrafodelista"/>
        <w:numPr>
          <w:ilvl w:val="0"/>
          <w:numId w:val="11"/>
        </w:numPr>
      </w:pPr>
      <w:r>
        <w:t>El profesor p</w:t>
      </w:r>
      <w:r w:rsidR="0000055C">
        <w:t>uede</w:t>
      </w:r>
      <w:r>
        <w:t xml:space="preserve"> eliminar participantes del grupo. </w:t>
      </w:r>
    </w:p>
    <w:p w:rsidR="009B43B7" w:rsidRDefault="003464EA" w:rsidP="009B43B7">
      <w:pPr>
        <w:pStyle w:val="Prrafodelista"/>
        <w:numPr>
          <w:ilvl w:val="0"/>
          <w:numId w:val="11"/>
        </w:numPr>
      </w:pPr>
      <w:r>
        <w:t xml:space="preserve">El profesor </w:t>
      </w:r>
      <w:r w:rsidR="009B43B7">
        <w:t>p</w:t>
      </w:r>
      <w:r w:rsidR="0000055C">
        <w:t>uede</w:t>
      </w:r>
      <w:r w:rsidR="009B43B7">
        <w:t xml:space="preserve"> buscar grupos mediante el buscador en la parte superior de la pantalla y p</w:t>
      </w:r>
      <w:r w:rsidR="0000055C">
        <w:t>uede</w:t>
      </w:r>
      <w:r w:rsidR="009B43B7">
        <w:t xml:space="preserve"> enviar una solicitud al profesor que administra el grupo para ser integrantes del ya nombrado grupo. </w:t>
      </w:r>
    </w:p>
    <w:p w:rsidR="00062E34" w:rsidRPr="00254F65" w:rsidRDefault="00062E34" w:rsidP="00062E34">
      <w:pPr>
        <w:pStyle w:val="Prrafodelista"/>
        <w:numPr>
          <w:ilvl w:val="0"/>
          <w:numId w:val="11"/>
        </w:numPr>
      </w:pPr>
      <w:r w:rsidRPr="00254F65">
        <w:t xml:space="preserve">El profesor puede </w:t>
      </w:r>
      <w:r w:rsidR="00264020" w:rsidRPr="00254F65">
        <w:t>comunicarse  mediante mensajes</w:t>
      </w:r>
      <w:r w:rsidRPr="00254F65">
        <w:t xml:space="preserve"> privado</w:t>
      </w:r>
      <w:r w:rsidR="00264020" w:rsidRPr="00254F65">
        <w:t>s</w:t>
      </w:r>
      <w:r w:rsidRPr="00254F65">
        <w:t xml:space="preserve"> con cualquiera de los participantes del grupo.</w:t>
      </w:r>
    </w:p>
    <w:p w:rsidR="003464EA" w:rsidRDefault="009B43B7" w:rsidP="003464EA">
      <w:pPr>
        <w:pStyle w:val="Prrafodelista"/>
        <w:numPr>
          <w:ilvl w:val="0"/>
          <w:numId w:val="11"/>
        </w:numPr>
      </w:pPr>
      <w:r>
        <w:t>El administrador puede publicar contenido en el muro principal.</w:t>
      </w:r>
    </w:p>
    <w:p w:rsidR="009B43B7" w:rsidRDefault="009B43B7" w:rsidP="003464EA">
      <w:pPr>
        <w:pStyle w:val="Prrafodelista"/>
        <w:numPr>
          <w:ilvl w:val="0"/>
          <w:numId w:val="11"/>
        </w:numPr>
      </w:pPr>
      <w:r>
        <w:t xml:space="preserve">El administrador puede visualizar y comentar el contenido del muro principal. </w:t>
      </w:r>
    </w:p>
    <w:p w:rsidR="009B43B7" w:rsidRDefault="0000055C" w:rsidP="003464EA">
      <w:pPr>
        <w:pStyle w:val="Prrafodelista"/>
        <w:numPr>
          <w:ilvl w:val="0"/>
          <w:numId w:val="11"/>
        </w:numPr>
      </w:pPr>
      <w:r>
        <w:t>El administrador puede dar de alta a otros administradores.</w:t>
      </w:r>
    </w:p>
    <w:p w:rsidR="003546D3" w:rsidRDefault="0000055C" w:rsidP="00781619">
      <w:pPr>
        <w:pStyle w:val="Prrafodelista"/>
        <w:numPr>
          <w:ilvl w:val="0"/>
          <w:numId w:val="11"/>
        </w:numPr>
      </w:pPr>
      <w:r>
        <w:t>El administrador puede dar de baja a alumnos, profesores u otros administradores.</w:t>
      </w:r>
    </w:p>
    <w:p w:rsidR="003546D3" w:rsidRDefault="003546D3" w:rsidP="003546D3"/>
    <w:p w:rsidR="003546D3" w:rsidRDefault="003546D3" w:rsidP="003546D3"/>
    <w:p w:rsidR="003546D3" w:rsidRDefault="003546D3" w:rsidP="003546D3"/>
    <w:p w:rsidR="003546D3" w:rsidRDefault="003546D3" w:rsidP="003546D3"/>
    <w:p w:rsidR="00264020" w:rsidRDefault="00264020" w:rsidP="00264020">
      <w:pPr>
        <w:sectPr w:rsidR="00264020" w:rsidSect="00264020">
          <w:headerReference w:type="default" r:id="rId8"/>
          <w:footerReference w:type="default" r:id="rId9"/>
          <w:headerReference w:type="first" r:id="rId10"/>
          <w:pgSz w:w="12240" w:h="15840"/>
          <w:pgMar w:top="1417" w:right="1701" w:bottom="1417" w:left="1467" w:header="708" w:footer="446" w:gutter="0"/>
          <w:pgNumType w:start="1"/>
          <w:cols w:space="720"/>
          <w:titlePg/>
          <w:docGrid w:linePitch="299"/>
        </w:sectPr>
      </w:pPr>
    </w:p>
    <w:p w:rsidR="00544A78" w:rsidRPr="00264020" w:rsidRDefault="00264020" w:rsidP="00264020">
      <w:r>
        <w:rPr>
          <w:noProof/>
          <w:lang w:val="es-ES" w:eastAsia="es-ES"/>
        </w:rPr>
        <w:lastRenderedPageBreak/>
        <w:drawing>
          <wp:inline distT="0" distB="0" distL="0" distR="0" wp14:anchorId="0DAB9065" wp14:editId="09CF33CF">
            <wp:extent cx="8353425" cy="5886450"/>
            <wp:effectExtent l="0" t="0" r="9525" b="0"/>
            <wp:docPr id="4" name="Imagen 4" descr="C:\Users\PC\Desktop\Diagrama de casos de uso 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Diagrama de casos de uso genera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57779" cy="5889518"/>
                    </a:xfrm>
                    <a:prstGeom prst="rect">
                      <a:avLst/>
                    </a:prstGeom>
                    <a:noFill/>
                    <a:ln>
                      <a:noFill/>
                    </a:ln>
                  </pic:spPr>
                </pic:pic>
              </a:graphicData>
            </a:graphic>
          </wp:inline>
        </w:drawing>
      </w:r>
    </w:p>
    <w:sectPr w:rsidR="00544A78" w:rsidRPr="00264020" w:rsidSect="00264020">
      <w:pgSz w:w="15840" w:h="12240" w:orient="landscape" w:code="1"/>
      <w:pgMar w:top="1701" w:right="1418" w:bottom="1469" w:left="1418" w:header="709" w:footer="44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B43" w:rsidRDefault="00D74B43">
      <w:pPr>
        <w:spacing w:after="0" w:line="240" w:lineRule="auto"/>
      </w:pPr>
      <w:r>
        <w:separator/>
      </w:r>
    </w:p>
  </w:endnote>
  <w:endnote w:type="continuationSeparator" w:id="0">
    <w:p w:rsidR="00D74B43" w:rsidRDefault="00D74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A78" w:rsidRDefault="00D678E4">
    <w:pPr>
      <w:pBdr>
        <w:top w:val="single" w:sz="12" w:space="1" w:color="5F497A"/>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Carrera: Tecnicatura Superior en Desarrollo de Software</w:t>
    </w:r>
  </w:p>
  <w:p w:rsidR="0068257E" w:rsidRDefault="00D678E4">
    <w:pPr>
      <w:pBdr>
        <w:top w:val="single" w:sz="12" w:space="1" w:color="5F497A"/>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Materia: </w:t>
    </w:r>
    <w:r w:rsidR="0068257E">
      <w:rPr>
        <w:rFonts w:ascii="Times New Roman" w:eastAsia="Times New Roman" w:hAnsi="Times New Roman" w:cs="Times New Roman"/>
        <w:color w:val="000000"/>
        <w:sz w:val="18"/>
        <w:szCs w:val="18"/>
      </w:rPr>
      <w:t>Laboratorio de Programación</w:t>
    </w:r>
  </w:p>
  <w:p w:rsidR="00544A78" w:rsidRDefault="00D678E4">
    <w:pPr>
      <w:pBdr>
        <w:top w:val="single" w:sz="12" w:space="1" w:color="5F497A"/>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Año: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B43" w:rsidRDefault="00D74B43">
      <w:pPr>
        <w:spacing w:after="0" w:line="240" w:lineRule="auto"/>
      </w:pPr>
      <w:r>
        <w:separator/>
      </w:r>
    </w:p>
  </w:footnote>
  <w:footnote w:type="continuationSeparator" w:id="0">
    <w:p w:rsidR="00D74B43" w:rsidRDefault="00D74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A78" w:rsidRDefault="00D678E4">
    <w:pPr>
      <w:pBdr>
        <w:top w:val="nil"/>
        <w:left w:val="nil"/>
        <w:bottom w:val="nil"/>
        <w:right w:val="nil"/>
        <w:between w:val="nil"/>
      </w:pBdr>
      <w:tabs>
        <w:tab w:val="center" w:pos="4419"/>
        <w:tab w:val="right" w:pos="8838"/>
      </w:tabs>
      <w:spacing w:after="0" w:line="240" w:lineRule="auto"/>
      <w:rPr>
        <w:color w:val="000000"/>
      </w:rPr>
    </w:pPr>
    <w:r>
      <w:rPr>
        <w:noProof/>
        <w:lang w:val="es-ES" w:eastAsia="es-ES"/>
      </w:rPr>
      <w:drawing>
        <wp:anchor distT="0" distB="0" distL="114300" distR="114300" simplePos="0" relativeHeight="251658240" behindDoc="0" locked="0" layoutInCell="1" hidden="0" allowOverlap="1" wp14:anchorId="475E9E5A" wp14:editId="13EDB798">
          <wp:simplePos x="0" y="0"/>
          <wp:positionH relativeFrom="margin">
            <wp:posOffset>-60959</wp:posOffset>
          </wp:positionH>
          <wp:positionV relativeFrom="paragraph">
            <wp:posOffset>-49529</wp:posOffset>
          </wp:positionV>
          <wp:extent cx="5941060" cy="714375"/>
          <wp:effectExtent l="0" t="0" r="0" b="0"/>
          <wp:wrapSquare wrapText="bothSides" distT="0" distB="0" distL="114300" distR="114300"/>
          <wp:docPr id="1" name="image1.png" descr="encabezado.png"/>
          <wp:cNvGraphicFramePr/>
          <a:graphic xmlns:a="http://schemas.openxmlformats.org/drawingml/2006/main">
            <a:graphicData uri="http://schemas.openxmlformats.org/drawingml/2006/picture">
              <pic:pic xmlns:pic="http://schemas.openxmlformats.org/drawingml/2006/picture">
                <pic:nvPicPr>
                  <pic:cNvPr id="0" name="image1.png" descr="encabezado.png"/>
                  <pic:cNvPicPr preferRelativeResize="0"/>
                </pic:nvPicPr>
                <pic:blipFill>
                  <a:blip r:embed="rId1"/>
                  <a:srcRect/>
                  <a:stretch>
                    <a:fillRect/>
                  </a:stretch>
                </pic:blipFill>
                <pic:spPr>
                  <a:xfrm>
                    <a:off x="0" y="0"/>
                    <a:ext cx="5941060" cy="7143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A78" w:rsidRDefault="00D678E4">
    <w:pPr>
      <w:pBdr>
        <w:top w:val="nil"/>
        <w:left w:val="nil"/>
        <w:bottom w:val="nil"/>
        <w:right w:val="nil"/>
        <w:between w:val="nil"/>
      </w:pBdr>
      <w:tabs>
        <w:tab w:val="center" w:pos="4419"/>
        <w:tab w:val="right" w:pos="8838"/>
      </w:tabs>
      <w:spacing w:after="0" w:line="240" w:lineRule="auto"/>
      <w:rPr>
        <w:color w:val="000000"/>
      </w:rPr>
    </w:pPr>
    <w:r>
      <w:rPr>
        <w:noProof/>
        <w:color w:val="000000"/>
        <w:lang w:val="es-ES" w:eastAsia="es-ES"/>
      </w:rPr>
      <w:drawing>
        <wp:inline distT="0" distB="0" distL="0" distR="0" wp14:anchorId="21A8EDFB" wp14:editId="68BE6CA8">
          <wp:extent cx="5941060" cy="621030"/>
          <wp:effectExtent l="0" t="0" r="0" b="0"/>
          <wp:docPr id="2" name="image1.png" descr="encabezado.png"/>
          <wp:cNvGraphicFramePr/>
          <a:graphic xmlns:a="http://schemas.openxmlformats.org/drawingml/2006/main">
            <a:graphicData uri="http://schemas.openxmlformats.org/drawingml/2006/picture">
              <pic:pic xmlns:pic="http://schemas.openxmlformats.org/drawingml/2006/picture">
                <pic:nvPicPr>
                  <pic:cNvPr id="0" name="image1.png" descr="encabezado.png"/>
                  <pic:cNvPicPr preferRelativeResize="0"/>
                </pic:nvPicPr>
                <pic:blipFill>
                  <a:blip r:embed="rId1"/>
                  <a:srcRect/>
                  <a:stretch>
                    <a:fillRect/>
                  </a:stretch>
                </pic:blipFill>
                <pic:spPr>
                  <a:xfrm>
                    <a:off x="0" y="0"/>
                    <a:ext cx="5941060" cy="62103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09E"/>
    <w:multiLevelType w:val="multilevel"/>
    <w:tmpl w:val="F198F364"/>
    <w:lvl w:ilvl="0">
      <w:start w:val="1"/>
      <w:numFmt w:val="bullet"/>
      <w:lvlText w:val="○"/>
      <w:lvlJc w:val="left"/>
      <w:pPr>
        <w:ind w:left="720" w:hanging="360"/>
      </w:pPr>
      <w:rPr>
        <w:rFonts w:ascii="Noto Sans Symbols" w:eastAsia="Noto Sans Symbols" w:hAnsi="Noto Sans Symbols" w:cs="Noto Sans Symbols"/>
      </w:rPr>
    </w:lvl>
    <w:lvl w:ilvl="1">
      <w:start w:val="186"/>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8D064E"/>
    <w:multiLevelType w:val="multilevel"/>
    <w:tmpl w:val="09043B80"/>
    <w:lvl w:ilvl="0">
      <w:start w:val="1"/>
      <w:numFmt w:val="decimal"/>
      <w:lvlText w:val="%1."/>
      <w:lvlJc w:val="left"/>
      <w:pPr>
        <w:ind w:left="360" w:hanging="360"/>
      </w:pPr>
    </w:lvl>
    <w:lvl w:ilvl="1">
      <w:start w:val="1"/>
      <w:numFmt w:val="decimal"/>
      <w:lvlText w:val="%1.%2."/>
      <w:lvlJc w:val="left"/>
      <w:pPr>
        <w:ind w:left="1644" w:hanging="510"/>
      </w:pPr>
      <w:rPr>
        <w:rFonts w:ascii="Calibri" w:eastAsia="Calibri" w:hAnsi="Calibri" w:cs="Calibri"/>
        <w:b/>
        <w:color w:val="666666"/>
        <w:sz w:val="28"/>
        <w:szCs w:val="28"/>
      </w:rPr>
    </w:lvl>
    <w:lvl w:ilvl="2">
      <w:start w:val="1"/>
      <w:numFmt w:val="decimal"/>
      <w:lvlText w:val="%1.%2.%3."/>
      <w:lvlJc w:val="left"/>
      <w:pPr>
        <w:ind w:left="2490"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6A7F24"/>
    <w:multiLevelType w:val="multilevel"/>
    <w:tmpl w:val="A3F469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4912188"/>
    <w:multiLevelType w:val="hybridMultilevel"/>
    <w:tmpl w:val="1CBA77E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4B74741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A250DB"/>
    <w:multiLevelType w:val="hybridMultilevel"/>
    <w:tmpl w:val="36FCF0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86032D9"/>
    <w:multiLevelType w:val="hybridMultilevel"/>
    <w:tmpl w:val="C3C29E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AA76547"/>
    <w:multiLevelType w:val="hybridMultilevel"/>
    <w:tmpl w:val="3D38E08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6FE021F6"/>
    <w:multiLevelType w:val="multilevel"/>
    <w:tmpl w:val="2070BC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74A775D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B31B95"/>
    <w:multiLevelType w:val="hybridMultilevel"/>
    <w:tmpl w:val="BDDACCDA"/>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7ED34C0E"/>
    <w:multiLevelType w:val="hybridMultilevel"/>
    <w:tmpl w:val="D86AE0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8"/>
  </w:num>
  <w:num w:numId="4">
    <w:abstractNumId w:val="2"/>
  </w:num>
  <w:num w:numId="5">
    <w:abstractNumId w:val="5"/>
  </w:num>
  <w:num w:numId="6">
    <w:abstractNumId w:val="4"/>
  </w:num>
  <w:num w:numId="7">
    <w:abstractNumId w:val="6"/>
  </w:num>
  <w:num w:numId="8">
    <w:abstractNumId w:val="7"/>
  </w:num>
  <w:num w:numId="9">
    <w:abstractNumId w:val="10"/>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4A78"/>
    <w:rsid w:val="0000055C"/>
    <w:rsid w:val="0006095C"/>
    <w:rsid w:val="00062E34"/>
    <w:rsid w:val="000F79F1"/>
    <w:rsid w:val="00254F65"/>
    <w:rsid w:val="0025721D"/>
    <w:rsid w:val="00264020"/>
    <w:rsid w:val="00286437"/>
    <w:rsid w:val="002A540E"/>
    <w:rsid w:val="003464EA"/>
    <w:rsid w:val="003546D3"/>
    <w:rsid w:val="003A0FC8"/>
    <w:rsid w:val="004101F3"/>
    <w:rsid w:val="00445377"/>
    <w:rsid w:val="00525C5A"/>
    <w:rsid w:val="00544A78"/>
    <w:rsid w:val="00665356"/>
    <w:rsid w:val="0068257E"/>
    <w:rsid w:val="00686FF7"/>
    <w:rsid w:val="006B6357"/>
    <w:rsid w:val="00756D14"/>
    <w:rsid w:val="00781619"/>
    <w:rsid w:val="007E2384"/>
    <w:rsid w:val="00860E93"/>
    <w:rsid w:val="00895296"/>
    <w:rsid w:val="009211FE"/>
    <w:rsid w:val="0092449B"/>
    <w:rsid w:val="00955981"/>
    <w:rsid w:val="009B43B7"/>
    <w:rsid w:val="00B6438B"/>
    <w:rsid w:val="00BB19A9"/>
    <w:rsid w:val="00BF4C4A"/>
    <w:rsid w:val="00BF595D"/>
    <w:rsid w:val="00D678E4"/>
    <w:rsid w:val="00D74B43"/>
    <w:rsid w:val="00F83268"/>
    <w:rsid w:val="00F974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FA71"/>
  <w15:docId w15:val="{DB95BF34-6E99-4229-9B30-48308E35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 w:eastAsia="es-A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rsid w:val="00955981"/>
    <w:pPr>
      <w:keepNext/>
      <w:keepLines/>
      <w:spacing w:before="480" w:after="0"/>
      <w:outlineLvl w:val="0"/>
    </w:pPr>
    <w:rPr>
      <w:rFonts w:asciiTheme="majorHAnsi" w:eastAsia="Cambria" w:hAnsiTheme="majorHAnsi" w:cs="Cambria"/>
      <w:b/>
      <w:color w:val="366091"/>
      <w:sz w:val="36"/>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rPr>
      <w:rFonts w:ascii="Cambria" w:eastAsia="Cambria" w:hAnsi="Cambria" w:cs="Cambria"/>
      <w:i/>
      <w:color w:val="4F81BD"/>
      <w:sz w:val="24"/>
      <w:szCs w:val="24"/>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95598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5981"/>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955981"/>
    <w:rPr>
      <w:b/>
      <w:bCs/>
    </w:rPr>
  </w:style>
  <w:style w:type="character" w:customStyle="1" w:styleId="AsuntodelcomentarioCar">
    <w:name w:val="Asunto del comentario Car"/>
    <w:basedOn w:val="TextocomentarioCar"/>
    <w:link w:val="Asuntodelcomentario"/>
    <w:uiPriority w:val="99"/>
    <w:semiHidden/>
    <w:rsid w:val="00955981"/>
    <w:rPr>
      <w:b/>
      <w:bCs/>
      <w:sz w:val="20"/>
      <w:szCs w:val="20"/>
    </w:rPr>
  </w:style>
  <w:style w:type="paragraph" w:styleId="Prrafodelista">
    <w:name w:val="List Paragraph"/>
    <w:basedOn w:val="Normal"/>
    <w:uiPriority w:val="34"/>
    <w:qFormat/>
    <w:rsid w:val="00955981"/>
    <w:pPr>
      <w:ind w:left="720"/>
      <w:contextualSpacing/>
    </w:pPr>
  </w:style>
  <w:style w:type="paragraph" w:styleId="HTMLconformatoprevio">
    <w:name w:val="HTML Preformatted"/>
    <w:basedOn w:val="Normal"/>
    <w:link w:val="HTMLconformatoprevioCar"/>
    <w:uiPriority w:val="99"/>
    <w:semiHidden/>
    <w:unhideWhenUsed/>
    <w:rsid w:val="00B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B6438B"/>
    <w:rPr>
      <w:rFonts w:ascii="Courier New" w:eastAsia="Times New Roman" w:hAnsi="Courier New" w:cs="Courier New"/>
      <w:sz w:val="20"/>
      <w:szCs w:val="20"/>
      <w:lang w:val="es-ES" w:eastAsia="es-ES"/>
    </w:rPr>
  </w:style>
  <w:style w:type="character" w:customStyle="1" w:styleId="pun">
    <w:name w:val="pun"/>
    <w:basedOn w:val="Fuentedeprrafopredeter"/>
    <w:rsid w:val="00B6438B"/>
  </w:style>
  <w:style w:type="character" w:customStyle="1" w:styleId="kwd">
    <w:name w:val="kwd"/>
    <w:basedOn w:val="Fuentedeprrafopredeter"/>
    <w:rsid w:val="00B6438B"/>
  </w:style>
  <w:style w:type="paragraph" w:styleId="Encabezado">
    <w:name w:val="header"/>
    <w:basedOn w:val="Normal"/>
    <w:link w:val="EncabezadoCar"/>
    <w:uiPriority w:val="99"/>
    <w:unhideWhenUsed/>
    <w:rsid w:val="006825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257E"/>
  </w:style>
  <w:style w:type="paragraph" w:styleId="Piedepgina">
    <w:name w:val="footer"/>
    <w:basedOn w:val="Normal"/>
    <w:link w:val="PiedepginaCar"/>
    <w:uiPriority w:val="99"/>
    <w:unhideWhenUsed/>
    <w:rsid w:val="006825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2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8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2070A-C8A5-47E6-A59F-68CBD47F2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895</Words>
  <Characters>4926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Sebastian Zatko Nicrosini</cp:lastModifiedBy>
  <cp:revision>3</cp:revision>
  <dcterms:created xsi:type="dcterms:W3CDTF">2018-10-22T22:56:00Z</dcterms:created>
  <dcterms:modified xsi:type="dcterms:W3CDTF">2018-10-31T15:24:00Z</dcterms:modified>
</cp:coreProperties>
</file>