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3CAC" w:rsidRDefault="00E93CAC" w:rsidP="00E93CAC">
      <w:pPr>
        <w:rPr>
          <w:b/>
          <w:bCs/>
          <w:sz w:val="27"/>
          <w:szCs w:val="27"/>
        </w:rPr>
      </w:pPr>
    </w:p>
    <w:p w:rsidR="004E27CA" w:rsidRDefault="004E27CA" w:rsidP="004E27CA">
      <w:pPr>
        <w:pStyle w:val="Titre1"/>
      </w:pPr>
      <w:r>
        <w:t xml:space="preserve">Manuel d'Utilisation Officiel : </w:t>
      </w:r>
      <w:proofErr w:type="spellStart"/>
      <w:r>
        <w:t>KoliSync</w:t>
      </w:r>
      <w:proofErr w:type="spellEnd"/>
    </w:p>
    <w:p w:rsidR="004E27CA" w:rsidRDefault="004E27CA" w:rsidP="004E27CA">
      <w:pPr>
        <w:pStyle w:val="NormalWeb"/>
      </w:pPr>
      <w:r>
        <w:t>Ce guide documente les flux opératoires de la plateforme, divisés entre l'espace d'administration (Vendeurs/Dispatchers) et l'application mobile (Livreurs).</w:t>
      </w:r>
    </w:p>
    <w:p w:rsidR="004E27CA" w:rsidRDefault="00E04B63" w:rsidP="004E27CA">
      <w:r>
        <w:rPr>
          <w:noProof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4E27CA" w:rsidRDefault="004E27CA" w:rsidP="004E27CA">
      <w:pPr>
        <w:pStyle w:val="Titre2"/>
      </w:pPr>
      <w:r>
        <w:rPr>
          <w:rFonts w:ascii="Apple Color Emoji" w:hAnsi="Apple Color Emoji" w:cs="Apple Color Emoji"/>
        </w:rPr>
        <w:t>🏢</w:t>
      </w:r>
      <w:r>
        <w:t xml:space="preserve"> Espace Commerçant (Portail B2B)</w:t>
      </w:r>
    </w:p>
    <w:p w:rsidR="004E27CA" w:rsidRDefault="004E27CA" w:rsidP="004E27CA">
      <w:pPr>
        <w:pStyle w:val="NormalWeb"/>
      </w:pPr>
      <w:r>
        <w:t>Cet espace est réservé aux propriétaires de boutiques et à leurs gestionnaires pour piloter les expéditions.</w:t>
      </w:r>
    </w:p>
    <w:p w:rsidR="004E27CA" w:rsidRDefault="004E27CA" w:rsidP="004E27CA">
      <w:pPr>
        <w:pStyle w:val="Titre3"/>
      </w:pPr>
      <w:r>
        <w:t>1. Création d'une Expédition</w:t>
      </w:r>
    </w:p>
    <w:p w:rsidR="004E27CA" w:rsidRDefault="004E27CA" w:rsidP="004E27CA">
      <w:pPr>
        <w:pStyle w:val="NormalWeb"/>
        <w:numPr>
          <w:ilvl w:val="0"/>
          <w:numId w:val="132"/>
        </w:numPr>
      </w:pPr>
      <w:r>
        <w:rPr>
          <w:b/>
          <w:bCs/>
        </w:rPr>
        <w:t>Saisie des informations :</w:t>
      </w:r>
      <w:r>
        <w:t xml:space="preserve"> Renseignez le nom, le numéro de téléphone, la commune et l'adresse précise du client final.</w:t>
      </w:r>
    </w:p>
    <w:p w:rsidR="004E27CA" w:rsidRDefault="004E27CA" w:rsidP="004E27CA">
      <w:pPr>
        <w:pStyle w:val="NormalWeb"/>
        <w:numPr>
          <w:ilvl w:val="0"/>
          <w:numId w:val="132"/>
        </w:numPr>
      </w:pPr>
      <w:r>
        <w:rPr>
          <w:b/>
          <w:bCs/>
        </w:rPr>
        <w:t>Valeur financière :</w:t>
      </w:r>
      <w:r>
        <w:t xml:space="preserve"> Indiquez le montant à collecter à la livraison (COD - </w:t>
      </w:r>
      <w:r>
        <w:rPr>
          <w:i/>
          <w:iCs/>
        </w:rPr>
        <w:t>Cash On Delivery</w:t>
      </w:r>
      <w:r>
        <w:t>) et la rémunération prévue pour le livreur.</w:t>
      </w:r>
    </w:p>
    <w:p w:rsidR="004E27CA" w:rsidRDefault="004E27CA" w:rsidP="004E27CA">
      <w:pPr>
        <w:pStyle w:val="Titre3"/>
      </w:pPr>
      <w:r>
        <w:t>2. Stratégie de Dispatching</w:t>
      </w:r>
    </w:p>
    <w:p w:rsidR="004E27CA" w:rsidRDefault="004E27CA" w:rsidP="004E27CA">
      <w:pPr>
        <w:pStyle w:val="NormalWeb"/>
      </w:pPr>
      <w:r>
        <w:t>Lors de la validation du colis, deux choix s'offrent à vous :</w:t>
      </w:r>
    </w:p>
    <w:p w:rsidR="004E27CA" w:rsidRDefault="004E27CA" w:rsidP="004E27CA">
      <w:pPr>
        <w:pStyle w:val="NormalWeb"/>
        <w:numPr>
          <w:ilvl w:val="0"/>
          <w:numId w:val="133"/>
        </w:numPr>
      </w:pPr>
      <w:r>
        <w:rPr>
          <w:b/>
          <w:bCs/>
        </w:rPr>
        <w:t>Réseau Privé (Interne) :</w:t>
      </w:r>
      <w:r>
        <w:t xml:space="preserve"> Le colis est assigné directement à l'un de vos livreurs salariés. Il apparaît instantanément dans ses </w:t>
      </w:r>
      <w:proofErr w:type="gramStart"/>
      <w:r>
        <w:t>invitations .</w:t>
      </w:r>
      <w:proofErr w:type="gramEnd"/>
    </w:p>
    <w:p w:rsidR="004E27CA" w:rsidRDefault="004E27CA" w:rsidP="004E27CA">
      <w:pPr>
        <w:pStyle w:val="NormalWeb"/>
        <w:numPr>
          <w:ilvl w:val="0"/>
          <w:numId w:val="133"/>
        </w:numPr>
      </w:pPr>
      <w:r>
        <w:rPr>
          <w:b/>
          <w:bCs/>
        </w:rPr>
        <w:t>Bourse Globale (Public) :</w:t>
      </w:r>
      <w:r>
        <w:t xml:space="preserve"> Si aucun livreur interne n'est disponible, cochez l'option de diffusion publique. Le colis devient visible par tous les livreurs certifiés du réseau </w:t>
      </w:r>
      <w:proofErr w:type="spellStart"/>
      <w:r>
        <w:t>KoliSync</w:t>
      </w:r>
      <w:proofErr w:type="spellEnd"/>
      <w:r>
        <w:t>.</w:t>
      </w:r>
    </w:p>
    <w:p w:rsidR="004E27CA" w:rsidRDefault="004E27CA" w:rsidP="004E27CA">
      <w:pPr>
        <w:pStyle w:val="Titre3"/>
      </w:pPr>
      <w:r>
        <w:t>3. Suivi et Sécurité</w:t>
      </w:r>
    </w:p>
    <w:p w:rsidR="004E27CA" w:rsidRDefault="004E27CA" w:rsidP="004E27CA">
      <w:pPr>
        <w:pStyle w:val="NormalWeb"/>
        <w:numPr>
          <w:ilvl w:val="0"/>
          <w:numId w:val="134"/>
        </w:numPr>
      </w:pPr>
      <w:r>
        <w:t>Les coordonnées de votre client restent masquées (</w:t>
      </w:r>
      <w:r>
        <w:rPr>
          <w:rStyle w:val="CodeHTML"/>
        </w:rPr>
        <w:t>*******</w:t>
      </w:r>
      <w:r>
        <w:t>) sur la Bourse Globale tant qu'un livreur externe n'a pas officiellement engagé sa caution pour accepter la course.</w:t>
      </w:r>
    </w:p>
    <w:p w:rsidR="004E27CA" w:rsidRDefault="004E27CA" w:rsidP="004E27CA">
      <w:pPr>
        <w:pStyle w:val="NormalWeb"/>
        <w:numPr>
          <w:ilvl w:val="0"/>
          <w:numId w:val="134"/>
        </w:numPr>
      </w:pPr>
      <w:r>
        <w:t>Vous suivez l'évolution du statut en temps réel (</w:t>
      </w:r>
      <w:r>
        <w:rPr>
          <w:rStyle w:val="CodeHTML"/>
        </w:rPr>
        <w:t>PENDING</w:t>
      </w:r>
      <w:r>
        <w:t xml:space="preserve"> -&gt; </w:t>
      </w:r>
      <w:r>
        <w:rPr>
          <w:rStyle w:val="CodeHTML"/>
        </w:rPr>
        <w:t>IN_TRANSIT</w:t>
      </w:r>
      <w:r>
        <w:t xml:space="preserve"> -&gt; </w:t>
      </w:r>
      <w:r>
        <w:rPr>
          <w:rStyle w:val="CodeHTML"/>
        </w:rPr>
        <w:t>DELIVERED_VERIFIED</w:t>
      </w:r>
      <w:r>
        <w:t>).</w:t>
      </w:r>
    </w:p>
    <w:p w:rsidR="004E27CA" w:rsidRDefault="00E04B63" w:rsidP="004E27CA">
      <w:r>
        <w:rPr>
          <w:noProof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4E27CA" w:rsidRDefault="004E27CA" w:rsidP="004E27CA">
      <w:pPr>
        <w:pStyle w:val="Titre2"/>
        <w:rPr>
          <w:rFonts w:ascii="Apple Color Emoji" w:hAnsi="Apple Color Emoji" w:cs="Apple Color Emoji"/>
        </w:rPr>
      </w:pPr>
    </w:p>
    <w:p w:rsidR="004E27CA" w:rsidRDefault="004E27CA" w:rsidP="004E27CA">
      <w:pPr>
        <w:pStyle w:val="Titre2"/>
        <w:rPr>
          <w:rFonts w:ascii="Apple Color Emoji" w:hAnsi="Apple Color Emoji" w:cs="Apple Color Emoji"/>
        </w:rPr>
      </w:pPr>
    </w:p>
    <w:p w:rsidR="004E27CA" w:rsidRDefault="004E27CA" w:rsidP="004E27CA">
      <w:pPr>
        <w:pStyle w:val="Titre2"/>
      </w:pPr>
      <w:r>
        <w:rPr>
          <w:rFonts w:ascii="Apple Color Emoji" w:hAnsi="Apple Color Emoji" w:cs="Apple Color Emoji"/>
        </w:rPr>
        <w:lastRenderedPageBreak/>
        <w:t>📱</w:t>
      </w:r>
      <w:r>
        <w:t xml:space="preserve"> Espace Livreur (PWA Mobile)</w:t>
      </w:r>
    </w:p>
    <w:p w:rsidR="004E27CA" w:rsidRDefault="004E27CA" w:rsidP="004E27CA">
      <w:pPr>
        <w:pStyle w:val="NormalWeb"/>
      </w:pPr>
      <w:r>
        <w:t>L'application mobile est conçue pour le terrain, avec un fonctionnement optimisé même en cas de coupure réseau (mode hors-ligne).</w:t>
      </w:r>
    </w:p>
    <w:p w:rsidR="004E27CA" w:rsidRDefault="004E27CA" w:rsidP="004E27CA">
      <w:pPr>
        <w:pStyle w:val="Titre3"/>
      </w:pPr>
      <w:r>
        <w:t>1. Gestion de la Tournée</w:t>
      </w:r>
    </w:p>
    <w:p w:rsidR="004E27CA" w:rsidRDefault="004E27CA" w:rsidP="004E27CA">
      <w:pPr>
        <w:pStyle w:val="NormalWeb"/>
        <w:numPr>
          <w:ilvl w:val="0"/>
          <w:numId w:val="135"/>
        </w:numPr>
      </w:pPr>
      <w:r>
        <w:rPr>
          <w:b/>
          <w:bCs/>
        </w:rPr>
        <w:t>Invitations :</w:t>
      </w:r>
      <w:r>
        <w:t xml:space="preserve"> Retrouvez ici les courses assignées directement par votre employeur. Vous avez le choix de les "Accepter" ou de les "Refuser".</w:t>
      </w:r>
    </w:p>
    <w:p w:rsidR="004E27CA" w:rsidRDefault="004E27CA" w:rsidP="004E27CA">
      <w:pPr>
        <w:pStyle w:val="NormalWeb"/>
        <w:numPr>
          <w:ilvl w:val="0"/>
          <w:numId w:val="135"/>
        </w:numPr>
      </w:pPr>
      <w:r>
        <w:rPr>
          <w:b/>
          <w:bCs/>
        </w:rPr>
        <w:t>Tournée Active :</w:t>
      </w:r>
      <w:r>
        <w:t xml:space="preserve"> Regroupe tous les colis actuellement en votre possession (</w:t>
      </w:r>
      <w:r>
        <w:rPr>
          <w:rStyle w:val="CodeHTML"/>
        </w:rPr>
        <w:t>IN_TRANSIT</w:t>
      </w:r>
      <w:r>
        <w:t>). Vous y trouvez l'itinéraire, le contact direct du client et le montant exact à encaisser.</w:t>
      </w:r>
    </w:p>
    <w:p w:rsidR="004E27CA" w:rsidRDefault="004E27CA" w:rsidP="004E27CA">
      <w:pPr>
        <w:pStyle w:val="Titre3"/>
      </w:pPr>
      <w:r>
        <w:t>2. La Bourse Globale (Opportunités)</w:t>
      </w:r>
    </w:p>
    <w:p w:rsidR="004E27CA" w:rsidRDefault="004E27CA" w:rsidP="004E27CA">
      <w:pPr>
        <w:pStyle w:val="NormalWeb"/>
        <w:numPr>
          <w:ilvl w:val="0"/>
          <w:numId w:val="136"/>
        </w:numPr>
      </w:pPr>
      <w:r>
        <w:rPr>
          <w:b/>
          <w:bCs/>
        </w:rPr>
        <w:t>Recherche de courses :</w:t>
      </w:r>
      <w:r>
        <w:t xml:space="preserve"> Consultez les colis en attente dans votre zone géographique publiés par d'autres commerçants du réseau.</w:t>
      </w:r>
    </w:p>
    <w:p w:rsidR="004E27CA" w:rsidRDefault="004E27CA" w:rsidP="004E27CA">
      <w:pPr>
        <w:pStyle w:val="NormalWeb"/>
        <w:numPr>
          <w:ilvl w:val="0"/>
          <w:numId w:val="136"/>
        </w:numPr>
      </w:pPr>
      <w:r>
        <w:rPr>
          <w:b/>
          <w:bCs/>
        </w:rPr>
        <w:t>Analyse :</w:t>
      </w:r>
      <w:r>
        <w:t xml:space="preserve"> Évaluez la rentabilité via la destination et le gain net affiché avant de vous engager.</w:t>
      </w:r>
    </w:p>
    <w:p w:rsidR="004E27CA" w:rsidRDefault="004E27CA" w:rsidP="004E27CA">
      <w:pPr>
        <w:pStyle w:val="NormalWeb"/>
        <w:numPr>
          <w:ilvl w:val="0"/>
          <w:numId w:val="136"/>
        </w:numPr>
      </w:pPr>
      <w:r>
        <w:rPr>
          <w:b/>
          <w:bCs/>
        </w:rPr>
        <w:t>Saisie sous Caution :</w:t>
      </w:r>
      <w:r>
        <w:t xml:space="preserve"> Pour accepter une course externe, votre </w:t>
      </w:r>
      <w:proofErr w:type="spellStart"/>
      <w:r>
        <w:rPr>
          <w:b/>
          <w:bCs/>
        </w:rPr>
        <w:t>SocialWallet</w:t>
      </w:r>
      <w:proofErr w:type="spellEnd"/>
      <w:r>
        <w:t xml:space="preserve"> doit disposer d'un solde supérieur ou égal à la valeur du colis (COD), 2026-03-30]. Ce montant est virtuellement gelé le temps de la livraison pour protéger le </w:t>
      </w:r>
      <w:proofErr w:type="gramStart"/>
      <w:r>
        <w:t>commerçant .</w:t>
      </w:r>
      <w:proofErr w:type="gramEnd"/>
      <w:r>
        <w:t xml:space="preserve"> Dès validation de la saisie, l'identité complète du client vous est </w:t>
      </w:r>
      <w:proofErr w:type="gramStart"/>
      <w:r>
        <w:t>révélée .</w:t>
      </w:r>
      <w:proofErr w:type="gramEnd"/>
    </w:p>
    <w:p w:rsidR="004E27CA" w:rsidRDefault="004E27CA" w:rsidP="004E27CA">
      <w:pPr>
        <w:pStyle w:val="Titre3"/>
      </w:pPr>
      <w:r>
        <w:t>3. Livraison et Clôture</w:t>
      </w:r>
    </w:p>
    <w:p w:rsidR="004E27CA" w:rsidRDefault="004E27CA" w:rsidP="004E27CA">
      <w:pPr>
        <w:pStyle w:val="NormalWeb"/>
        <w:numPr>
          <w:ilvl w:val="0"/>
          <w:numId w:val="137"/>
        </w:numPr>
      </w:pPr>
      <w:r>
        <w:rPr>
          <w:b/>
          <w:bCs/>
        </w:rPr>
        <w:t>Remise sécurisée :</w:t>
      </w:r>
      <w:r>
        <w:t xml:space="preserve"> À l'arrivée chez le client, récupérez l'argent (COD) et demandez le code PIN de sécurité au client pour valider numériquement la livraison dans l'application.</w:t>
      </w:r>
    </w:p>
    <w:p w:rsidR="004E27CA" w:rsidRDefault="004E27CA" w:rsidP="004E27CA">
      <w:pPr>
        <w:pStyle w:val="NormalWeb"/>
        <w:numPr>
          <w:ilvl w:val="0"/>
          <w:numId w:val="137"/>
        </w:numPr>
      </w:pPr>
      <w:r>
        <w:rPr>
          <w:b/>
          <w:bCs/>
        </w:rPr>
        <w:t>Avantages Sociaux :</w:t>
      </w:r>
      <w:r>
        <w:t xml:space="preserve"> À chaque livraison réussie, une micro-contribution (</w:t>
      </w:r>
      <w:proofErr w:type="gramStart"/>
      <w:r>
        <w:t>ex:</w:t>
      </w:r>
      <w:proofErr w:type="gramEnd"/>
      <w:r>
        <w:t xml:space="preserve"> 100 FCFA) est automatiquement créditée sur votre </w:t>
      </w:r>
      <w:proofErr w:type="spellStart"/>
      <w:r>
        <w:rPr>
          <w:b/>
          <w:bCs/>
        </w:rPr>
        <w:t>SocialWallet</w:t>
      </w:r>
      <w:proofErr w:type="spellEnd"/>
      <w:r>
        <w:t xml:space="preserve"> pour financer votre assurance ou votre prévoyance (CNPS).</w:t>
      </w:r>
    </w:p>
    <w:p w:rsidR="004E27CA" w:rsidRPr="00E93CAC" w:rsidRDefault="004E27CA" w:rsidP="00E93CAC"/>
    <w:sectPr w:rsidR="004E27CA" w:rsidRPr="00E93CAC" w:rsidSect="005B34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4B63" w:rsidRDefault="00E04B63" w:rsidP="00D46ED1">
      <w:r>
        <w:separator/>
      </w:r>
    </w:p>
  </w:endnote>
  <w:endnote w:type="continuationSeparator" w:id="0">
    <w:p w:rsidR="00E04B63" w:rsidRDefault="00E04B63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b w:val="0"/>
        <w:bCs w:val="0"/>
        <w:sz w:val="13"/>
        <w:szCs w:val="13"/>
      </w:rPr>
      <w:t>WebappCi SARL Siège :</w:t>
    </w:r>
    <w:r w:rsidRPr="00BD58F7">
      <w:rPr>
        <w:sz w:val="13"/>
        <w:szCs w:val="13"/>
      </w:rPr>
      <w:t xml:space="preserve"> Abidjan, Côte d'Ivoire 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 xml:space="preserve"> garantit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4B63" w:rsidRDefault="00E04B63" w:rsidP="00D46ED1">
      <w:r>
        <w:separator/>
      </w:r>
    </w:p>
  </w:footnote>
  <w:footnote w:type="continuationSeparator" w:id="0">
    <w:p w:rsidR="00E04B63" w:rsidRDefault="00E04B63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E04B63">
    <w:pPr>
      <w:pStyle w:val="En-tte"/>
    </w:pPr>
    <w:r>
      <w:rPr>
        <w:noProof/>
      </w:rPr>
      <w:pict w14:anchorId="28BA7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8" o:spid="_x0000_s1027" type="#_x0000_t136" alt="" style="position:absolute;margin-left:0;margin-top:0;width:592.2pt;height:46.0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E04B63">
    <w:pPr>
      <w:pStyle w:val="En-tte"/>
    </w:pPr>
    <w:r>
      <w:rPr>
        <w:noProof/>
      </w:rPr>
      <w:pict w14:anchorId="4A733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9" o:spid="_x0000_s1026" type="#_x0000_t136" alt="" style="position:absolute;margin-left:0;margin-top:0;width:592.2pt;height:46.05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  <w:r w:rsidR="00D46ED1"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46ED1">
      <w:t>WebappCi</w:t>
    </w:r>
    <w:r w:rsidR="00D46ED1">
      <w:ptab w:relativeTo="margin" w:alignment="center" w:leader="none"/>
    </w:r>
    <w:r w:rsidR="00D46ED1"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E04B63">
    <w:pPr>
      <w:pStyle w:val="En-tte"/>
    </w:pPr>
    <w:r>
      <w:rPr>
        <w:noProof/>
      </w:rPr>
      <w:pict w14:anchorId="762439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7" o:spid="_x0000_s1025" type="#_x0000_t136" alt="" style="position:absolute;margin-left:0;margin-top:0;width:592.2pt;height:46.0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063C"/>
    <w:multiLevelType w:val="multilevel"/>
    <w:tmpl w:val="DDF6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719DB"/>
    <w:multiLevelType w:val="multilevel"/>
    <w:tmpl w:val="34D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92A30"/>
    <w:multiLevelType w:val="multilevel"/>
    <w:tmpl w:val="76E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3760A"/>
    <w:multiLevelType w:val="multilevel"/>
    <w:tmpl w:val="4D7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740A6"/>
    <w:multiLevelType w:val="multilevel"/>
    <w:tmpl w:val="A7F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74213"/>
    <w:multiLevelType w:val="multilevel"/>
    <w:tmpl w:val="3B8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9E21CB"/>
    <w:multiLevelType w:val="multilevel"/>
    <w:tmpl w:val="531C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F0668"/>
    <w:multiLevelType w:val="multilevel"/>
    <w:tmpl w:val="E3D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8A6AB3"/>
    <w:multiLevelType w:val="multilevel"/>
    <w:tmpl w:val="421A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2DA2CDE"/>
    <w:multiLevelType w:val="multilevel"/>
    <w:tmpl w:val="F4E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E41DB1"/>
    <w:multiLevelType w:val="multilevel"/>
    <w:tmpl w:val="73A6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7F2427"/>
    <w:multiLevelType w:val="multilevel"/>
    <w:tmpl w:val="57F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68349D"/>
    <w:multiLevelType w:val="multilevel"/>
    <w:tmpl w:val="473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B24478"/>
    <w:multiLevelType w:val="multilevel"/>
    <w:tmpl w:val="C9C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62D2C62"/>
    <w:multiLevelType w:val="multilevel"/>
    <w:tmpl w:val="E90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DE1AFA"/>
    <w:multiLevelType w:val="multilevel"/>
    <w:tmpl w:val="3B46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1C2621"/>
    <w:multiLevelType w:val="multilevel"/>
    <w:tmpl w:val="E3BA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6F12DC"/>
    <w:multiLevelType w:val="hybridMultilevel"/>
    <w:tmpl w:val="5CF24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D04D36"/>
    <w:multiLevelType w:val="multilevel"/>
    <w:tmpl w:val="949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691AA7"/>
    <w:multiLevelType w:val="multilevel"/>
    <w:tmpl w:val="54E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214131"/>
    <w:multiLevelType w:val="multilevel"/>
    <w:tmpl w:val="888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56041F"/>
    <w:multiLevelType w:val="multilevel"/>
    <w:tmpl w:val="857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393E3E"/>
    <w:multiLevelType w:val="multilevel"/>
    <w:tmpl w:val="386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2C7ADA"/>
    <w:multiLevelType w:val="multilevel"/>
    <w:tmpl w:val="A478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87B6887"/>
    <w:multiLevelType w:val="multilevel"/>
    <w:tmpl w:val="C384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5C157D"/>
    <w:multiLevelType w:val="multilevel"/>
    <w:tmpl w:val="256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AAA14E2"/>
    <w:multiLevelType w:val="multilevel"/>
    <w:tmpl w:val="901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EE5290"/>
    <w:multiLevelType w:val="multilevel"/>
    <w:tmpl w:val="404A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DB2B79"/>
    <w:multiLevelType w:val="multilevel"/>
    <w:tmpl w:val="D7C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F73008"/>
    <w:multiLevelType w:val="multilevel"/>
    <w:tmpl w:val="C48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FE3C00"/>
    <w:multiLevelType w:val="multilevel"/>
    <w:tmpl w:val="356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D346407"/>
    <w:multiLevelType w:val="multilevel"/>
    <w:tmpl w:val="4846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A676E0"/>
    <w:multiLevelType w:val="multilevel"/>
    <w:tmpl w:val="A3F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D37F08"/>
    <w:multiLevelType w:val="hybridMultilevel"/>
    <w:tmpl w:val="8392F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74138B"/>
    <w:multiLevelType w:val="multilevel"/>
    <w:tmpl w:val="E71C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FA362B"/>
    <w:multiLevelType w:val="multilevel"/>
    <w:tmpl w:val="ACF6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540CCB"/>
    <w:multiLevelType w:val="multilevel"/>
    <w:tmpl w:val="D2C8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FC61FC"/>
    <w:multiLevelType w:val="multilevel"/>
    <w:tmpl w:val="AB0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AE25A7"/>
    <w:multiLevelType w:val="multilevel"/>
    <w:tmpl w:val="412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3F5531"/>
    <w:multiLevelType w:val="multilevel"/>
    <w:tmpl w:val="E51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D701104"/>
    <w:multiLevelType w:val="multilevel"/>
    <w:tmpl w:val="E4B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91051">
    <w:abstractNumId w:val="48"/>
  </w:num>
  <w:num w:numId="2" w16cid:durableId="354844565">
    <w:abstractNumId w:val="63"/>
  </w:num>
  <w:num w:numId="3" w16cid:durableId="2096709498">
    <w:abstractNumId w:val="89"/>
  </w:num>
  <w:num w:numId="4" w16cid:durableId="682056414">
    <w:abstractNumId w:val="104"/>
  </w:num>
  <w:num w:numId="5" w16cid:durableId="705525426">
    <w:abstractNumId w:val="18"/>
  </w:num>
  <w:num w:numId="6" w16cid:durableId="296959695">
    <w:abstractNumId w:val="126"/>
  </w:num>
  <w:num w:numId="7" w16cid:durableId="295111886">
    <w:abstractNumId w:val="83"/>
  </w:num>
  <w:num w:numId="8" w16cid:durableId="263074539">
    <w:abstractNumId w:val="109"/>
  </w:num>
  <w:num w:numId="9" w16cid:durableId="411857923">
    <w:abstractNumId w:val="39"/>
  </w:num>
  <w:num w:numId="10" w16cid:durableId="720057368">
    <w:abstractNumId w:val="123"/>
  </w:num>
  <w:num w:numId="11" w16cid:durableId="110636397">
    <w:abstractNumId w:val="88"/>
  </w:num>
  <w:num w:numId="12" w16cid:durableId="940457809">
    <w:abstractNumId w:val="131"/>
  </w:num>
  <w:num w:numId="13" w16cid:durableId="282882562">
    <w:abstractNumId w:val="56"/>
  </w:num>
  <w:num w:numId="14" w16cid:durableId="75640936">
    <w:abstractNumId w:val="15"/>
  </w:num>
  <w:num w:numId="15" w16cid:durableId="1226600228">
    <w:abstractNumId w:val="57"/>
  </w:num>
  <w:num w:numId="16" w16cid:durableId="1011837504">
    <w:abstractNumId w:val="49"/>
  </w:num>
  <w:num w:numId="17" w16cid:durableId="1330019536">
    <w:abstractNumId w:val="50"/>
  </w:num>
  <w:num w:numId="18" w16cid:durableId="669069144">
    <w:abstractNumId w:val="41"/>
  </w:num>
  <w:num w:numId="19" w16cid:durableId="1492597588">
    <w:abstractNumId w:val="34"/>
  </w:num>
  <w:num w:numId="20" w16cid:durableId="8266382">
    <w:abstractNumId w:val="75"/>
  </w:num>
  <w:num w:numId="21" w16cid:durableId="1354381486">
    <w:abstractNumId w:val="74"/>
  </w:num>
  <w:num w:numId="22" w16cid:durableId="1777824277">
    <w:abstractNumId w:val="32"/>
  </w:num>
  <w:num w:numId="23" w16cid:durableId="18433711">
    <w:abstractNumId w:val="52"/>
  </w:num>
  <w:num w:numId="24" w16cid:durableId="1918398609">
    <w:abstractNumId w:val="54"/>
  </w:num>
  <w:num w:numId="25" w16cid:durableId="380711340">
    <w:abstractNumId w:val="4"/>
  </w:num>
  <w:num w:numId="26" w16cid:durableId="1067455512">
    <w:abstractNumId w:val="70"/>
  </w:num>
  <w:num w:numId="27" w16cid:durableId="1926260177">
    <w:abstractNumId w:val="43"/>
  </w:num>
  <w:num w:numId="28" w16cid:durableId="1316029599">
    <w:abstractNumId w:val="96"/>
  </w:num>
  <w:num w:numId="29" w16cid:durableId="647436364">
    <w:abstractNumId w:val="118"/>
  </w:num>
  <w:num w:numId="30" w16cid:durableId="221714550">
    <w:abstractNumId w:val="72"/>
  </w:num>
  <w:num w:numId="31" w16cid:durableId="1874076909">
    <w:abstractNumId w:val="129"/>
  </w:num>
  <w:num w:numId="32" w16cid:durableId="1651520219">
    <w:abstractNumId w:val="107"/>
  </w:num>
  <w:num w:numId="33" w16cid:durableId="842087485">
    <w:abstractNumId w:val="51"/>
  </w:num>
  <w:num w:numId="34" w16cid:durableId="1318223702">
    <w:abstractNumId w:val="42"/>
  </w:num>
  <w:num w:numId="35" w16cid:durableId="771437284">
    <w:abstractNumId w:val="119"/>
  </w:num>
  <w:num w:numId="36" w16cid:durableId="320080012">
    <w:abstractNumId w:val="10"/>
  </w:num>
  <w:num w:numId="37" w16cid:durableId="1850947311">
    <w:abstractNumId w:val="21"/>
  </w:num>
  <w:num w:numId="38" w16cid:durableId="1194029458">
    <w:abstractNumId w:val="38"/>
  </w:num>
  <w:num w:numId="39" w16cid:durableId="88085928">
    <w:abstractNumId w:val="60"/>
  </w:num>
  <w:num w:numId="40" w16cid:durableId="845484941">
    <w:abstractNumId w:val="14"/>
  </w:num>
  <w:num w:numId="41" w16cid:durableId="723794802">
    <w:abstractNumId w:val="92"/>
  </w:num>
  <w:num w:numId="42" w16cid:durableId="2080202496">
    <w:abstractNumId w:val="77"/>
  </w:num>
  <w:num w:numId="43" w16cid:durableId="1680961223">
    <w:abstractNumId w:val="73"/>
  </w:num>
  <w:num w:numId="44" w16cid:durableId="1523084603">
    <w:abstractNumId w:val="30"/>
  </w:num>
  <w:num w:numId="45" w16cid:durableId="1529635680">
    <w:abstractNumId w:val="81"/>
  </w:num>
  <w:num w:numId="46" w16cid:durableId="1989629483">
    <w:abstractNumId w:val="26"/>
  </w:num>
  <w:num w:numId="47" w16cid:durableId="659624005">
    <w:abstractNumId w:val="108"/>
  </w:num>
  <w:num w:numId="48" w16cid:durableId="1550411165">
    <w:abstractNumId w:val="117"/>
  </w:num>
  <w:num w:numId="49" w16cid:durableId="1912353195">
    <w:abstractNumId w:val="45"/>
  </w:num>
  <w:num w:numId="50" w16cid:durableId="370544849">
    <w:abstractNumId w:val="66"/>
  </w:num>
  <w:num w:numId="51" w16cid:durableId="794369200">
    <w:abstractNumId w:val="13"/>
  </w:num>
  <w:num w:numId="52" w16cid:durableId="1931427691">
    <w:abstractNumId w:val="98"/>
  </w:num>
  <w:num w:numId="53" w16cid:durableId="1878421597">
    <w:abstractNumId w:val="7"/>
  </w:num>
  <w:num w:numId="54" w16cid:durableId="287396190">
    <w:abstractNumId w:val="111"/>
  </w:num>
  <w:num w:numId="55" w16cid:durableId="296839468">
    <w:abstractNumId w:val="91"/>
  </w:num>
  <w:num w:numId="56" w16cid:durableId="631130341">
    <w:abstractNumId w:val="11"/>
  </w:num>
  <w:num w:numId="57" w16cid:durableId="1962494058">
    <w:abstractNumId w:val="102"/>
  </w:num>
  <w:num w:numId="58" w16cid:durableId="2100637587">
    <w:abstractNumId w:val="95"/>
  </w:num>
  <w:num w:numId="59" w16cid:durableId="951978857">
    <w:abstractNumId w:val="113"/>
  </w:num>
  <w:num w:numId="60" w16cid:durableId="1588491778">
    <w:abstractNumId w:val="115"/>
  </w:num>
  <w:num w:numId="61" w16cid:durableId="1762067751">
    <w:abstractNumId w:val="100"/>
  </w:num>
  <w:num w:numId="62" w16cid:durableId="2061784558">
    <w:abstractNumId w:val="125"/>
  </w:num>
  <w:num w:numId="63" w16cid:durableId="1557086043">
    <w:abstractNumId w:val="37"/>
  </w:num>
  <w:num w:numId="64" w16cid:durableId="940455117">
    <w:abstractNumId w:val="79"/>
  </w:num>
  <w:num w:numId="65" w16cid:durableId="1182013607">
    <w:abstractNumId w:val="90"/>
  </w:num>
  <w:num w:numId="66" w16cid:durableId="582566972">
    <w:abstractNumId w:val="2"/>
  </w:num>
  <w:num w:numId="67" w16cid:durableId="2138062354">
    <w:abstractNumId w:val="130"/>
  </w:num>
  <w:num w:numId="68" w16cid:durableId="1757439335">
    <w:abstractNumId w:val="8"/>
  </w:num>
  <w:num w:numId="69" w16cid:durableId="1128084596">
    <w:abstractNumId w:val="135"/>
  </w:num>
  <w:num w:numId="70" w16cid:durableId="1816141410">
    <w:abstractNumId w:val="5"/>
  </w:num>
  <w:num w:numId="71" w16cid:durableId="1918705893">
    <w:abstractNumId w:val="101"/>
  </w:num>
  <w:num w:numId="72" w16cid:durableId="1110468001">
    <w:abstractNumId w:val="46"/>
  </w:num>
  <w:num w:numId="73" w16cid:durableId="523251443">
    <w:abstractNumId w:val="33"/>
  </w:num>
  <w:num w:numId="74" w16cid:durableId="216089966">
    <w:abstractNumId w:val="0"/>
  </w:num>
  <w:num w:numId="75" w16cid:durableId="900289155">
    <w:abstractNumId w:val="69"/>
  </w:num>
  <w:num w:numId="76" w16cid:durableId="518009544">
    <w:abstractNumId w:val="61"/>
  </w:num>
  <w:num w:numId="77" w16cid:durableId="210582929">
    <w:abstractNumId w:val="20"/>
  </w:num>
  <w:num w:numId="78" w16cid:durableId="678238721">
    <w:abstractNumId w:val="31"/>
  </w:num>
  <w:num w:numId="79" w16cid:durableId="496969126">
    <w:abstractNumId w:val="78"/>
  </w:num>
  <w:num w:numId="80" w16cid:durableId="1537087053">
    <w:abstractNumId w:val="25"/>
  </w:num>
  <w:num w:numId="81" w16cid:durableId="774405821">
    <w:abstractNumId w:val="12"/>
  </w:num>
  <w:num w:numId="82" w16cid:durableId="668676132">
    <w:abstractNumId w:val="136"/>
  </w:num>
  <w:num w:numId="83" w16cid:durableId="741177670">
    <w:abstractNumId w:val="97"/>
  </w:num>
  <w:num w:numId="84" w16cid:durableId="2173900">
    <w:abstractNumId w:val="94"/>
  </w:num>
  <w:num w:numId="85" w16cid:durableId="1801613021">
    <w:abstractNumId w:val="62"/>
  </w:num>
  <w:num w:numId="86" w16cid:durableId="1972665583">
    <w:abstractNumId w:val="23"/>
  </w:num>
  <w:num w:numId="87" w16cid:durableId="506285807">
    <w:abstractNumId w:val="121"/>
  </w:num>
  <w:num w:numId="88" w16cid:durableId="1999645503">
    <w:abstractNumId w:val="27"/>
  </w:num>
  <w:num w:numId="89" w16cid:durableId="1485126483">
    <w:abstractNumId w:val="128"/>
  </w:num>
  <w:num w:numId="90" w16cid:durableId="870453397">
    <w:abstractNumId w:val="35"/>
  </w:num>
  <w:num w:numId="91" w16cid:durableId="947272958">
    <w:abstractNumId w:val="86"/>
  </w:num>
  <w:num w:numId="92" w16cid:durableId="168106420">
    <w:abstractNumId w:val="122"/>
  </w:num>
  <w:num w:numId="93" w16cid:durableId="1493177180">
    <w:abstractNumId w:val="40"/>
  </w:num>
  <w:num w:numId="94" w16cid:durableId="295917326">
    <w:abstractNumId w:val="3"/>
  </w:num>
  <w:num w:numId="95" w16cid:durableId="599333662">
    <w:abstractNumId w:val="127"/>
  </w:num>
  <w:num w:numId="96" w16cid:durableId="1182747149">
    <w:abstractNumId w:val="22"/>
  </w:num>
  <w:num w:numId="97" w16cid:durableId="905264248">
    <w:abstractNumId w:val="80"/>
  </w:num>
  <w:num w:numId="98" w16cid:durableId="1520196375">
    <w:abstractNumId w:val="134"/>
  </w:num>
  <w:num w:numId="99" w16cid:durableId="1703675198">
    <w:abstractNumId w:val="67"/>
  </w:num>
  <w:num w:numId="100" w16cid:durableId="644359466">
    <w:abstractNumId w:val="28"/>
  </w:num>
  <w:num w:numId="101" w16cid:durableId="2097438746">
    <w:abstractNumId w:val="29"/>
  </w:num>
  <w:num w:numId="102" w16cid:durableId="454718536">
    <w:abstractNumId w:val="82"/>
  </w:num>
  <w:num w:numId="103" w16cid:durableId="1446466463">
    <w:abstractNumId w:val="65"/>
  </w:num>
  <w:num w:numId="104" w16cid:durableId="888959383">
    <w:abstractNumId w:val="93"/>
  </w:num>
  <w:num w:numId="105" w16cid:durableId="833178481">
    <w:abstractNumId w:val="112"/>
  </w:num>
  <w:num w:numId="106" w16cid:durableId="855119098">
    <w:abstractNumId w:val="71"/>
  </w:num>
  <w:num w:numId="107" w16cid:durableId="637417030">
    <w:abstractNumId w:val="110"/>
  </w:num>
  <w:num w:numId="108" w16cid:durableId="1626696799">
    <w:abstractNumId w:val="85"/>
  </w:num>
  <w:num w:numId="109" w16cid:durableId="172229280">
    <w:abstractNumId w:val="133"/>
  </w:num>
  <w:num w:numId="110" w16cid:durableId="953093972">
    <w:abstractNumId w:val="124"/>
  </w:num>
  <w:num w:numId="111" w16cid:durableId="1825052190">
    <w:abstractNumId w:val="68"/>
  </w:num>
  <w:num w:numId="112" w16cid:durableId="1718973811">
    <w:abstractNumId w:val="76"/>
  </w:num>
  <w:num w:numId="113" w16cid:durableId="863440306">
    <w:abstractNumId w:val="132"/>
  </w:num>
  <w:num w:numId="114" w16cid:durableId="225722476">
    <w:abstractNumId w:val="17"/>
  </w:num>
  <w:num w:numId="115" w16cid:durableId="488594455">
    <w:abstractNumId w:val="58"/>
  </w:num>
  <w:num w:numId="116" w16cid:durableId="1992636888">
    <w:abstractNumId w:val="47"/>
  </w:num>
  <w:num w:numId="117" w16cid:durableId="1161699007">
    <w:abstractNumId w:val="103"/>
  </w:num>
  <w:num w:numId="118" w16cid:durableId="1310987111">
    <w:abstractNumId w:val="53"/>
  </w:num>
  <w:num w:numId="119" w16cid:durableId="230310364">
    <w:abstractNumId w:val="64"/>
  </w:num>
  <w:num w:numId="120" w16cid:durableId="1380474775">
    <w:abstractNumId w:val="87"/>
  </w:num>
  <w:num w:numId="121" w16cid:durableId="672949284">
    <w:abstractNumId w:val="105"/>
  </w:num>
  <w:num w:numId="122" w16cid:durableId="738555004">
    <w:abstractNumId w:val="16"/>
  </w:num>
  <w:num w:numId="123" w16cid:durableId="380786043">
    <w:abstractNumId w:val="114"/>
  </w:num>
  <w:num w:numId="124" w16cid:durableId="1345862739">
    <w:abstractNumId w:val="9"/>
  </w:num>
  <w:num w:numId="125" w16cid:durableId="1878816129">
    <w:abstractNumId w:val="55"/>
  </w:num>
  <w:num w:numId="126" w16cid:durableId="1040669561">
    <w:abstractNumId w:val="59"/>
  </w:num>
  <w:num w:numId="127" w16cid:durableId="333188750">
    <w:abstractNumId w:val="44"/>
  </w:num>
  <w:num w:numId="128" w16cid:durableId="1559706366">
    <w:abstractNumId w:val="24"/>
  </w:num>
  <w:num w:numId="129" w16cid:durableId="1509713282">
    <w:abstractNumId w:val="99"/>
  </w:num>
  <w:num w:numId="130" w16cid:durableId="1452746214">
    <w:abstractNumId w:val="120"/>
  </w:num>
  <w:num w:numId="131" w16cid:durableId="517082241">
    <w:abstractNumId w:val="19"/>
  </w:num>
  <w:num w:numId="132" w16cid:durableId="1009672971">
    <w:abstractNumId w:val="1"/>
  </w:num>
  <w:num w:numId="133" w16cid:durableId="541089707">
    <w:abstractNumId w:val="106"/>
  </w:num>
  <w:num w:numId="134" w16cid:durableId="816603469">
    <w:abstractNumId w:val="116"/>
  </w:num>
  <w:num w:numId="135" w16cid:durableId="559941401">
    <w:abstractNumId w:val="36"/>
  </w:num>
  <w:num w:numId="136" w16cid:durableId="1728917948">
    <w:abstractNumId w:val="6"/>
  </w:num>
  <w:num w:numId="137" w16cid:durableId="906307499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84D77"/>
    <w:rsid w:val="000B4C4C"/>
    <w:rsid w:val="000D1C9A"/>
    <w:rsid w:val="001412F8"/>
    <w:rsid w:val="0017368A"/>
    <w:rsid w:val="00181379"/>
    <w:rsid w:val="001A0165"/>
    <w:rsid w:val="001A2C68"/>
    <w:rsid w:val="001F606C"/>
    <w:rsid w:val="001F77E9"/>
    <w:rsid w:val="00257849"/>
    <w:rsid w:val="0026032B"/>
    <w:rsid w:val="00263129"/>
    <w:rsid w:val="002C5486"/>
    <w:rsid w:val="00407D39"/>
    <w:rsid w:val="00421102"/>
    <w:rsid w:val="00422382"/>
    <w:rsid w:val="0047086B"/>
    <w:rsid w:val="004B6411"/>
    <w:rsid w:val="004E27CA"/>
    <w:rsid w:val="00507A09"/>
    <w:rsid w:val="005B3423"/>
    <w:rsid w:val="005D01C1"/>
    <w:rsid w:val="005E1F7A"/>
    <w:rsid w:val="005F2E99"/>
    <w:rsid w:val="006226CA"/>
    <w:rsid w:val="00670928"/>
    <w:rsid w:val="006C63F5"/>
    <w:rsid w:val="006D16B5"/>
    <w:rsid w:val="006D3A4F"/>
    <w:rsid w:val="007353DF"/>
    <w:rsid w:val="0077022E"/>
    <w:rsid w:val="007A6D72"/>
    <w:rsid w:val="007C3D05"/>
    <w:rsid w:val="007E0755"/>
    <w:rsid w:val="00876666"/>
    <w:rsid w:val="008C5A8F"/>
    <w:rsid w:val="008D77DB"/>
    <w:rsid w:val="00952268"/>
    <w:rsid w:val="00991DE9"/>
    <w:rsid w:val="00997955"/>
    <w:rsid w:val="009C587A"/>
    <w:rsid w:val="00A210EA"/>
    <w:rsid w:val="00A32A97"/>
    <w:rsid w:val="00B417A9"/>
    <w:rsid w:val="00B465AE"/>
    <w:rsid w:val="00B532F9"/>
    <w:rsid w:val="00BD58F7"/>
    <w:rsid w:val="00C03041"/>
    <w:rsid w:val="00C77466"/>
    <w:rsid w:val="00CD1C3A"/>
    <w:rsid w:val="00D17F63"/>
    <w:rsid w:val="00D22F0A"/>
    <w:rsid w:val="00D46ED1"/>
    <w:rsid w:val="00D73127"/>
    <w:rsid w:val="00DA0AAC"/>
    <w:rsid w:val="00DB6DB1"/>
    <w:rsid w:val="00DE5181"/>
    <w:rsid w:val="00E04B63"/>
    <w:rsid w:val="00E427CD"/>
    <w:rsid w:val="00E76969"/>
    <w:rsid w:val="00E879E7"/>
    <w:rsid w:val="00E93CAC"/>
    <w:rsid w:val="00F50133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16AFA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86B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uiPriority w:val="34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  <w:style w:type="character" w:customStyle="1" w:styleId="citation-108">
    <w:name w:val="citation-108"/>
    <w:basedOn w:val="Policepardfaut"/>
    <w:rsid w:val="007A6D72"/>
  </w:style>
  <w:style w:type="character" w:customStyle="1" w:styleId="citation-107">
    <w:name w:val="citation-107"/>
    <w:basedOn w:val="Policepardfaut"/>
    <w:rsid w:val="007A6D72"/>
  </w:style>
  <w:style w:type="character" w:customStyle="1" w:styleId="citation-106">
    <w:name w:val="citation-106"/>
    <w:basedOn w:val="Policepardfaut"/>
    <w:rsid w:val="007A6D72"/>
  </w:style>
  <w:style w:type="character" w:customStyle="1" w:styleId="citation-105">
    <w:name w:val="citation-105"/>
    <w:basedOn w:val="Policepardfaut"/>
    <w:rsid w:val="007A6D72"/>
  </w:style>
  <w:style w:type="character" w:customStyle="1" w:styleId="citation-104">
    <w:name w:val="citation-104"/>
    <w:basedOn w:val="Policepardfaut"/>
    <w:rsid w:val="007A6D72"/>
  </w:style>
  <w:style w:type="character" w:customStyle="1" w:styleId="citation-103">
    <w:name w:val="citation-103"/>
    <w:basedOn w:val="Policepardfaut"/>
    <w:rsid w:val="007A6D72"/>
  </w:style>
  <w:style w:type="character" w:customStyle="1" w:styleId="citation-102">
    <w:name w:val="citation-102"/>
    <w:basedOn w:val="Policepardfaut"/>
    <w:rsid w:val="007A6D72"/>
  </w:style>
  <w:style w:type="character" w:customStyle="1" w:styleId="citation-101">
    <w:name w:val="citation-101"/>
    <w:basedOn w:val="Policepardfaut"/>
    <w:rsid w:val="007A6D72"/>
  </w:style>
  <w:style w:type="character" w:customStyle="1" w:styleId="citation-100">
    <w:name w:val="citation-100"/>
    <w:basedOn w:val="Policepardfaut"/>
    <w:rsid w:val="007A6D72"/>
  </w:style>
  <w:style w:type="character" w:customStyle="1" w:styleId="button-label">
    <w:name w:val="button-label"/>
    <w:basedOn w:val="Policepardfaut"/>
    <w:rsid w:val="007A6D72"/>
  </w:style>
  <w:style w:type="character" w:customStyle="1" w:styleId="citation-99">
    <w:name w:val="citation-99"/>
    <w:basedOn w:val="Policepardfaut"/>
    <w:rsid w:val="007A6D72"/>
  </w:style>
  <w:style w:type="character" w:customStyle="1" w:styleId="citation-244">
    <w:name w:val="citation-244"/>
    <w:basedOn w:val="Policepardfaut"/>
    <w:rsid w:val="0047086B"/>
  </w:style>
  <w:style w:type="character" w:customStyle="1" w:styleId="citation-243">
    <w:name w:val="citation-243"/>
    <w:basedOn w:val="Policepardfaut"/>
    <w:rsid w:val="0047086B"/>
  </w:style>
  <w:style w:type="character" w:customStyle="1" w:styleId="citation-242">
    <w:name w:val="citation-242"/>
    <w:basedOn w:val="Policepardfaut"/>
    <w:rsid w:val="0047086B"/>
  </w:style>
  <w:style w:type="character" w:customStyle="1" w:styleId="citation-241">
    <w:name w:val="citation-241"/>
    <w:basedOn w:val="Policepardfaut"/>
    <w:rsid w:val="0047086B"/>
  </w:style>
  <w:style w:type="character" w:customStyle="1" w:styleId="citation-240">
    <w:name w:val="citation-240"/>
    <w:basedOn w:val="Policepardfaut"/>
    <w:rsid w:val="0047086B"/>
  </w:style>
  <w:style w:type="character" w:customStyle="1" w:styleId="citation-289">
    <w:name w:val="citation-289"/>
    <w:basedOn w:val="Policepardfaut"/>
    <w:rsid w:val="00F50133"/>
  </w:style>
  <w:style w:type="character" w:customStyle="1" w:styleId="citation-288">
    <w:name w:val="citation-288"/>
    <w:basedOn w:val="Policepardfaut"/>
    <w:rsid w:val="00F50133"/>
  </w:style>
  <w:style w:type="character" w:customStyle="1" w:styleId="citation-287">
    <w:name w:val="citation-287"/>
    <w:basedOn w:val="Policepardfaut"/>
    <w:rsid w:val="00F50133"/>
  </w:style>
  <w:style w:type="character" w:customStyle="1" w:styleId="citation-584">
    <w:name w:val="citation-584"/>
    <w:basedOn w:val="Policepardfaut"/>
    <w:rsid w:val="00084D77"/>
  </w:style>
  <w:style w:type="character" w:customStyle="1" w:styleId="citation-583">
    <w:name w:val="citation-583"/>
    <w:basedOn w:val="Policepardfaut"/>
    <w:rsid w:val="00084D77"/>
  </w:style>
  <w:style w:type="character" w:customStyle="1" w:styleId="citation-582">
    <w:name w:val="citation-582"/>
    <w:basedOn w:val="Policepardfaut"/>
    <w:rsid w:val="00084D77"/>
  </w:style>
  <w:style w:type="character" w:customStyle="1" w:styleId="citation-753">
    <w:name w:val="citation-753"/>
    <w:basedOn w:val="Policepardfaut"/>
    <w:rsid w:val="005D0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9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1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2026-02-16T22:59:00Z</cp:lastPrinted>
  <dcterms:created xsi:type="dcterms:W3CDTF">2026-03-30T09:10:00Z</dcterms:created>
  <dcterms:modified xsi:type="dcterms:W3CDTF">2026-03-30T09:10:00Z</dcterms:modified>
</cp:coreProperties>
</file>