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B25CD" w:rsidRDefault="003B25CD" w:rsidP="00732C38">
      <w:pPr>
        <w:pStyle w:val="Titre3"/>
      </w:pPr>
    </w:p>
    <w:p w:rsidR="00732C38" w:rsidRDefault="00732C38" w:rsidP="00732C38">
      <w:pPr>
        <w:pStyle w:val="Titre3"/>
      </w:pPr>
      <w:r>
        <w:t>Le Concept &amp; L'Offre KRIKA'5</w:t>
      </w:r>
    </w:p>
    <w:p w:rsidR="00732C38" w:rsidRDefault="00732C38" w:rsidP="00732C38">
      <w:pPr>
        <w:pStyle w:val="NormalWeb"/>
      </w:pPr>
      <w:r>
        <w:rPr>
          <w:b/>
          <w:bCs/>
        </w:rPr>
        <w:t>Vision &amp; Positionnement</w:t>
      </w:r>
      <w:r>
        <w:t xml:space="preserve"> KRIKA'5 est un concept de restauration rapide hybride en Côte d'Ivoire. Le modèle repose sur une promesse radicale et attractive : une offre premium, saine et ultra-rapide avec un </w:t>
      </w:r>
      <w:r>
        <w:rPr>
          <w:b/>
          <w:bCs/>
        </w:rPr>
        <w:t>prix de vente unique de 1 500 FCFA</w:t>
      </w:r>
      <w:r>
        <w:t xml:space="preserve">. Il cible la classe moyenne, les étudiants et les jeunes actifs en combinant les prix de la </w:t>
      </w:r>
      <w:proofErr w:type="spellStart"/>
      <w:r>
        <w:t>street-food</w:t>
      </w:r>
      <w:proofErr w:type="spellEnd"/>
      <w:r>
        <w:t xml:space="preserve"> avec les standards sanitaires des franchises internationales.</w:t>
      </w:r>
    </w:p>
    <w:p w:rsidR="00732C38" w:rsidRDefault="00732C38" w:rsidP="00732C38">
      <w:pPr>
        <w:pStyle w:val="NormalWeb"/>
      </w:pPr>
      <w:r>
        <w:rPr>
          <w:b/>
          <w:bCs/>
        </w:rPr>
        <w:t xml:space="preserve">L'Offre Culinaire (Food </w:t>
      </w:r>
      <w:proofErr w:type="spellStart"/>
      <w:r>
        <w:rPr>
          <w:b/>
          <w:bCs/>
        </w:rPr>
        <w:t>Cost</w:t>
      </w:r>
      <w:proofErr w:type="spellEnd"/>
      <w:r>
        <w:rPr>
          <w:b/>
          <w:bCs/>
        </w:rPr>
        <w:t xml:space="preserve"> &lt; 40%)</w:t>
      </w:r>
      <w:r>
        <w:t xml:space="preserve"> Quatre menus phares conçus pour une rotation rapide et une marge brute supérieure à 60 % :</w:t>
      </w:r>
    </w:p>
    <w:p w:rsidR="00732C38" w:rsidRDefault="00732C38" w:rsidP="00732C38">
      <w:pPr>
        <w:pStyle w:val="NormalWeb"/>
        <w:numPr>
          <w:ilvl w:val="0"/>
          <w:numId w:val="156"/>
        </w:numPr>
      </w:pPr>
      <w:r>
        <w:rPr>
          <w:b/>
          <w:bCs/>
        </w:rPr>
        <w:t xml:space="preserve">Menu </w:t>
      </w:r>
      <w:proofErr w:type="spellStart"/>
      <w:r>
        <w:rPr>
          <w:b/>
          <w:bCs/>
        </w:rPr>
        <w:t>Garba</w:t>
      </w:r>
      <w:proofErr w:type="spellEnd"/>
      <w:r>
        <w:rPr>
          <w:b/>
          <w:bCs/>
        </w:rPr>
        <w:t xml:space="preserve"> "Clean" :</w:t>
      </w:r>
      <w:r>
        <w:t xml:space="preserve"> Attiéké, thon frit calibré (80g), piment frais, huile assaisonnée.</w:t>
      </w:r>
    </w:p>
    <w:p w:rsidR="00732C38" w:rsidRPr="00732C38" w:rsidRDefault="00732C38" w:rsidP="00732C38">
      <w:pPr>
        <w:pStyle w:val="NormalWeb"/>
        <w:numPr>
          <w:ilvl w:val="0"/>
          <w:numId w:val="156"/>
        </w:numPr>
        <w:rPr>
          <w:lang w:val="en-US"/>
        </w:rPr>
      </w:pPr>
      <w:r w:rsidRPr="00732C38">
        <w:rPr>
          <w:b/>
          <w:bCs/>
          <w:lang w:val="en-US"/>
        </w:rPr>
        <w:t xml:space="preserve">Menu Smash </w:t>
      </w:r>
      <w:proofErr w:type="gramStart"/>
      <w:r w:rsidRPr="00732C38">
        <w:rPr>
          <w:b/>
          <w:bCs/>
          <w:lang w:val="en-US"/>
        </w:rPr>
        <w:t>Burger :</w:t>
      </w:r>
      <w:proofErr w:type="gramEnd"/>
      <w:r w:rsidRPr="00732C38">
        <w:rPr>
          <w:lang w:val="en-US"/>
        </w:rPr>
        <w:t xml:space="preserve"> Bun </w:t>
      </w:r>
      <w:proofErr w:type="spellStart"/>
      <w:r w:rsidRPr="00732C38">
        <w:rPr>
          <w:lang w:val="en-US"/>
        </w:rPr>
        <w:t>brioché</w:t>
      </w:r>
      <w:proofErr w:type="spellEnd"/>
      <w:r w:rsidRPr="00732C38">
        <w:rPr>
          <w:lang w:val="en-US"/>
        </w:rPr>
        <w:t xml:space="preserve">, steak </w:t>
      </w:r>
      <w:proofErr w:type="spellStart"/>
      <w:r w:rsidRPr="00732C38">
        <w:rPr>
          <w:lang w:val="en-US"/>
        </w:rPr>
        <w:t>bœuf</w:t>
      </w:r>
      <w:proofErr w:type="spellEnd"/>
      <w:r w:rsidRPr="00732C38">
        <w:rPr>
          <w:lang w:val="en-US"/>
        </w:rPr>
        <w:t xml:space="preserve"> </w:t>
      </w:r>
      <w:proofErr w:type="spellStart"/>
      <w:r w:rsidRPr="00732C38">
        <w:rPr>
          <w:lang w:val="en-US"/>
        </w:rPr>
        <w:t>smashé</w:t>
      </w:r>
      <w:proofErr w:type="spellEnd"/>
      <w:r w:rsidRPr="00732C38">
        <w:rPr>
          <w:lang w:val="en-US"/>
        </w:rPr>
        <w:t xml:space="preserve"> (60g), cheddar, </w:t>
      </w:r>
      <w:proofErr w:type="spellStart"/>
      <w:r w:rsidRPr="00732C38">
        <w:rPr>
          <w:lang w:val="en-US"/>
        </w:rPr>
        <w:t>oignons</w:t>
      </w:r>
      <w:proofErr w:type="spellEnd"/>
      <w:r w:rsidRPr="00732C38">
        <w:rPr>
          <w:lang w:val="en-US"/>
        </w:rPr>
        <w:t>, sauce KRIKA.</w:t>
      </w:r>
    </w:p>
    <w:p w:rsidR="00732C38" w:rsidRDefault="00732C38" w:rsidP="00732C38">
      <w:pPr>
        <w:pStyle w:val="NormalWeb"/>
        <w:numPr>
          <w:ilvl w:val="0"/>
          <w:numId w:val="156"/>
        </w:numPr>
      </w:pPr>
      <w:r>
        <w:rPr>
          <w:b/>
          <w:bCs/>
        </w:rPr>
        <w:t>Menu Mini-Chawarma :</w:t>
      </w:r>
      <w:r>
        <w:t xml:space="preserve"> Pain pita, poulet mariné à la broche, crudités, sauce à l'ail.</w:t>
      </w:r>
    </w:p>
    <w:p w:rsidR="00732C38" w:rsidRDefault="00732C38" w:rsidP="00732C38">
      <w:pPr>
        <w:pStyle w:val="NormalWeb"/>
        <w:numPr>
          <w:ilvl w:val="0"/>
          <w:numId w:val="156"/>
        </w:numPr>
      </w:pPr>
      <w:r>
        <w:rPr>
          <w:b/>
          <w:bCs/>
        </w:rPr>
        <w:t>Menu Duo Mini-Pizzas :</w:t>
      </w:r>
      <w:r>
        <w:t xml:space="preserve"> Deux pizzas croustillantes (Reine et Trois Fromages).</w:t>
      </w:r>
    </w:p>
    <w:p w:rsidR="00732C38" w:rsidRDefault="00732C38" w:rsidP="00732C38">
      <w:pPr>
        <w:pStyle w:val="NormalWeb"/>
      </w:pPr>
    </w:p>
    <w:p w:rsidR="00732C38" w:rsidRDefault="00732C38" w:rsidP="00732C38">
      <w:pPr>
        <w:pStyle w:val="NormalWeb"/>
      </w:pPr>
      <w:r>
        <w:rPr>
          <w:noProof/>
        </w:rPr>
        <w:drawing>
          <wp:inline distT="0" distB="0" distL="0" distR="0">
            <wp:extent cx="5756910" cy="3140075"/>
            <wp:effectExtent l="0" t="0" r="0" b="0"/>
            <wp:docPr id="73078541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85410" name="Image 7307854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C38" w:rsidRDefault="00732C38" w:rsidP="00732C38"/>
    <w:p w:rsidR="00732C38" w:rsidRDefault="00732C38" w:rsidP="00732C38">
      <w:pPr>
        <w:pStyle w:val="Titre3"/>
      </w:pPr>
    </w:p>
    <w:p w:rsidR="00732C38" w:rsidRDefault="00732C38" w:rsidP="00732C38">
      <w:pPr>
        <w:pStyle w:val="Titre3"/>
      </w:pPr>
    </w:p>
    <w:p w:rsidR="00732C38" w:rsidRDefault="00732C38" w:rsidP="00732C38"/>
    <w:p w:rsidR="003B25CD" w:rsidRDefault="003B25CD" w:rsidP="00732C38">
      <w:pPr>
        <w:pStyle w:val="Titre3"/>
      </w:pPr>
    </w:p>
    <w:p w:rsidR="00732C38" w:rsidRDefault="00732C38" w:rsidP="00732C38">
      <w:pPr>
        <w:pStyle w:val="Titre3"/>
      </w:pPr>
      <w:r>
        <w:t>Outil de Production &amp; Opérations</w:t>
      </w:r>
    </w:p>
    <w:p w:rsidR="00732C38" w:rsidRDefault="00732C38" w:rsidP="00732C38">
      <w:pPr>
        <w:pStyle w:val="NormalWeb"/>
      </w:pPr>
      <w:r>
        <w:rPr>
          <w:b/>
          <w:bCs/>
        </w:rPr>
        <w:t>L'Infrastructure : Conteneur 20 Pieds</w:t>
      </w:r>
      <w:r>
        <w:t xml:space="preserve"> Le point de vente est un conteneur maritime de 20 pieds (15m²) aménagé sur mesure.</w:t>
      </w:r>
    </w:p>
    <w:p w:rsidR="00732C38" w:rsidRDefault="00732C38" w:rsidP="00732C38">
      <w:pPr>
        <w:pStyle w:val="NormalWeb"/>
        <w:numPr>
          <w:ilvl w:val="0"/>
          <w:numId w:val="157"/>
        </w:numPr>
      </w:pPr>
      <w:r>
        <w:rPr>
          <w:b/>
          <w:bCs/>
        </w:rPr>
        <w:t>Design :</w:t>
      </w:r>
      <w:r>
        <w:t xml:space="preserve"> Esthétique "industriel-végétal" avec devanture ouverte, enseigne lumineuse et comptoir de service.</w:t>
      </w:r>
    </w:p>
    <w:p w:rsidR="00732C38" w:rsidRDefault="00732C38" w:rsidP="00732C38">
      <w:pPr>
        <w:pStyle w:val="NormalWeb"/>
        <w:numPr>
          <w:ilvl w:val="0"/>
          <w:numId w:val="157"/>
        </w:numPr>
      </w:pPr>
      <w:r>
        <w:rPr>
          <w:b/>
          <w:bCs/>
        </w:rPr>
        <w:t>Zonage (Marche en avant) :</w:t>
      </w:r>
      <w:r>
        <w:t xml:space="preserve"> Séparation stricte des zones de stockage (froid négatif/positif), de cuisson sous hotte (friteuse, plancha, broche, four à pizza) et d'assemblage (</w:t>
      </w:r>
      <w:proofErr w:type="spellStart"/>
      <w:r>
        <w:t>saladette</w:t>
      </w:r>
      <w:proofErr w:type="spellEnd"/>
      <w:r>
        <w:t xml:space="preserve"> réfrigérée).</w:t>
      </w:r>
    </w:p>
    <w:p w:rsidR="00732C38" w:rsidRDefault="00732C38" w:rsidP="00732C38">
      <w:pPr>
        <w:pStyle w:val="NormalWeb"/>
      </w:pPr>
      <w:r>
        <w:rPr>
          <w:b/>
          <w:bCs/>
        </w:rPr>
        <w:t>Contrôle de Gestion &amp; Anti-Démarque</w:t>
      </w:r>
    </w:p>
    <w:p w:rsidR="00732C38" w:rsidRDefault="00732C38" w:rsidP="00732C38">
      <w:pPr>
        <w:pStyle w:val="NormalWeb"/>
        <w:numPr>
          <w:ilvl w:val="0"/>
          <w:numId w:val="158"/>
        </w:numPr>
      </w:pPr>
      <w:r>
        <w:rPr>
          <w:b/>
          <w:bCs/>
        </w:rPr>
        <w:t>Standardisation :</w:t>
      </w:r>
      <w:r>
        <w:t xml:space="preserve"> Utilisation systématique de balances de précision pour garantir le grammage exact (</w:t>
      </w:r>
      <w:proofErr w:type="gramStart"/>
      <w:r>
        <w:t>ex:</w:t>
      </w:r>
      <w:proofErr w:type="gramEnd"/>
      <w:r>
        <w:t xml:space="preserve"> 60g de viande) et protéger la marge.</w:t>
      </w:r>
    </w:p>
    <w:p w:rsidR="00732C38" w:rsidRDefault="00732C38" w:rsidP="00732C38">
      <w:pPr>
        <w:pStyle w:val="NormalWeb"/>
        <w:numPr>
          <w:ilvl w:val="0"/>
          <w:numId w:val="158"/>
        </w:numPr>
      </w:pPr>
      <w:r>
        <w:rPr>
          <w:b/>
          <w:bCs/>
        </w:rPr>
        <w:t>Traçabilité :</w:t>
      </w:r>
      <w:r>
        <w:t xml:space="preserve"> Rapprochement journalier strict entre les tickets de caisse, le stock de matières premières et le comptage des emballages (traceur absolu).</w:t>
      </w:r>
    </w:p>
    <w:p w:rsidR="00732C38" w:rsidRDefault="00732C38" w:rsidP="008B11C0">
      <w:pPr>
        <w:pStyle w:val="NormalWeb"/>
        <w:numPr>
          <w:ilvl w:val="0"/>
          <w:numId w:val="158"/>
        </w:numPr>
      </w:pPr>
      <w:r w:rsidRPr="0048601E">
        <w:rPr>
          <w:b/>
          <w:bCs/>
        </w:rPr>
        <w:t>Management incitatif :</w:t>
      </w:r>
      <w:r>
        <w:t xml:space="preserve"> Salaire fixe complété par une prime de volume (au-delà de 25 menus/jour) et une prime "Zéro Perte"</w:t>
      </w:r>
    </w:p>
    <w:p w:rsidR="0048601E" w:rsidRDefault="0048601E" w:rsidP="0048601E">
      <w:pPr>
        <w:pStyle w:val="NormalWeb"/>
      </w:pPr>
      <w:r>
        <w:rPr>
          <w:noProof/>
        </w:rPr>
        <w:drawing>
          <wp:inline distT="0" distB="0" distL="0" distR="0">
            <wp:extent cx="5756910" cy="3140075"/>
            <wp:effectExtent l="0" t="0" r="0" b="0"/>
            <wp:docPr id="1617456480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56480" name="Image 161745648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69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48601E" w:rsidRDefault="0048601E" w:rsidP="00732C38">
      <w:pPr>
        <w:rPr>
          <w:b/>
          <w:bCs/>
        </w:rPr>
      </w:pPr>
    </w:p>
    <w:p w:rsidR="00732C38" w:rsidRDefault="00732C38" w:rsidP="00732C38">
      <w:pPr>
        <w:rPr>
          <w:b/>
          <w:bCs/>
        </w:rPr>
      </w:pPr>
      <w:r w:rsidRPr="00732C38">
        <w:rPr>
          <w:b/>
          <w:bCs/>
        </w:rPr>
        <w:t>Liste Budgétaire des Équipements</w:t>
      </w:r>
    </w:p>
    <w:p w:rsidR="00732C38" w:rsidRDefault="00732C38" w:rsidP="00732C38">
      <w:pPr>
        <w:rPr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6"/>
        <w:gridCol w:w="3208"/>
        <w:gridCol w:w="2019"/>
        <w:gridCol w:w="2017"/>
      </w:tblGrid>
      <w:tr w:rsidR="00732C38" w:rsidTr="00732C3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Catégorie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Équipement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Fourchette Basse (FCFA)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Fourchette Haute (FCFA)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Cuisson &amp; Extraction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Hotte aspirante inox + Moteur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Friteuse double bac (Gaz)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Plaque à snacker / Plancha (Gaz)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Machine à Chawarma (1 à 2 brûleurs)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Pr="00732C38" w:rsidRDefault="00732C38">
            <w:pPr>
              <w:rPr>
                <w:rFonts w:ascii="Arial" w:hAnsi="Arial" w:cs="Arial"/>
                <w:lang w:val="en-US"/>
              </w:rPr>
            </w:pPr>
            <w:r w:rsidRPr="00732C38">
              <w:rPr>
                <w:rFonts w:ascii="Arial" w:hAnsi="Arial" w:cs="Arial"/>
                <w:lang w:val="en-US"/>
              </w:rPr>
              <w:t>Four à Pizza Pro compact (Gaz)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Froid &amp; Stockage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Table réfrigérée avec </w:t>
            </w:r>
            <w:proofErr w:type="spellStart"/>
            <w:r>
              <w:rPr>
                <w:rFonts w:ascii="Arial" w:hAnsi="Arial" w:cs="Arial"/>
              </w:rPr>
              <w:t>Saladette</w:t>
            </w:r>
            <w:proofErr w:type="spellEnd"/>
            <w:r>
              <w:rPr>
                <w:rFonts w:ascii="Arial" w:hAnsi="Arial" w:cs="Arial"/>
              </w:rPr>
              <w:t xml:space="preserve"> (Bacs GN)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850 000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Armoire réfrigérée vitrée (Boissons)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350 000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Congélateur coffre (200-300L)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220 000</w:t>
            </w:r>
          </w:p>
        </w:tc>
      </w:tr>
      <w:tr w:rsidR="0048601E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01E" w:rsidRDefault="0048601E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01E" w:rsidRDefault="0048601E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01E" w:rsidRDefault="0048601E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48601E" w:rsidRDefault="0048601E">
            <w:pPr>
              <w:rPr>
                <w:rFonts w:ascii="Arial" w:hAnsi="Arial" w:cs="Arial"/>
              </w:rPr>
            </w:pP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Hygiène &amp; 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Plonge inox 1 bac + Robinetterie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Bac à graisse (Indispensable plomberie)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Stabilisateur de tension (5 à 10 kVA)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Service &amp; Gestion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Système de Caisse (Tablette + Imprimante)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Balance de précision (Contrôle portions)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Petit matériel (Spatules smash, couteaux, pinces)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100 000</w:t>
            </w:r>
          </w:p>
        </w:tc>
      </w:tr>
      <w:tr w:rsidR="00732C38" w:rsidTr="00732C3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Total Estimatif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1 995 000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3 640 000</w:t>
            </w:r>
          </w:p>
        </w:tc>
      </w:tr>
    </w:tbl>
    <w:p w:rsidR="00732C38" w:rsidRDefault="00732C38" w:rsidP="00732C38"/>
    <w:p w:rsidR="0048601E" w:rsidRDefault="0048601E" w:rsidP="00732C38"/>
    <w:p w:rsidR="0048601E" w:rsidRDefault="0048601E" w:rsidP="00732C38">
      <w:pPr>
        <w:pStyle w:val="Titre3"/>
      </w:pPr>
    </w:p>
    <w:p w:rsidR="0048601E" w:rsidRDefault="0048601E" w:rsidP="00732C38">
      <w:pPr>
        <w:pStyle w:val="Titre3"/>
      </w:pPr>
    </w:p>
    <w:p w:rsidR="0048601E" w:rsidRDefault="0048601E" w:rsidP="00732C38">
      <w:pPr>
        <w:pStyle w:val="Titre3"/>
      </w:pPr>
    </w:p>
    <w:p w:rsidR="00732C38" w:rsidRDefault="00732C38" w:rsidP="00732C38">
      <w:pPr>
        <w:pStyle w:val="Titre3"/>
      </w:pPr>
      <w:r>
        <w:t>Modèle Économique &amp; Rentabilité</w:t>
      </w:r>
    </w:p>
    <w:p w:rsidR="00732C38" w:rsidRDefault="00732C38" w:rsidP="00732C38">
      <w:pPr>
        <w:pStyle w:val="NormalWeb"/>
      </w:pPr>
      <w:r>
        <w:rPr>
          <w:b/>
          <w:bCs/>
        </w:rPr>
        <w:t>Besoin en Financement (CAPEX)</w:t>
      </w:r>
      <w:r>
        <w:t xml:space="preserve"> Aménagement réalisé en grande partie en interne (DIY) pour optimiser les coûts.</w:t>
      </w:r>
    </w:p>
    <w:p w:rsidR="00732C38" w:rsidRDefault="00732C38" w:rsidP="00732C38">
      <w:pPr>
        <w:pStyle w:val="NormalWeb"/>
        <w:numPr>
          <w:ilvl w:val="0"/>
          <w:numId w:val="159"/>
        </w:numPr>
      </w:pPr>
      <w:r>
        <w:rPr>
          <w:b/>
          <w:bCs/>
        </w:rPr>
        <w:t>Aménagement Brut &amp; Matériaux :</w:t>
      </w:r>
      <w:r>
        <w:t xml:space="preserve"> ~ 1 800 000 FCFA</w:t>
      </w:r>
    </w:p>
    <w:p w:rsidR="00732C38" w:rsidRDefault="00732C38" w:rsidP="00732C38">
      <w:pPr>
        <w:pStyle w:val="NormalWeb"/>
        <w:numPr>
          <w:ilvl w:val="0"/>
          <w:numId w:val="159"/>
        </w:numPr>
      </w:pPr>
      <w:r>
        <w:rPr>
          <w:b/>
          <w:bCs/>
        </w:rPr>
        <w:t>Équipement Cuisine Pro &amp; Caisse :</w:t>
      </w:r>
      <w:r>
        <w:t xml:space="preserve"> ~ 2 200 000 FCFA</w:t>
      </w:r>
    </w:p>
    <w:p w:rsidR="00732C38" w:rsidRDefault="00732C38" w:rsidP="00732C38">
      <w:pPr>
        <w:pStyle w:val="NormalWeb"/>
        <w:numPr>
          <w:ilvl w:val="0"/>
          <w:numId w:val="159"/>
        </w:numPr>
      </w:pPr>
      <w:r>
        <w:rPr>
          <w:b/>
          <w:bCs/>
        </w:rPr>
        <w:t>Total Investissement Initial :</w:t>
      </w:r>
      <w:r>
        <w:t xml:space="preserve"> ~ 4 000 000 FCFA</w:t>
      </w:r>
    </w:p>
    <w:p w:rsidR="00732C38" w:rsidRDefault="00732C38" w:rsidP="00732C38">
      <w:pPr>
        <w:pStyle w:val="NormalWeb"/>
      </w:pPr>
      <w:r>
        <w:rPr>
          <w:b/>
          <w:bCs/>
        </w:rPr>
        <w:t>Structure des Coûts (OPEX) &amp; Point Mort</w:t>
      </w:r>
    </w:p>
    <w:p w:rsidR="00732C38" w:rsidRDefault="00732C38" w:rsidP="00732C38">
      <w:pPr>
        <w:pStyle w:val="NormalWeb"/>
        <w:numPr>
          <w:ilvl w:val="0"/>
          <w:numId w:val="160"/>
        </w:numPr>
      </w:pPr>
      <w:r>
        <w:rPr>
          <w:b/>
          <w:bCs/>
        </w:rPr>
        <w:t>Charges Fixes :</w:t>
      </w:r>
      <w:r>
        <w:t xml:space="preserve"> 500 000 FCFA / mois (Loyer, CIE/SODECI, Salaires, Rémunération Gérant).</w:t>
      </w:r>
    </w:p>
    <w:p w:rsidR="00732C38" w:rsidRDefault="00732C38" w:rsidP="00732C38">
      <w:pPr>
        <w:pStyle w:val="NormalWeb"/>
        <w:numPr>
          <w:ilvl w:val="0"/>
          <w:numId w:val="160"/>
        </w:numPr>
      </w:pPr>
      <w:r>
        <w:rPr>
          <w:b/>
          <w:bCs/>
        </w:rPr>
        <w:t>Marge Brute :</w:t>
      </w:r>
      <w:r>
        <w:t xml:space="preserve"> 950 FCFA par menu vendu (63%).</w:t>
      </w:r>
    </w:p>
    <w:p w:rsidR="00732C38" w:rsidRDefault="00732C38" w:rsidP="00732C38">
      <w:pPr>
        <w:pStyle w:val="NormalWeb"/>
        <w:numPr>
          <w:ilvl w:val="0"/>
          <w:numId w:val="160"/>
        </w:numPr>
      </w:pPr>
      <w:r>
        <w:rPr>
          <w:b/>
          <w:bCs/>
        </w:rPr>
        <w:t>Seuil de rentabilité :</w:t>
      </w:r>
      <w:r>
        <w:t xml:space="preserve"> 21 menus / jour. Dès la 22ème vente, l'activité génère du bénéfice net.</w:t>
      </w:r>
    </w:p>
    <w:p w:rsidR="0048601E" w:rsidRDefault="00732C38" w:rsidP="00732C38">
      <w:pPr>
        <w:pStyle w:val="NormalWeb"/>
      </w:pPr>
      <w:r>
        <w:rPr>
          <w:b/>
          <w:bCs/>
        </w:rPr>
        <w:t>Compte de Résultat Prévisionnel (Année 1)</w:t>
      </w:r>
      <w:r>
        <w:t xml:space="preserve"> Basé sur une ouverture de 26 jours/mois et une moyenne de 70 menus/jour.</w:t>
      </w:r>
    </w:p>
    <w:tbl>
      <w:tblPr>
        <w:tblW w:w="944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9"/>
        <w:gridCol w:w="3441"/>
      </w:tblGrid>
      <w:tr w:rsidR="00732C38" w:rsidTr="00732C38">
        <w:trPr>
          <w:trHeight w:val="405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Indicateur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Style w:val="lev"/>
                <w:rFonts w:ascii="Arial" w:hAnsi="Arial" w:cs="Arial"/>
              </w:rPr>
              <w:t>Montant (FCFA)</w:t>
            </w:r>
          </w:p>
        </w:tc>
      </w:tr>
      <w:tr w:rsidR="00732C38" w:rsidTr="00732C38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Chiffre d'Affaires Brut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32 760 000</w:t>
            </w:r>
          </w:p>
        </w:tc>
      </w:tr>
      <w:tr w:rsidR="00732C38" w:rsidTr="00732C38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 xml:space="preserve">Coût Matière (Food </w:t>
            </w:r>
            <w:proofErr w:type="spellStart"/>
            <w:r>
              <w:rPr>
                <w:rFonts w:ascii="Arial" w:hAnsi="Arial" w:cs="Arial"/>
                <w:b/>
                <w:bCs/>
              </w:rPr>
              <w:t>Cost</w:t>
            </w:r>
            <w:proofErr w:type="spellEnd"/>
            <w:r>
              <w:rPr>
                <w:rFonts w:ascii="Arial" w:hAnsi="Arial" w:cs="Arial"/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- 12 012 000</w:t>
            </w:r>
          </w:p>
        </w:tc>
      </w:tr>
      <w:tr w:rsidR="00732C38" w:rsidTr="00732C38">
        <w:trPr>
          <w:trHeight w:val="38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Marge Brute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20 748 000</w:t>
            </w:r>
          </w:p>
        </w:tc>
      </w:tr>
      <w:tr w:rsidR="00732C38" w:rsidTr="00732C38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Charges Fixes Annuelles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- 6 000 000</w:t>
            </w:r>
          </w:p>
        </w:tc>
      </w:tr>
      <w:tr w:rsidR="00732C38" w:rsidTr="00732C38">
        <w:trPr>
          <w:trHeight w:val="405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Bénéfice Net (Avant impôts)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732C38" w:rsidRDefault="00732C38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</w:rPr>
              <w:t>14 748 000</w:t>
            </w:r>
          </w:p>
        </w:tc>
      </w:tr>
    </w:tbl>
    <w:p w:rsidR="00732C38" w:rsidRDefault="00732C38" w:rsidP="00732C38"/>
    <w:p w:rsidR="00732C38" w:rsidRDefault="00732C38" w:rsidP="00732C38">
      <w:r>
        <w:t>Note : Le Retour sur Investissement (ROI) est atteint dès le 5ème mois d'exploitation.</w:t>
      </w:r>
    </w:p>
    <w:p w:rsidR="00732C38" w:rsidRDefault="00732C38" w:rsidP="00732C38">
      <w:pPr>
        <w:pStyle w:val="Titre3"/>
      </w:pPr>
      <w:r>
        <w:t>Déploiement &amp; Stratégie d'Acquisition</w:t>
      </w:r>
    </w:p>
    <w:p w:rsidR="00732C38" w:rsidRDefault="00732C38" w:rsidP="00732C38">
      <w:pPr>
        <w:pStyle w:val="NormalWeb"/>
      </w:pPr>
      <w:r>
        <w:rPr>
          <w:b/>
          <w:bCs/>
        </w:rPr>
        <w:t>Plan d'Exécution (6 Semaines)</w:t>
      </w:r>
    </w:p>
    <w:p w:rsidR="00732C38" w:rsidRDefault="00732C38" w:rsidP="00732C38">
      <w:pPr>
        <w:pStyle w:val="NormalWeb"/>
        <w:numPr>
          <w:ilvl w:val="0"/>
          <w:numId w:val="161"/>
        </w:numPr>
      </w:pPr>
      <w:r>
        <w:rPr>
          <w:b/>
          <w:bCs/>
        </w:rPr>
        <w:t>Semaine 1-2 :</w:t>
      </w:r>
      <w:r>
        <w:t xml:space="preserve"> Création entreprise (CEPICI), sécurisation de l'emplacement, achat du conteneur brut et gros œuvre (découpes, renforts).</w:t>
      </w:r>
    </w:p>
    <w:p w:rsidR="00732C38" w:rsidRDefault="00732C38" w:rsidP="00732C38">
      <w:pPr>
        <w:pStyle w:val="NormalWeb"/>
        <w:numPr>
          <w:ilvl w:val="0"/>
          <w:numId w:val="161"/>
        </w:numPr>
      </w:pPr>
      <w:r>
        <w:rPr>
          <w:b/>
          <w:bCs/>
        </w:rPr>
        <w:t>Semaine 3-4 :</w:t>
      </w:r>
      <w:r>
        <w:t xml:space="preserve"> Second œuvre, isolation, tirage des réseaux (eau/électricité), certification SECUREL et demandes compteurs (CIE/SODECI).</w:t>
      </w:r>
    </w:p>
    <w:p w:rsidR="00732C38" w:rsidRDefault="00732C38" w:rsidP="00732C38">
      <w:pPr>
        <w:pStyle w:val="NormalWeb"/>
        <w:numPr>
          <w:ilvl w:val="0"/>
          <w:numId w:val="161"/>
        </w:numPr>
      </w:pPr>
      <w:r>
        <w:rPr>
          <w:b/>
          <w:bCs/>
        </w:rPr>
        <w:t>Semaine 5-6 :</w:t>
      </w:r>
      <w:r>
        <w:t xml:space="preserve"> Installation sur site final, équipement</w:t>
      </w:r>
      <w:r w:rsidR="003B25CD">
        <w:t xml:space="preserve">, </w:t>
      </w:r>
      <w:r>
        <w:t>tests opérationnels et lancement.</w:t>
      </w:r>
    </w:p>
    <w:p w:rsidR="0048601E" w:rsidRDefault="0048601E" w:rsidP="00732C38">
      <w:pPr>
        <w:pStyle w:val="NormalWeb"/>
        <w:rPr>
          <w:b/>
          <w:bCs/>
        </w:rPr>
      </w:pPr>
    </w:p>
    <w:p w:rsidR="0048601E" w:rsidRDefault="0048601E" w:rsidP="00732C38">
      <w:pPr>
        <w:pStyle w:val="NormalWeb"/>
        <w:rPr>
          <w:b/>
          <w:bCs/>
        </w:rPr>
      </w:pPr>
    </w:p>
    <w:p w:rsidR="00732C38" w:rsidRDefault="00732C38" w:rsidP="00732C38">
      <w:pPr>
        <w:pStyle w:val="NormalWeb"/>
      </w:pPr>
      <w:r>
        <w:rPr>
          <w:b/>
          <w:bCs/>
        </w:rPr>
        <w:t>Stratégie de Lancement Hyper-Locale</w:t>
      </w:r>
    </w:p>
    <w:p w:rsidR="003B25CD" w:rsidRDefault="00732C38" w:rsidP="003B25CD">
      <w:pPr>
        <w:pStyle w:val="NormalWeb"/>
        <w:numPr>
          <w:ilvl w:val="0"/>
          <w:numId w:val="162"/>
        </w:numPr>
      </w:pPr>
      <w:r>
        <w:rPr>
          <w:b/>
          <w:bCs/>
        </w:rPr>
        <w:t>Preuve Sociale (Jour J) :</w:t>
      </w:r>
      <w:r>
        <w:t xml:space="preserve"> Les 50 premiers menus vendus à 1 000 FCFA pour générer une file d'attente visible et un effet d'attroupement.</w:t>
      </w:r>
    </w:p>
    <w:p w:rsidR="00732C38" w:rsidRDefault="00732C38" w:rsidP="00732C38">
      <w:pPr>
        <w:pStyle w:val="NormalWeb"/>
        <w:numPr>
          <w:ilvl w:val="0"/>
          <w:numId w:val="162"/>
        </w:numPr>
      </w:pPr>
      <w:r>
        <w:rPr>
          <w:b/>
          <w:bCs/>
        </w:rPr>
        <w:t>Acquisition Numérique :</w:t>
      </w:r>
      <w:r>
        <w:t xml:space="preserve"> Publicités vidéo </w:t>
      </w:r>
      <w:proofErr w:type="spellStart"/>
      <w:r>
        <w:t>ultra-ciblées</w:t>
      </w:r>
      <w:proofErr w:type="spellEnd"/>
      <w:r>
        <w:t xml:space="preserve"> (rayon de 3 km) sur </w:t>
      </w:r>
      <w:proofErr w:type="spellStart"/>
      <w:r>
        <w:t>TikTok</w:t>
      </w:r>
      <w:proofErr w:type="spellEnd"/>
      <w:r>
        <w:t xml:space="preserve"> et Facebook misant sur l'ASMR culinaire ("</w:t>
      </w:r>
      <w:proofErr w:type="spellStart"/>
      <w:r>
        <w:t>food</w:t>
      </w:r>
      <w:proofErr w:type="spellEnd"/>
      <w:r>
        <w:t xml:space="preserve"> porn") et le prix de 1 500 FCFA.</w:t>
      </w:r>
    </w:p>
    <w:p w:rsidR="00732C38" w:rsidRDefault="00732C38" w:rsidP="00732C38">
      <w:pPr>
        <w:pStyle w:val="NormalWeb"/>
        <w:numPr>
          <w:ilvl w:val="0"/>
          <w:numId w:val="162"/>
        </w:numPr>
      </w:pPr>
      <w:r>
        <w:rPr>
          <w:b/>
          <w:bCs/>
        </w:rPr>
        <w:t>Street Marketing :</w:t>
      </w:r>
      <w:r>
        <w:t xml:space="preserve"> Distribution de mini-flyers avec offre d'appel (boisson offerte) dans les zones de flux à proximité immédiate.</w:t>
      </w:r>
    </w:p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Default="00732C38" w:rsidP="00732C38"/>
    <w:p w:rsidR="00732C38" w:rsidRPr="00732C38" w:rsidRDefault="00732C38" w:rsidP="00732C38"/>
    <w:sectPr w:rsidR="00732C38" w:rsidRPr="00732C38" w:rsidSect="005B342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31B78" w:rsidRDefault="00931B78" w:rsidP="00D46ED1">
      <w:r>
        <w:separator/>
      </w:r>
    </w:p>
  </w:endnote>
  <w:endnote w:type="continuationSeparator" w:id="0">
    <w:p w:rsidR="00931B78" w:rsidRDefault="00931B78" w:rsidP="00D46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sz w:val="13"/>
        <w:szCs w:val="13"/>
      </w:rPr>
      <w:t>MENTIONS LÉGALES ET PROTECTION DES DONNÉES</w:t>
    </w:r>
  </w:p>
  <w:p w:rsidR="008C5A8F" w:rsidRPr="00BD58F7" w:rsidRDefault="008C5A8F" w:rsidP="008C5A8F">
    <w:pPr>
      <w:pStyle w:val="Titre3"/>
      <w:spacing w:before="0" w:beforeAutospacing="0" w:after="0" w:afterAutospacing="0"/>
      <w:jc w:val="center"/>
      <w:rPr>
        <w:sz w:val="13"/>
        <w:szCs w:val="13"/>
      </w:rPr>
    </w:pPr>
    <w:r w:rsidRPr="00BD58F7">
      <w:rPr>
        <w:b w:val="0"/>
        <w:bCs w:val="0"/>
        <w:sz w:val="13"/>
        <w:szCs w:val="13"/>
      </w:rPr>
      <w:t>WebappCi SARL Siège :</w:t>
    </w:r>
    <w:r w:rsidRPr="00BD58F7">
      <w:rPr>
        <w:sz w:val="13"/>
        <w:szCs w:val="13"/>
      </w:rPr>
      <w:t xml:space="preserve"> Abidjan, Côte d'Ivoire 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Propriété Intellectuelle :</w:t>
    </w:r>
    <w:r w:rsidRPr="00BD58F7">
      <w:rPr>
        <w:sz w:val="13"/>
        <w:szCs w:val="13"/>
      </w:rPr>
      <w:t xml:space="preserve"> L’ensemble des contenus, codes sources et logos des plateforme sont la propriété exclusive de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>. Toute reproduction ou exploitation sans autorisation est strictement interdite.</w:t>
    </w:r>
  </w:p>
  <w:p w:rsidR="008C5A8F" w:rsidRPr="00BD58F7" w:rsidRDefault="008C5A8F" w:rsidP="008C5A8F">
    <w:pPr>
      <w:pStyle w:val="NormalWeb"/>
      <w:spacing w:before="0" w:beforeAutospacing="0" w:after="0" w:afterAutospacing="0"/>
      <w:jc w:val="center"/>
      <w:rPr>
        <w:sz w:val="13"/>
        <w:szCs w:val="13"/>
      </w:rPr>
    </w:pPr>
    <w:r w:rsidRPr="00BD58F7">
      <w:rPr>
        <w:b/>
        <w:bCs/>
        <w:sz w:val="13"/>
        <w:szCs w:val="13"/>
      </w:rPr>
      <w:t>Confidentialité :</w:t>
    </w:r>
    <w:r w:rsidRPr="00BD58F7">
      <w:rPr>
        <w:sz w:val="13"/>
        <w:szCs w:val="13"/>
      </w:rPr>
      <w:t xml:space="preserve"> Les données collectées sont traitées conformément aux normes de protection des données à caractère personnel. </w:t>
    </w:r>
    <w:r w:rsidRPr="00BD58F7">
      <w:rPr>
        <w:b/>
        <w:bCs/>
        <w:sz w:val="13"/>
        <w:szCs w:val="13"/>
      </w:rPr>
      <w:t>WebappCi SARL</w:t>
    </w:r>
    <w:r w:rsidRPr="00BD58F7">
      <w:rPr>
        <w:sz w:val="13"/>
        <w:szCs w:val="13"/>
      </w:rPr>
      <w:t xml:space="preserve"> garantit la sécurité de vos informations,</w:t>
    </w:r>
    <w:r w:rsidR="00507A09" w:rsidRPr="00507A09">
      <w:t xml:space="preserve"> </w:t>
    </w:r>
    <w:r w:rsidR="00507A09" w:rsidRPr="00507A09">
      <w:rPr>
        <w:sz w:val="13"/>
        <w:szCs w:val="13"/>
      </w:rPr>
      <w:t>Hébergées sur une infrastructure Cloud sécurisée conforme aux standards internationaux</w:t>
    </w:r>
    <w:r w:rsidRPr="00507A09">
      <w:rPr>
        <w:sz w:val="11"/>
        <w:szCs w:val="11"/>
      </w:rPr>
      <w:t>.</w:t>
    </w:r>
    <w:r w:rsidRPr="00BD58F7">
      <w:rPr>
        <w:sz w:val="13"/>
        <w:szCs w:val="13"/>
      </w:rPr>
      <w:t xml:space="preserve"> Vous disposez d'un droit d'accès et de suppression via : </w:t>
    </w:r>
    <w:hyperlink r:id="rId1" w:history="1">
      <w:r w:rsidRPr="00BD58F7">
        <w:rPr>
          <w:rStyle w:val="Lienhypertexte"/>
          <w:b/>
          <w:bCs/>
          <w:sz w:val="13"/>
          <w:szCs w:val="13"/>
        </w:rPr>
        <w:t>contact@webappci.com</w:t>
      </w:r>
    </w:hyperlink>
    <w:r w:rsidRPr="00BD58F7">
      <w:rPr>
        <w:sz w:val="13"/>
        <w:szCs w:val="13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507A0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31B78" w:rsidRDefault="00931B78" w:rsidP="00D46ED1">
      <w:r>
        <w:separator/>
      </w:r>
    </w:p>
  </w:footnote>
  <w:footnote w:type="continuationSeparator" w:id="0">
    <w:p w:rsidR="00931B78" w:rsidRDefault="00931B78" w:rsidP="00D46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931B78">
    <w:pPr>
      <w:pStyle w:val="En-tte"/>
    </w:pPr>
    <w:r>
      <w:rPr>
        <w:noProof/>
      </w:rPr>
      <w:pict w14:anchorId="28BA7C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8" o:spid="_x0000_s1027" type="#_x0000_t136" alt="" style="position:absolute;margin-left:0;margin-top:0;width:592.2pt;height:46.05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46ED1" w:rsidRDefault="00931B78">
    <w:pPr>
      <w:pStyle w:val="En-tte"/>
    </w:pPr>
    <w:r>
      <w:rPr>
        <w:noProof/>
      </w:rPr>
      <w:pict w14:anchorId="4A7332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9" o:spid="_x0000_s1026" type="#_x0000_t136" alt="" style="position:absolute;margin-left:0;margin-top:0;width:592.2pt;height:46.05pt;rotation:315;z-index:-251634688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  <w:r w:rsidR="00D46ED1">
      <w:rPr>
        <w:noProof/>
      </w:rPr>
      <w:drawing>
        <wp:inline distT="0" distB="0" distL="0" distR="0">
          <wp:extent cx="833342" cy="540328"/>
          <wp:effectExtent l="0" t="0" r="0" b="0"/>
          <wp:docPr id="7434087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34087" name="Image 743408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46415" cy="5488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46ED1">
      <w:t>WebappCi</w:t>
    </w:r>
    <w:r w:rsidR="00D46ED1">
      <w:ptab w:relativeTo="margin" w:alignment="center" w:leader="none"/>
    </w:r>
    <w:r w:rsidR="00D46ED1">
      <w:t xml:space="preserve">                                                       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07A09" w:rsidRDefault="00931B78">
    <w:pPr>
      <w:pStyle w:val="En-tte"/>
    </w:pPr>
    <w:r>
      <w:rPr>
        <w:noProof/>
      </w:rPr>
      <w:pict w14:anchorId="7624396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63530617" o:spid="_x0000_s1025" type="#_x0000_t136" alt="" style="position:absolute;margin-left:0;margin-top:0;width:592.2pt;height:46.05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#b4c6e7 [1300]" stroked="f">
          <v:textpath style="font-family:&quot;Calibri&quot;;font-size:1pt;font-style:italic" string="Confidentiel - Propriété de WebappCi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B24A2"/>
    <w:multiLevelType w:val="multilevel"/>
    <w:tmpl w:val="09E6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134B9"/>
    <w:multiLevelType w:val="multilevel"/>
    <w:tmpl w:val="ACE8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F402A"/>
    <w:multiLevelType w:val="hybridMultilevel"/>
    <w:tmpl w:val="7D54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B4F6B"/>
    <w:multiLevelType w:val="multilevel"/>
    <w:tmpl w:val="EB72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E4314D"/>
    <w:multiLevelType w:val="multilevel"/>
    <w:tmpl w:val="3B3CE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8576EA"/>
    <w:multiLevelType w:val="multilevel"/>
    <w:tmpl w:val="5DD0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3E2691"/>
    <w:multiLevelType w:val="multilevel"/>
    <w:tmpl w:val="6656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534B66"/>
    <w:multiLevelType w:val="multilevel"/>
    <w:tmpl w:val="BFAC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72FE4"/>
    <w:multiLevelType w:val="multilevel"/>
    <w:tmpl w:val="10B8B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AD41FF2"/>
    <w:multiLevelType w:val="multilevel"/>
    <w:tmpl w:val="67E4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8634D4"/>
    <w:multiLevelType w:val="multilevel"/>
    <w:tmpl w:val="BA2CA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B608D3"/>
    <w:multiLevelType w:val="multilevel"/>
    <w:tmpl w:val="9542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2A2596"/>
    <w:multiLevelType w:val="multilevel"/>
    <w:tmpl w:val="4BD8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7D1EA6"/>
    <w:multiLevelType w:val="multilevel"/>
    <w:tmpl w:val="E6C6006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B166BB"/>
    <w:multiLevelType w:val="multilevel"/>
    <w:tmpl w:val="BC5A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C576C6"/>
    <w:multiLevelType w:val="multilevel"/>
    <w:tmpl w:val="C6DA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DE411A"/>
    <w:multiLevelType w:val="multilevel"/>
    <w:tmpl w:val="82B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570015"/>
    <w:multiLevelType w:val="multilevel"/>
    <w:tmpl w:val="C4B04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3643E"/>
    <w:multiLevelType w:val="multilevel"/>
    <w:tmpl w:val="D55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E5BA4"/>
    <w:multiLevelType w:val="multilevel"/>
    <w:tmpl w:val="E09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67160B"/>
    <w:multiLevelType w:val="multilevel"/>
    <w:tmpl w:val="BAC6F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AE2A02"/>
    <w:multiLevelType w:val="multilevel"/>
    <w:tmpl w:val="963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8E247C"/>
    <w:multiLevelType w:val="hybridMultilevel"/>
    <w:tmpl w:val="BFBE95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9E81386"/>
    <w:multiLevelType w:val="multilevel"/>
    <w:tmpl w:val="62EC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210282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4550E"/>
    <w:multiLevelType w:val="multilevel"/>
    <w:tmpl w:val="9A8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9D1D54"/>
    <w:multiLevelType w:val="multilevel"/>
    <w:tmpl w:val="CC36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BD73FC8"/>
    <w:multiLevelType w:val="multilevel"/>
    <w:tmpl w:val="538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580E44"/>
    <w:multiLevelType w:val="multilevel"/>
    <w:tmpl w:val="07D8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8B3F27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FF0668"/>
    <w:multiLevelType w:val="multilevel"/>
    <w:tmpl w:val="E3D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D8A6AB3"/>
    <w:multiLevelType w:val="multilevel"/>
    <w:tmpl w:val="421A7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DF0316D"/>
    <w:multiLevelType w:val="multilevel"/>
    <w:tmpl w:val="DFD2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8C17DE"/>
    <w:multiLevelType w:val="multilevel"/>
    <w:tmpl w:val="CD66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152D4A"/>
    <w:multiLevelType w:val="multilevel"/>
    <w:tmpl w:val="7C262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F8579CC"/>
    <w:multiLevelType w:val="multilevel"/>
    <w:tmpl w:val="C8F4E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F8110B"/>
    <w:multiLevelType w:val="multilevel"/>
    <w:tmpl w:val="165E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E75B49"/>
    <w:multiLevelType w:val="multilevel"/>
    <w:tmpl w:val="6DDA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137CFE"/>
    <w:multiLevelType w:val="multilevel"/>
    <w:tmpl w:val="FF6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3065D9C"/>
    <w:multiLevelType w:val="multilevel"/>
    <w:tmpl w:val="E514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8205A"/>
    <w:multiLevelType w:val="multilevel"/>
    <w:tmpl w:val="B7BC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E96810"/>
    <w:multiLevelType w:val="multilevel"/>
    <w:tmpl w:val="E72E6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0313C5"/>
    <w:multiLevelType w:val="multilevel"/>
    <w:tmpl w:val="4830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2C4B67"/>
    <w:multiLevelType w:val="multilevel"/>
    <w:tmpl w:val="C7F4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65532D6"/>
    <w:multiLevelType w:val="multilevel"/>
    <w:tmpl w:val="D1E62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6793C7F"/>
    <w:multiLevelType w:val="multilevel"/>
    <w:tmpl w:val="12CE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C56991"/>
    <w:multiLevelType w:val="multilevel"/>
    <w:tmpl w:val="720E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6C7A9B"/>
    <w:multiLevelType w:val="multilevel"/>
    <w:tmpl w:val="9FB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28748C"/>
    <w:multiLevelType w:val="multilevel"/>
    <w:tmpl w:val="D98A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BC5576A"/>
    <w:multiLevelType w:val="multilevel"/>
    <w:tmpl w:val="83B09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E5E7D50"/>
    <w:multiLevelType w:val="multilevel"/>
    <w:tmpl w:val="8E1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387E9E"/>
    <w:multiLevelType w:val="multilevel"/>
    <w:tmpl w:val="A0F0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B94556"/>
    <w:multiLevelType w:val="multilevel"/>
    <w:tmpl w:val="6670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551C77"/>
    <w:multiLevelType w:val="multilevel"/>
    <w:tmpl w:val="54AE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36E3F8F"/>
    <w:multiLevelType w:val="multilevel"/>
    <w:tmpl w:val="1E146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3994363"/>
    <w:multiLevelType w:val="multilevel"/>
    <w:tmpl w:val="D6D8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3AB5376"/>
    <w:multiLevelType w:val="multilevel"/>
    <w:tmpl w:val="5814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3CD0FCF"/>
    <w:multiLevelType w:val="multilevel"/>
    <w:tmpl w:val="47C8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49D3180"/>
    <w:multiLevelType w:val="multilevel"/>
    <w:tmpl w:val="7A1C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5095A2D"/>
    <w:multiLevelType w:val="multilevel"/>
    <w:tmpl w:val="7E700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54D106B"/>
    <w:multiLevelType w:val="multilevel"/>
    <w:tmpl w:val="23A0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56E749E"/>
    <w:multiLevelType w:val="multilevel"/>
    <w:tmpl w:val="3AE61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5D56931"/>
    <w:multiLevelType w:val="multilevel"/>
    <w:tmpl w:val="B818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7685DE3"/>
    <w:multiLevelType w:val="multilevel"/>
    <w:tmpl w:val="42ECD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7767611"/>
    <w:multiLevelType w:val="multilevel"/>
    <w:tmpl w:val="639A8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87E6DF2"/>
    <w:multiLevelType w:val="multilevel"/>
    <w:tmpl w:val="6FCA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8C35E85"/>
    <w:multiLevelType w:val="multilevel"/>
    <w:tmpl w:val="99829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96F12DC"/>
    <w:multiLevelType w:val="hybridMultilevel"/>
    <w:tmpl w:val="5CF24A1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398155B8"/>
    <w:multiLevelType w:val="multilevel"/>
    <w:tmpl w:val="51745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AFC24A1"/>
    <w:multiLevelType w:val="multilevel"/>
    <w:tmpl w:val="D58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B4C0A5D"/>
    <w:multiLevelType w:val="multilevel"/>
    <w:tmpl w:val="933AA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BB662D7"/>
    <w:multiLevelType w:val="multilevel"/>
    <w:tmpl w:val="4D5A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D04D36"/>
    <w:multiLevelType w:val="multilevel"/>
    <w:tmpl w:val="949C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BE91C4D"/>
    <w:multiLevelType w:val="multilevel"/>
    <w:tmpl w:val="D2F2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D691AA7"/>
    <w:multiLevelType w:val="multilevel"/>
    <w:tmpl w:val="54E0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405947E1"/>
    <w:multiLevelType w:val="multilevel"/>
    <w:tmpl w:val="ABC6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07E620C"/>
    <w:multiLevelType w:val="multilevel"/>
    <w:tmpl w:val="5D8A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2214131"/>
    <w:multiLevelType w:val="multilevel"/>
    <w:tmpl w:val="8882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42950187"/>
    <w:multiLevelType w:val="multilevel"/>
    <w:tmpl w:val="6876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2EF0506"/>
    <w:multiLevelType w:val="multilevel"/>
    <w:tmpl w:val="C05AE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0D7CC2"/>
    <w:multiLevelType w:val="multilevel"/>
    <w:tmpl w:val="F31AF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4441D3"/>
    <w:multiLevelType w:val="multilevel"/>
    <w:tmpl w:val="F772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356041F"/>
    <w:multiLevelType w:val="multilevel"/>
    <w:tmpl w:val="8578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438F0D2C"/>
    <w:multiLevelType w:val="multilevel"/>
    <w:tmpl w:val="F34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2D4563"/>
    <w:multiLevelType w:val="multilevel"/>
    <w:tmpl w:val="45149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5AB7CEE"/>
    <w:multiLevelType w:val="multilevel"/>
    <w:tmpl w:val="38EC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EA5B7C"/>
    <w:multiLevelType w:val="multilevel"/>
    <w:tmpl w:val="B6BE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6393E3E"/>
    <w:multiLevelType w:val="multilevel"/>
    <w:tmpl w:val="386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475F4994"/>
    <w:multiLevelType w:val="multilevel"/>
    <w:tmpl w:val="FC5A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78C7A6A"/>
    <w:multiLevelType w:val="multilevel"/>
    <w:tmpl w:val="F08E3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78F6F4F"/>
    <w:multiLevelType w:val="multilevel"/>
    <w:tmpl w:val="18A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2C7ADA"/>
    <w:multiLevelType w:val="multilevel"/>
    <w:tmpl w:val="A4782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8372D5B"/>
    <w:multiLevelType w:val="multilevel"/>
    <w:tmpl w:val="51D82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95C157D"/>
    <w:multiLevelType w:val="multilevel"/>
    <w:tmpl w:val="256E4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4A794601"/>
    <w:multiLevelType w:val="multilevel"/>
    <w:tmpl w:val="A6CEA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A805947"/>
    <w:multiLevelType w:val="multilevel"/>
    <w:tmpl w:val="90DE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4ACD5040"/>
    <w:multiLevelType w:val="multilevel"/>
    <w:tmpl w:val="EEA8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60756A"/>
    <w:multiLevelType w:val="multilevel"/>
    <w:tmpl w:val="7D80F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C935D4F"/>
    <w:multiLevelType w:val="multilevel"/>
    <w:tmpl w:val="D262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5F7107"/>
    <w:multiLevelType w:val="multilevel"/>
    <w:tmpl w:val="E85A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FB53E7"/>
    <w:multiLevelType w:val="multilevel"/>
    <w:tmpl w:val="3C50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EEE5290"/>
    <w:multiLevelType w:val="multilevel"/>
    <w:tmpl w:val="404AA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4FC7479A"/>
    <w:multiLevelType w:val="multilevel"/>
    <w:tmpl w:val="5DB2E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713AD4"/>
    <w:multiLevelType w:val="multilevel"/>
    <w:tmpl w:val="22EA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0A6281A"/>
    <w:multiLevelType w:val="multilevel"/>
    <w:tmpl w:val="2D02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25A1809"/>
    <w:multiLevelType w:val="multilevel"/>
    <w:tmpl w:val="941A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2C774E8"/>
    <w:multiLevelType w:val="multilevel"/>
    <w:tmpl w:val="7F1E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2CD48A1"/>
    <w:multiLevelType w:val="multilevel"/>
    <w:tmpl w:val="F9B41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6677648"/>
    <w:multiLevelType w:val="multilevel"/>
    <w:tmpl w:val="142C6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68D19B7"/>
    <w:multiLevelType w:val="multilevel"/>
    <w:tmpl w:val="6194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7A51130"/>
    <w:multiLevelType w:val="multilevel"/>
    <w:tmpl w:val="0084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81A3496"/>
    <w:multiLevelType w:val="multilevel"/>
    <w:tmpl w:val="1BE6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8B973EA"/>
    <w:multiLevelType w:val="multilevel"/>
    <w:tmpl w:val="5E74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9182F4B"/>
    <w:multiLevelType w:val="multilevel"/>
    <w:tmpl w:val="197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A0F45A3"/>
    <w:multiLevelType w:val="multilevel"/>
    <w:tmpl w:val="8138D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CA85D2D"/>
    <w:multiLevelType w:val="multilevel"/>
    <w:tmpl w:val="C26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DA84721"/>
    <w:multiLevelType w:val="multilevel"/>
    <w:tmpl w:val="F5208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ED566FD"/>
    <w:multiLevelType w:val="multilevel"/>
    <w:tmpl w:val="8BDE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EE12E84"/>
    <w:multiLevelType w:val="multilevel"/>
    <w:tmpl w:val="985E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F324DF7"/>
    <w:multiLevelType w:val="multilevel"/>
    <w:tmpl w:val="78A4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0E6164B"/>
    <w:multiLevelType w:val="multilevel"/>
    <w:tmpl w:val="E9C60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1A676E0"/>
    <w:multiLevelType w:val="multilevel"/>
    <w:tmpl w:val="A3FC9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2006D6D"/>
    <w:multiLevelType w:val="multilevel"/>
    <w:tmpl w:val="884C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22F61D8"/>
    <w:multiLevelType w:val="multilevel"/>
    <w:tmpl w:val="C4E4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262256C"/>
    <w:multiLevelType w:val="multilevel"/>
    <w:tmpl w:val="9236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2D37F08"/>
    <w:multiLevelType w:val="hybridMultilevel"/>
    <w:tmpl w:val="8392FDB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2E123E2"/>
    <w:multiLevelType w:val="multilevel"/>
    <w:tmpl w:val="B70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39D3A2B"/>
    <w:multiLevelType w:val="multilevel"/>
    <w:tmpl w:val="A512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4182C48"/>
    <w:multiLevelType w:val="multilevel"/>
    <w:tmpl w:val="DEB44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5A1271C"/>
    <w:multiLevelType w:val="multilevel"/>
    <w:tmpl w:val="2DDCC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63260F2"/>
    <w:multiLevelType w:val="multilevel"/>
    <w:tmpl w:val="DBBAF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674A419C"/>
    <w:multiLevelType w:val="multilevel"/>
    <w:tmpl w:val="7C04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93A27B1"/>
    <w:multiLevelType w:val="multilevel"/>
    <w:tmpl w:val="D84A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960640E"/>
    <w:multiLevelType w:val="multilevel"/>
    <w:tmpl w:val="74D4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9FD57D0"/>
    <w:multiLevelType w:val="multilevel"/>
    <w:tmpl w:val="866A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A3F48F9"/>
    <w:multiLevelType w:val="multilevel"/>
    <w:tmpl w:val="63EEF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6AA32B94"/>
    <w:multiLevelType w:val="multilevel"/>
    <w:tmpl w:val="20D4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E65918"/>
    <w:multiLevelType w:val="multilevel"/>
    <w:tmpl w:val="83CA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B7D64E5"/>
    <w:multiLevelType w:val="multilevel"/>
    <w:tmpl w:val="F05EF5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B8170C5"/>
    <w:multiLevelType w:val="multilevel"/>
    <w:tmpl w:val="266E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BE20485"/>
    <w:multiLevelType w:val="multilevel"/>
    <w:tmpl w:val="00D6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BFC61FC"/>
    <w:multiLevelType w:val="multilevel"/>
    <w:tmpl w:val="AB0E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6C0E253D"/>
    <w:multiLevelType w:val="multilevel"/>
    <w:tmpl w:val="7EF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9848B7"/>
    <w:multiLevelType w:val="multilevel"/>
    <w:tmpl w:val="9072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24E69"/>
    <w:multiLevelType w:val="multilevel"/>
    <w:tmpl w:val="90B0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D3B30D5"/>
    <w:multiLevelType w:val="multilevel"/>
    <w:tmpl w:val="51021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3C07B3"/>
    <w:multiLevelType w:val="multilevel"/>
    <w:tmpl w:val="3F6E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6456E5"/>
    <w:multiLevelType w:val="hybridMultilevel"/>
    <w:tmpl w:val="B1A0E2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7294709C"/>
    <w:multiLevelType w:val="multilevel"/>
    <w:tmpl w:val="BC661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739B5AA8"/>
    <w:multiLevelType w:val="multilevel"/>
    <w:tmpl w:val="563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3F848E3"/>
    <w:multiLevelType w:val="multilevel"/>
    <w:tmpl w:val="D3B42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61A02F7"/>
    <w:multiLevelType w:val="multilevel"/>
    <w:tmpl w:val="F018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801099A"/>
    <w:multiLevelType w:val="multilevel"/>
    <w:tmpl w:val="1D62B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811735D"/>
    <w:multiLevelType w:val="multilevel"/>
    <w:tmpl w:val="F4C6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93D5B3E"/>
    <w:multiLevelType w:val="multilevel"/>
    <w:tmpl w:val="6080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A154309"/>
    <w:multiLevelType w:val="multilevel"/>
    <w:tmpl w:val="C9068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7C3F5531"/>
    <w:multiLevelType w:val="multilevel"/>
    <w:tmpl w:val="E51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7D701104"/>
    <w:multiLevelType w:val="multilevel"/>
    <w:tmpl w:val="E4B0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7D713E9F"/>
    <w:multiLevelType w:val="multilevel"/>
    <w:tmpl w:val="598CC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7E123FB3"/>
    <w:multiLevelType w:val="multilevel"/>
    <w:tmpl w:val="FB00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8C60F0"/>
    <w:multiLevelType w:val="hybridMultilevel"/>
    <w:tmpl w:val="227EC3E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7FB813E5"/>
    <w:multiLevelType w:val="multilevel"/>
    <w:tmpl w:val="E990E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2491051">
    <w:abstractNumId w:val="52"/>
  </w:num>
  <w:num w:numId="2" w16cid:durableId="354844565">
    <w:abstractNumId w:val="66"/>
  </w:num>
  <w:num w:numId="3" w16cid:durableId="2096709498">
    <w:abstractNumId w:val="97"/>
  </w:num>
  <w:num w:numId="4" w16cid:durableId="682056414">
    <w:abstractNumId w:val="114"/>
  </w:num>
  <w:num w:numId="5" w16cid:durableId="705525426">
    <w:abstractNumId w:val="18"/>
  </w:num>
  <w:num w:numId="6" w16cid:durableId="296959695">
    <w:abstractNumId w:val="143"/>
  </w:num>
  <w:num w:numId="7" w16cid:durableId="295111886">
    <w:abstractNumId w:val="92"/>
  </w:num>
  <w:num w:numId="8" w16cid:durableId="263074539">
    <w:abstractNumId w:val="119"/>
  </w:num>
  <w:num w:numId="9" w16cid:durableId="411857923">
    <w:abstractNumId w:val="42"/>
  </w:num>
  <w:num w:numId="10" w16cid:durableId="720057368">
    <w:abstractNumId w:val="140"/>
  </w:num>
  <w:num w:numId="11" w16cid:durableId="110636397">
    <w:abstractNumId w:val="96"/>
  </w:num>
  <w:num w:numId="12" w16cid:durableId="940457809">
    <w:abstractNumId w:val="154"/>
  </w:num>
  <w:num w:numId="13" w16cid:durableId="282882562">
    <w:abstractNumId w:val="60"/>
  </w:num>
  <w:num w:numId="14" w16cid:durableId="75640936">
    <w:abstractNumId w:val="16"/>
  </w:num>
  <w:num w:numId="15" w16cid:durableId="1226600228">
    <w:abstractNumId w:val="61"/>
  </w:num>
  <w:num w:numId="16" w16cid:durableId="1011837504">
    <w:abstractNumId w:val="53"/>
  </w:num>
  <w:num w:numId="17" w16cid:durableId="1330019536">
    <w:abstractNumId w:val="54"/>
  </w:num>
  <w:num w:numId="18" w16cid:durableId="669069144">
    <w:abstractNumId w:val="46"/>
  </w:num>
  <w:num w:numId="19" w16cid:durableId="1492597588">
    <w:abstractNumId w:val="36"/>
  </w:num>
  <w:num w:numId="20" w16cid:durableId="8266382">
    <w:abstractNumId w:val="81"/>
  </w:num>
  <w:num w:numId="21" w16cid:durableId="1354381486">
    <w:abstractNumId w:val="80"/>
  </w:num>
  <w:num w:numId="22" w16cid:durableId="1777824277">
    <w:abstractNumId w:val="34"/>
  </w:num>
  <w:num w:numId="23" w16cid:durableId="18433711">
    <w:abstractNumId w:val="56"/>
  </w:num>
  <w:num w:numId="24" w16cid:durableId="1918398609">
    <w:abstractNumId w:val="58"/>
  </w:num>
  <w:num w:numId="25" w16cid:durableId="380711340">
    <w:abstractNumId w:val="3"/>
  </w:num>
  <w:num w:numId="26" w16cid:durableId="1067455512">
    <w:abstractNumId w:val="76"/>
  </w:num>
  <w:num w:numId="27" w16cid:durableId="1926260177">
    <w:abstractNumId w:val="48"/>
  </w:num>
  <w:num w:numId="28" w16cid:durableId="1316029599">
    <w:abstractNumId w:val="105"/>
  </w:num>
  <w:num w:numId="29" w16cid:durableId="647436364">
    <w:abstractNumId w:val="131"/>
  </w:num>
  <w:num w:numId="30" w16cid:durableId="221714550">
    <w:abstractNumId w:val="78"/>
  </w:num>
  <w:num w:numId="31" w16cid:durableId="1874076909">
    <w:abstractNumId w:val="149"/>
  </w:num>
  <w:num w:numId="32" w16cid:durableId="1651520219">
    <w:abstractNumId w:val="116"/>
  </w:num>
  <w:num w:numId="33" w16cid:durableId="842087485">
    <w:abstractNumId w:val="55"/>
  </w:num>
  <w:num w:numId="34" w16cid:durableId="1318223702">
    <w:abstractNumId w:val="47"/>
  </w:num>
  <w:num w:numId="35" w16cid:durableId="771437284">
    <w:abstractNumId w:val="132"/>
  </w:num>
  <w:num w:numId="36" w16cid:durableId="320080012">
    <w:abstractNumId w:val="11"/>
  </w:num>
  <w:num w:numId="37" w16cid:durableId="1850947311">
    <w:abstractNumId w:val="20"/>
  </w:num>
  <w:num w:numId="38" w16cid:durableId="1194029458">
    <w:abstractNumId w:val="41"/>
  </w:num>
  <w:num w:numId="39" w16cid:durableId="88085928">
    <w:abstractNumId w:val="63"/>
  </w:num>
  <w:num w:numId="40" w16cid:durableId="845484941">
    <w:abstractNumId w:val="15"/>
  </w:num>
  <w:num w:numId="41" w16cid:durableId="723794802">
    <w:abstractNumId w:val="100"/>
  </w:num>
  <w:num w:numId="42" w16cid:durableId="2080202496">
    <w:abstractNumId w:val="83"/>
  </w:num>
  <w:num w:numId="43" w16cid:durableId="1680961223">
    <w:abstractNumId w:val="79"/>
  </w:num>
  <w:num w:numId="44" w16cid:durableId="1523084603">
    <w:abstractNumId w:val="32"/>
  </w:num>
  <w:num w:numId="45" w16cid:durableId="1529635680">
    <w:abstractNumId w:val="89"/>
  </w:num>
  <w:num w:numId="46" w16cid:durableId="1989629483">
    <w:abstractNumId w:val="28"/>
  </w:num>
  <w:num w:numId="47" w16cid:durableId="659624005">
    <w:abstractNumId w:val="117"/>
  </w:num>
  <w:num w:numId="48" w16cid:durableId="1550411165">
    <w:abstractNumId w:val="130"/>
  </w:num>
  <w:num w:numId="49" w16cid:durableId="1912353195">
    <w:abstractNumId w:val="49"/>
  </w:num>
  <w:num w:numId="50" w16cid:durableId="370544849">
    <w:abstractNumId w:val="71"/>
  </w:num>
  <w:num w:numId="51" w16cid:durableId="794369200">
    <w:abstractNumId w:val="14"/>
  </w:num>
  <w:num w:numId="52" w16cid:durableId="1931427691">
    <w:abstractNumId w:val="107"/>
  </w:num>
  <w:num w:numId="53" w16cid:durableId="1878421597">
    <w:abstractNumId w:val="6"/>
  </w:num>
  <w:num w:numId="54" w16cid:durableId="287396190">
    <w:abstractNumId w:val="123"/>
  </w:num>
  <w:num w:numId="55" w16cid:durableId="296839468">
    <w:abstractNumId w:val="99"/>
  </w:num>
  <w:num w:numId="56" w16cid:durableId="631130341">
    <w:abstractNumId w:val="12"/>
  </w:num>
  <w:num w:numId="57" w16cid:durableId="1962494058">
    <w:abstractNumId w:val="113"/>
  </w:num>
  <w:num w:numId="58" w16cid:durableId="2100637587">
    <w:abstractNumId w:val="104"/>
  </w:num>
  <w:num w:numId="59" w16cid:durableId="951978857">
    <w:abstractNumId w:val="126"/>
  </w:num>
  <w:num w:numId="60" w16cid:durableId="1588491778">
    <w:abstractNumId w:val="127"/>
  </w:num>
  <w:num w:numId="61" w16cid:durableId="1762067751">
    <w:abstractNumId w:val="111"/>
  </w:num>
  <w:num w:numId="62" w16cid:durableId="2061784558">
    <w:abstractNumId w:val="142"/>
  </w:num>
  <w:num w:numId="63" w16cid:durableId="1557086043">
    <w:abstractNumId w:val="39"/>
  </w:num>
  <w:num w:numId="64" w16cid:durableId="940455117">
    <w:abstractNumId w:val="85"/>
  </w:num>
  <w:num w:numId="65" w16cid:durableId="1182013607">
    <w:abstractNumId w:val="98"/>
  </w:num>
  <w:num w:numId="66" w16cid:durableId="582566972">
    <w:abstractNumId w:val="1"/>
  </w:num>
  <w:num w:numId="67" w16cid:durableId="2138062354">
    <w:abstractNumId w:val="151"/>
  </w:num>
  <w:num w:numId="68" w16cid:durableId="1757439335">
    <w:abstractNumId w:val="9"/>
  </w:num>
  <w:num w:numId="69" w16cid:durableId="1128084596">
    <w:abstractNumId w:val="159"/>
  </w:num>
  <w:num w:numId="70" w16cid:durableId="1816141410">
    <w:abstractNumId w:val="5"/>
  </w:num>
  <w:num w:numId="71" w16cid:durableId="1918705893">
    <w:abstractNumId w:val="112"/>
  </w:num>
  <w:num w:numId="72" w16cid:durableId="1110468001">
    <w:abstractNumId w:val="50"/>
  </w:num>
  <w:num w:numId="73" w16cid:durableId="523251443">
    <w:abstractNumId w:val="35"/>
  </w:num>
  <w:num w:numId="74" w16cid:durableId="216089966">
    <w:abstractNumId w:val="0"/>
  </w:num>
  <w:num w:numId="75" w16cid:durableId="900289155">
    <w:abstractNumId w:val="75"/>
  </w:num>
  <w:num w:numId="76" w16cid:durableId="518009544">
    <w:abstractNumId w:val="64"/>
  </w:num>
  <w:num w:numId="77" w16cid:durableId="210582929">
    <w:abstractNumId w:val="19"/>
  </w:num>
  <w:num w:numId="78" w16cid:durableId="678238721">
    <w:abstractNumId w:val="33"/>
  </w:num>
  <w:num w:numId="79" w16cid:durableId="496969126">
    <w:abstractNumId w:val="84"/>
  </w:num>
  <w:num w:numId="80" w16cid:durableId="1537087053">
    <w:abstractNumId w:val="27"/>
  </w:num>
  <w:num w:numId="81" w16cid:durableId="774405821">
    <w:abstractNumId w:val="13"/>
  </w:num>
  <w:num w:numId="82" w16cid:durableId="668676132">
    <w:abstractNumId w:val="160"/>
  </w:num>
  <w:num w:numId="83" w16cid:durableId="741177670">
    <w:abstractNumId w:val="106"/>
  </w:num>
  <w:num w:numId="84" w16cid:durableId="2173900">
    <w:abstractNumId w:val="103"/>
  </w:num>
  <w:num w:numId="85" w16cid:durableId="1801613021">
    <w:abstractNumId w:val="65"/>
  </w:num>
  <w:num w:numId="86" w16cid:durableId="1972665583">
    <w:abstractNumId w:val="24"/>
  </w:num>
  <w:num w:numId="87" w16cid:durableId="506285807">
    <w:abstractNumId w:val="134"/>
  </w:num>
  <w:num w:numId="88" w16cid:durableId="1999645503">
    <w:abstractNumId w:val="29"/>
  </w:num>
  <w:num w:numId="89" w16cid:durableId="1485126483">
    <w:abstractNumId w:val="148"/>
  </w:num>
  <w:num w:numId="90" w16cid:durableId="870453397">
    <w:abstractNumId w:val="38"/>
  </w:num>
  <w:num w:numId="91" w16cid:durableId="947272958">
    <w:abstractNumId w:val="95"/>
  </w:num>
  <w:num w:numId="92" w16cid:durableId="168106420">
    <w:abstractNumId w:val="138"/>
  </w:num>
  <w:num w:numId="93" w16cid:durableId="1493177180">
    <w:abstractNumId w:val="45"/>
  </w:num>
  <w:num w:numId="94" w16cid:durableId="295917326">
    <w:abstractNumId w:val="2"/>
  </w:num>
  <w:num w:numId="95" w16cid:durableId="599333662">
    <w:abstractNumId w:val="147"/>
  </w:num>
  <w:num w:numId="96" w16cid:durableId="1182747149">
    <w:abstractNumId w:val="22"/>
  </w:num>
  <w:num w:numId="97" w16cid:durableId="905264248">
    <w:abstractNumId w:val="87"/>
  </w:num>
  <w:num w:numId="98" w16cid:durableId="1520196375">
    <w:abstractNumId w:val="157"/>
  </w:num>
  <w:num w:numId="99" w16cid:durableId="1703675198">
    <w:abstractNumId w:val="72"/>
  </w:num>
  <w:num w:numId="100" w16cid:durableId="644359466">
    <w:abstractNumId w:val="30"/>
  </w:num>
  <w:num w:numId="101" w16cid:durableId="2097438746">
    <w:abstractNumId w:val="31"/>
  </w:num>
  <w:num w:numId="102" w16cid:durableId="454718536">
    <w:abstractNumId w:val="91"/>
  </w:num>
  <w:num w:numId="103" w16cid:durableId="1446466463">
    <w:abstractNumId w:val="67"/>
  </w:num>
  <w:num w:numId="104" w16cid:durableId="888959383">
    <w:abstractNumId w:val="101"/>
  </w:num>
  <w:num w:numId="105" w16cid:durableId="833178481">
    <w:abstractNumId w:val="125"/>
  </w:num>
  <w:num w:numId="106" w16cid:durableId="855119098">
    <w:abstractNumId w:val="77"/>
  </w:num>
  <w:num w:numId="107" w16cid:durableId="637417030">
    <w:abstractNumId w:val="121"/>
  </w:num>
  <w:num w:numId="108" w16cid:durableId="1626696799">
    <w:abstractNumId w:val="93"/>
  </w:num>
  <w:num w:numId="109" w16cid:durableId="172229280">
    <w:abstractNumId w:val="156"/>
  </w:num>
  <w:num w:numId="110" w16cid:durableId="953093972">
    <w:abstractNumId w:val="141"/>
  </w:num>
  <w:num w:numId="111" w16cid:durableId="1825052190">
    <w:abstractNumId w:val="74"/>
  </w:num>
  <w:num w:numId="112" w16cid:durableId="1718973811">
    <w:abstractNumId w:val="82"/>
  </w:num>
  <w:num w:numId="113" w16cid:durableId="1896962476">
    <w:abstractNumId w:val="161"/>
  </w:num>
  <w:num w:numId="114" w16cid:durableId="994257086">
    <w:abstractNumId w:val="108"/>
  </w:num>
  <w:num w:numId="115" w16cid:durableId="1120151854">
    <w:abstractNumId w:val="40"/>
  </w:num>
  <w:num w:numId="116" w16cid:durableId="10956019">
    <w:abstractNumId w:val="7"/>
  </w:num>
  <w:num w:numId="117" w16cid:durableId="2086879351">
    <w:abstractNumId w:val="44"/>
  </w:num>
  <w:num w:numId="118" w16cid:durableId="205222535">
    <w:abstractNumId w:val="133"/>
  </w:num>
  <w:num w:numId="119" w16cid:durableId="1071929790">
    <w:abstractNumId w:val="158"/>
  </w:num>
  <w:num w:numId="120" w16cid:durableId="69237655">
    <w:abstractNumId w:val="145"/>
  </w:num>
  <w:num w:numId="121" w16cid:durableId="759837864">
    <w:abstractNumId w:val="62"/>
  </w:num>
  <w:num w:numId="122" w16cid:durableId="2122798562">
    <w:abstractNumId w:val="115"/>
  </w:num>
  <w:num w:numId="123" w16cid:durableId="1347638960">
    <w:abstractNumId w:val="57"/>
  </w:num>
  <w:num w:numId="124" w16cid:durableId="1368337384">
    <w:abstractNumId w:val="137"/>
  </w:num>
  <w:num w:numId="125" w16cid:durableId="1100639353">
    <w:abstractNumId w:val="10"/>
  </w:num>
  <w:num w:numId="126" w16cid:durableId="722946246">
    <w:abstractNumId w:val="37"/>
  </w:num>
  <w:num w:numId="127" w16cid:durableId="121191323">
    <w:abstractNumId w:val="21"/>
  </w:num>
  <w:num w:numId="128" w16cid:durableId="340742913">
    <w:abstractNumId w:val="129"/>
  </w:num>
  <w:num w:numId="129" w16cid:durableId="461457510">
    <w:abstractNumId w:val="152"/>
  </w:num>
  <w:num w:numId="130" w16cid:durableId="251209587">
    <w:abstractNumId w:val="110"/>
  </w:num>
  <w:num w:numId="131" w16cid:durableId="1190532799">
    <w:abstractNumId w:val="88"/>
  </w:num>
  <w:num w:numId="132" w16cid:durableId="1171334431">
    <w:abstractNumId w:val="43"/>
  </w:num>
  <w:num w:numId="133" w16cid:durableId="1181705727">
    <w:abstractNumId w:val="124"/>
  </w:num>
  <w:num w:numId="134" w16cid:durableId="1789466395">
    <w:abstractNumId w:val="59"/>
  </w:num>
  <w:num w:numId="135" w16cid:durableId="1573932378">
    <w:abstractNumId w:val="26"/>
  </w:num>
  <w:num w:numId="136" w16cid:durableId="1491675974">
    <w:abstractNumId w:val="69"/>
  </w:num>
  <w:num w:numId="137" w16cid:durableId="739912431">
    <w:abstractNumId w:val="128"/>
  </w:num>
  <w:num w:numId="138" w16cid:durableId="224803600">
    <w:abstractNumId w:val="118"/>
  </w:num>
  <w:num w:numId="139" w16cid:durableId="1848204588">
    <w:abstractNumId w:val="23"/>
  </w:num>
  <w:num w:numId="140" w16cid:durableId="144318586">
    <w:abstractNumId w:val="17"/>
  </w:num>
  <w:num w:numId="141" w16cid:durableId="1238712185">
    <w:abstractNumId w:val="51"/>
  </w:num>
  <w:num w:numId="142" w16cid:durableId="2101556840">
    <w:abstractNumId w:val="94"/>
  </w:num>
  <w:num w:numId="143" w16cid:durableId="479612722">
    <w:abstractNumId w:val="70"/>
  </w:num>
  <w:num w:numId="144" w16cid:durableId="2039239774">
    <w:abstractNumId w:val="146"/>
  </w:num>
  <w:num w:numId="145" w16cid:durableId="1219394715">
    <w:abstractNumId w:val="120"/>
  </w:num>
  <w:num w:numId="146" w16cid:durableId="1167986360">
    <w:abstractNumId w:val="4"/>
  </w:num>
  <w:num w:numId="147" w16cid:durableId="524517106">
    <w:abstractNumId w:val="135"/>
  </w:num>
  <w:num w:numId="148" w16cid:durableId="1384787924">
    <w:abstractNumId w:val="122"/>
  </w:num>
  <w:num w:numId="149" w16cid:durableId="733355618">
    <w:abstractNumId w:val="8"/>
  </w:num>
  <w:num w:numId="150" w16cid:durableId="149907332">
    <w:abstractNumId w:val="73"/>
  </w:num>
  <w:num w:numId="151" w16cid:durableId="1955867933">
    <w:abstractNumId w:val="144"/>
  </w:num>
  <w:num w:numId="152" w16cid:durableId="529996936">
    <w:abstractNumId w:val="150"/>
  </w:num>
  <w:num w:numId="153" w16cid:durableId="1017275110">
    <w:abstractNumId w:val="68"/>
  </w:num>
  <w:num w:numId="154" w16cid:durableId="336273846">
    <w:abstractNumId w:val="136"/>
  </w:num>
  <w:num w:numId="155" w16cid:durableId="880747212">
    <w:abstractNumId w:val="90"/>
  </w:num>
  <w:num w:numId="156" w16cid:durableId="841747320">
    <w:abstractNumId w:val="139"/>
  </w:num>
  <w:num w:numId="157" w16cid:durableId="669066064">
    <w:abstractNumId w:val="86"/>
  </w:num>
  <w:num w:numId="158" w16cid:durableId="1501580763">
    <w:abstractNumId w:val="153"/>
  </w:num>
  <w:num w:numId="159" w16cid:durableId="739522962">
    <w:abstractNumId w:val="102"/>
  </w:num>
  <w:num w:numId="160" w16cid:durableId="2030718557">
    <w:abstractNumId w:val="109"/>
  </w:num>
  <w:num w:numId="161" w16cid:durableId="1489324230">
    <w:abstractNumId w:val="155"/>
  </w:num>
  <w:num w:numId="162" w16cid:durableId="118347499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ED1"/>
    <w:rsid w:val="00004BF4"/>
    <w:rsid w:val="000B4C4C"/>
    <w:rsid w:val="001412F8"/>
    <w:rsid w:val="0017368A"/>
    <w:rsid w:val="001A0165"/>
    <w:rsid w:val="001B132F"/>
    <w:rsid w:val="001F606C"/>
    <w:rsid w:val="00257849"/>
    <w:rsid w:val="0026032B"/>
    <w:rsid w:val="00263129"/>
    <w:rsid w:val="002650BF"/>
    <w:rsid w:val="002C5486"/>
    <w:rsid w:val="00337288"/>
    <w:rsid w:val="003B25CD"/>
    <w:rsid w:val="003F407B"/>
    <w:rsid w:val="00407D39"/>
    <w:rsid w:val="00421102"/>
    <w:rsid w:val="00422382"/>
    <w:rsid w:val="004417C8"/>
    <w:rsid w:val="004772C7"/>
    <w:rsid w:val="0048601E"/>
    <w:rsid w:val="004B6411"/>
    <w:rsid w:val="00507A09"/>
    <w:rsid w:val="0055677A"/>
    <w:rsid w:val="005B3423"/>
    <w:rsid w:val="005E1F7A"/>
    <w:rsid w:val="005F2E99"/>
    <w:rsid w:val="00616022"/>
    <w:rsid w:val="00670928"/>
    <w:rsid w:val="006C63F5"/>
    <w:rsid w:val="006D16B5"/>
    <w:rsid w:val="006D3A4F"/>
    <w:rsid w:val="00732C38"/>
    <w:rsid w:val="007353DF"/>
    <w:rsid w:val="0077022E"/>
    <w:rsid w:val="007C3D05"/>
    <w:rsid w:val="007E0755"/>
    <w:rsid w:val="008113AD"/>
    <w:rsid w:val="00876666"/>
    <w:rsid w:val="008C5A8F"/>
    <w:rsid w:val="008D5DB5"/>
    <w:rsid w:val="008D77DB"/>
    <w:rsid w:val="00931B78"/>
    <w:rsid w:val="00952268"/>
    <w:rsid w:val="00991DE9"/>
    <w:rsid w:val="00A210EA"/>
    <w:rsid w:val="00A2687E"/>
    <w:rsid w:val="00A32A97"/>
    <w:rsid w:val="00A554B5"/>
    <w:rsid w:val="00A65F00"/>
    <w:rsid w:val="00AF311D"/>
    <w:rsid w:val="00B417A9"/>
    <w:rsid w:val="00B465AE"/>
    <w:rsid w:val="00B94D4F"/>
    <w:rsid w:val="00BD58F7"/>
    <w:rsid w:val="00C03041"/>
    <w:rsid w:val="00C77466"/>
    <w:rsid w:val="00CD1C3A"/>
    <w:rsid w:val="00D01EB9"/>
    <w:rsid w:val="00D17F63"/>
    <w:rsid w:val="00D22F0A"/>
    <w:rsid w:val="00D46ED1"/>
    <w:rsid w:val="00D73127"/>
    <w:rsid w:val="00DA0AAC"/>
    <w:rsid w:val="00DB6DB1"/>
    <w:rsid w:val="00DE5181"/>
    <w:rsid w:val="00E427CD"/>
    <w:rsid w:val="00E6504E"/>
    <w:rsid w:val="00E76969"/>
    <w:rsid w:val="00E879E7"/>
    <w:rsid w:val="00EB058F"/>
    <w:rsid w:val="00FB5F14"/>
    <w:rsid w:val="00FD7A8C"/>
    <w:rsid w:val="00FE2061"/>
    <w:rsid w:val="00FE2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F4713C"/>
  <w15:chartTrackingRefBased/>
  <w15:docId w15:val="{0535F94D-9BB0-C746-9886-7CA6CAD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022"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110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8D77D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itre3">
    <w:name w:val="heading 3"/>
    <w:basedOn w:val="Normal"/>
    <w:link w:val="Titre3Car"/>
    <w:uiPriority w:val="9"/>
    <w:qFormat/>
    <w:rsid w:val="008D77D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itre4">
    <w:name w:val="heading 4"/>
    <w:basedOn w:val="Normal"/>
    <w:link w:val="Titre4Car"/>
    <w:uiPriority w:val="9"/>
    <w:qFormat/>
    <w:rsid w:val="008D77DB"/>
    <w:pPr>
      <w:spacing w:before="100" w:beforeAutospacing="1" w:after="100" w:afterAutospacing="1"/>
      <w:outlineLvl w:val="3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46ED1"/>
  </w:style>
  <w:style w:type="paragraph" w:styleId="Pieddepage">
    <w:name w:val="footer"/>
    <w:basedOn w:val="Normal"/>
    <w:link w:val="PieddepageCar"/>
    <w:uiPriority w:val="99"/>
    <w:unhideWhenUsed/>
    <w:rsid w:val="00D46ED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46ED1"/>
  </w:style>
  <w:style w:type="character" w:customStyle="1" w:styleId="Titre2Car">
    <w:name w:val="Titre 2 Car"/>
    <w:basedOn w:val="Policepardfaut"/>
    <w:link w:val="Titre2"/>
    <w:uiPriority w:val="9"/>
    <w:rsid w:val="008D77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8D77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8D77DB"/>
    <w:rPr>
      <w:rFonts w:ascii="Times New Roman" w:eastAsia="Times New Roman" w:hAnsi="Times New Roman" w:cs="Times New Roman"/>
      <w:b/>
      <w:bCs/>
      <w:lang w:eastAsia="fr-FR"/>
    </w:rPr>
  </w:style>
  <w:style w:type="paragraph" w:styleId="NormalWeb">
    <w:name w:val="Normal (Web)"/>
    <w:basedOn w:val="Normal"/>
    <w:uiPriority w:val="99"/>
    <w:unhideWhenUsed/>
    <w:rsid w:val="008D77DB"/>
    <w:pPr>
      <w:spacing w:before="100" w:beforeAutospacing="1" w:after="100" w:afterAutospacing="1"/>
    </w:pPr>
  </w:style>
  <w:style w:type="character" w:customStyle="1" w:styleId="citation-23">
    <w:name w:val="citation-23"/>
    <w:basedOn w:val="Policepardfaut"/>
    <w:rsid w:val="008D77DB"/>
  </w:style>
  <w:style w:type="character" w:customStyle="1" w:styleId="Titre1Car">
    <w:name w:val="Titre 1 Car"/>
    <w:basedOn w:val="Policepardfaut"/>
    <w:link w:val="Titre1"/>
    <w:uiPriority w:val="9"/>
    <w:rsid w:val="00421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421102"/>
    <w:rPr>
      <w:rFonts w:ascii="Courier New" w:eastAsia="Times New Roman" w:hAnsi="Courier New" w:cs="Courier New"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8C5A8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8C5A8F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8C5A8F"/>
    <w:rPr>
      <w:b/>
      <w:bCs/>
    </w:rPr>
  </w:style>
  <w:style w:type="table" w:styleId="Grilledetableauclaire">
    <w:name w:val="Grid Table Light"/>
    <w:basedOn w:val="TableauNormal"/>
    <w:uiPriority w:val="40"/>
    <w:rsid w:val="008C5A8F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simple1">
    <w:name w:val="Plain Table 1"/>
    <w:basedOn w:val="TableauNormal"/>
    <w:uiPriority w:val="41"/>
    <w:rsid w:val="008C5A8F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8C5A8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4">
    <w:name w:val="Plain Table 4"/>
    <w:basedOn w:val="TableauNormal"/>
    <w:uiPriority w:val="44"/>
    <w:rsid w:val="008C5A8F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8C5A8F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Grille1Clair">
    <w:name w:val="Grid Table 1 Light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8C5A8F"/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lledutableau">
    <w:name w:val="Table Grid"/>
    <w:basedOn w:val="TableauNormal"/>
    <w:uiPriority w:val="39"/>
    <w:rsid w:val="008C5A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431">
    <w:name w:val="citation-431"/>
    <w:basedOn w:val="Policepardfaut"/>
    <w:rsid w:val="006C63F5"/>
  </w:style>
  <w:style w:type="paragraph" w:styleId="Paragraphedeliste">
    <w:name w:val="List Paragraph"/>
    <w:basedOn w:val="Normal"/>
    <w:uiPriority w:val="34"/>
    <w:qFormat/>
    <w:rsid w:val="006C63F5"/>
    <w:pPr>
      <w:ind w:left="720"/>
      <w:contextualSpacing/>
    </w:pPr>
  </w:style>
  <w:style w:type="character" w:customStyle="1" w:styleId="citation-430">
    <w:name w:val="citation-430"/>
    <w:basedOn w:val="Policepardfaut"/>
    <w:rsid w:val="006C63F5"/>
  </w:style>
  <w:style w:type="character" w:customStyle="1" w:styleId="citation-429">
    <w:name w:val="citation-429"/>
    <w:basedOn w:val="Policepardfaut"/>
    <w:rsid w:val="006C63F5"/>
  </w:style>
  <w:style w:type="character" w:customStyle="1" w:styleId="citation-428">
    <w:name w:val="citation-428"/>
    <w:basedOn w:val="Policepardfaut"/>
    <w:rsid w:val="006C63F5"/>
  </w:style>
  <w:style w:type="character" w:customStyle="1" w:styleId="citation-427">
    <w:name w:val="citation-427"/>
    <w:basedOn w:val="Policepardfaut"/>
    <w:rsid w:val="006C63F5"/>
  </w:style>
  <w:style w:type="character" w:customStyle="1" w:styleId="citation-426">
    <w:name w:val="citation-426"/>
    <w:basedOn w:val="Policepardfaut"/>
    <w:rsid w:val="006C63F5"/>
  </w:style>
  <w:style w:type="character" w:customStyle="1" w:styleId="citation-425">
    <w:name w:val="citation-425"/>
    <w:basedOn w:val="Policepardfaut"/>
    <w:rsid w:val="006C63F5"/>
  </w:style>
  <w:style w:type="character" w:customStyle="1" w:styleId="citation-424">
    <w:name w:val="citation-424"/>
    <w:basedOn w:val="Policepardfaut"/>
    <w:rsid w:val="006C63F5"/>
  </w:style>
  <w:style w:type="character" w:customStyle="1" w:styleId="citation-423">
    <w:name w:val="citation-423"/>
    <w:basedOn w:val="Policepardfaut"/>
    <w:rsid w:val="006C63F5"/>
  </w:style>
  <w:style w:type="character" w:customStyle="1" w:styleId="citation-422">
    <w:name w:val="citation-422"/>
    <w:basedOn w:val="Policepardfaut"/>
    <w:rsid w:val="006C63F5"/>
  </w:style>
  <w:style w:type="character" w:customStyle="1" w:styleId="citation-421">
    <w:name w:val="citation-421"/>
    <w:basedOn w:val="Policepardfaut"/>
    <w:rsid w:val="006C63F5"/>
  </w:style>
  <w:style w:type="character" w:customStyle="1" w:styleId="citation-486">
    <w:name w:val="citation-486"/>
    <w:basedOn w:val="Policepardfaut"/>
    <w:rsid w:val="006C63F5"/>
  </w:style>
  <w:style w:type="character" w:customStyle="1" w:styleId="citation-485">
    <w:name w:val="citation-485"/>
    <w:basedOn w:val="Policepardfaut"/>
    <w:rsid w:val="006C63F5"/>
  </w:style>
  <w:style w:type="character" w:customStyle="1" w:styleId="citation-484">
    <w:name w:val="citation-484"/>
    <w:basedOn w:val="Policepardfaut"/>
    <w:rsid w:val="006C63F5"/>
  </w:style>
  <w:style w:type="character" w:customStyle="1" w:styleId="citation-483">
    <w:name w:val="citation-483"/>
    <w:basedOn w:val="Policepardfaut"/>
    <w:rsid w:val="006C63F5"/>
  </w:style>
  <w:style w:type="character" w:customStyle="1" w:styleId="citation-482">
    <w:name w:val="citation-482"/>
    <w:basedOn w:val="Policepardfaut"/>
    <w:rsid w:val="006C63F5"/>
  </w:style>
  <w:style w:type="character" w:customStyle="1" w:styleId="citation-481">
    <w:name w:val="citation-481"/>
    <w:basedOn w:val="Policepardfaut"/>
    <w:rsid w:val="006C63F5"/>
  </w:style>
  <w:style w:type="character" w:customStyle="1" w:styleId="citation-480">
    <w:name w:val="citation-480"/>
    <w:basedOn w:val="Policepardfaut"/>
    <w:rsid w:val="006C63F5"/>
  </w:style>
  <w:style w:type="character" w:customStyle="1" w:styleId="citation-479">
    <w:name w:val="citation-479"/>
    <w:basedOn w:val="Policepardfaut"/>
    <w:rsid w:val="006C63F5"/>
  </w:style>
  <w:style w:type="character" w:customStyle="1" w:styleId="citation-478">
    <w:name w:val="citation-478"/>
    <w:basedOn w:val="Policepardfaut"/>
    <w:rsid w:val="006C63F5"/>
  </w:style>
  <w:style w:type="character" w:customStyle="1" w:styleId="citation-477">
    <w:name w:val="citation-477"/>
    <w:basedOn w:val="Policepardfaut"/>
    <w:rsid w:val="006C63F5"/>
  </w:style>
  <w:style w:type="character" w:customStyle="1" w:styleId="citation-476">
    <w:name w:val="citation-476"/>
    <w:basedOn w:val="Policepardfaut"/>
    <w:rsid w:val="006C63F5"/>
  </w:style>
  <w:style w:type="character" w:customStyle="1" w:styleId="citation-567">
    <w:name w:val="citation-567"/>
    <w:basedOn w:val="Policepardfaut"/>
    <w:rsid w:val="006C63F5"/>
  </w:style>
  <w:style w:type="character" w:customStyle="1" w:styleId="citation-566">
    <w:name w:val="citation-566"/>
    <w:basedOn w:val="Policepardfaut"/>
    <w:rsid w:val="006C63F5"/>
  </w:style>
  <w:style w:type="character" w:customStyle="1" w:styleId="citation-565">
    <w:name w:val="citation-565"/>
    <w:basedOn w:val="Policepardfaut"/>
    <w:rsid w:val="006C63F5"/>
  </w:style>
  <w:style w:type="character" w:customStyle="1" w:styleId="citation-564">
    <w:name w:val="citation-564"/>
    <w:basedOn w:val="Policepardfaut"/>
    <w:rsid w:val="006C63F5"/>
  </w:style>
  <w:style w:type="character" w:customStyle="1" w:styleId="citation-563">
    <w:name w:val="citation-563"/>
    <w:basedOn w:val="Policepardfaut"/>
    <w:rsid w:val="006C63F5"/>
  </w:style>
  <w:style w:type="character" w:customStyle="1" w:styleId="citation-562">
    <w:name w:val="citation-562"/>
    <w:basedOn w:val="Policepardfaut"/>
    <w:rsid w:val="006C63F5"/>
  </w:style>
  <w:style w:type="character" w:customStyle="1" w:styleId="citation-561">
    <w:name w:val="citation-561"/>
    <w:basedOn w:val="Policepardfaut"/>
    <w:rsid w:val="006C63F5"/>
  </w:style>
  <w:style w:type="character" w:customStyle="1" w:styleId="citation-560">
    <w:name w:val="citation-560"/>
    <w:basedOn w:val="Policepardfaut"/>
    <w:rsid w:val="006C63F5"/>
  </w:style>
  <w:style w:type="character" w:customStyle="1" w:styleId="citation-559">
    <w:name w:val="citation-559"/>
    <w:basedOn w:val="Policepardfaut"/>
    <w:rsid w:val="006C63F5"/>
  </w:style>
  <w:style w:type="character" w:customStyle="1" w:styleId="citation-558">
    <w:name w:val="citation-558"/>
    <w:basedOn w:val="Policepardfaut"/>
    <w:rsid w:val="006C63F5"/>
  </w:style>
  <w:style w:type="character" w:customStyle="1" w:styleId="citation-557">
    <w:name w:val="citation-557"/>
    <w:basedOn w:val="Policepardfaut"/>
    <w:rsid w:val="006C63F5"/>
  </w:style>
  <w:style w:type="character" w:customStyle="1" w:styleId="citation-556">
    <w:name w:val="citation-556"/>
    <w:basedOn w:val="Policepardfaut"/>
    <w:rsid w:val="00422382"/>
  </w:style>
  <w:style w:type="character" w:customStyle="1" w:styleId="citation-555">
    <w:name w:val="citation-555"/>
    <w:basedOn w:val="Policepardfaut"/>
    <w:rsid w:val="00422382"/>
  </w:style>
  <w:style w:type="character" w:customStyle="1" w:styleId="citation-554">
    <w:name w:val="citation-554"/>
    <w:basedOn w:val="Policepardfaut"/>
    <w:rsid w:val="00422382"/>
  </w:style>
  <w:style w:type="character" w:customStyle="1" w:styleId="citation-639">
    <w:name w:val="citation-639"/>
    <w:basedOn w:val="Policepardfaut"/>
    <w:rsid w:val="00A210EA"/>
  </w:style>
  <w:style w:type="character" w:customStyle="1" w:styleId="citation-388">
    <w:name w:val="citation-388"/>
    <w:basedOn w:val="Policepardfaut"/>
    <w:rsid w:val="0077022E"/>
  </w:style>
  <w:style w:type="character" w:customStyle="1" w:styleId="citation-387">
    <w:name w:val="citation-387"/>
    <w:basedOn w:val="Policepardfaut"/>
    <w:rsid w:val="0077022E"/>
  </w:style>
  <w:style w:type="character" w:customStyle="1" w:styleId="citation-386">
    <w:name w:val="citation-386"/>
    <w:basedOn w:val="Policepardfaut"/>
    <w:rsid w:val="0077022E"/>
  </w:style>
  <w:style w:type="character" w:customStyle="1" w:styleId="citation-385">
    <w:name w:val="citation-385"/>
    <w:basedOn w:val="Policepardfaut"/>
    <w:rsid w:val="0077022E"/>
  </w:style>
  <w:style w:type="character" w:customStyle="1" w:styleId="citation-384">
    <w:name w:val="citation-384"/>
    <w:basedOn w:val="Policepardfaut"/>
    <w:rsid w:val="0077022E"/>
  </w:style>
  <w:style w:type="character" w:customStyle="1" w:styleId="citation-383">
    <w:name w:val="citation-383"/>
    <w:basedOn w:val="Policepardfaut"/>
    <w:rsid w:val="0077022E"/>
  </w:style>
  <w:style w:type="character" w:customStyle="1" w:styleId="citation-382">
    <w:name w:val="citation-382"/>
    <w:basedOn w:val="Policepardfaut"/>
    <w:rsid w:val="0077022E"/>
  </w:style>
  <w:style w:type="character" w:customStyle="1" w:styleId="citation-381">
    <w:name w:val="citation-381"/>
    <w:basedOn w:val="Policepardfaut"/>
    <w:rsid w:val="0077022E"/>
  </w:style>
  <w:style w:type="character" w:customStyle="1" w:styleId="citation-380">
    <w:name w:val="citation-380"/>
    <w:basedOn w:val="Policepardfaut"/>
    <w:rsid w:val="0077022E"/>
  </w:style>
  <w:style w:type="character" w:customStyle="1" w:styleId="citation-379">
    <w:name w:val="citation-379"/>
    <w:basedOn w:val="Policepardfaut"/>
    <w:rsid w:val="0077022E"/>
  </w:style>
  <w:style w:type="character" w:customStyle="1" w:styleId="citation-378">
    <w:name w:val="citation-378"/>
    <w:basedOn w:val="Policepardfaut"/>
    <w:rsid w:val="0077022E"/>
  </w:style>
  <w:style w:type="character" w:customStyle="1" w:styleId="citation-377">
    <w:name w:val="citation-377"/>
    <w:basedOn w:val="Policepardfaut"/>
    <w:rsid w:val="0077022E"/>
  </w:style>
  <w:style w:type="character" w:customStyle="1" w:styleId="citation-376">
    <w:name w:val="citation-376"/>
    <w:basedOn w:val="Policepardfaut"/>
    <w:rsid w:val="0077022E"/>
  </w:style>
  <w:style w:type="character" w:customStyle="1" w:styleId="citation-375">
    <w:name w:val="citation-375"/>
    <w:basedOn w:val="Policepardfaut"/>
    <w:rsid w:val="0077022E"/>
  </w:style>
  <w:style w:type="character" w:customStyle="1" w:styleId="citation-374">
    <w:name w:val="citation-374"/>
    <w:basedOn w:val="Policepardfaut"/>
    <w:rsid w:val="0077022E"/>
  </w:style>
  <w:style w:type="character" w:customStyle="1" w:styleId="citation-196">
    <w:name w:val="citation-196"/>
    <w:basedOn w:val="Policepardfaut"/>
    <w:rsid w:val="00D73127"/>
  </w:style>
  <w:style w:type="character" w:customStyle="1" w:styleId="citation-195">
    <w:name w:val="citation-195"/>
    <w:basedOn w:val="Policepardfaut"/>
    <w:rsid w:val="00D73127"/>
  </w:style>
  <w:style w:type="character" w:customStyle="1" w:styleId="citation-194">
    <w:name w:val="citation-194"/>
    <w:basedOn w:val="Policepardfaut"/>
    <w:rsid w:val="00D73127"/>
  </w:style>
  <w:style w:type="character" w:customStyle="1" w:styleId="citation-193">
    <w:name w:val="citation-193"/>
    <w:basedOn w:val="Policepardfaut"/>
    <w:rsid w:val="00D73127"/>
  </w:style>
  <w:style w:type="character" w:customStyle="1" w:styleId="citation-192">
    <w:name w:val="citation-192"/>
    <w:basedOn w:val="Policepardfaut"/>
    <w:rsid w:val="00D73127"/>
  </w:style>
  <w:style w:type="character" w:customStyle="1" w:styleId="citation-191">
    <w:name w:val="citation-191"/>
    <w:basedOn w:val="Policepardfaut"/>
    <w:rsid w:val="00D73127"/>
  </w:style>
  <w:style w:type="character" w:customStyle="1" w:styleId="citation-190">
    <w:name w:val="citation-190"/>
    <w:basedOn w:val="Policepardfaut"/>
    <w:rsid w:val="00D73127"/>
  </w:style>
  <w:style w:type="character" w:customStyle="1" w:styleId="citation-189">
    <w:name w:val="citation-189"/>
    <w:basedOn w:val="Policepardfaut"/>
    <w:rsid w:val="00D73127"/>
  </w:style>
  <w:style w:type="character" w:customStyle="1" w:styleId="citation-188">
    <w:name w:val="citation-188"/>
    <w:basedOn w:val="Policepardfaut"/>
    <w:rsid w:val="00D73127"/>
  </w:style>
  <w:style w:type="character" w:customStyle="1" w:styleId="citation-187">
    <w:name w:val="citation-187"/>
    <w:basedOn w:val="Policepardfaut"/>
    <w:rsid w:val="00D73127"/>
  </w:style>
  <w:style w:type="character" w:customStyle="1" w:styleId="citation-121">
    <w:name w:val="citation-121"/>
    <w:basedOn w:val="Policepardfaut"/>
    <w:rsid w:val="00507A09"/>
  </w:style>
  <w:style w:type="character" w:customStyle="1" w:styleId="citation-120">
    <w:name w:val="citation-120"/>
    <w:basedOn w:val="Policepardfaut"/>
    <w:rsid w:val="00507A09"/>
  </w:style>
  <w:style w:type="character" w:customStyle="1" w:styleId="citation-119">
    <w:name w:val="citation-119"/>
    <w:basedOn w:val="Policepardfaut"/>
    <w:rsid w:val="00507A09"/>
  </w:style>
  <w:style w:type="character" w:customStyle="1" w:styleId="citation-116">
    <w:name w:val="citation-116"/>
    <w:basedOn w:val="Policepardfaut"/>
    <w:rsid w:val="00507A09"/>
  </w:style>
  <w:style w:type="character" w:customStyle="1" w:styleId="citation-113">
    <w:name w:val="citation-113"/>
    <w:basedOn w:val="Policepardfaut"/>
    <w:rsid w:val="00507A09"/>
  </w:style>
  <w:style w:type="character" w:customStyle="1" w:styleId="citation-111">
    <w:name w:val="citation-111"/>
    <w:basedOn w:val="Policepardfaut"/>
    <w:rsid w:val="00507A09"/>
  </w:style>
  <w:style w:type="character" w:customStyle="1" w:styleId="citation-110">
    <w:name w:val="citation-110"/>
    <w:basedOn w:val="Policepardfaut"/>
    <w:rsid w:val="00507A09"/>
  </w:style>
  <w:style w:type="character" w:customStyle="1" w:styleId="citation-109">
    <w:name w:val="citation-109"/>
    <w:basedOn w:val="Policepardfaut"/>
    <w:rsid w:val="00507A09"/>
  </w:style>
  <w:style w:type="character" w:styleId="Lienhypertextesuivivisit">
    <w:name w:val="FollowedHyperlink"/>
    <w:basedOn w:val="Policepardfaut"/>
    <w:uiPriority w:val="99"/>
    <w:semiHidden/>
    <w:unhideWhenUsed/>
    <w:rsid w:val="00507A09"/>
    <w:rPr>
      <w:color w:val="954F72" w:themeColor="followedHyperlink"/>
      <w:u w:val="single"/>
    </w:rPr>
  </w:style>
  <w:style w:type="character" w:styleId="Accentuation">
    <w:name w:val="Emphasis"/>
    <w:basedOn w:val="Policepardfaut"/>
    <w:uiPriority w:val="20"/>
    <w:qFormat/>
    <w:rsid w:val="00A554B5"/>
    <w:rPr>
      <w:i/>
      <w:iCs/>
    </w:rPr>
  </w:style>
  <w:style w:type="character" w:customStyle="1" w:styleId="citation-27">
    <w:name w:val="citation-27"/>
    <w:basedOn w:val="Policepardfaut"/>
    <w:rsid w:val="008113AD"/>
  </w:style>
  <w:style w:type="character" w:customStyle="1" w:styleId="citation-26">
    <w:name w:val="citation-26"/>
    <w:basedOn w:val="Policepardfaut"/>
    <w:rsid w:val="008113AD"/>
  </w:style>
  <w:style w:type="character" w:customStyle="1" w:styleId="citation-25">
    <w:name w:val="citation-25"/>
    <w:basedOn w:val="Policepardfaut"/>
    <w:rsid w:val="008113AD"/>
  </w:style>
  <w:style w:type="character" w:customStyle="1" w:styleId="citation-24">
    <w:name w:val="citation-24"/>
    <w:basedOn w:val="Policepardfaut"/>
    <w:rsid w:val="008113AD"/>
  </w:style>
  <w:style w:type="character" w:customStyle="1" w:styleId="citation-22">
    <w:name w:val="citation-22"/>
    <w:basedOn w:val="Policepardfaut"/>
    <w:rsid w:val="008113AD"/>
  </w:style>
  <w:style w:type="character" w:customStyle="1" w:styleId="citation-21">
    <w:name w:val="citation-21"/>
    <w:basedOn w:val="Policepardfaut"/>
    <w:rsid w:val="008113AD"/>
  </w:style>
  <w:style w:type="character" w:customStyle="1" w:styleId="citation-20">
    <w:name w:val="citation-20"/>
    <w:basedOn w:val="Policepardfaut"/>
    <w:rsid w:val="008113AD"/>
  </w:style>
  <w:style w:type="character" w:customStyle="1" w:styleId="citation-19">
    <w:name w:val="citation-19"/>
    <w:basedOn w:val="Policepardfaut"/>
    <w:rsid w:val="008113AD"/>
  </w:style>
  <w:style w:type="character" w:customStyle="1" w:styleId="citation-18">
    <w:name w:val="citation-18"/>
    <w:basedOn w:val="Policepardfaut"/>
    <w:rsid w:val="008113AD"/>
  </w:style>
  <w:style w:type="character" w:customStyle="1" w:styleId="citation-17">
    <w:name w:val="citation-17"/>
    <w:basedOn w:val="Policepardfaut"/>
    <w:rsid w:val="008113AD"/>
  </w:style>
  <w:style w:type="character" w:customStyle="1" w:styleId="citation-16">
    <w:name w:val="citation-16"/>
    <w:basedOn w:val="Policepardfaut"/>
    <w:rsid w:val="008113AD"/>
  </w:style>
  <w:style w:type="character" w:customStyle="1" w:styleId="citation-15">
    <w:name w:val="citation-15"/>
    <w:basedOn w:val="Policepardfaut"/>
    <w:rsid w:val="008113AD"/>
  </w:style>
  <w:style w:type="character" w:customStyle="1" w:styleId="citation-14">
    <w:name w:val="citation-14"/>
    <w:basedOn w:val="Policepardfaut"/>
    <w:rsid w:val="008113AD"/>
  </w:style>
  <w:style w:type="character" w:customStyle="1" w:styleId="citation-13">
    <w:name w:val="citation-13"/>
    <w:basedOn w:val="Policepardfaut"/>
    <w:rsid w:val="00A65F00"/>
  </w:style>
  <w:style w:type="character" w:customStyle="1" w:styleId="citation-12">
    <w:name w:val="citation-12"/>
    <w:basedOn w:val="Policepardfaut"/>
    <w:rsid w:val="00A65F00"/>
  </w:style>
  <w:style w:type="character" w:customStyle="1" w:styleId="apple-converted-space">
    <w:name w:val="apple-converted-space"/>
    <w:basedOn w:val="Policepardfaut"/>
    <w:rsid w:val="00FB5F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8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4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5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7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3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7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88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91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69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71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2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83369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415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50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2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3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2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2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33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3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80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91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12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2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74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399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67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03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73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2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1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75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75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23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20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9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60245">
              <w:blockQuote w:val="1"/>
              <w:marLeft w:val="720"/>
              <w:marRight w:val="72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78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8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9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01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773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8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724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4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2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5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0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1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1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5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8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0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1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7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5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89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168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5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0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6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webappci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483596E-0B33-D948-91DC-87B974F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719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cp:lastPrinted>2026-03-19T14:35:00Z</cp:lastPrinted>
  <dcterms:created xsi:type="dcterms:W3CDTF">2026-03-19T20:13:00Z</dcterms:created>
  <dcterms:modified xsi:type="dcterms:W3CDTF">2026-03-19T20:13:00Z</dcterms:modified>
</cp:coreProperties>
</file>