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F3" w:rsidRDefault="009C3FD8" w:rsidP="009D0C2B">
      <w:pPr>
        <w:jc w:val="center"/>
        <w:rPr>
          <w:rFonts w:ascii="Palatino Linotype" w:hAnsi="Palatino Linotype"/>
          <w:b/>
          <w:sz w:val="96"/>
          <w:szCs w:val="96"/>
        </w:rPr>
      </w:pPr>
      <w:bookmarkStart w:id="0" w:name="_GoBack"/>
      <w:bookmarkEnd w:id="0"/>
      <w:r w:rsidRPr="00AA32F3">
        <w:rPr>
          <w:rFonts w:ascii="Palatino Linotype" w:hAnsi="Palatino Linotype"/>
          <w:b/>
          <w:sz w:val="44"/>
          <w:szCs w:val="44"/>
        </w:rPr>
        <w:t>L´U</w:t>
      </w:r>
      <w:r w:rsidR="009D0C2B" w:rsidRPr="00AA32F3">
        <w:rPr>
          <w:rFonts w:ascii="Palatino Linotype" w:hAnsi="Palatino Linotype"/>
          <w:b/>
          <w:sz w:val="44"/>
          <w:szCs w:val="44"/>
        </w:rPr>
        <w:t>nité Pastorale entre Lance et Ventoux</w:t>
      </w:r>
      <w:r w:rsidR="00AA32F3" w:rsidRPr="00AA32F3">
        <w:rPr>
          <w:rFonts w:ascii="Palatino Linotype" w:hAnsi="Palatino Linotype"/>
          <w:b/>
          <w:sz w:val="44"/>
          <w:szCs w:val="44"/>
        </w:rPr>
        <w:t xml:space="preserve"> invite</w:t>
      </w:r>
    </w:p>
    <w:p w:rsidR="00AA32F3" w:rsidRPr="00AA32F3" w:rsidRDefault="00AA32F3" w:rsidP="00E33C8C">
      <w:pPr>
        <w:jc w:val="center"/>
        <w:rPr>
          <w:rFonts w:ascii="Palatino Linotype" w:hAnsi="Palatino Linotype"/>
          <w:b/>
          <w:sz w:val="96"/>
          <w:szCs w:val="96"/>
        </w:rPr>
      </w:pPr>
      <w:r>
        <w:rPr>
          <w:rFonts w:ascii="Palatino Linotype" w:hAnsi="Palatino Linotype"/>
          <w:b/>
          <w:sz w:val="72"/>
          <w:szCs w:val="72"/>
        </w:rPr>
        <w:t>C</w:t>
      </w:r>
      <w:r w:rsidRPr="00AA32F3">
        <w:rPr>
          <w:rFonts w:ascii="Palatino Linotype" w:hAnsi="Palatino Linotype"/>
          <w:b/>
          <w:sz w:val="72"/>
          <w:szCs w:val="72"/>
        </w:rPr>
        <w:t xml:space="preserve"> O N F É R E N C E</w:t>
      </w:r>
    </w:p>
    <w:tbl>
      <w:tblPr>
        <w:tblStyle w:val="Tabellenraster"/>
        <w:tblW w:w="0" w:type="auto"/>
        <w:jc w:val="center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5"/>
      </w:tblGrid>
      <w:tr w:rsidR="00D040C1">
        <w:trPr>
          <w:jc w:val="center"/>
        </w:trPr>
        <w:tc>
          <w:tcPr>
            <w:tcW w:w="10375" w:type="dxa"/>
          </w:tcPr>
          <w:p w:rsidR="00D040C1" w:rsidRDefault="00D040C1" w:rsidP="00D040C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:rsidR="00843B34" w:rsidRPr="00DA2D47" w:rsidRDefault="00843B34" w:rsidP="00843B3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jc w:val="center"/>
              <w:rPr>
                <w:rFonts w:ascii="Palatino Linotype" w:hAnsi="Palatino Linotype"/>
                <w:b/>
                <w:i/>
                <w:sz w:val="56"/>
                <w:szCs w:val="56"/>
              </w:rPr>
            </w:pPr>
            <w:r w:rsidRPr="00DA2D47">
              <w:rPr>
                <w:rFonts w:ascii="Palatino Linotype" w:hAnsi="Palatino Linotype"/>
                <w:b/>
                <w:i/>
                <w:sz w:val="56"/>
                <w:szCs w:val="56"/>
              </w:rPr>
              <w:t>E</w:t>
            </w:r>
            <w:r w:rsidR="00AA32F3" w:rsidRPr="00DA2D47">
              <w:rPr>
                <w:rFonts w:ascii="Palatino Linotype" w:hAnsi="Palatino Linotype"/>
                <w:b/>
                <w:i/>
                <w:sz w:val="56"/>
                <w:szCs w:val="56"/>
              </w:rPr>
              <w:t>NTRE</w:t>
            </w:r>
            <w:r w:rsidR="00B13B6E">
              <w:rPr>
                <w:rFonts w:ascii="Palatino Linotype" w:hAnsi="Palatino Linotype"/>
                <w:b/>
                <w:i/>
                <w:sz w:val="56"/>
                <w:szCs w:val="56"/>
              </w:rPr>
              <w:t xml:space="preserve"> </w:t>
            </w:r>
            <w:r w:rsidR="00AA32F3" w:rsidRPr="00DA2D47">
              <w:rPr>
                <w:rFonts w:ascii="Palatino Linotype" w:hAnsi="Palatino Linotype"/>
                <w:b/>
                <w:i/>
                <w:sz w:val="56"/>
                <w:szCs w:val="56"/>
              </w:rPr>
              <w:t xml:space="preserve"> EUTHANASIE</w:t>
            </w:r>
            <w:r w:rsidR="00B13B6E">
              <w:rPr>
                <w:rFonts w:ascii="Palatino Linotype" w:hAnsi="Palatino Linotype"/>
                <w:b/>
                <w:i/>
                <w:sz w:val="56"/>
                <w:szCs w:val="56"/>
              </w:rPr>
              <w:t xml:space="preserve"> </w:t>
            </w:r>
            <w:r w:rsidR="00AA32F3" w:rsidRPr="00DA2D47">
              <w:rPr>
                <w:rFonts w:ascii="Palatino Linotype" w:hAnsi="Palatino Linotype"/>
                <w:b/>
                <w:i/>
                <w:sz w:val="56"/>
                <w:szCs w:val="56"/>
              </w:rPr>
              <w:t xml:space="preserve"> ET ACHARNEMENT </w:t>
            </w:r>
            <w:r w:rsidR="00B13B6E">
              <w:rPr>
                <w:rFonts w:ascii="Palatino Linotype" w:hAnsi="Palatino Linotype"/>
                <w:b/>
                <w:i/>
                <w:sz w:val="56"/>
                <w:szCs w:val="56"/>
              </w:rPr>
              <w:t xml:space="preserve"> </w:t>
            </w:r>
            <w:r w:rsidR="00AA32F3" w:rsidRPr="00DA2D47">
              <w:rPr>
                <w:rFonts w:ascii="Palatino Linotype" w:hAnsi="Palatino Linotype"/>
                <w:b/>
                <w:i/>
                <w:sz w:val="56"/>
                <w:szCs w:val="56"/>
              </w:rPr>
              <w:t>THÉRAPEUTIQUE</w:t>
            </w:r>
            <w:r w:rsidR="001E300A">
              <w:rPr>
                <w:rFonts w:ascii="Palatino Linotype" w:hAnsi="Palatino Linotype"/>
                <w:b/>
                <w:i/>
                <w:sz w:val="56"/>
                <w:szCs w:val="56"/>
              </w:rPr>
              <w:t>,</w:t>
            </w:r>
            <w:r w:rsidRPr="00DA2D47">
              <w:rPr>
                <w:rFonts w:ascii="Palatino Linotype" w:hAnsi="Palatino Linotype"/>
                <w:b/>
                <w:i/>
                <w:sz w:val="56"/>
                <w:szCs w:val="56"/>
              </w:rPr>
              <w:t xml:space="preserve"> </w:t>
            </w:r>
          </w:p>
          <w:p w:rsidR="00843B34" w:rsidRPr="00DA2D47" w:rsidRDefault="00843B34" w:rsidP="00843B3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jc w:val="center"/>
              <w:rPr>
                <w:rFonts w:ascii="Palatino Linotype" w:hAnsi="Palatino Linotype"/>
                <w:b/>
                <w:i/>
                <w:sz w:val="56"/>
                <w:szCs w:val="56"/>
              </w:rPr>
            </w:pPr>
            <w:r w:rsidRPr="00DA2D47">
              <w:rPr>
                <w:rFonts w:ascii="Palatino Linotype" w:hAnsi="Palatino Linotype"/>
                <w:b/>
                <w:i/>
                <w:sz w:val="56"/>
                <w:szCs w:val="56"/>
              </w:rPr>
              <w:t>comment accompagner celui qui meurt ?</w:t>
            </w:r>
          </w:p>
          <w:p w:rsidR="00843B34" w:rsidRPr="00DA2D47" w:rsidRDefault="00843B34" w:rsidP="00843B3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jc w:val="center"/>
              <w:rPr>
                <w:rFonts w:ascii="Palatino Linotype" w:hAnsi="Palatino Linotype"/>
                <w:b/>
                <w:i/>
                <w:sz w:val="56"/>
                <w:szCs w:val="56"/>
              </w:rPr>
            </w:pPr>
          </w:p>
          <w:p w:rsidR="00D040C1" w:rsidRDefault="00D040C1" w:rsidP="00D040C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jc w:val="center"/>
              <w:rPr>
                <w:rFonts w:ascii="Algerian" w:hAnsi="Algerian"/>
                <w:b/>
                <w:i/>
                <w:sz w:val="28"/>
                <w:szCs w:val="28"/>
              </w:rPr>
            </w:pPr>
            <w:r>
              <w:rPr>
                <w:rFonts w:ascii="Algerian" w:hAnsi="Algerian"/>
                <w:b/>
                <w:i/>
                <w:noProof/>
                <w:sz w:val="28"/>
                <w:szCs w:val="28"/>
                <w:lang w:eastAsia="de-DE"/>
              </w:rPr>
              <w:drawing>
                <wp:inline distT="0" distB="0" distL="0" distR="0">
                  <wp:extent cx="4572000" cy="13144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s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B34" w:rsidRPr="00843B34" w:rsidRDefault="00843B34" w:rsidP="00D040C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jc w:val="center"/>
              <w:rPr>
                <w:rFonts w:ascii="Palatino Linotype" w:hAnsi="Palatino Linotype"/>
                <w:b/>
                <w:i/>
                <w:sz w:val="28"/>
                <w:szCs w:val="28"/>
              </w:rPr>
            </w:pPr>
          </w:p>
          <w:p w:rsidR="00FC6406" w:rsidRPr="00DA2D47" w:rsidRDefault="00D040C1" w:rsidP="00843B3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jc w:val="center"/>
              <w:rPr>
                <w:rFonts w:ascii="Palatino Linotype" w:hAnsi="Palatino Linotype"/>
                <w:b/>
                <w:i/>
                <w:sz w:val="56"/>
                <w:szCs w:val="56"/>
              </w:rPr>
            </w:pPr>
            <w:r w:rsidRPr="00DA2D47">
              <w:rPr>
                <w:rFonts w:ascii="Palatino Linotype" w:hAnsi="Palatino Linotype"/>
                <w:b/>
                <w:i/>
                <w:sz w:val="56"/>
                <w:szCs w:val="56"/>
              </w:rPr>
              <w:t>L</w:t>
            </w:r>
            <w:r w:rsidR="00FC6406" w:rsidRPr="00DA2D47">
              <w:rPr>
                <w:rFonts w:ascii="Palatino Linotype" w:hAnsi="Palatino Linotype"/>
                <w:b/>
                <w:i/>
                <w:sz w:val="56"/>
                <w:szCs w:val="56"/>
              </w:rPr>
              <w:t xml:space="preserve">A </w:t>
            </w:r>
            <w:r w:rsidR="00B13B6E">
              <w:rPr>
                <w:rFonts w:ascii="Palatino Linotype" w:hAnsi="Palatino Linotype"/>
                <w:b/>
                <w:i/>
                <w:sz w:val="56"/>
                <w:szCs w:val="56"/>
              </w:rPr>
              <w:t xml:space="preserve"> </w:t>
            </w:r>
            <w:r w:rsidR="00FC6406" w:rsidRPr="00DA2D47">
              <w:rPr>
                <w:rFonts w:ascii="Palatino Linotype" w:hAnsi="Palatino Linotype"/>
                <w:b/>
                <w:i/>
                <w:sz w:val="56"/>
                <w:szCs w:val="56"/>
              </w:rPr>
              <w:t>LOI</w:t>
            </w:r>
            <w:r w:rsidR="00B13B6E">
              <w:rPr>
                <w:rFonts w:ascii="Palatino Linotype" w:hAnsi="Palatino Linotype"/>
                <w:b/>
                <w:i/>
                <w:sz w:val="56"/>
                <w:szCs w:val="56"/>
              </w:rPr>
              <w:t xml:space="preserve"> </w:t>
            </w:r>
            <w:r w:rsidRPr="00DA2D47">
              <w:rPr>
                <w:rFonts w:ascii="Palatino Linotype" w:hAnsi="Palatino Linotype"/>
                <w:b/>
                <w:i/>
                <w:sz w:val="56"/>
                <w:szCs w:val="56"/>
              </w:rPr>
              <w:t xml:space="preserve"> LEONETTI </w:t>
            </w:r>
          </w:p>
          <w:p w:rsidR="00D040C1" w:rsidRPr="00DA2D47" w:rsidRDefault="00D040C1" w:rsidP="00843B3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jc w:val="center"/>
              <w:rPr>
                <w:rFonts w:ascii="Palatino Linotype" w:hAnsi="Palatino Linotype"/>
                <w:b/>
                <w:i/>
                <w:sz w:val="56"/>
                <w:szCs w:val="56"/>
              </w:rPr>
            </w:pPr>
            <w:r w:rsidRPr="00DA2D47">
              <w:rPr>
                <w:rFonts w:ascii="Palatino Linotype" w:hAnsi="Palatino Linotype"/>
                <w:b/>
                <w:i/>
                <w:sz w:val="56"/>
                <w:szCs w:val="56"/>
              </w:rPr>
              <w:t xml:space="preserve">et ses récentes modifications </w:t>
            </w:r>
          </w:p>
          <w:p w:rsidR="00843B34" w:rsidRPr="00843B34" w:rsidRDefault="00843B34" w:rsidP="00843B3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</w:p>
        </w:tc>
      </w:tr>
    </w:tbl>
    <w:p w:rsidR="00D040C1" w:rsidRDefault="00D040C1" w:rsidP="00E33C8C">
      <w:pPr>
        <w:jc w:val="center"/>
        <w:rPr>
          <w:rFonts w:ascii="Palatino Linotype" w:hAnsi="Palatino Linotype"/>
          <w:b/>
        </w:rPr>
      </w:pPr>
    </w:p>
    <w:tbl>
      <w:tblPr>
        <w:tblStyle w:val="Tabellenraster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84"/>
        <w:gridCol w:w="5244"/>
      </w:tblGrid>
      <w:tr w:rsidR="00DA516E" w:rsidRPr="00DA2D47">
        <w:tc>
          <w:tcPr>
            <w:tcW w:w="4678" w:type="dxa"/>
          </w:tcPr>
          <w:p w:rsidR="00DA516E" w:rsidRPr="00DA2D47" w:rsidRDefault="008B5128" w:rsidP="00E33C8C">
            <w:pPr>
              <w:jc w:val="center"/>
              <w:rPr>
                <w:rFonts w:ascii="Palatino Linotype" w:hAnsi="Palatino Linotype"/>
                <w:b/>
                <w:sz w:val="40"/>
                <w:szCs w:val="40"/>
              </w:rPr>
            </w:pPr>
            <w:r w:rsidRPr="00DA2D47">
              <w:rPr>
                <w:rFonts w:ascii="Palatino Linotype" w:hAnsi="Palatino Linotype"/>
                <w:b/>
                <w:sz w:val="40"/>
                <w:szCs w:val="40"/>
              </w:rPr>
              <w:t>Dr Jeanne MEYER,</w:t>
            </w:r>
          </w:p>
        </w:tc>
        <w:tc>
          <w:tcPr>
            <w:tcW w:w="284" w:type="dxa"/>
          </w:tcPr>
          <w:p w:rsidR="00DA516E" w:rsidRPr="00DA2D47" w:rsidRDefault="00DA516E" w:rsidP="00E33C8C">
            <w:pPr>
              <w:jc w:val="center"/>
              <w:rPr>
                <w:rFonts w:ascii="Palatino Linotype" w:hAnsi="Palatino Linotype"/>
                <w:b/>
                <w:sz w:val="40"/>
                <w:szCs w:val="40"/>
              </w:rPr>
            </w:pPr>
          </w:p>
        </w:tc>
        <w:tc>
          <w:tcPr>
            <w:tcW w:w="5244" w:type="dxa"/>
          </w:tcPr>
          <w:p w:rsidR="00DA516E" w:rsidRPr="00DA2D47" w:rsidRDefault="008B5128" w:rsidP="00E33C8C">
            <w:pPr>
              <w:jc w:val="center"/>
              <w:rPr>
                <w:rFonts w:ascii="Palatino Linotype" w:hAnsi="Palatino Linotype"/>
                <w:b/>
                <w:sz w:val="40"/>
                <w:szCs w:val="40"/>
              </w:rPr>
            </w:pPr>
            <w:r w:rsidRPr="00DA2D47">
              <w:rPr>
                <w:rFonts w:ascii="Palatino Linotype" w:hAnsi="Palatino Linotype"/>
                <w:b/>
                <w:sz w:val="40"/>
                <w:szCs w:val="40"/>
              </w:rPr>
              <w:t>Dr M-Agnès MANCIAUX,</w:t>
            </w:r>
          </w:p>
        </w:tc>
      </w:tr>
      <w:tr w:rsidR="008B5128" w:rsidRPr="00AA32F3">
        <w:tc>
          <w:tcPr>
            <w:tcW w:w="4678" w:type="dxa"/>
          </w:tcPr>
          <w:p w:rsidR="00031D5C" w:rsidRPr="00DA2D47" w:rsidRDefault="00531296" w:rsidP="00531296">
            <w:pPr>
              <w:jc w:val="center"/>
              <w:rPr>
                <w:rFonts w:ascii="Palatino Linotype" w:hAnsi="Palatino Linotype"/>
                <w:sz w:val="36"/>
                <w:szCs w:val="36"/>
              </w:rPr>
            </w:pPr>
            <w:r w:rsidRPr="00DA2D47">
              <w:rPr>
                <w:rFonts w:ascii="Palatino Linotype" w:hAnsi="Palatino Linotype"/>
                <w:sz w:val="36"/>
                <w:szCs w:val="36"/>
              </w:rPr>
              <w:t>M</w:t>
            </w:r>
            <w:r w:rsidR="008B5128" w:rsidRPr="00DA2D47">
              <w:rPr>
                <w:rFonts w:ascii="Palatino Linotype" w:hAnsi="Palatino Linotype"/>
                <w:sz w:val="36"/>
                <w:szCs w:val="36"/>
              </w:rPr>
              <w:t>édecin de santé publique</w:t>
            </w:r>
            <w:r w:rsidR="00031D5C" w:rsidRPr="00DA2D47">
              <w:rPr>
                <w:rFonts w:ascii="Palatino Linotype" w:hAnsi="Palatino Linotype"/>
                <w:sz w:val="36"/>
                <w:szCs w:val="36"/>
              </w:rPr>
              <w:t xml:space="preserve"> </w:t>
            </w:r>
          </w:p>
          <w:p w:rsidR="008B5128" w:rsidRPr="00DA2D47" w:rsidRDefault="00DD13C5" w:rsidP="00010EA5">
            <w:pPr>
              <w:jc w:val="center"/>
              <w:rPr>
                <w:rFonts w:ascii="Palatino Linotype" w:hAnsi="Palatino Linotype"/>
                <w:sz w:val="36"/>
                <w:szCs w:val="36"/>
              </w:rPr>
            </w:pPr>
            <w:r w:rsidRPr="00DA2D47">
              <w:rPr>
                <w:rFonts w:ascii="Palatino Linotype" w:hAnsi="Palatino Linotype"/>
                <w:sz w:val="36"/>
                <w:szCs w:val="36"/>
              </w:rPr>
              <w:t xml:space="preserve">Maison </w:t>
            </w:r>
            <w:r w:rsidR="00031D5C" w:rsidRPr="00DA2D47">
              <w:rPr>
                <w:rFonts w:ascii="Palatino Linotype" w:hAnsi="Palatino Linotype"/>
                <w:sz w:val="36"/>
                <w:szCs w:val="36"/>
              </w:rPr>
              <w:t>ado</w:t>
            </w:r>
            <w:r w:rsidRPr="00DA2D47">
              <w:rPr>
                <w:rFonts w:ascii="Palatino Linotype" w:hAnsi="Palatino Linotype"/>
                <w:sz w:val="36"/>
                <w:szCs w:val="36"/>
              </w:rPr>
              <w:t>lescent</w:t>
            </w:r>
            <w:r w:rsidR="001E300A">
              <w:rPr>
                <w:rFonts w:ascii="Palatino Linotype" w:hAnsi="Palatino Linotype"/>
                <w:sz w:val="36"/>
                <w:szCs w:val="36"/>
              </w:rPr>
              <w:t>s</w:t>
            </w:r>
            <w:r w:rsidR="00B13B6E">
              <w:rPr>
                <w:rFonts w:ascii="Palatino Linotype" w:hAnsi="Palatino Linotype"/>
                <w:sz w:val="36"/>
                <w:szCs w:val="36"/>
              </w:rPr>
              <w:t xml:space="preserve"> </w:t>
            </w:r>
            <w:r w:rsidR="00031D5C" w:rsidRPr="00DA2D47">
              <w:rPr>
                <w:rFonts w:ascii="Palatino Linotype" w:hAnsi="Palatino Linotype"/>
                <w:sz w:val="36"/>
                <w:szCs w:val="36"/>
              </w:rPr>
              <w:t>-</w:t>
            </w:r>
            <w:r w:rsidR="00B13B6E">
              <w:rPr>
                <w:rFonts w:ascii="Palatino Linotype" w:hAnsi="Palatino Linotype"/>
                <w:sz w:val="36"/>
                <w:szCs w:val="36"/>
              </w:rPr>
              <w:t xml:space="preserve"> </w:t>
            </w:r>
            <w:r w:rsidR="008B5128" w:rsidRPr="00DA2D47">
              <w:rPr>
                <w:rFonts w:ascii="Palatino Linotype" w:hAnsi="Palatino Linotype"/>
                <w:sz w:val="36"/>
                <w:szCs w:val="36"/>
              </w:rPr>
              <w:t>Nancy</w:t>
            </w:r>
          </w:p>
        </w:tc>
        <w:tc>
          <w:tcPr>
            <w:tcW w:w="284" w:type="dxa"/>
          </w:tcPr>
          <w:p w:rsidR="008B5128" w:rsidRPr="00DA2D47" w:rsidRDefault="008B5128" w:rsidP="00E33C8C">
            <w:pPr>
              <w:jc w:val="center"/>
              <w:rPr>
                <w:rFonts w:ascii="Palatino Linotype" w:hAnsi="Palatino Linotype"/>
                <w:sz w:val="36"/>
                <w:szCs w:val="36"/>
              </w:rPr>
            </w:pPr>
          </w:p>
        </w:tc>
        <w:tc>
          <w:tcPr>
            <w:tcW w:w="5244" w:type="dxa"/>
          </w:tcPr>
          <w:p w:rsidR="008B5128" w:rsidRPr="00DA2D47" w:rsidRDefault="00531296" w:rsidP="008B5128">
            <w:pPr>
              <w:jc w:val="center"/>
              <w:rPr>
                <w:rFonts w:ascii="Palatino Linotype" w:hAnsi="Palatino Linotype"/>
                <w:sz w:val="36"/>
                <w:szCs w:val="36"/>
              </w:rPr>
            </w:pPr>
            <w:r w:rsidRPr="00DA2D47">
              <w:rPr>
                <w:rFonts w:ascii="Palatino Linotype" w:hAnsi="Palatino Linotype"/>
                <w:sz w:val="36"/>
                <w:szCs w:val="36"/>
              </w:rPr>
              <w:t>C</w:t>
            </w:r>
            <w:r w:rsidR="008B5128" w:rsidRPr="00DA2D47">
              <w:rPr>
                <w:rFonts w:ascii="Palatino Linotype" w:hAnsi="Palatino Linotype"/>
                <w:sz w:val="36"/>
                <w:szCs w:val="36"/>
              </w:rPr>
              <w:t>hef du pôle de gériatrie</w:t>
            </w:r>
            <w:r w:rsidR="00031D5C" w:rsidRPr="00DA2D47">
              <w:rPr>
                <w:rFonts w:ascii="Palatino Linotype" w:hAnsi="Palatino Linotype"/>
                <w:sz w:val="36"/>
                <w:szCs w:val="36"/>
              </w:rPr>
              <w:t xml:space="preserve"> et soins palliatifs</w:t>
            </w:r>
            <w:r w:rsidR="00B13B6E">
              <w:rPr>
                <w:rFonts w:ascii="Palatino Linotype" w:hAnsi="Palatino Linotype"/>
                <w:sz w:val="36"/>
                <w:szCs w:val="36"/>
              </w:rPr>
              <w:t xml:space="preserve"> </w:t>
            </w:r>
            <w:r w:rsidR="00031D5C" w:rsidRPr="00DA2D47">
              <w:rPr>
                <w:rFonts w:ascii="Palatino Linotype" w:hAnsi="Palatino Linotype"/>
                <w:sz w:val="36"/>
                <w:szCs w:val="36"/>
              </w:rPr>
              <w:t>-</w:t>
            </w:r>
            <w:r w:rsidR="00B13B6E">
              <w:rPr>
                <w:rFonts w:ascii="Palatino Linotype" w:hAnsi="Palatino Linotype"/>
                <w:sz w:val="36"/>
                <w:szCs w:val="36"/>
              </w:rPr>
              <w:t xml:space="preserve"> </w:t>
            </w:r>
            <w:r w:rsidR="008B5128" w:rsidRPr="00DA2D47">
              <w:rPr>
                <w:rFonts w:ascii="Palatino Linotype" w:hAnsi="Palatino Linotype"/>
                <w:sz w:val="36"/>
                <w:szCs w:val="36"/>
              </w:rPr>
              <w:t>CHRU Nancy</w:t>
            </w:r>
          </w:p>
        </w:tc>
      </w:tr>
    </w:tbl>
    <w:p w:rsidR="0035004B" w:rsidRPr="00AA32F3" w:rsidRDefault="0035004B" w:rsidP="009C3FD8">
      <w:pPr>
        <w:jc w:val="center"/>
        <w:rPr>
          <w:rFonts w:ascii="Palatino Linotype" w:hAnsi="Palatino Linotype"/>
          <w:sz w:val="36"/>
          <w:szCs w:val="36"/>
        </w:rPr>
      </w:pPr>
    </w:p>
    <w:p w:rsidR="006029D6" w:rsidRPr="006029D6" w:rsidRDefault="006029D6" w:rsidP="00F66AC3">
      <w:pPr>
        <w:jc w:val="center"/>
        <w:rPr>
          <w:rFonts w:ascii="Palatino Linotype" w:hAnsi="Palatino Linotype"/>
          <w:b/>
          <w:sz w:val="52"/>
          <w:szCs w:val="52"/>
        </w:rPr>
      </w:pPr>
      <w:r w:rsidRPr="006029D6">
        <w:rPr>
          <w:rFonts w:ascii="Palatino Linotype" w:hAnsi="Palatino Linotype"/>
          <w:b/>
          <w:sz w:val="52"/>
          <w:szCs w:val="52"/>
        </w:rPr>
        <w:t>VENDREDI 30 OCTOBRE A 20 H</w:t>
      </w:r>
    </w:p>
    <w:p w:rsidR="00AA32F3" w:rsidRPr="00DA2D47" w:rsidRDefault="00DA2D47" w:rsidP="00F66AC3">
      <w:pPr>
        <w:jc w:val="center"/>
        <w:rPr>
          <w:rFonts w:ascii="Palatino Linotype" w:hAnsi="Palatino Linotype"/>
          <w:sz w:val="52"/>
          <w:szCs w:val="52"/>
        </w:rPr>
      </w:pPr>
      <w:r w:rsidRPr="00DA2D47">
        <w:rPr>
          <w:rFonts w:ascii="Palatino Linotype" w:hAnsi="Palatino Linotype"/>
          <w:b/>
          <w:sz w:val="52"/>
          <w:szCs w:val="52"/>
        </w:rPr>
        <w:t>F</w:t>
      </w:r>
      <w:r w:rsidR="006029D6" w:rsidRPr="00DA2D47">
        <w:rPr>
          <w:rFonts w:ascii="Palatino Linotype" w:hAnsi="Palatino Linotype"/>
          <w:b/>
          <w:sz w:val="52"/>
          <w:szCs w:val="52"/>
        </w:rPr>
        <w:t>OYER JJ COUPON À BUIS-LES-BARONNIES</w:t>
      </w:r>
    </w:p>
    <w:p w:rsidR="00AA32F3" w:rsidRPr="002933AB" w:rsidRDefault="002E4DBE" w:rsidP="00F66AC3">
      <w:pPr>
        <w:jc w:val="center"/>
        <w:rPr>
          <w:rFonts w:ascii="Algerian" w:hAnsi="Algerian"/>
          <w:b/>
          <w:i/>
          <w:sz w:val="28"/>
          <w:szCs w:val="28"/>
        </w:rPr>
      </w:pPr>
      <w:r>
        <w:rPr>
          <w:rFonts w:ascii="Palatino Linotype" w:hAnsi="Palatino Linotype"/>
          <w:b/>
          <w:sz w:val="52"/>
          <w:szCs w:val="52"/>
        </w:rPr>
        <w:t xml:space="preserve">Suivie </w:t>
      </w:r>
      <w:r w:rsidR="0035004B" w:rsidRPr="002933AB">
        <w:rPr>
          <w:rFonts w:ascii="Palatino Linotype" w:hAnsi="Palatino Linotype"/>
          <w:b/>
          <w:sz w:val="52"/>
          <w:szCs w:val="52"/>
        </w:rPr>
        <w:t>d</w:t>
      </w:r>
      <w:r>
        <w:rPr>
          <w:rFonts w:ascii="Palatino Linotype" w:hAnsi="Palatino Linotype"/>
          <w:b/>
          <w:sz w:val="52"/>
          <w:szCs w:val="52"/>
        </w:rPr>
        <w:t>u</w:t>
      </w:r>
      <w:r w:rsidR="0035004B" w:rsidRPr="002933AB">
        <w:rPr>
          <w:rFonts w:ascii="Palatino Linotype" w:hAnsi="Palatino Linotype"/>
          <w:b/>
          <w:sz w:val="52"/>
          <w:szCs w:val="52"/>
        </w:rPr>
        <w:t xml:space="preserve"> pot de l</w:t>
      </w:r>
      <w:r>
        <w:rPr>
          <w:rFonts w:ascii="Palatino Linotype" w:hAnsi="Palatino Linotype"/>
          <w:b/>
          <w:sz w:val="52"/>
          <w:szCs w:val="52"/>
        </w:rPr>
        <w:t>’</w:t>
      </w:r>
      <w:r w:rsidR="0035004B" w:rsidRPr="002933AB">
        <w:rPr>
          <w:rFonts w:ascii="Palatino Linotype" w:hAnsi="Palatino Linotype"/>
          <w:b/>
          <w:sz w:val="52"/>
          <w:szCs w:val="52"/>
        </w:rPr>
        <w:t>amitié</w:t>
      </w:r>
      <w:r>
        <w:rPr>
          <w:rFonts w:ascii="Palatino Linotype" w:hAnsi="Palatino Linotype"/>
          <w:b/>
          <w:sz w:val="52"/>
          <w:szCs w:val="52"/>
        </w:rPr>
        <w:t xml:space="preserve"> – Libre participation</w:t>
      </w:r>
    </w:p>
    <w:p w:rsidR="00E46587" w:rsidRPr="00AA32F3" w:rsidRDefault="00083DB0" w:rsidP="00F66AC3">
      <w:pPr>
        <w:jc w:val="center"/>
        <w:rPr>
          <w:rFonts w:ascii="Palatino Linotype" w:hAnsi="Palatino Linotype"/>
          <w:b/>
          <w:sz w:val="32"/>
          <w:szCs w:val="32"/>
        </w:rPr>
      </w:pPr>
      <w:r w:rsidRPr="00AA32F3">
        <w:rPr>
          <w:rFonts w:ascii="Palatino Linotype" w:hAnsi="Palatino Linotype"/>
          <w:sz w:val="32"/>
          <w:szCs w:val="32"/>
        </w:rPr>
        <w:t>I</w:t>
      </w:r>
      <w:r w:rsidR="00E46587" w:rsidRPr="00AA32F3">
        <w:rPr>
          <w:rFonts w:ascii="Palatino Linotype" w:hAnsi="Palatino Linotype"/>
          <w:sz w:val="32"/>
          <w:szCs w:val="32"/>
        </w:rPr>
        <w:t xml:space="preserve">PNS </w:t>
      </w:r>
      <w:r w:rsidR="00F66AC3" w:rsidRPr="00AA32F3">
        <w:rPr>
          <w:rFonts w:ascii="Palatino Linotype" w:hAnsi="Palatino Linotype"/>
          <w:sz w:val="32"/>
          <w:szCs w:val="32"/>
        </w:rPr>
        <w:t xml:space="preserve"> </w:t>
      </w:r>
      <w:r w:rsidR="00E46587" w:rsidRPr="00AA32F3">
        <w:rPr>
          <w:rFonts w:ascii="Palatino Linotype" w:hAnsi="Palatino Linotype"/>
          <w:sz w:val="32"/>
          <w:szCs w:val="32"/>
        </w:rPr>
        <w:t xml:space="preserve">– </w:t>
      </w:r>
      <w:r w:rsidR="00F66AC3" w:rsidRPr="00AA32F3">
        <w:rPr>
          <w:rFonts w:ascii="Palatino Linotype" w:hAnsi="Palatino Linotype"/>
          <w:sz w:val="32"/>
          <w:szCs w:val="32"/>
        </w:rPr>
        <w:t xml:space="preserve"> </w:t>
      </w:r>
      <w:r w:rsidR="00E46587" w:rsidRPr="00AA32F3">
        <w:rPr>
          <w:rFonts w:ascii="Palatino Linotype" w:hAnsi="Palatino Linotype"/>
          <w:sz w:val="32"/>
          <w:szCs w:val="32"/>
        </w:rPr>
        <w:t>N</w:t>
      </w:r>
      <w:r w:rsidR="00AA32F3">
        <w:rPr>
          <w:rFonts w:ascii="Palatino Linotype" w:hAnsi="Palatino Linotype"/>
          <w:sz w:val="32"/>
          <w:szCs w:val="32"/>
        </w:rPr>
        <w:t>e pas jeter sur la voie publique</w:t>
      </w:r>
    </w:p>
    <w:sectPr w:rsidR="00E46587" w:rsidRPr="00AA32F3" w:rsidSect="00E46587">
      <w:pgSz w:w="11906" w:h="16838"/>
      <w:pgMar w:top="227" w:right="227" w:bottom="227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lgerian">
    <w:altName w:val="Cambri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FD8"/>
    <w:rsid w:val="00010EA5"/>
    <w:rsid w:val="00031D5C"/>
    <w:rsid w:val="00044EF6"/>
    <w:rsid w:val="000774EF"/>
    <w:rsid w:val="00083DB0"/>
    <w:rsid w:val="00152630"/>
    <w:rsid w:val="001E300A"/>
    <w:rsid w:val="00283C1D"/>
    <w:rsid w:val="002933AB"/>
    <w:rsid w:val="002E4DBE"/>
    <w:rsid w:val="0035004B"/>
    <w:rsid w:val="0043362F"/>
    <w:rsid w:val="004C2B37"/>
    <w:rsid w:val="004D7081"/>
    <w:rsid w:val="00513A1A"/>
    <w:rsid w:val="00531296"/>
    <w:rsid w:val="00553A8D"/>
    <w:rsid w:val="005A2A52"/>
    <w:rsid w:val="005B5A20"/>
    <w:rsid w:val="005F3B88"/>
    <w:rsid w:val="006029D6"/>
    <w:rsid w:val="00655926"/>
    <w:rsid w:val="006600A7"/>
    <w:rsid w:val="00843B34"/>
    <w:rsid w:val="0084744E"/>
    <w:rsid w:val="00851BCD"/>
    <w:rsid w:val="00860D67"/>
    <w:rsid w:val="00881C4B"/>
    <w:rsid w:val="008B5128"/>
    <w:rsid w:val="008B6498"/>
    <w:rsid w:val="008C1503"/>
    <w:rsid w:val="0094307C"/>
    <w:rsid w:val="009A6467"/>
    <w:rsid w:val="009B050B"/>
    <w:rsid w:val="009C3FD8"/>
    <w:rsid w:val="009D0C2B"/>
    <w:rsid w:val="00A1138F"/>
    <w:rsid w:val="00A34194"/>
    <w:rsid w:val="00AA32F3"/>
    <w:rsid w:val="00AB79C2"/>
    <w:rsid w:val="00AC30BA"/>
    <w:rsid w:val="00B13B6E"/>
    <w:rsid w:val="00B61646"/>
    <w:rsid w:val="00BC5BC9"/>
    <w:rsid w:val="00C85E73"/>
    <w:rsid w:val="00D040C1"/>
    <w:rsid w:val="00D25397"/>
    <w:rsid w:val="00DA2D47"/>
    <w:rsid w:val="00DA516E"/>
    <w:rsid w:val="00DD13C5"/>
    <w:rsid w:val="00E02C2D"/>
    <w:rsid w:val="00E33C8C"/>
    <w:rsid w:val="00E46587"/>
    <w:rsid w:val="00E529F1"/>
    <w:rsid w:val="00E8336E"/>
    <w:rsid w:val="00F65E0E"/>
    <w:rsid w:val="00F6608B"/>
    <w:rsid w:val="00F66AC3"/>
    <w:rsid w:val="00FC6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1BC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0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1BC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0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reichwein</dc:creator>
  <cp:lastModifiedBy>reichwein</cp:lastModifiedBy>
  <cp:revision>2</cp:revision>
  <cp:lastPrinted>2015-10-13T22:20:00Z</cp:lastPrinted>
  <dcterms:created xsi:type="dcterms:W3CDTF">2015-10-14T07:32:00Z</dcterms:created>
  <dcterms:modified xsi:type="dcterms:W3CDTF">2015-10-14T07:32:00Z</dcterms:modified>
</cp:coreProperties>
</file>