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37F" w:rsidRPr="00AD037F" w:rsidRDefault="00AD037F" w:rsidP="00AD037F">
      <w:pPr>
        <w:shd w:val="clear" w:color="auto" w:fill="E9EFF6"/>
        <w:spacing w:before="100" w:beforeAutospacing="1" w:after="100" w:afterAutospacing="1" w:line="360" w:lineRule="atLeast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</w:rPr>
      </w:pPr>
      <w:r w:rsidRPr="00AD037F">
        <w:rPr>
          <w:rFonts w:ascii="Helvetica" w:eastAsia="Times New Roman" w:hAnsi="Helvetica" w:cs="Helvetica"/>
          <w:color w:val="000000"/>
          <w:kern w:val="36"/>
          <w:sz w:val="43"/>
          <w:szCs w:val="43"/>
        </w:rPr>
        <w:t>Informe</w:t>
      </w:r>
    </w:p>
    <w:p w:rsidR="00AD037F" w:rsidRPr="00AD037F" w:rsidRDefault="00AD037F" w:rsidP="00AD037F">
      <w:pPr>
        <w:shd w:val="clear" w:color="auto" w:fill="425C6B"/>
        <w:spacing w:after="0" w:line="480" w:lineRule="atLeast"/>
        <w:jc w:val="center"/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</w:pPr>
      <w:r w:rsidRPr="00AD037F">
        <w:rPr>
          <w:rFonts w:ascii="Georgia" w:eastAsia="Times New Roman" w:hAnsi="Georgia" w:cs="Times New Roman"/>
          <w:b/>
          <w:bCs/>
          <w:color w:val="FFFFFF"/>
          <w:sz w:val="72"/>
          <w:szCs w:val="72"/>
        </w:rPr>
        <w:t>10</w:t>
      </w:r>
    </w:p>
    <w:p w:rsidR="00AD037F" w:rsidRPr="00AD037F" w:rsidRDefault="00AD037F" w:rsidP="00AD0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37F">
        <w:rPr>
          <w:rFonts w:ascii="Times New Roman" w:eastAsia="Times New Roman" w:hAnsi="Times New Roman" w:cs="Times New Roman"/>
          <w:sz w:val="24"/>
          <w:szCs w:val="24"/>
        </w:rPr>
        <w:t>URI: file://reparto.html</w:t>
      </w:r>
    </w:p>
    <w:p w:rsidR="00AD037F" w:rsidRPr="00AD037F" w:rsidRDefault="00AD037F" w:rsidP="00AD0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37F">
        <w:rPr>
          <w:rFonts w:ascii="Times New Roman" w:eastAsia="Times New Roman" w:hAnsi="Times New Roman" w:cs="Times New Roman"/>
          <w:sz w:val="24"/>
          <w:szCs w:val="24"/>
        </w:rPr>
        <w:t>Título: Reparto</w:t>
      </w:r>
    </w:p>
    <w:p w:rsidR="00AD037F" w:rsidRPr="00AD037F" w:rsidRDefault="00AD037F" w:rsidP="00AD0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37F">
        <w:rPr>
          <w:rFonts w:ascii="Times New Roman" w:eastAsia="Times New Roman" w:hAnsi="Times New Roman" w:cs="Times New Roman"/>
          <w:sz w:val="24"/>
          <w:szCs w:val="24"/>
        </w:rPr>
        <w:t>Elementos: 87</w:t>
      </w:r>
    </w:p>
    <w:p w:rsidR="00AD037F" w:rsidRPr="00AD037F" w:rsidRDefault="00AD037F" w:rsidP="00AD0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37F">
        <w:rPr>
          <w:rFonts w:ascii="Times New Roman" w:eastAsia="Times New Roman" w:hAnsi="Times New Roman" w:cs="Times New Roman"/>
          <w:sz w:val="24"/>
          <w:szCs w:val="24"/>
        </w:rPr>
        <w:t>Tamaño: 7.1 KB </w:t>
      </w:r>
      <w:r w:rsidRPr="00AD037F">
        <w:rPr>
          <w:rFonts w:ascii="Times New Roman" w:eastAsia="Times New Roman" w:hAnsi="Times New Roman" w:cs="Times New Roman"/>
          <w:i/>
          <w:iCs/>
          <w:sz w:val="24"/>
          <w:szCs w:val="24"/>
        </w:rPr>
        <w:t>(7224 bytes)</w:t>
      </w:r>
    </w:p>
    <w:p w:rsidR="00AD037F" w:rsidRPr="00AD037F" w:rsidRDefault="00AD037F" w:rsidP="00AD03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037F">
        <w:rPr>
          <w:rFonts w:ascii="Times New Roman" w:eastAsia="Times New Roman" w:hAnsi="Times New Roman" w:cs="Times New Roman"/>
          <w:sz w:val="24"/>
          <w:szCs w:val="24"/>
        </w:rPr>
        <w:t>Fecha/Hora: 08/04/2022 - 7:36 GMT</w:t>
      </w:r>
    </w:p>
    <w:p w:rsidR="00AD037F" w:rsidRPr="00AD037F" w:rsidRDefault="00AD037F" w:rsidP="00AD037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</w:pPr>
      <w:r w:rsidRPr="00AD037F">
        <w:rPr>
          <w:rFonts w:ascii="Times New Roman" w:eastAsia="Times New Roman" w:hAnsi="Times New Roman" w:cs="Times New Roman"/>
          <w:i/>
          <w:iCs/>
          <w:sz w:val="19"/>
          <w:szCs w:val="19"/>
          <w:lang w:val="es-AR"/>
        </w:rPr>
        <w:t>Los resultados de la validación (X)HTML no están incluidos.</w:t>
      </w:r>
    </w:p>
    <w:p w:rsidR="00AD037F" w:rsidRPr="00AD037F" w:rsidRDefault="00AD037F" w:rsidP="00AD037F">
      <w:pPr>
        <w:shd w:val="clear" w:color="auto" w:fill="E9EFF6"/>
        <w:spacing w:after="0" w:line="360" w:lineRule="atLeast"/>
        <w:outlineLvl w:val="1"/>
        <w:rPr>
          <w:rFonts w:ascii="Helvetica" w:eastAsia="Times New Roman" w:hAnsi="Helvetica" w:cs="Helvetica"/>
          <w:color w:val="000000"/>
          <w:sz w:val="34"/>
          <w:szCs w:val="34"/>
        </w:rPr>
      </w:pPr>
      <w:r w:rsidRPr="00AD037F">
        <w:rPr>
          <w:rFonts w:ascii="Helvetica" w:eastAsia="Times New Roman" w:hAnsi="Helvetica" w:cs="Helvetica"/>
          <w:color w:val="000000"/>
          <w:sz w:val="34"/>
          <w:szCs w:val="34"/>
        </w:rPr>
        <w:t>Resultados generales de 8 pruebas:</w:t>
      </w:r>
    </w:p>
    <w:p w:rsidR="00AD037F" w:rsidRPr="00AD037F" w:rsidRDefault="00AD037F" w:rsidP="00AD037F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anchor="res1" w:history="1">
        <w:r w:rsidRPr="00AD037F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CED5DE" w:frame="1"/>
          </w:rPr>
          <w:t>Excelente (8)</w:t>
        </w:r>
      </w:hyperlink>
    </w:p>
    <w:p w:rsidR="00AD037F" w:rsidRPr="00AD037F" w:rsidRDefault="00AD037F" w:rsidP="00AD037F">
      <w:pPr>
        <w:shd w:val="clear" w:color="auto" w:fill="E9EFF6"/>
        <w:spacing w:after="0" w:line="240" w:lineRule="auto"/>
        <w:ind w:left="72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D037F">
        <w:rPr>
          <w:rFonts w:ascii="Helvetica" w:eastAsia="Times New Roman" w:hAnsi="Helvetica" w:cs="Helvetica"/>
          <w:color w:val="000000"/>
          <w:sz w:val="27"/>
          <w:szCs w:val="27"/>
        </w:rPr>
        <w:t> </w:t>
      </w:r>
    </w:p>
    <w:p w:rsidR="00AD037F" w:rsidRPr="00AD037F" w:rsidRDefault="00AD037F" w:rsidP="00AD037F">
      <w:pPr>
        <w:numPr>
          <w:ilvl w:val="0"/>
          <w:numId w:val="2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6" w:anchor="scorecrd" w:history="1">
        <w:r w:rsidRPr="00AD037F">
          <w:rPr>
            <w:rFonts w:ascii="Helvetica" w:eastAsia="Times New Roman" w:hAnsi="Helvetica" w:cs="Helvetica"/>
            <w:color w:val="000000"/>
            <w:sz w:val="27"/>
            <w:szCs w:val="27"/>
            <w:u w:val="single"/>
            <w:bdr w:val="single" w:sz="12" w:space="9" w:color="98A2B8" w:frame="1"/>
            <w:shd w:val="clear" w:color="auto" w:fill="FFFFFF"/>
          </w:rPr>
          <w:t>Tablero</w:t>
        </w:r>
      </w:hyperlink>
    </w:p>
    <w:p w:rsidR="00AD037F" w:rsidRPr="00AD037F" w:rsidRDefault="00AD037F" w:rsidP="00AD037F">
      <w:pPr>
        <w:shd w:val="clear" w:color="auto" w:fill="E9EFF6"/>
        <w:spacing w:before="100" w:beforeAutospacing="1" w:after="100" w:afterAutospacing="1" w:line="360" w:lineRule="atLeast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AD037F">
        <w:rPr>
          <w:rFonts w:ascii="Helvetica" w:eastAsia="Times New Roman" w:hAnsi="Helvetica" w:cs="Helvetica"/>
          <w:color w:val="000000"/>
          <w:sz w:val="27"/>
          <w:szCs w:val="27"/>
        </w:rPr>
        <w:t>Tablero: 8 pruebas. Score 10</w:t>
      </w:r>
    </w:p>
    <w:tbl>
      <w:tblPr>
        <w:tblW w:w="18231" w:type="dxa"/>
        <w:tblBorders>
          <w:top w:val="single" w:sz="6" w:space="0" w:color="CED6DB"/>
          <w:left w:val="single" w:sz="6" w:space="0" w:color="CED6DB"/>
          <w:bottom w:val="single" w:sz="6" w:space="0" w:color="CED6DB"/>
          <w:right w:val="single" w:sz="6" w:space="0" w:color="CED6D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"/>
        <w:gridCol w:w="14126"/>
        <w:gridCol w:w="715"/>
        <w:gridCol w:w="1337"/>
        <w:gridCol w:w="1586"/>
      </w:tblGrid>
      <w:tr w:rsidR="00AD037F" w:rsidRPr="00AD037F" w:rsidTr="00AD037F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</w:rPr>
              <w:t>Lista completa de pruebas</w:t>
            </w:r>
          </w:p>
        </w:tc>
      </w:tr>
      <w:tr w:rsidR="00AD037F" w:rsidRPr="00AD037F" w:rsidTr="00AD037F"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Situación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0" w:type="auto"/>
            <w:shd w:val="clear" w:color="auto" w:fill="CED6DB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N*P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Se usa 1 elemento de encabezado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3.42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34.2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No se usan atributos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3.2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32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Todas las imágenes tienen una alternativa textual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2.7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D037F">
              <w:rPr>
                <w:rFonts w:ascii="Times New Roman" w:eastAsia="Times New Roman" w:hAnsi="Times New Roman" w:cs="Times New Roman"/>
                <w:lang w:val="es-AR"/>
              </w:rPr>
              <w:t>Hay 1 enlace que permite saltar bloques de contenido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22.4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El primer enlace de la página lleva al contenido principal de la página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2.24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22.4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D037F">
              <w:rPr>
                <w:rFonts w:ascii="Times New Roman" w:eastAsia="Times New Roman" w:hAnsi="Times New Roman" w:cs="Times New Roman"/>
                <w:lang w:val="es-AR"/>
              </w:rPr>
              <w:t>No se usan elementos para controlar la presentación visual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22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color w:val="000000"/>
                <w:lang w:val="es-AR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  <w:lang w:val="es-AR"/>
              </w:rPr>
              <w:t>Se identifica el idioma principal de la página con el código "en"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FFFFFF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</w:tr>
      <w:tr w:rsidR="00AD037F" w:rsidRPr="00AD037F" w:rsidTr="00AD037F"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AD037F">
              <w:rPr>
                <w:rFonts w:ascii="Times New Roman" w:eastAsia="Times New Roman" w:hAnsi="Times New Roman" w:cs="Times New Roman"/>
                <w:lang w:val="es-AR"/>
              </w:rPr>
              <w:t>La página tiene un elemento title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1.62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AD037F">
              <w:rPr>
                <w:rFonts w:ascii="Times New Roman" w:eastAsia="Times New Roman" w:hAnsi="Times New Roman" w:cs="Times New Roman"/>
              </w:rPr>
              <w:t>16.2</w:t>
            </w:r>
          </w:p>
        </w:tc>
      </w:tr>
      <w:tr w:rsidR="00AD037F" w:rsidRPr="00AD037F" w:rsidTr="00AD037F">
        <w:tc>
          <w:tcPr>
            <w:tcW w:w="0" w:type="auto"/>
            <w:gridSpan w:val="3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2.428</w:t>
            </w:r>
          </w:p>
        </w:tc>
        <w:tc>
          <w:tcPr>
            <w:tcW w:w="0" w:type="auto"/>
            <w:tcBorders>
              <w:top w:val="single" w:sz="6" w:space="0" w:color="CED6DB"/>
              <w:left w:val="single" w:sz="6" w:space="0" w:color="CED6DB"/>
              <w:bottom w:val="single" w:sz="6" w:space="0" w:color="CED6DB"/>
              <w:right w:val="single" w:sz="6" w:space="0" w:color="CED6DB"/>
            </w:tcBorders>
            <w:shd w:val="clear" w:color="auto" w:fill="CED6DB"/>
            <w:tcMar>
              <w:top w:w="96" w:type="dxa"/>
              <w:left w:w="48" w:type="dxa"/>
              <w:bottom w:w="96" w:type="dxa"/>
              <w:right w:w="48" w:type="dxa"/>
            </w:tcMar>
            <w:vAlign w:val="center"/>
            <w:hideMark/>
          </w:tcPr>
          <w:p w:rsidR="00AD037F" w:rsidRPr="00AD037F" w:rsidRDefault="00AD037F" w:rsidP="00AD037F">
            <w:pPr>
              <w:spacing w:after="48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AD037F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24.275</w:t>
            </w:r>
          </w:p>
        </w:tc>
      </w:tr>
    </w:tbl>
    <w:p w:rsidR="00AD037F" w:rsidRPr="00AD037F" w:rsidRDefault="00AD037F" w:rsidP="00AD037F">
      <w:pPr>
        <w:shd w:val="clear" w:color="auto" w:fill="E9EFF6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AD037F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Score ponderado = round( 24.275 / 2.428 ) = 10</w:t>
      </w:r>
    </w:p>
    <w:p w:rsidR="00AD037F" w:rsidRPr="00AD037F" w:rsidRDefault="00AD037F" w:rsidP="00AD037F">
      <w:pPr>
        <w:shd w:val="clear" w:color="auto" w:fill="E9EFF6"/>
        <w:spacing w:before="100" w:beforeAutospacing="1" w:after="100" w:afterAutospacing="1" w:line="360" w:lineRule="atLeast"/>
        <w:outlineLvl w:val="3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</w:rPr>
        <w:t>Resultados por personas</w:t>
      </w:r>
    </w:p>
    <w:p w:rsidR="00AD037F" w:rsidRPr="00AD037F" w:rsidRDefault="00AD037F" w:rsidP="00AD037F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total para ver: Score </w:t>
      </w:r>
      <w:r w:rsidRPr="00AD03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10</w:t>
      </w: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(8 pruebas)</w:t>
      </w:r>
    </w:p>
    <w:p w:rsidR="00AD037F" w:rsidRPr="00AD037F" w:rsidRDefault="00AD037F" w:rsidP="00AD037F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grave para ver: Score </w:t>
      </w:r>
      <w:r w:rsidRPr="00AD03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10</w:t>
      </w: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(8 pruebas)</w:t>
      </w:r>
    </w:p>
    <w:p w:rsidR="00AD037F" w:rsidRPr="00AD037F" w:rsidRDefault="00AD037F" w:rsidP="00AD037F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de los miembros superiores: Score </w:t>
      </w:r>
      <w:r w:rsidRPr="00AD03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10</w:t>
      </w: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(6 pruebas)</w:t>
      </w:r>
    </w:p>
    <w:p w:rsidR="00AD037F" w:rsidRPr="00AD037F" w:rsidRDefault="00AD037F" w:rsidP="00AD037F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Limitación para comprender: Score </w:t>
      </w:r>
      <w:r w:rsidRPr="00AD03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10</w:t>
      </w: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(5 pruebas)</w:t>
      </w:r>
    </w:p>
    <w:p w:rsidR="00AD037F" w:rsidRPr="00AD037F" w:rsidRDefault="00AD037F" w:rsidP="00AD037F">
      <w:pPr>
        <w:numPr>
          <w:ilvl w:val="0"/>
          <w:numId w:val="3"/>
        </w:numPr>
        <w:shd w:val="clear" w:color="auto" w:fill="E9EFF6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s-AR"/>
        </w:rPr>
      </w:pP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Limitaciones derivadas de la edad: Score </w:t>
      </w:r>
      <w:r w:rsidRPr="00AD037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val="es-AR"/>
        </w:rPr>
        <w:t>10</w:t>
      </w:r>
      <w:r w:rsidRPr="00AD037F">
        <w:rPr>
          <w:rFonts w:ascii="Helvetica" w:eastAsia="Times New Roman" w:hAnsi="Helvetica" w:cs="Helvetica"/>
          <w:color w:val="000000"/>
          <w:sz w:val="24"/>
          <w:szCs w:val="24"/>
          <w:lang w:val="es-AR"/>
        </w:rPr>
        <w:t> (8 pruebas)</w:t>
      </w:r>
    </w:p>
    <w:p w:rsidR="00907D43" w:rsidRPr="00AD037F" w:rsidRDefault="00AD037F">
      <w:pPr>
        <w:rPr>
          <w:lang w:val="es-AR"/>
        </w:rPr>
      </w:pPr>
      <w:bookmarkStart w:id="0" w:name="_GoBack"/>
      <w:bookmarkEnd w:id="0"/>
    </w:p>
    <w:sectPr w:rsidR="00907D43" w:rsidRPr="00AD0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5EB"/>
    <w:multiLevelType w:val="multilevel"/>
    <w:tmpl w:val="015A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F432B"/>
    <w:multiLevelType w:val="multilevel"/>
    <w:tmpl w:val="33C0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3268B"/>
    <w:multiLevelType w:val="multilevel"/>
    <w:tmpl w:val="A8A07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3D"/>
    <w:rsid w:val="0028133D"/>
    <w:rsid w:val="003F21EA"/>
    <w:rsid w:val="007F5F08"/>
    <w:rsid w:val="00AD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49A38-6DDE-41E2-AD10-147250DD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0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AD0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AD03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AD03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3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AD03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AD03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AD037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nfasis">
    <w:name w:val="Emphasis"/>
    <w:basedOn w:val="Fuentedeprrafopredeter"/>
    <w:uiPriority w:val="20"/>
    <w:qFormat/>
    <w:rsid w:val="00AD037F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D037F"/>
    <w:rPr>
      <w:color w:val="0000FF"/>
      <w:u w:val="single"/>
    </w:rPr>
  </w:style>
  <w:style w:type="paragraph" w:customStyle="1" w:styleId="scoreop">
    <w:name w:val="scoreop"/>
    <w:basedOn w:val="Normal"/>
    <w:rsid w:val="00AD0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D0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876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aminator.net/check/" TargetMode="External"/><Relationship Id="rId5" Type="http://schemas.openxmlformats.org/officeDocument/2006/relationships/hyperlink" Target="http://examinator.net/che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Company>Tecnicos Inside Group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3</cp:revision>
  <dcterms:created xsi:type="dcterms:W3CDTF">2022-04-08T07:36:00Z</dcterms:created>
  <dcterms:modified xsi:type="dcterms:W3CDTF">2022-04-08T07:36:00Z</dcterms:modified>
</cp:coreProperties>
</file>