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00802" w14:textId="11AF7520" w:rsidR="000E0D2B" w:rsidRDefault="00C12D2F" w:rsidP="00C12D2F">
      <w:pPr>
        <w:jc w:val="center"/>
        <w:rPr>
          <w:sz w:val="36"/>
          <w:szCs w:val="36"/>
        </w:rPr>
      </w:pPr>
      <w:r>
        <w:rPr>
          <w:sz w:val="36"/>
          <w:szCs w:val="36"/>
        </w:rPr>
        <w:t>ATLETICO NACIONAL</w:t>
      </w:r>
    </w:p>
    <w:p w14:paraId="132D04C0" w14:textId="3F0DF530" w:rsidR="00C12D2F" w:rsidRPr="00C12D2F" w:rsidRDefault="00C12D2F" w:rsidP="00C12D2F">
      <w:pPr>
        <w:jc w:val="both"/>
        <w:rPr>
          <w:sz w:val="24"/>
          <w:szCs w:val="24"/>
        </w:rPr>
      </w:pPr>
      <w:r>
        <w:rPr>
          <w:rFonts w:ascii="Arial" w:hAnsi="Arial" w:cs="Arial"/>
          <w:color w:val="040C28"/>
        </w:rPr>
        <w:t xml:space="preserve"> </w:t>
      </w:r>
      <w:r w:rsidRPr="00C12D2F">
        <w:rPr>
          <w:rFonts w:ascii="Arial" w:hAnsi="Arial" w:cs="Arial"/>
          <w:color w:val="040C28"/>
          <w:sz w:val="24"/>
          <w:szCs w:val="24"/>
        </w:rPr>
        <w:t xml:space="preserve">Es una </w:t>
      </w:r>
      <w:r w:rsidRPr="00C12D2F">
        <w:rPr>
          <w:rFonts w:ascii="Arial" w:hAnsi="Arial" w:cs="Arial"/>
          <w:color w:val="040C28"/>
          <w:sz w:val="24"/>
          <w:szCs w:val="24"/>
        </w:rPr>
        <w:t>entidad deportiva futbolística</w:t>
      </w:r>
      <w:r w:rsidRPr="00C12D2F">
        <w:rPr>
          <w:rFonts w:ascii="Arial" w:hAnsi="Arial" w:cs="Arial"/>
          <w:color w:val="474747"/>
          <w:sz w:val="24"/>
          <w:szCs w:val="24"/>
          <w:shd w:val="clear" w:color="auto" w:fill="FFFFFF"/>
        </w:rPr>
        <w:t> con</w:t>
      </w:r>
      <w:r>
        <w:rPr>
          <w:rFonts w:ascii="Arial" w:hAnsi="Arial" w:cs="Arial"/>
          <w:color w:val="474747"/>
          <w:sz w:val="24"/>
          <w:szCs w:val="24"/>
          <w:shd w:val="clear" w:color="auto" w:fill="FFFFFF"/>
        </w:rPr>
        <w:t xml:space="preserve"> </w:t>
      </w:r>
      <w:r w:rsidRPr="00C12D2F">
        <w:rPr>
          <w:rFonts w:ascii="Arial" w:hAnsi="Arial" w:cs="Arial"/>
          <w:color w:val="474747"/>
          <w:sz w:val="24"/>
          <w:szCs w:val="24"/>
          <w:shd w:val="clear" w:color="auto" w:fill="FFFFFF"/>
        </w:rPr>
        <w:t>significativo reconocimiento a nivel nacional</w:t>
      </w:r>
      <w:r w:rsidRPr="00C12D2F">
        <w:rPr>
          <w:rFonts w:ascii="Arial" w:hAnsi="Arial" w:cs="Arial"/>
          <w:color w:val="474747"/>
          <w:sz w:val="24"/>
          <w:szCs w:val="24"/>
          <w:shd w:val="clear" w:color="auto" w:fill="FFFFFF"/>
        </w:rPr>
        <w:t xml:space="preserve"> e internacional</w:t>
      </w:r>
      <w:r>
        <w:rPr>
          <w:rFonts w:ascii="Arial" w:hAnsi="Arial" w:cs="Arial"/>
          <w:color w:val="474747"/>
          <w:sz w:val="24"/>
          <w:szCs w:val="24"/>
          <w:shd w:val="clear" w:color="auto" w:fill="FFFFFF"/>
        </w:rPr>
        <w:t xml:space="preserve"> del futbol profesional colombiano. También es el mejor equipo de la historia de este mismo.</w:t>
      </w:r>
    </w:p>
    <w:sectPr w:rsidR="00C12D2F" w:rsidRPr="00C12D2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D2F"/>
    <w:rsid w:val="000E0D2B"/>
    <w:rsid w:val="00C12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B57A2"/>
  <w15:chartTrackingRefBased/>
  <w15:docId w15:val="{20BAF8F8-2CC5-48CE-8F9B-7D6B09A7C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33</Words>
  <Characters>182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 K 404</dc:creator>
  <cp:keywords/>
  <dc:description/>
  <cp:lastModifiedBy>Sala K 404</cp:lastModifiedBy>
  <cp:revision>1</cp:revision>
  <dcterms:created xsi:type="dcterms:W3CDTF">2025-08-15T13:55:00Z</dcterms:created>
  <dcterms:modified xsi:type="dcterms:W3CDTF">2025-08-15T14:03:00Z</dcterms:modified>
</cp:coreProperties>
</file>