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164271" cy="744593"/>
            <wp:effectExtent b="0" l="0" r="0" t="0"/>
            <wp:docPr descr="http://www.duoc.cl/sites/default/files/logo_summit_0.png" id="5" name="image2.png"/>
            <a:graphic>
              <a:graphicData uri="http://schemas.openxmlformats.org/drawingml/2006/picture">
                <pic:pic>
                  <pic:nvPicPr>
                    <pic:cNvPr descr="http://www.duoc.cl/sites/default/files/logo_summit_0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4271" cy="744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center"/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sz w:val="80"/>
                <w:szCs w:val="80"/>
              </w:rPr>
            </w:pPr>
            <w:r w:rsidDel="00000000" w:rsidR="00000000" w:rsidRPr="00000000">
              <w:rPr>
                <w:rFonts w:ascii="Calibri" w:cs="Calibri" w:eastAsia="Calibri" w:hAnsi="Calibri"/>
                <w:sz w:val="80"/>
                <w:szCs w:val="80"/>
                <w:rtl w:val="0"/>
              </w:rPr>
              <w:t xml:space="preserve">Plan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sz w:val="44"/>
                <w:szCs w:val="4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44"/>
                <w:szCs w:val="44"/>
                <w:rtl w:val="0"/>
              </w:rPr>
              <w:t xml:space="preserve">Proyecto: Gustalo APP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: [99.99]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[22/11/24]</w:t>
            </w:r>
          </w:p>
        </w:tc>
      </w:tr>
    </w:tbl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Joaquin Carcamo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veie6dh5x639" w:id="0"/>
      <w:bookmarkEnd w:id="0"/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Este documento garantiza la calidad del sistema desarrollado en el proyecto. Este sistema tiene como objetivo principal la gestión eficiente de inventarios y ventas para pequeños negocios, permitiendo la automatización de procesos, actualización en tiempo real del stock, y generación de alertas por productos en bajo inventario. El plan aborda las pruebas necesarias para validar la funcionalidad, integración, seguridad y desempeño del sistema antes de su implementación final.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450667xsf9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 del Plan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principal del plan de pruebas es: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Identificar errores y defectos en el sistema antes de su puesta en marcha.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que todas las funcionalidades cumplen con los requisitos establecidos.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Asegurar que el sistema opera correctamente bajo diferentes escenarios y condiciones.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unmmezqwp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Alcance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alcance de este plan abarca las pruebas de todas las funcionalidades críticas del sistema, incluyendo: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y autenticación de usuarios (trabajadores y administradores).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inventarios y productos.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de ventas y actualización automática de stock.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Alertas de inventario bajo.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Generación de reportes en tiempo real.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235mnxewp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Metodología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Descripción de la metodología utilizada para las pruebas (e.g., cascada, ágil, iterativa).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Tipos de pruebas incluidas:</w:t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Pruebas unitarias:</w:t>
      </w:r>
      <w:r w:rsidDel="00000000" w:rsidR="00000000" w:rsidRPr="00000000">
        <w:rPr>
          <w:rtl w:val="0"/>
        </w:rPr>
        <w:t xml:space="preserve"> Evaluación de componentes individuales.</w:t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Pruebas de integración:</w:t>
      </w:r>
      <w:r w:rsidDel="00000000" w:rsidR="00000000" w:rsidRPr="00000000">
        <w:rPr>
          <w:rtl w:val="0"/>
        </w:rPr>
        <w:t xml:space="preserve"> Validación de interacción entre módulos</w:t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Pruebas de estrés y carga:</w:t>
      </w:r>
      <w:r w:rsidDel="00000000" w:rsidR="00000000" w:rsidRPr="00000000">
        <w:rPr>
          <w:rtl w:val="0"/>
        </w:rPr>
        <w:t xml:space="preserve"> Evaluar el desempeño bajo alta demanda.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4.Casos de Prueba:</w:t>
      </w:r>
    </w:p>
    <w:p w:rsidR="00000000" w:rsidDel="00000000" w:rsidP="00000000" w:rsidRDefault="00000000" w:rsidRPr="00000000" w14:paraId="0000003C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u w:val="single"/>
          <w:rtl w:val="0"/>
        </w:rPr>
        <w:t xml:space="preserve">Casos de Pruebas unitaria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Funcion/metodo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iniciar las pruebas comenzamos con un error que consiste que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NullInjectorError</w:t>
            </w:r>
            <w:r w:rsidDel="00000000" w:rsidR="00000000" w:rsidRPr="00000000">
              <w:rPr>
                <w:rtl w:val="0"/>
              </w:rPr>
              <w:t xml:space="preserve">: Este error significa que Angular no puede encontrar un proveedor para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InjectionToken angularfire2.app.options</w:t>
            </w:r>
            <w:r w:rsidDel="00000000" w:rsidR="00000000" w:rsidRPr="00000000">
              <w:rPr>
                <w:rtl w:val="0"/>
              </w:rPr>
              <w:t xml:space="preserve">, el cual es necesario para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AngularFireAuth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Cambiaremos de injectionToken a AngularfireAuth con el que conecta a la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Nos dirigimos a login.Page.spec.ts a cambiar el codigo y crea uno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TestBed } from '@angular/core/testing';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AngularFireModule } from '@angular/fire/compat';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AngularFireAuthModule } from '@angular/fire/compat/auth';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environment } from 'src/environments/environment';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LoginPage } from './login.page';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describe('LoginPage', () =&gt; {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beforeEach(async () =&gt; 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await TestBed.configureTestingModule({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imports: [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AngularFireModule.initializeApp(environment.firebaseConfig), // Configuración real de Firebase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AngularFireAuthModule, // Módulo de autenticación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declarations: [LoginPage],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}).compileComponents();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it('should create', () =&gt; 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fixture = TestBed.createComponent(LoginPage);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app = fixture.componentInstance;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expect(app).toBeTruthy();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importamos (Angularfiremodule,AngularFiremoduleAuth) para permitir el uso de firebase que nuestra base de datos. Luego usamos Testbed lo cual nos proporciona los servicios de firebase, eliminando el error injectionToken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Jasmine debería quitar de 17 Failed(error) a 16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17 errores cambio a 16 tenemos 5 success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7112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 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Funcion/metodo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Gestionar categorías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Categorías Servicio,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Ver inventario Page,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Generar Reportes,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Gestionar Productos,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configuración de perfil,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gestionar productos,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Menupage,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forgot-password.page,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ver alertas, 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notificaciones page,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Registrar Venta page,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Register Page.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Reporte.Service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estas páginas de nuestra app tenian el mismo error que el loginPage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Utilizaremos el mismo codigo pero con diferente rutas de cada page que ha estado relacionada con la base de datos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Gestionar categorías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Categorías Servicio,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Ver inventario Page,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Generar Reportes,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Gestionar Productos,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configuración de perfil,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gestionar productos,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Menupage,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forgot-password.page,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ver alertas, 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notificaciones page,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Registrar Venta page,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Register Page.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Estaremos en sus page pero .spec.ts donde realizaremos pruebas unitarias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TestBed } from '@angular/core/testing';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AngularFireModule } from '@angular/fire/compat';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AngularFireAuthModule } from '@angular/fire/compat/auth';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environment } from 'src/environments/environment';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LoginPage } from './login.page';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describe('LoginPage', () =&gt; {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beforeEach(async () =&gt; {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await TestBed.configureTestingModule({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imports: [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AngularFireModule.initializeApp(environment.firebaseConfig), // Configuración real de Firebase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AngularFireAuthModule, // Módulo de autenticación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declarations: [LoginPage],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}).compileComponents();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it('should create', () =&gt; {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fixture = TestBed.createComponent(LoginPage);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app = fixture.componentInstance;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expect(app).toBeTruthy();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specs habian 17 errores de esos bajo a 3 errores al tener la importación de AngularFire AuthModule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Tenemos solo 3 errores con la plataforma de jasmine con karma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 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Funcion/metodo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editar Categoria tenia un error en la introduccion de nombre, should create Failed: Cannot read properties of undefined (reading 'nombre') at templateFn (ng:///EditarCategoriaComponent.js:35:56) at executeTemplate (http://localhost:9876/_karma_webpack_/webpack:/node_modules/@angular/core/fesm2022/core.mjs:12159:9)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  <w:t xml:space="preserve"> se inicializa antes de llamar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fixture.detectChanges()</w:t>
            </w:r>
            <w:r w:rsidDel="00000000" w:rsidR="00000000" w:rsidRPr="00000000">
              <w:rPr>
                <w:rtl w:val="0"/>
              </w:rPr>
              <w:t xml:space="preserve">. Esto asegura que no sea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  <w:t xml:space="preserve"> cuando la vista intente acceder a sus propiedades.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Editar.categoria.spect.ts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ComponentFixture, TestBed } from '@angular/core/testing';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EditarCategoriaComponent } from './editar-categoria.component';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FormsModule } from '@angular/forms';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IonicModule, ModalController } from '@ionic/angular';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describe('EditarCategoriaComponent', () =&gt; {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let component: EditarCategoriaComponent;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let fixture: ComponentFixture&lt;EditarCategoriaComponent&gt;;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beforeEach(async () =&gt; {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await TestBed.configureTestingModule({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declarations: [EditarCategoriaComponent],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imports: [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IonicModule.forRoot(), // Configura Ionic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FormsModule, // Importa FormsModule si se usa [(ngModel)]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providers: [ModalController], // Proveedor del ModalController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}).compileComponents();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fixture = TestBed.createComponent(EditarCategoriaComponent);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component = fixture.componentInstance;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Inicializa las propiedades necesarias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component.categoria = { nombre: 'Categoría de prueba' }; // Datos simulados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fixture.detectChanges();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it('should create', () =&gt; {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expect(component).toBeTruthy();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Error Cambio de Succes en la prueba de jasmine karma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5 errores Cambiaron a 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 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P04 AdminMenuPage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Funcion/metodo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injector de firebase pero tuvbimos que importa el popovercontroller para poder ejecutar algunas funciones.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NullInjectorError: R3InjectorError(DynamicTestModule)[PopoverController -&gt; PopoverController]: NullInjectorError: No provider for PopoverController! error properties: Object({ ngTempTokenPath: null, ngTokenPath: [ 'PopoverController', 'PopoverController' ] })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PopoverController</w:t>
            </w:r>
            <w:r w:rsidDel="00000000" w:rsidR="00000000" w:rsidRPr="00000000">
              <w:rPr>
                <w:b w:val="1"/>
                <w:rtl w:val="0"/>
              </w:rPr>
              <w:t xml:space="preserve"> como proveedor: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20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servicio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PopoverController</w:t>
            </w:r>
            <w:r w:rsidDel="00000000" w:rsidR="00000000" w:rsidRPr="00000000">
              <w:rPr>
                <w:rtl w:val="0"/>
              </w:rPr>
              <w:t xml:space="preserve"> debe incluirse en los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providers</w:t>
            </w:r>
            <w:r w:rsidDel="00000000" w:rsidR="00000000" w:rsidRPr="00000000">
              <w:rPr>
                <w:rtl w:val="0"/>
              </w:rPr>
              <w:t xml:space="preserve"> del entorno de pruebas para que pueda ser inyectado correctamente en el componente.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Estamos en Admin.page.spect.ts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TestBed } from '@angular/core/testing';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AdminMenuPage } from './admin-menu.page';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IonicModule, PopoverController } from '@ionic/angular';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describe('AdminMenuPage', () =&gt; 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let component: AdminMenuPage;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let fixture: any;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beforeEach(async () =&gt; {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await TestBed.configureTestingModule({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declarations: [AdminMenuPage],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imports: [IonicModule.forRoot()], // Configuración de Ionic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providers: [PopoverController], // Proveedor del PopoverController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}).compileComponents();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fixture = TestBed.createComponent(AdminMenuPage);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component = fixture.componentInstance;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fixture.detectChanges();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it('should create', () =&gt; {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expect(component).toBeTruthy();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Cambiaron los resultado del ng test a 3 errores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test jasmine karma ha informado que el error ha sido resuelto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P05 MenuPage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Funcion/metodo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MenuPage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mismo error que de admin asi que solo importamos el popovercontroller y el Fireatuhmodule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MenuPage &gt; should create NullInjectorError: R3InjectorError(DynamicTestModule)[PopoverController -&gt; PopoverController]: NullInjectorError: No provider for PopoverController! error properties: Object({ ngTempTokenPath: null, ngTokenPath: [ 'PopoverController', 'PopoverController' ] }) at NullInjector.get (http://localhost:9876/_karma_webpack_/webpack:/node_modules/@angular/core/fesm2022/core.mjs:1663:27)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Incluir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PopoverController</w:t>
            </w:r>
            <w:r w:rsidDel="00000000" w:rsidR="00000000" w:rsidRPr="00000000">
              <w:rPr>
                <w:b w:val="1"/>
                <w:rtl w:val="0"/>
              </w:rPr>
              <w:t xml:space="preserve"> en los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providers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4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Esto asegura que Angular pueda inyectar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PopoverController</w:t>
            </w:r>
            <w:r w:rsidDel="00000000" w:rsidR="00000000" w:rsidRPr="00000000">
              <w:rPr>
                <w:rtl w:val="0"/>
              </w:rPr>
              <w:t xml:space="preserve"> en el componente durante las pruebas.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Opción 1 (Firebase real):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AngularFireModule.initializeApp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AngularFireAuthModule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Proporciona la configuración real de Firebase desde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environment.firebaseConfig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Menu.page.Spect.ts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TestBed } from '@angular/core/testing';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IonicModule, PopoverController } from '@ionic/angular';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MenuPage } from './menu.page';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describe('MenuPage', () =&gt; {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let component: MenuPage;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let fixture: any;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beforeEach(async () =&gt; {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await TestBed.configureTestingModule({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declarations: [MenuPage],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imports: [IonicModule.forRoot()], // Configuración de Ionic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providers: [PopoverController], // Incluye el PopoverController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}).compileComponents();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fixture = TestBed.createComponent(MenuPage);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component = fixture.componentInstance;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fixture.detectChanges();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it('should create', () =&gt; {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expect(component).toBeTruthy();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 0 de jasmine con karma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 no arroja ningún error en jasmine karma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 </w:t>
            </w:r>
          </w:p>
        </w:tc>
      </w:tr>
    </w:tbl>
    <w:p w:rsidR="00000000" w:rsidDel="00000000" w:rsidP="00000000" w:rsidRDefault="00000000" w:rsidRPr="00000000" w14:paraId="000001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Pruebas de integracion 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rcfxj72gr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Casos de Prueba</w:t>
      </w:r>
    </w:p>
    <w:p w:rsidR="00000000" w:rsidDel="00000000" w:rsidP="00000000" w:rsidRDefault="00000000" w:rsidRPr="00000000" w14:paraId="000001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z0phmtb80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Caso de Prueba 1: Navegación entre pantallas</w:t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 del Caso:</w:t>
      </w:r>
      <w:r w:rsidDel="00000000" w:rsidR="00000000" w:rsidRPr="00000000">
        <w:rPr>
          <w:rtl w:val="0"/>
        </w:rPr>
        <w:t xml:space="preserve"> TC01</w:t>
      </w:r>
    </w:p>
    <w:p w:rsidR="00000000" w:rsidDel="00000000" w:rsidP="00000000" w:rsidRDefault="00000000" w:rsidRPr="00000000" w14:paraId="000001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Validar que la navegación entre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SecondActivity</w:t>
      </w:r>
      <w:r w:rsidDel="00000000" w:rsidR="00000000" w:rsidRPr="00000000">
        <w:rPr>
          <w:rtl w:val="0"/>
        </w:rPr>
        <w:t xml:space="preserve"> funcione correctamente.</w:t>
      </w:r>
    </w:p>
    <w:p w:rsidR="00000000" w:rsidDel="00000000" w:rsidP="00000000" w:rsidRDefault="00000000" w:rsidRPr="00000000" w14:paraId="000001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16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debe estar instalada.</w:t>
      </w:r>
    </w:p>
    <w:p w:rsidR="00000000" w:rsidDel="00000000" w:rsidP="00000000" w:rsidRDefault="00000000" w:rsidRPr="00000000" w14:paraId="0000016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debe iniciarse correctamente.</w:t>
      </w:r>
    </w:p>
    <w:p w:rsidR="00000000" w:rsidDel="00000000" w:rsidP="00000000" w:rsidRDefault="00000000" w:rsidRPr="00000000" w14:paraId="000001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16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Abrir la aplicación.</w:t>
      </w:r>
    </w:p>
    <w:p w:rsidR="00000000" w:rsidDel="00000000" w:rsidP="00000000" w:rsidRDefault="00000000" w:rsidRPr="00000000" w14:paraId="0000016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Hacer clic en el botón "Ir a siguiente pantalla".</w:t>
      </w:r>
    </w:p>
    <w:p w:rsidR="00000000" w:rsidDel="00000000" w:rsidP="00000000" w:rsidRDefault="00000000" w:rsidRPr="00000000" w14:paraId="0000016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Validar que la nueva pantalla se muestre correctamente.</w:t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esperados:</w:t>
        <w:br w:type="textWrapping"/>
      </w:r>
      <w:r w:rsidDel="00000000" w:rsidR="00000000" w:rsidRPr="00000000">
        <w:rPr>
          <w:rtl w:val="0"/>
        </w:rPr>
        <w:t xml:space="preserve">La pantalla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SecondActivity</w:t>
      </w:r>
      <w:r w:rsidDel="00000000" w:rsidR="00000000" w:rsidRPr="00000000">
        <w:rPr>
          <w:rtl w:val="0"/>
        </w:rPr>
        <w:t xml:space="preserve"> se muestra y no hay errores.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Pendiente / Pasado / Fallado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jjeqgrr7vj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Caso de Prueba 2: Robo de informacion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 del Caso:</w:t>
      </w:r>
      <w:r w:rsidDel="00000000" w:rsidR="00000000" w:rsidRPr="00000000">
        <w:rPr>
          <w:rtl w:val="0"/>
        </w:rPr>
        <w:t xml:space="preserve"> TC02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Entrar a la app sin haber tenido sesion iniciada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servicio API debe estar disponible.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debe estar conectada a Internet.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Iniciar sesión.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Colocar datos erróneos 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app no debería dejar entrar a cualquier usuario sin haberse registrado.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esperados:  la App solo le permite a los usuarios registrados</w:t>
        <w:br w:type="textWrapping"/>
        <w:t xml:space="preserve">Estado:</w:t>
      </w:r>
      <w:r w:rsidDel="00000000" w:rsidR="00000000" w:rsidRPr="00000000">
        <w:rPr>
          <w:rtl w:val="0"/>
        </w:rPr>
        <w:t xml:space="preserve"> Pasado 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zd26jakxly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wki0j3sv6o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4"/>
        <w:keepNext w:val="0"/>
        <w:keepLines w:val="0"/>
        <w:spacing w:after="40" w:before="240" w:lineRule="auto"/>
        <w:rPr/>
      </w:pPr>
      <w:bookmarkStart w:colFirst="0" w:colLast="0" w:name="_mc0p1ldsi2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Caso de Prueba 2: Rendimiento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cmhx1wjmf2l0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 del Caso: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TC02</w:t>
      </w:r>
    </w:p>
    <w:p w:rsidR="00000000" w:rsidDel="00000000" w:rsidP="00000000" w:rsidRDefault="00000000" w:rsidRPr="00000000" w14:paraId="000001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p4cohjfgdpt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Descripción: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Evaluar el consumo de CPU y memoria (RAM) durante la interacción de un usuario en un flujo principal de la aplicación, verificando que los recursos se mantengan dentro de límites aceptables.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p2d0bav0x4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Precondiciones:</w:t>
      </w:r>
    </w:p>
    <w:p w:rsidR="00000000" w:rsidDel="00000000" w:rsidP="00000000" w:rsidRDefault="00000000" w:rsidRPr="00000000" w14:paraId="0000017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aplicación debe estar instalada en un dispositivo con las siguientes especificaciones:</w:t>
      </w:r>
    </w:p>
    <w:p w:rsidR="00000000" w:rsidDel="00000000" w:rsidP="00000000" w:rsidRDefault="00000000" w:rsidRPr="00000000" w14:paraId="0000017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Modelo:</w:t>
      </w:r>
      <w:r w:rsidDel="00000000" w:rsidR="00000000" w:rsidRPr="00000000">
        <w:rPr>
          <w:rtl w:val="0"/>
        </w:rPr>
        <w:t xml:space="preserve"> Google Pixel 5</w:t>
      </w:r>
    </w:p>
    <w:p w:rsidR="00000000" w:rsidDel="00000000" w:rsidP="00000000" w:rsidRDefault="00000000" w:rsidRPr="00000000" w14:paraId="0000018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Versión de Android:</w:t>
      </w:r>
      <w:r w:rsidDel="00000000" w:rsidR="00000000" w:rsidRPr="00000000">
        <w:rPr>
          <w:rtl w:val="0"/>
        </w:rPr>
        <w:t xml:space="preserve"> 11 (SDK 30)</w:t>
      </w:r>
    </w:p>
    <w:p w:rsidR="00000000" w:rsidDel="00000000" w:rsidP="00000000" w:rsidRDefault="00000000" w:rsidRPr="00000000" w14:paraId="0000018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Configuración Regional: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en_US</w:t>
      </w:r>
    </w:p>
    <w:p w:rsidR="00000000" w:rsidDel="00000000" w:rsidP="00000000" w:rsidRDefault="00000000" w:rsidRPr="00000000" w14:paraId="0000018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red debe estar estable si la aplicación realiza solicitudes API.</w:t>
      </w:r>
    </w:p>
    <w:p w:rsidR="00000000" w:rsidDel="00000000" w:rsidP="00000000" w:rsidRDefault="00000000" w:rsidRPr="00000000" w14:paraId="0000018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datos necesarios (como usuarios o configuraciones) deben estar precargados en la aplicación.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o957ptj9olp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Pasos:</w:t>
      </w:r>
    </w:p>
    <w:p w:rsidR="00000000" w:rsidDel="00000000" w:rsidP="00000000" w:rsidRDefault="00000000" w:rsidRPr="00000000" w14:paraId="0000018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 la aplicación y verifica que la actividad principal se cargue correctamente.</w:t>
      </w:r>
    </w:p>
    <w:p w:rsidR="00000000" w:rsidDel="00000000" w:rsidP="00000000" w:rsidRDefault="00000000" w:rsidRPr="00000000" w14:paraId="000001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 las siguientes interacciones:</w:t>
      </w:r>
    </w:p>
    <w:p w:rsidR="00000000" w:rsidDel="00000000" w:rsidP="00000000" w:rsidRDefault="00000000" w:rsidRPr="00000000" w14:paraId="0000018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Presiona los elementos identificados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android.view.View</w:t>
      </w:r>
      <w:r w:rsidDel="00000000" w:rsidR="00000000" w:rsidRPr="00000000">
        <w:rPr>
          <w:rtl w:val="0"/>
        </w:rPr>
        <w:t xml:space="preserve"> en las marcas de tiempo indicadas (0:08, 0:11, 0:14).</w:t>
      </w:r>
    </w:p>
    <w:p w:rsidR="00000000" w:rsidDel="00000000" w:rsidP="00000000" w:rsidRDefault="00000000" w:rsidRPr="00000000" w14:paraId="0000018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Presiona el botón etiquetado como "REGÍSTRATE" en la marca de tiempo 0:16.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 y registra el comportamiento de la aplicación hasta la marca de 5 minutos.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Mide y registra los siguientes indicadores:</w:t>
      </w:r>
    </w:p>
    <w:p w:rsidR="00000000" w:rsidDel="00000000" w:rsidP="00000000" w:rsidRDefault="00000000" w:rsidRPr="00000000" w14:paraId="0000018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CPU:</w:t>
      </w:r>
      <w:r w:rsidDel="00000000" w:rsidR="00000000" w:rsidRPr="00000000">
        <w:rPr>
          <w:rtl w:val="0"/>
        </w:rPr>
        <w:t xml:space="preserve"> Porcentaje de uso promedio y picos durante la interacción.</w:t>
      </w:r>
    </w:p>
    <w:p w:rsidR="00000000" w:rsidDel="00000000" w:rsidP="00000000" w:rsidRDefault="00000000" w:rsidRPr="00000000" w14:paraId="0000018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Memoria utilizada en KiB al inicio, durante y al final de la interacción.</w:t>
      </w:r>
    </w:p>
    <w:p w:rsidR="00000000" w:rsidDel="00000000" w:rsidP="00000000" w:rsidRDefault="00000000" w:rsidRPr="00000000" w14:paraId="0000018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 que no haya aumentos inesperados en el uso de memoria (fugas de memoria) o picos altos de CPU.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3j2q4wcz0h9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esperados:</w:t>
      </w:r>
    </w:p>
    <w:p w:rsidR="00000000" w:rsidDel="00000000" w:rsidP="00000000" w:rsidRDefault="00000000" w:rsidRPr="00000000" w14:paraId="0000019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CPU:</w:t>
      </w:r>
    </w:p>
    <w:p w:rsidR="00000000" w:rsidDel="00000000" w:rsidP="00000000" w:rsidRDefault="00000000" w:rsidRPr="00000000" w14:paraId="0000019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uso promedio no debe exceder el </w:t>
      </w:r>
      <w:r w:rsidDel="00000000" w:rsidR="00000000" w:rsidRPr="00000000">
        <w:rPr>
          <w:b w:val="1"/>
          <w:rtl w:val="0"/>
        </w:rPr>
        <w:t xml:space="preserve">15%</w:t>
      </w:r>
      <w:r w:rsidDel="00000000" w:rsidR="00000000" w:rsidRPr="00000000">
        <w:rPr>
          <w:rtl w:val="0"/>
        </w:rPr>
        <w:t xml:space="preserve"> durante la interacción normal.</w:t>
      </w:r>
    </w:p>
    <w:p w:rsidR="00000000" w:rsidDel="00000000" w:rsidP="00000000" w:rsidRDefault="00000000" w:rsidRPr="00000000" w14:paraId="0000019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picos de uso no deben superar el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RAM:</w:t>
      </w:r>
    </w:p>
    <w:p w:rsidR="00000000" w:rsidDel="00000000" w:rsidP="00000000" w:rsidRDefault="00000000" w:rsidRPr="00000000" w14:paraId="0000019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memoria utilizada debe mantenerse dentro de los </w:t>
      </w:r>
      <w:r w:rsidDel="00000000" w:rsidR="00000000" w:rsidRPr="00000000">
        <w:rPr>
          <w:b w:val="1"/>
          <w:rtl w:val="0"/>
        </w:rPr>
        <w:t xml:space="preserve">200 KiB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debe haber incrementos significativos o sostenidos de memoria que indiquen fugas.</w:t>
      </w:r>
    </w:p>
    <w:p w:rsidR="00000000" w:rsidDel="00000000" w:rsidP="00000000" w:rsidRDefault="00000000" w:rsidRPr="00000000" w14:paraId="0000019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Fluidez del sistema:</w:t>
      </w:r>
    </w:p>
    <w:p w:rsidR="00000000" w:rsidDel="00000000" w:rsidP="00000000" w:rsidRDefault="00000000" w:rsidRPr="00000000" w14:paraId="0000019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acciones realizadas deben ser rápidas, con un tiempo de respuesta menor a 1 segundo.</w:t>
      </w:r>
    </w:p>
    <w:p w:rsidR="00000000" w:rsidDel="00000000" w:rsidP="00000000" w:rsidRDefault="00000000" w:rsidRPr="00000000" w14:paraId="0000019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 errores críticos:</w:t>
      </w:r>
    </w:p>
    <w:p w:rsidR="00000000" w:rsidDel="00000000" w:rsidP="00000000" w:rsidRDefault="00000000" w:rsidRPr="00000000" w14:paraId="0000019A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no debe colapsar ni mostrar mensajes de error relacionados con el sistema o los recursos.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shq1ym8un7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Estado del Caso:</w:t>
      </w:r>
    </w:p>
    <w:p w:rsidR="00000000" w:rsidDel="00000000" w:rsidP="00000000" w:rsidRDefault="00000000" w:rsidRPr="00000000" w14:paraId="0000019D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Pasado 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w97232bxq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de Prueba 3: Validación de Accesibilidad en Elementos Interactivos</w:t>
      </w:r>
    </w:p>
    <w:p w:rsidR="00000000" w:rsidDel="00000000" w:rsidP="00000000" w:rsidRDefault="00000000" w:rsidRPr="00000000" w14:paraId="000001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lv6n5w9stnd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 del Caso: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TC03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61t4tuaslo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Descripción: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Evaluar la accesibilidad de la aplicación enfocándose en el tamaño de los objetivos táctiles, el contraste de elementos visuales y las etiquetas de contenido para garantizar que la aplicación sea usable por todos los usuarios, incluyendo aquellos con necesidades especiales.</w:t>
      </w:r>
    </w:p>
    <w:p w:rsidR="00000000" w:rsidDel="00000000" w:rsidP="00000000" w:rsidRDefault="00000000" w:rsidRPr="00000000" w14:paraId="000001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sdmk9lwsayp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Precondiciones:</w:t>
      </w:r>
    </w:p>
    <w:p w:rsidR="00000000" w:rsidDel="00000000" w:rsidP="00000000" w:rsidRDefault="00000000" w:rsidRPr="00000000" w14:paraId="000001A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aplicación debe estar instalada y configurada en un dispositivo con Android 11 (SDK 30).</w:t>
      </w:r>
    </w:p>
    <w:p w:rsidR="00000000" w:rsidDel="00000000" w:rsidP="00000000" w:rsidRDefault="00000000" w:rsidRPr="00000000" w14:paraId="000001A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funcionalidad principal de la aplicación debe estar operativa (por ejemplo, formulario de registro e inicio de sesión).</w:t>
      </w:r>
    </w:p>
    <w:p w:rsidR="00000000" w:rsidDel="00000000" w:rsidP="00000000" w:rsidRDefault="00000000" w:rsidRPr="00000000" w14:paraId="000001A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dispositivo debe estar en modo vertical (portrait).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8t8cet26onx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Pasos:</w:t>
      </w:r>
    </w:p>
    <w:p w:rsidR="00000000" w:rsidDel="00000000" w:rsidP="00000000" w:rsidRDefault="00000000" w:rsidRPr="00000000" w14:paraId="000001A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6pimw7vbn6g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A) Tamaño de Objetivos Táctiles</w:t>
      </w:r>
    </w:p>
    <w:p w:rsidR="00000000" w:rsidDel="00000000" w:rsidP="00000000" w:rsidRDefault="00000000" w:rsidRPr="00000000" w14:paraId="000001A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Accede a la pantalla </w:t>
      </w:r>
      <w:r w:rsidDel="00000000" w:rsidR="00000000" w:rsidRPr="00000000">
        <w:rPr>
          <w:b w:val="1"/>
          <w:rtl w:val="0"/>
        </w:rPr>
        <w:t xml:space="preserve">"Regístrate"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 que los botones y campos interactivos (como Nombre, Apellido, Correo Electrónico, Contraseña y el botón "Regístrate") tengan un tamaño mínimo de </w:t>
      </w:r>
      <w:r w:rsidDel="00000000" w:rsidR="00000000" w:rsidRPr="00000000">
        <w:rPr>
          <w:b w:val="1"/>
          <w:rtl w:val="0"/>
        </w:rPr>
        <w:t xml:space="preserve">48dp x 48dp</w:t>
      </w:r>
      <w:r w:rsidDel="00000000" w:rsidR="00000000" w:rsidRPr="00000000">
        <w:rPr>
          <w:rtl w:val="0"/>
        </w:rPr>
        <w:t xml:space="preserve">, según las recomendaciones de accesibilidad de Google.</w:t>
      </w:r>
    </w:p>
    <w:p w:rsidR="00000000" w:rsidDel="00000000" w:rsidP="00000000" w:rsidRDefault="00000000" w:rsidRPr="00000000" w14:paraId="000001A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herramientas como </w:t>
      </w:r>
      <w:r w:rsidDel="00000000" w:rsidR="00000000" w:rsidRPr="00000000">
        <w:rPr>
          <w:b w:val="1"/>
          <w:rtl w:val="0"/>
        </w:rPr>
        <w:t xml:space="preserve">Layout Inspector</w:t>
      </w:r>
      <w:r w:rsidDel="00000000" w:rsidR="00000000" w:rsidRPr="00000000">
        <w:rPr>
          <w:rtl w:val="0"/>
        </w:rPr>
        <w:t xml:space="preserve"> en Android Studio o el modo accesibilidad del sistema para inspeccionar las dimensiones.</w:t>
      </w:r>
    </w:p>
    <w:p w:rsidR="00000000" w:rsidDel="00000000" w:rsidP="00000000" w:rsidRDefault="00000000" w:rsidRPr="00000000" w14:paraId="000001A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jxxqy9wtcb" w:id="22"/>
      <w:bookmarkEnd w:id="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B) Contraste Bajo</w:t>
      </w:r>
    </w:p>
    <w:p w:rsidR="00000000" w:rsidDel="00000000" w:rsidP="00000000" w:rsidRDefault="00000000" w:rsidRPr="00000000" w14:paraId="000001B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Inspecciona visualmente los textos y elementos importantes, como botones y campos de entrada.</w:t>
      </w:r>
    </w:p>
    <w:p w:rsidR="00000000" w:rsidDel="00000000" w:rsidP="00000000" w:rsidRDefault="00000000" w:rsidRPr="00000000" w14:paraId="000001B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una herramienta como </w:t>
      </w:r>
      <w:r w:rsidDel="00000000" w:rsidR="00000000" w:rsidRPr="00000000">
        <w:rPr>
          <w:b w:val="1"/>
          <w:rtl w:val="0"/>
        </w:rPr>
        <w:t xml:space="preserve">Accessibility Scanner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Contrast Checker</w:t>
      </w:r>
      <w:r w:rsidDel="00000000" w:rsidR="00000000" w:rsidRPr="00000000">
        <w:rPr>
          <w:rtl w:val="0"/>
        </w:rPr>
        <w:t xml:space="preserve"> para verificar que el contraste entre texto y fondo cumpla con los estándares WCAG AA (razón de contraste mínima: 4.5:1 para texto normal).</w:t>
      </w:r>
    </w:p>
    <w:p w:rsidR="00000000" w:rsidDel="00000000" w:rsidP="00000000" w:rsidRDefault="00000000" w:rsidRPr="00000000" w14:paraId="000001B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p380vbp0pic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C) Etiquetas de Contenido</w:t>
      </w:r>
    </w:p>
    <w:p w:rsidR="00000000" w:rsidDel="00000000" w:rsidP="00000000" w:rsidRDefault="00000000" w:rsidRPr="00000000" w14:paraId="000001B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Revisa los campos del formulario y botones interactivos para asegurarte de que tengan descripciones accesibles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contentDescription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B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herramientas como </w:t>
      </w:r>
      <w:r w:rsidDel="00000000" w:rsidR="00000000" w:rsidRPr="00000000">
        <w:rPr>
          <w:b w:val="1"/>
          <w:rtl w:val="0"/>
        </w:rPr>
        <w:t xml:space="preserve">TalkBack</w:t>
      </w:r>
      <w:r w:rsidDel="00000000" w:rsidR="00000000" w:rsidRPr="00000000">
        <w:rPr>
          <w:rtl w:val="0"/>
        </w:rPr>
        <w:t xml:space="preserve"> en Android para validar que los lectores de pantalla puedan describir correctamente los elementos.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c7r6pndzrq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esperados:</w:t>
      </w:r>
    </w:p>
    <w:p w:rsidR="00000000" w:rsidDel="00000000" w:rsidP="00000000" w:rsidRDefault="00000000" w:rsidRPr="00000000" w14:paraId="000001B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ir5y4f3tm18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A) Tamaño de Objetivos Táctiles</w:t>
      </w:r>
    </w:p>
    <w:p w:rsidR="00000000" w:rsidDel="00000000" w:rsidP="00000000" w:rsidRDefault="00000000" w:rsidRPr="00000000" w14:paraId="000001B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Todos los elementos interactivos deben cumplir con el tamaño mínimo recomendado de </w:t>
      </w:r>
      <w:r w:rsidDel="00000000" w:rsidR="00000000" w:rsidRPr="00000000">
        <w:rPr>
          <w:b w:val="1"/>
          <w:rtl w:val="0"/>
        </w:rPr>
        <w:t xml:space="preserve">48dp x 48dp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 debe encontrar ningún elemento fuera del estándar.</w:t>
      </w:r>
    </w:p>
    <w:p w:rsidR="00000000" w:rsidDel="00000000" w:rsidP="00000000" w:rsidRDefault="00000000" w:rsidRPr="00000000" w14:paraId="000001B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i39c0513dj7" w:id="26"/>
      <w:bookmarkEnd w:id="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B) Contraste Bajo</w:t>
      </w:r>
    </w:p>
    <w:p w:rsidR="00000000" w:rsidDel="00000000" w:rsidP="00000000" w:rsidRDefault="00000000" w:rsidRPr="00000000" w14:paraId="000001B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contraste entre el texto y el fondo debe cumplir con los estándares WCAG AA.</w:t>
      </w:r>
    </w:p>
    <w:p w:rsidR="00000000" w:rsidDel="00000000" w:rsidP="00000000" w:rsidRDefault="00000000" w:rsidRPr="00000000" w14:paraId="000001B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contraste debe ser suficiente incluso en modo oscuro, si la aplicación lo soporta.</w:t>
      </w:r>
    </w:p>
    <w:p w:rsidR="00000000" w:rsidDel="00000000" w:rsidP="00000000" w:rsidRDefault="00000000" w:rsidRPr="00000000" w14:paraId="000001B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k1rksvuvxlo" w:id="27"/>
      <w:bookmarkEnd w:id="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C) Etiquetas de Contenido</w:t>
      </w:r>
    </w:p>
    <w:p w:rsidR="00000000" w:rsidDel="00000000" w:rsidP="00000000" w:rsidRDefault="00000000" w:rsidRPr="00000000" w14:paraId="000001B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Todos los campos de entrada y botones deben tener etiquetas accesibles y descripciones claras.</w:t>
      </w:r>
    </w:p>
    <w:p w:rsidR="00000000" w:rsidDel="00000000" w:rsidP="00000000" w:rsidRDefault="00000000" w:rsidRPr="00000000" w14:paraId="000001B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lectores de pantalla deben poder identificar correctamente cada elemento interactivo.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hsq1hgg2lq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Estado del Caso:</w:t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Pendiente / Pasado</w:t>
      </w:r>
    </w:p>
    <w:p w:rsidR="00000000" w:rsidDel="00000000" w:rsidP="00000000" w:rsidRDefault="00000000" w:rsidRPr="00000000" w14:paraId="000001C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Cronogramas de Pruebas: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inicio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termino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28/10/24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pruebas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de integración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31/10/24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04/11/24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pruebas</w:t>
            </w:r>
          </w:p>
        </w:tc>
      </w:tr>
    </w:tbl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spacing w:before="280" w:lineRule="auto"/>
        <w:rPr/>
      </w:pPr>
      <w:bookmarkStart w:colFirst="0" w:colLast="0" w:name="_trm89oufjjk5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Roles y Responsabilidades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de desarrollo:</w:t>
      </w:r>
      <w:r w:rsidDel="00000000" w:rsidR="00000000" w:rsidRPr="00000000">
        <w:rPr>
          <w:rtl w:val="0"/>
        </w:rPr>
        <w:t xml:space="preserve"> Realiza pruebas unitarias.</w:t>
      </w:r>
    </w:p>
    <w:p w:rsidR="00000000" w:rsidDel="00000000" w:rsidP="00000000" w:rsidRDefault="00000000" w:rsidRPr="00000000" w14:paraId="000001D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de desarrollo:</w:t>
      </w:r>
      <w:r w:rsidDel="00000000" w:rsidR="00000000" w:rsidRPr="00000000">
        <w:rPr>
          <w:rtl w:val="0"/>
        </w:rPr>
        <w:t xml:space="preserve"> Ejecuta pruebas funcionales e integrales.</w:t>
      </w:r>
    </w:p>
    <w:p w:rsidR="00000000" w:rsidDel="00000000" w:rsidP="00000000" w:rsidRDefault="00000000" w:rsidRPr="00000000" w14:paraId="000001D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Líder de proyecto:</w:t>
      </w:r>
      <w:r w:rsidDel="00000000" w:rsidR="00000000" w:rsidRPr="00000000">
        <w:rPr>
          <w:rtl w:val="0"/>
        </w:rPr>
        <w:t xml:space="preserve"> Supervisa y valida los resultados.</w:t>
      </w:r>
    </w:p>
    <w:p w:rsidR="00000000" w:rsidDel="00000000" w:rsidP="00000000" w:rsidRDefault="00000000" w:rsidRPr="00000000" w14:paraId="000001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1gfmcuwsiu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Herramientas de Pruebas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 las herramientas utilizadas en el proceso, como:</w:t>
      </w:r>
    </w:p>
    <w:p w:rsidR="00000000" w:rsidDel="00000000" w:rsidP="00000000" w:rsidRDefault="00000000" w:rsidRPr="00000000" w14:paraId="000001D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pruebas:</w:t>
      </w:r>
      <w:r w:rsidDel="00000000" w:rsidR="00000000" w:rsidRPr="00000000">
        <w:rPr>
          <w:rtl w:val="0"/>
        </w:rPr>
        <w:t xml:space="preserve"> Fire base Test Lab, Jasmine, Karma</w:t>
      </w:r>
    </w:p>
    <w:p w:rsidR="00000000" w:rsidDel="00000000" w:rsidP="00000000" w:rsidRDefault="00000000" w:rsidRPr="00000000" w14:paraId="000001D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Entorno de desarrollo:</w:t>
      </w:r>
      <w:r w:rsidDel="00000000" w:rsidR="00000000" w:rsidRPr="00000000">
        <w:rPr>
          <w:rtl w:val="0"/>
        </w:rPr>
        <w:t xml:space="preserve"> Visual Studio Code, Android Studio.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y17dmdy0mx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</w:t>
      </w:r>
      <w:r w:rsidDel="00000000" w:rsidR="00000000" w:rsidRPr="00000000">
        <w:rPr>
          <w:b w:val="1"/>
          <w:rtl w:val="0"/>
        </w:rPr>
        <w:t xml:space="preserve">Plan de Pruebas</w:t>
      </w:r>
      <w:r w:rsidDel="00000000" w:rsidR="00000000" w:rsidRPr="00000000">
        <w:rPr>
          <w:rtl w:val="0"/>
        </w:rPr>
        <w:t xml:space="preserve"> establece una estrategia integral para garantizar la calidad del sistema desarrollado, abarcando pruebas unitarias, de integración y de rendimiento. Este enfoque asegura que todas las funcionalidades del sistema operen correctamente, tanto de manera independiente como en conjunto, cumpliendo con los requerimientos definidos.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implementación de las pruebas identificará posibles errores y áreas de mejora, permitiendo que sean solucionados antes de la puesta en producción. Además, el seguimiento estructurado y la documentación de los resultados contribuirán a mantener altos estándares de calidad durante todo el ciclo de vida del proyecto.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