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Requerimientos - Sistema Intranet Educativa</w:t>
      </w:r>
    </w:p>
    <w:p>
      <w:pPr>
        <w:pStyle w:val="Heading1"/>
      </w:pPr>
      <w:r>
        <w:t>1. Introducción</w:t>
      </w:r>
    </w:p>
    <w:p>
      <w:r>
        <w:t>Este documento describe los requerimientos funcionales y no funcionales del sistema de Intranet Educativa. Está diseñado para servir como base sólida para el desarrollo, validación e implementación del sistema en una institución educativa.</w:t>
      </w:r>
    </w:p>
    <w:p>
      <w:pPr>
        <w:pStyle w:val="Heading1"/>
      </w:pPr>
      <w:r>
        <w:t>2. Requerimientos Funcionales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Requerimiento Funcional</w:t>
            </w:r>
          </w:p>
        </w:tc>
      </w:tr>
      <w:tr>
        <w:tc>
          <w:tcPr>
            <w:tcW w:type="dxa" w:w="4320"/>
          </w:tcPr>
          <w:p>
            <w:r>
              <w:t>RF1</w:t>
            </w:r>
          </w:p>
        </w:tc>
        <w:tc>
          <w:tcPr>
            <w:tcW w:type="dxa" w:w="4320"/>
          </w:tcPr>
          <w:p>
            <w:r>
              <w:t>El sistema debe permitir el registro e inicio de sesión de usuarios.</w:t>
            </w:r>
          </w:p>
        </w:tc>
      </w:tr>
      <w:tr>
        <w:tc>
          <w:tcPr>
            <w:tcW w:type="dxa" w:w="4320"/>
          </w:tcPr>
          <w:p>
            <w:r>
              <w:t>RF2</w:t>
            </w:r>
          </w:p>
        </w:tc>
        <w:tc>
          <w:tcPr>
            <w:tcW w:type="dxa" w:w="4320"/>
          </w:tcPr>
          <w:p>
            <w:r>
              <w:t>El sistema debe soportar los roles: alumno, profesor, administrativo.</w:t>
            </w:r>
          </w:p>
        </w:tc>
      </w:tr>
      <w:tr>
        <w:tc>
          <w:tcPr>
            <w:tcW w:type="dxa" w:w="4320"/>
          </w:tcPr>
          <w:p>
            <w:r>
              <w:t>RF3</w:t>
            </w:r>
          </w:p>
        </w:tc>
        <w:tc>
          <w:tcPr>
            <w:tcW w:type="dxa" w:w="4320"/>
          </w:tcPr>
          <w:p>
            <w:r>
              <w:t>El sistema debe permitir crear y administrar materias.</w:t>
            </w:r>
          </w:p>
        </w:tc>
      </w:tr>
      <w:tr>
        <w:tc>
          <w:tcPr>
            <w:tcW w:type="dxa" w:w="4320"/>
          </w:tcPr>
          <w:p>
            <w:r>
              <w:t>RF4</w:t>
            </w:r>
          </w:p>
        </w:tc>
        <w:tc>
          <w:tcPr>
            <w:tcW w:type="dxa" w:w="4320"/>
          </w:tcPr>
          <w:p>
            <w:r>
              <w:t>Los alumnos pueden inscribirse en materias disponibles por semestre.</w:t>
            </w:r>
          </w:p>
        </w:tc>
      </w:tr>
      <w:tr>
        <w:tc>
          <w:tcPr>
            <w:tcW w:type="dxa" w:w="4320"/>
          </w:tcPr>
          <w:p>
            <w:r>
              <w:t>RF5</w:t>
            </w:r>
          </w:p>
        </w:tc>
        <w:tc>
          <w:tcPr>
            <w:tcW w:type="dxa" w:w="4320"/>
          </w:tcPr>
          <w:p>
            <w:r>
              <w:t>Los profesores pueden registrar y editar notas por estudiante y materia.</w:t>
            </w:r>
          </w:p>
        </w:tc>
      </w:tr>
      <w:tr>
        <w:tc>
          <w:tcPr>
            <w:tcW w:type="dxa" w:w="4320"/>
          </w:tcPr>
          <w:p>
            <w:r>
              <w:t>RF6</w:t>
            </w:r>
          </w:p>
        </w:tc>
        <w:tc>
          <w:tcPr>
            <w:tcW w:type="dxa" w:w="4320"/>
          </w:tcPr>
          <w:p>
            <w:r>
              <w:t>Los profesores pueden registrar asistencia diaria por materia.</w:t>
            </w:r>
          </w:p>
        </w:tc>
      </w:tr>
      <w:tr>
        <w:tc>
          <w:tcPr>
            <w:tcW w:type="dxa" w:w="4320"/>
          </w:tcPr>
          <w:p>
            <w:r>
              <w:t>RF7</w:t>
            </w:r>
          </w:p>
        </w:tc>
        <w:tc>
          <w:tcPr>
            <w:tcW w:type="dxa" w:w="4320"/>
          </w:tcPr>
          <w:p>
            <w:r>
              <w:t>Los alumnos pueden visualizar sus notas y asistencia, organizadas por semestre.</w:t>
            </w:r>
          </w:p>
        </w:tc>
      </w:tr>
      <w:tr>
        <w:tc>
          <w:tcPr>
            <w:tcW w:type="dxa" w:w="4320"/>
          </w:tcPr>
          <w:p>
            <w:r>
              <w:t>RF8</w:t>
            </w:r>
          </w:p>
        </w:tc>
        <w:tc>
          <w:tcPr>
            <w:tcW w:type="dxa" w:w="4320"/>
          </w:tcPr>
          <w:p>
            <w:r>
              <w:t>El sistema debe permitir gestionar semestres académicos (ej: 2025-1, 2025-2).</w:t>
            </w:r>
          </w:p>
        </w:tc>
      </w:tr>
      <w:tr>
        <w:tc>
          <w:tcPr>
            <w:tcW w:type="dxa" w:w="4320"/>
          </w:tcPr>
          <w:p>
            <w:r>
              <w:t>RF9</w:t>
            </w:r>
          </w:p>
        </w:tc>
        <w:tc>
          <w:tcPr>
            <w:tcW w:type="dxa" w:w="4320"/>
          </w:tcPr>
          <w:p>
            <w:r>
              <w:t>La institución y los profesores pueden enviar comunicados/avisos a alumnos.</w:t>
            </w:r>
          </w:p>
        </w:tc>
      </w:tr>
      <w:tr>
        <w:tc>
          <w:tcPr>
            <w:tcW w:type="dxa" w:w="4320"/>
          </w:tcPr>
          <w:p>
            <w:r>
              <w:t>RF10</w:t>
            </w:r>
          </w:p>
        </w:tc>
        <w:tc>
          <w:tcPr>
            <w:tcW w:type="dxa" w:w="4320"/>
          </w:tcPr>
          <w:p>
            <w:r>
              <w:t>El sistema debe ofrecer estadísticas específicas según rol (notas, asistencia, etc).</w:t>
            </w:r>
          </w:p>
        </w:tc>
      </w:tr>
      <w:tr>
        <w:tc>
          <w:tcPr>
            <w:tcW w:type="dxa" w:w="4320"/>
          </w:tcPr>
          <w:p>
            <w:r>
              <w:t>RF11</w:t>
            </w:r>
          </w:p>
        </w:tc>
        <w:tc>
          <w:tcPr>
            <w:tcW w:type="dxa" w:w="4320"/>
          </w:tcPr>
          <w:p>
            <w:r>
              <w:t>El sistema debe permitir la carga masiva de usuarios (ej. desde archivo CSV).</w:t>
            </w:r>
          </w:p>
        </w:tc>
      </w:tr>
      <w:tr>
        <w:tc>
          <w:tcPr>
            <w:tcW w:type="dxa" w:w="4320"/>
          </w:tcPr>
          <w:p>
            <w:r>
              <w:t>RF12</w:t>
            </w:r>
          </w:p>
        </w:tc>
        <w:tc>
          <w:tcPr>
            <w:tcW w:type="dxa" w:w="4320"/>
          </w:tcPr>
          <w:p>
            <w:r>
              <w:t>El sistema debe presentar un panel personalizado por rol (dashboard).</w:t>
            </w:r>
          </w:p>
        </w:tc>
      </w:tr>
      <w:tr>
        <w:tc>
          <w:tcPr>
            <w:tcW w:type="dxa" w:w="4320"/>
          </w:tcPr>
          <w:p>
            <w:r>
              <w:t>RF13</w:t>
            </w:r>
          </w:p>
        </w:tc>
        <w:tc>
          <w:tcPr>
            <w:tcW w:type="dxa" w:w="4320"/>
          </w:tcPr>
          <w:p>
            <w:r>
              <w:t>El sistema debe dejar la puerta abierta para agregar un rol 'director' en el futuro.</w:t>
            </w:r>
          </w:p>
        </w:tc>
      </w:tr>
    </w:tbl>
    <w:p>
      <w:pPr>
        <w:pStyle w:val="Heading1"/>
      </w:pPr>
      <w:r>
        <w:t>3. Requerimientos No Funcionales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Requerimiento No Funcional</w:t>
            </w:r>
          </w:p>
        </w:tc>
      </w:tr>
      <w:tr>
        <w:tc>
          <w:tcPr>
            <w:tcW w:type="dxa" w:w="4320"/>
          </w:tcPr>
          <w:p>
            <w:r>
              <w:t>RNF1</w:t>
            </w:r>
          </w:p>
        </w:tc>
        <w:tc>
          <w:tcPr>
            <w:tcW w:type="dxa" w:w="4320"/>
          </w:tcPr>
          <w:p>
            <w:r>
              <w:t>El sistema debe encriptar contraseñas y usar HTTPS para proteger los datos.</w:t>
            </w:r>
          </w:p>
        </w:tc>
      </w:tr>
      <w:tr>
        <w:tc>
          <w:tcPr>
            <w:tcW w:type="dxa" w:w="4320"/>
          </w:tcPr>
          <w:p>
            <w:r>
              <w:t>RNF2</w:t>
            </w:r>
          </w:p>
        </w:tc>
        <w:tc>
          <w:tcPr>
            <w:tcW w:type="dxa" w:w="4320"/>
          </w:tcPr>
          <w:p>
            <w:r>
              <w:t>La interfaz debe ser responsiva (adaptada a móvil, tablet y escritorio).</w:t>
            </w:r>
          </w:p>
        </w:tc>
      </w:tr>
      <w:tr>
        <w:tc>
          <w:tcPr>
            <w:tcW w:type="dxa" w:w="4320"/>
          </w:tcPr>
          <w:p>
            <w:r>
              <w:t>RNF3</w:t>
            </w:r>
          </w:p>
        </w:tc>
        <w:tc>
          <w:tcPr>
            <w:tcW w:type="dxa" w:w="4320"/>
          </w:tcPr>
          <w:p>
            <w:r>
              <w:t>La aplicación debe ser modular y escalable, considerando futuras sedes/instituciones.</w:t>
            </w:r>
          </w:p>
        </w:tc>
      </w:tr>
      <w:tr>
        <w:tc>
          <w:tcPr>
            <w:tcW w:type="dxa" w:w="4320"/>
          </w:tcPr>
          <w:p>
            <w:r>
              <w:t>RNF4</w:t>
            </w:r>
          </w:p>
        </w:tc>
        <w:tc>
          <w:tcPr>
            <w:tcW w:type="dxa" w:w="4320"/>
          </w:tcPr>
          <w:p>
            <w:r>
              <w:t>El sistema debe permitir respaldo automático de la base de datos.</w:t>
            </w:r>
          </w:p>
        </w:tc>
      </w:tr>
      <w:tr>
        <w:tc>
          <w:tcPr>
            <w:tcW w:type="dxa" w:w="4320"/>
          </w:tcPr>
          <w:p>
            <w:r>
              <w:t>RNF5</w:t>
            </w:r>
          </w:p>
        </w:tc>
        <w:tc>
          <w:tcPr>
            <w:tcW w:type="dxa" w:w="4320"/>
          </w:tcPr>
          <w:p>
            <w:r>
              <w:t>El sistema debe mantener registro de acciones importantes (logs mínimos).</w:t>
            </w:r>
          </w:p>
        </w:tc>
      </w:tr>
      <w:tr>
        <w:tc>
          <w:tcPr>
            <w:tcW w:type="dxa" w:w="4320"/>
          </w:tcPr>
          <w:p>
            <w:r>
              <w:t>RNF6</w:t>
            </w:r>
          </w:p>
        </w:tc>
        <w:tc>
          <w:tcPr>
            <w:tcW w:type="dxa" w:w="4320"/>
          </w:tcPr>
          <w:p>
            <w:r>
              <w:t>El código debe seguir buenas prácticas y estar adecuadamente documentado.</w:t>
            </w:r>
          </w:p>
        </w:tc>
      </w:tr>
      <w:tr>
        <w:tc>
          <w:tcPr>
            <w:tcW w:type="dxa" w:w="4320"/>
          </w:tcPr>
          <w:p>
            <w:r>
              <w:t>RNF7</w:t>
            </w:r>
          </w:p>
        </w:tc>
        <w:tc>
          <w:tcPr>
            <w:tcW w:type="dxa" w:w="4320"/>
          </w:tcPr>
          <w:p>
            <w:r>
              <w:t>El sistema no se conectará con sistemas externos (como Moodle o SIGE) en esta etapa.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