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C5E59" w14:textId="77777777" w:rsidR="00177387" w:rsidRPr="00177387" w:rsidRDefault="00177387" w:rsidP="00177387">
      <w:pPr>
        <w:rPr>
          <w:b/>
          <w:bCs/>
        </w:rPr>
      </w:pPr>
      <w:r w:rsidRPr="00177387">
        <w:rPr>
          <w:b/>
          <w:bCs/>
        </w:rPr>
        <w:t>The Citadel</w:t>
      </w:r>
    </w:p>
    <w:p w14:paraId="522C5BF1" w14:textId="77777777" w:rsidR="00177387" w:rsidRPr="00177387" w:rsidRDefault="00177387" w:rsidP="00177387">
      <w:r w:rsidRPr="00177387">
        <w:rPr>
          <w:b/>
          <w:bCs/>
        </w:rPr>
        <w:t>Where Sovereignty Stands</w:t>
      </w:r>
    </w:p>
    <w:p w14:paraId="0ACFFDB4" w14:textId="77777777" w:rsidR="00177387" w:rsidRPr="00177387" w:rsidRDefault="00177387" w:rsidP="00177387">
      <w:r w:rsidRPr="00177387">
        <w:t>Carved into the coastal cliffs and rising above the ocean horizon, The Citadel stands as the sovereign shield of X-Topia. From the sea, it is unmistakable — a monumental presence etched into stone and steel, visible long before the city itself emerges. It does not conceal its purpose. It defines it.</w:t>
      </w:r>
    </w:p>
    <w:p w14:paraId="68448B00" w14:textId="77777777" w:rsidR="00177387" w:rsidRPr="00177387" w:rsidRDefault="00177387" w:rsidP="00177387">
      <w:r w:rsidRPr="00177387">
        <w:t>The Citadel is the strategic district of X-Topia, responsible for terrestrial, maritime, aerial, and orbital defense. Integrated into the rock face and extending toward the open water, its infrastructure includes coastal platforms, advanced surveillance systems, aerospace facilities, and a permanent naval fleet. The sky above and the sea below are monitored with disciplined precision.</w:t>
      </w:r>
    </w:p>
    <w:p w14:paraId="28956A13" w14:textId="77777777" w:rsidR="00177387" w:rsidRPr="00177387" w:rsidRDefault="00177387" w:rsidP="00177387">
      <w:r w:rsidRPr="00177387">
        <w:t>Yet The Citadel is not a closed fortress. It is a point of national pride. While no civilians reside within its operational core, portions of the district are accessible to the public. Military museums, ceremonial parades, technological exhibitions, and civic events take place within designated areas, reinforcing the understanding that defense is not secrecy — it is responsibility.</w:t>
      </w:r>
    </w:p>
    <w:p w14:paraId="07132409" w14:textId="77777777" w:rsidR="00177387" w:rsidRPr="00177387" w:rsidRDefault="00177387" w:rsidP="00177387">
      <w:r w:rsidRPr="00177387">
        <w:t>Positioned near the district’s entry perimeter, the aerospace complex and commercial spaceport provide civilian access to orbital travel and international exchange. Civil launches and strategic missions operate within the same architectural language of control and order. Here, projection and protection coexist seamlessly.</w:t>
      </w:r>
    </w:p>
    <w:p w14:paraId="045A2B8A" w14:textId="77777777" w:rsidR="00177387" w:rsidRPr="00177387" w:rsidRDefault="00177387" w:rsidP="00177387">
      <w:r w:rsidRPr="00177387">
        <w:t>The Citadel is the most technologically advanced district in X-Topia. Its systems are not merely reactive; they are anticipatory. Layers of defense are integrated into the landscape itself, while the visible architecture communicates clarity and strength without aggression.</w:t>
      </w:r>
    </w:p>
    <w:p w14:paraId="1244FE70" w14:textId="77777777" w:rsidR="00177387" w:rsidRPr="00177387" w:rsidRDefault="00177387" w:rsidP="00177387">
      <w:r w:rsidRPr="00177387">
        <w:t>Unlike The Apex, where security is discreet, The Citadel acknowledges its role openly. Its presence reassures rather than intimidates. It stands not as a threat, but as a guarantee.</w:t>
      </w:r>
    </w:p>
    <w:p w14:paraId="7BE1D617" w14:textId="77777777" w:rsidR="00177387" w:rsidRPr="00177387" w:rsidRDefault="00177387" w:rsidP="00177387">
      <w:r w:rsidRPr="00177387">
        <w:t>In X-Topia, peace is not assumed.</w:t>
      </w:r>
    </w:p>
    <w:p w14:paraId="21DF3488" w14:textId="77777777" w:rsidR="00177387" w:rsidRPr="00177387" w:rsidRDefault="00177387" w:rsidP="00177387">
      <w:r w:rsidRPr="00177387">
        <w:t>It is maintained.</w:t>
      </w:r>
    </w:p>
    <w:p w14:paraId="4CB8FD8A" w14:textId="77777777" w:rsidR="00F41B90" w:rsidRDefault="00F41B90"/>
    <w:sectPr w:rsidR="00F41B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387"/>
    <w:rsid w:val="001505ED"/>
    <w:rsid w:val="00177387"/>
    <w:rsid w:val="00C1469A"/>
    <w:rsid w:val="00E81459"/>
    <w:rsid w:val="00F41B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EFCD"/>
  <w15:chartTrackingRefBased/>
  <w15:docId w15:val="{714C1597-1D25-41C6-8C84-D6603AFBB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7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7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773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773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773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773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73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73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73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738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7738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773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7738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7738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773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73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73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7387"/>
    <w:rPr>
      <w:rFonts w:eastAsiaTheme="majorEastAsia" w:cstheme="majorBidi"/>
      <w:color w:val="272727" w:themeColor="text1" w:themeTint="D8"/>
    </w:rPr>
  </w:style>
  <w:style w:type="paragraph" w:styleId="Titre">
    <w:name w:val="Title"/>
    <w:basedOn w:val="Normal"/>
    <w:next w:val="Normal"/>
    <w:link w:val="TitreCar"/>
    <w:uiPriority w:val="10"/>
    <w:qFormat/>
    <w:rsid w:val="0017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73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73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73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7387"/>
    <w:pPr>
      <w:spacing w:before="160"/>
      <w:jc w:val="center"/>
    </w:pPr>
    <w:rPr>
      <w:i/>
      <w:iCs/>
      <w:color w:val="404040" w:themeColor="text1" w:themeTint="BF"/>
    </w:rPr>
  </w:style>
  <w:style w:type="character" w:customStyle="1" w:styleId="CitationCar">
    <w:name w:val="Citation Car"/>
    <w:basedOn w:val="Policepardfaut"/>
    <w:link w:val="Citation"/>
    <w:uiPriority w:val="29"/>
    <w:rsid w:val="00177387"/>
    <w:rPr>
      <w:i/>
      <w:iCs/>
      <w:color w:val="404040" w:themeColor="text1" w:themeTint="BF"/>
    </w:rPr>
  </w:style>
  <w:style w:type="paragraph" w:styleId="Paragraphedeliste">
    <w:name w:val="List Paragraph"/>
    <w:basedOn w:val="Normal"/>
    <w:uiPriority w:val="34"/>
    <w:qFormat/>
    <w:rsid w:val="00177387"/>
    <w:pPr>
      <w:ind w:left="720"/>
      <w:contextualSpacing/>
    </w:pPr>
  </w:style>
  <w:style w:type="character" w:styleId="Accentuationintense">
    <w:name w:val="Intense Emphasis"/>
    <w:basedOn w:val="Policepardfaut"/>
    <w:uiPriority w:val="21"/>
    <w:qFormat/>
    <w:rsid w:val="00177387"/>
    <w:rPr>
      <w:i/>
      <w:iCs/>
      <w:color w:val="0F4761" w:themeColor="accent1" w:themeShade="BF"/>
    </w:rPr>
  </w:style>
  <w:style w:type="paragraph" w:styleId="Citationintense">
    <w:name w:val="Intense Quote"/>
    <w:basedOn w:val="Normal"/>
    <w:next w:val="Normal"/>
    <w:link w:val="CitationintenseCar"/>
    <w:uiPriority w:val="30"/>
    <w:qFormat/>
    <w:rsid w:val="0017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77387"/>
    <w:rPr>
      <w:i/>
      <w:iCs/>
      <w:color w:val="0F4761" w:themeColor="accent1" w:themeShade="BF"/>
    </w:rPr>
  </w:style>
  <w:style w:type="character" w:styleId="Rfrenceintense">
    <w:name w:val="Intense Reference"/>
    <w:basedOn w:val="Policepardfaut"/>
    <w:uiPriority w:val="32"/>
    <w:qFormat/>
    <w:rsid w:val="001773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Words>
  <Characters>1678</Characters>
  <Application>Microsoft Office Word</Application>
  <DocSecurity>0</DocSecurity>
  <Lines>27</Lines>
  <Paragraphs>10</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Beaupré</dc:creator>
  <cp:keywords/>
  <dc:description/>
  <cp:lastModifiedBy>Sébastien Beaupré</cp:lastModifiedBy>
  <cp:revision>2</cp:revision>
  <dcterms:created xsi:type="dcterms:W3CDTF">2026-02-22T03:07:00Z</dcterms:created>
  <dcterms:modified xsi:type="dcterms:W3CDTF">2026-02-22T03:07:00Z</dcterms:modified>
</cp:coreProperties>
</file>