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439" w:rsidRDefault="00FF40DD" w:rsidP="00FF40DD">
      <w:pPr>
        <w:pStyle w:val="Assignment"/>
        <w:ind w:firstLine="0"/>
        <w:jc w:val="center"/>
        <w:rPr>
          <w:b/>
          <w:bCs/>
        </w:rPr>
      </w:pPr>
      <w:r>
        <w:rPr>
          <w:b/>
          <w:bCs/>
        </w:rPr>
        <w:t>Report on the “</w:t>
      </w:r>
      <w:proofErr w:type="spellStart"/>
      <w:r>
        <w:rPr>
          <w:b/>
          <w:bCs/>
        </w:rPr>
        <w:t>Hokkien</w:t>
      </w:r>
      <w:proofErr w:type="spellEnd"/>
      <w:r>
        <w:rPr>
          <w:b/>
          <w:bCs/>
        </w:rPr>
        <w:t xml:space="preserve">” project for the “Working with Digital Data for Historians” class by </w:t>
      </w:r>
      <w:proofErr w:type="spellStart"/>
      <w:r>
        <w:rPr>
          <w:b/>
          <w:bCs/>
        </w:rPr>
        <w:t>Sebestyen</w:t>
      </w:r>
      <w:proofErr w:type="spellEnd"/>
      <w:r>
        <w:rPr>
          <w:b/>
          <w:bCs/>
        </w:rPr>
        <w:t xml:space="preserve"> </w:t>
      </w:r>
      <w:proofErr w:type="spellStart"/>
      <w:r>
        <w:rPr>
          <w:b/>
          <w:bCs/>
        </w:rPr>
        <w:t>Hompot</w:t>
      </w:r>
      <w:proofErr w:type="spellEnd"/>
    </w:p>
    <w:p w:rsidR="00FF40DD" w:rsidRPr="00FF40DD" w:rsidRDefault="00FF40DD" w:rsidP="00FF40DD">
      <w:pPr>
        <w:pStyle w:val="Assignment"/>
        <w:ind w:firstLine="0"/>
        <w:jc w:val="center"/>
        <w:rPr>
          <w:b/>
          <w:bCs/>
        </w:rPr>
      </w:pPr>
    </w:p>
    <w:p w:rsidR="00FF40DD" w:rsidRPr="00FF40DD" w:rsidRDefault="00FF40DD" w:rsidP="00FF40DD">
      <w:pPr>
        <w:pStyle w:val="Assignment"/>
        <w:numPr>
          <w:ilvl w:val="0"/>
          <w:numId w:val="1"/>
        </w:numPr>
        <w:rPr>
          <w:b/>
          <w:bCs/>
        </w:rPr>
      </w:pPr>
      <w:r w:rsidRPr="00FF40DD">
        <w:rPr>
          <w:b/>
          <w:bCs/>
        </w:rPr>
        <w:t>Excel spreadsheets</w:t>
      </w:r>
    </w:p>
    <w:p w:rsidR="00FF40DD" w:rsidRDefault="00671B50" w:rsidP="00F62FA8">
      <w:pPr>
        <w:pStyle w:val="Assignment"/>
        <w:ind w:firstLine="360"/>
      </w:pPr>
      <w:r>
        <w:t xml:space="preserve">First of all, regarding the contents of the submitted work I would note that during my studies in China I investigated the history of </w:t>
      </w:r>
      <w:proofErr w:type="spellStart"/>
      <w:r>
        <w:t>Hokkien</w:t>
      </w:r>
      <w:proofErr w:type="spellEnd"/>
      <w:r>
        <w:t xml:space="preserve">-Foreign linguistic interaction until </w:t>
      </w:r>
      <w:r w:rsidR="00F62FA8">
        <w:t>the end of the Chinese Civil War (ca. 1950) only</w:t>
      </w:r>
      <w:r>
        <w:t>, therefore at the moment I am not familiar with works published in the post-</w:t>
      </w:r>
      <w:r w:rsidR="005C42E5">
        <w:t>Civil War</w:t>
      </w:r>
      <w:r>
        <w:t xml:space="preserve"> period. </w:t>
      </w:r>
      <w:r w:rsidR="005C42E5">
        <w:t>For this reason</w:t>
      </w:r>
      <w:r>
        <w:t xml:space="preserve">, </w:t>
      </w:r>
      <w:r w:rsidR="005C42E5">
        <w:t>to</w:t>
      </w:r>
      <w:r>
        <w:t xml:space="preserve"> works published in </w:t>
      </w:r>
      <w:r w:rsidR="005C42E5">
        <w:t>the post-Civil War</w:t>
      </w:r>
      <w:r>
        <w:t xml:space="preserve"> period I did not add any new information apart from what appears in </w:t>
      </w:r>
      <w:proofErr w:type="spellStart"/>
      <w:r>
        <w:t>Chiung’s</w:t>
      </w:r>
      <w:proofErr w:type="spellEnd"/>
      <w:r>
        <w:t xml:space="preserve"> </w:t>
      </w:r>
      <w:r w:rsidR="00FF40DD">
        <w:t>(2015)</w:t>
      </w:r>
      <w:r w:rsidR="00FF40DD">
        <w:rPr>
          <w:rStyle w:val="FootnoteReference"/>
        </w:rPr>
        <w:footnoteReference w:id="1"/>
      </w:r>
      <w:r w:rsidR="00FF40DD">
        <w:t xml:space="preserve"> </w:t>
      </w:r>
      <w:r>
        <w:t>table (title, year of publication, author, publisher, city of publication)</w:t>
      </w:r>
      <w:r w:rsidR="000544BA">
        <w:t xml:space="preserve"> and did not add new post-Civil War works</w:t>
      </w:r>
      <w:r>
        <w:t xml:space="preserve">. </w:t>
      </w:r>
      <w:r w:rsidR="000544BA">
        <w:t>I had much more knowledge regarding pre-1950 works and base</w:t>
      </w:r>
      <w:r w:rsidR="00F62FA8">
        <w:t>d</w:t>
      </w:r>
      <w:r w:rsidR="000544BA">
        <w:t xml:space="preserve"> on that knowledge I decided to create the following tables: countries, cities, </w:t>
      </w:r>
      <w:proofErr w:type="spellStart"/>
      <w:r w:rsidR="000544BA">
        <w:t>missionary_societies</w:t>
      </w:r>
      <w:proofErr w:type="spellEnd"/>
      <w:r w:rsidR="000544BA">
        <w:t xml:space="preserve">, publishers, people (authors of the works), </w:t>
      </w:r>
      <w:proofErr w:type="spellStart"/>
      <w:r w:rsidR="000544BA">
        <w:t>transcription_methods</w:t>
      </w:r>
      <w:proofErr w:type="spellEnd"/>
      <w:r w:rsidR="000544BA">
        <w:t xml:space="preserve">, publications, </w:t>
      </w:r>
      <w:proofErr w:type="spellStart"/>
      <w:r w:rsidR="000544BA">
        <w:t>pub_author</w:t>
      </w:r>
      <w:proofErr w:type="spellEnd"/>
      <w:r w:rsidR="000544BA">
        <w:t xml:space="preserve"> (a join table of the </w:t>
      </w:r>
      <w:r w:rsidR="00F62FA8">
        <w:t>`</w:t>
      </w:r>
      <w:r w:rsidR="000544BA">
        <w:t>people</w:t>
      </w:r>
      <w:r w:rsidR="00F62FA8">
        <w:t>`</w:t>
      </w:r>
      <w:r w:rsidR="000544BA">
        <w:t xml:space="preserve"> and </w:t>
      </w:r>
      <w:r w:rsidR="00F62FA8">
        <w:t>`</w:t>
      </w:r>
      <w:r w:rsidR="000544BA">
        <w:t>publications</w:t>
      </w:r>
      <w:r w:rsidR="00F62FA8">
        <w:t>`</w:t>
      </w:r>
      <w:r w:rsidR="000544BA">
        <w:t xml:space="preserve"> tables). I needed to add information not included in the </w:t>
      </w:r>
      <w:proofErr w:type="spellStart"/>
      <w:r w:rsidR="000544BA">
        <w:t>Chiung</w:t>
      </w:r>
      <w:proofErr w:type="spellEnd"/>
      <w:r w:rsidR="000544BA">
        <w:t xml:space="preserve"> table manually in Excel, including a large number of relevant works I came across during my research not appearing in that table.</w:t>
      </w:r>
    </w:p>
    <w:p w:rsidR="00597A6D" w:rsidRDefault="00597A6D" w:rsidP="00597A6D">
      <w:pPr>
        <w:pStyle w:val="Assignment"/>
        <w:ind w:firstLine="360"/>
      </w:pPr>
      <w:r>
        <w:t xml:space="preserve">Transporting the data from the </w:t>
      </w:r>
      <w:proofErr w:type="spellStart"/>
      <w:r>
        <w:t>Chiung</w:t>
      </w:r>
      <w:proofErr w:type="spellEnd"/>
      <w:r>
        <w:t xml:space="preserve"> article (.pdf format) into my excel file was not as difficult as I thought first. I managed to do it via Microsoft Word, which preserved the table format and the Asian characters, although without the separation lines of the pdf file. Text from Word could be selected and inserted into Excel on a cell-by-cell basis, without any change to the Asian characters. In order to demonstrate it I copy the first two rows of the </w:t>
      </w:r>
      <w:proofErr w:type="spellStart"/>
      <w:r>
        <w:t>Chiung</w:t>
      </w:r>
      <w:proofErr w:type="spellEnd"/>
      <w:r>
        <w:t xml:space="preserve"> table here:</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269"/>
        <w:gridCol w:w="1269"/>
        <w:gridCol w:w="1269"/>
        <w:gridCol w:w="1269"/>
        <w:gridCol w:w="1269"/>
        <w:gridCol w:w="1269"/>
        <w:gridCol w:w="1274"/>
      </w:tblGrid>
      <w:tr w:rsidR="00597A6D" w:rsidTr="008D0357">
        <w:trPr>
          <w:trHeight w:val="721"/>
        </w:trPr>
        <w:tc>
          <w:tcPr>
            <w:tcW w:w="1269" w:type="dxa"/>
          </w:tcPr>
          <w:p w:rsidR="00597A6D" w:rsidRDefault="00597A6D" w:rsidP="008D0357">
            <w:pPr>
              <w:pStyle w:val="Default"/>
              <w:rPr>
                <w:sz w:val="18"/>
                <w:szCs w:val="18"/>
              </w:rPr>
            </w:pPr>
            <w:r>
              <w:rPr>
                <w:sz w:val="18"/>
                <w:szCs w:val="18"/>
              </w:rPr>
              <w:t xml:space="preserve">1837 </w:t>
            </w:r>
          </w:p>
        </w:tc>
        <w:tc>
          <w:tcPr>
            <w:tcW w:w="1269" w:type="dxa"/>
          </w:tcPr>
          <w:p w:rsidR="00597A6D" w:rsidRDefault="00597A6D" w:rsidP="008D0357">
            <w:pPr>
              <w:pStyle w:val="Default"/>
              <w:rPr>
                <w:rFonts w:eastAsia="....o..."/>
                <w:sz w:val="18"/>
                <w:szCs w:val="18"/>
              </w:rPr>
            </w:pPr>
            <w:r>
              <w:rPr>
                <w:sz w:val="18"/>
                <w:szCs w:val="18"/>
              </w:rPr>
              <w:t>Dictionary of the Hok-keen Dialect of the Chinese Languages, According to the Reading and Colloquial Idioms (</w:t>
            </w:r>
            <w:r>
              <w:rPr>
                <w:rFonts w:ascii="....o..." w:eastAsia="....o..." w:cs="....o..." w:hint="eastAsia"/>
                <w:sz w:val="18"/>
                <w:szCs w:val="18"/>
              </w:rPr>
              <w:t>福建方言字典</w:t>
            </w:r>
            <w:r>
              <w:rPr>
                <w:rFonts w:eastAsia="....o..."/>
                <w:sz w:val="18"/>
                <w:szCs w:val="18"/>
              </w:rPr>
              <w:t xml:space="preserve">) </w:t>
            </w:r>
          </w:p>
        </w:tc>
        <w:tc>
          <w:tcPr>
            <w:tcW w:w="1269" w:type="dxa"/>
          </w:tcPr>
          <w:p w:rsidR="00597A6D" w:rsidRDefault="00597A6D" w:rsidP="008D0357">
            <w:pPr>
              <w:pStyle w:val="Default"/>
              <w:rPr>
                <w:rFonts w:eastAsia="....o..."/>
                <w:sz w:val="18"/>
                <w:szCs w:val="18"/>
              </w:rPr>
            </w:pPr>
            <w:r>
              <w:rPr>
                <w:sz w:val="18"/>
                <w:szCs w:val="18"/>
              </w:rPr>
              <w:t>W. H. Medhurst (</w:t>
            </w:r>
            <w:r>
              <w:rPr>
                <w:rFonts w:ascii="....o..." w:eastAsia="....o..." w:cs="....o..." w:hint="eastAsia"/>
                <w:sz w:val="18"/>
                <w:szCs w:val="18"/>
              </w:rPr>
              <w:t>麥都思</w:t>
            </w:r>
            <w:r>
              <w:rPr>
                <w:rFonts w:eastAsia="....o..."/>
                <w:sz w:val="18"/>
                <w:szCs w:val="18"/>
              </w:rPr>
              <w:t xml:space="preserve">) </w:t>
            </w:r>
          </w:p>
        </w:tc>
        <w:tc>
          <w:tcPr>
            <w:tcW w:w="1269" w:type="dxa"/>
          </w:tcPr>
          <w:p w:rsidR="00597A6D" w:rsidRDefault="00597A6D" w:rsidP="008D0357">
            <w:pPr>
              <w:pStyle w:val="Default"/>
              <w:rPr>
                <w:rFonts w:ascii="....o..." w:eastAsia="....o..." w:cs="....o..."/>
                <w:sz w:val="18"/>
                <w:szCs w:val="18"/>
              </w:rPr>
            </w:pPr>
            <w:r>
              <w:rPr>
                <w:rFonts w:ascii="....o..." w:eastAsia="....o..." w:cs="....o..." w:hint="eastAsia"/>
                <w:sz w:val="18"/>
                <w:szCs w:val="18"/>
              </w:rPr>
              <w:t>閩南語、英語</w:t>
            </w:r>
          </w:p>
        </w:tc>
        <w:tc>
          <w:tcPr>
            <w:tcW w:w="1269" w:type="dxa"/>
          </w:tcPr>
          <w:p w:rsidR="00597A6D" w:rsidRDefault="00597A6D" w:rsidP="008D0357">
            <w:pPr>
              <w:pStyle w:val="Default"/>
              <w:rPr>
                <w:rFonts w:ascii="....o..." w:eastAsia="....o..." w:cs="....o..."/>
                <w:sz w:val="18"/>
                <w:szCs w:val="18"/>
              </w:rPr>
            </w:pPr>
            <w:r>
              <w:rPr>
                <w:rFonts w:ascii="....o..." w:eastAsia="....o..." w:cs="....o..." w:hint="eastAsia"/>
                <w:sz w:val="18"/>
                <w:szCs w:val="18"/>
              </w:rPr>
              <w:t>福建話</w:t>
            </w:r>
            <w:r>
              <w:rPr>
                <w:rFonts w:ascii="....o..." w:eastAsia="....o..." w:cs="....o..."/>
                <w:sz w:val="18"/>
                <w:szCs w:val="18"/>
              </w:rPr>
              <w:t xml:space="preserve"> </w:t>
            </w:r>
          </w:p>
        </w:tc>
        <w:tc>
          <w:tcPr>
            <w:tcW w:w="1269" w:type="dxa"/>
          </w:tcPr>
          <w:p w:rsidR="00597A6D" w:rsidRDefault="00597A6D" w:rsidP="008D0357">
            <w:pPr>
              <w:pStyle w:val="Default"/>
              <w:rPr>
                <w:rFonts w:ascii="....o..." w:eastAsia="....o..." w:cs="....o..."/>
                <w:sz w:val="18"/>
                <w:szCs w:val="18"/>
              </w:rPr>
            </w:pPr>
            <w:r>
              <w:rPr>
                <w:rFonts w:ascii="....o..." w:eastAsia="....o..." w:cs="....o..." w:hint="eastAsia"/>
                <w:sz w:val="18"/>
                <w:szCs w:val="18"/>
              </w:rPr>
              <w:t>澳門</w:t>
            </w:r>
            <w:r>
              <w:rPr>
                <w:rFonts w:ascii="....o..." w:eastAsia="....o..." w:cs="....o..."/>
                <w:sz w:val="18"/>
                <w:szCs w:val="18"/>
              </w:rPr>
              <w:t xml:space="preserve"> </w:t>
            </w:r>
          </w:p>
        </w:tc>
        <w:tc>
          <w:tcPr>
            <w:tcW w:w="1274" w:type="dxa"/>
          </w:tcPr>
          <w:p w:rsidR="00597A6D" w:rsidRDefault="00597A6D" w:rsidP="008D0357">
            <w:pPr>
              <w:pStyle w:val="Default"/>
              <w:rPr>
                <w:rFonts w:eastAsia="....o..."/>
                <w:sz w:val="18"/>
                <w:szCs w:val="18"/>
              </w:rPr>
            </w:pPr>
            <w:r>
              <w:rPr>
                <w:sz w:val="18"/>
                <w:szCs w:val="18"/>
              </w:rPr>
              <w:t>Honorable East India Company (</w:t>
            </w:r>
            <w:r>
              <w:rPr>
                <w:rFonts w:ascii="....o..." w:eastAsia="....o..." w:cs="....o..." w:hint="eastAsia"/>
                <w:sz w:val="18"/>
                <w:szCs w:val="18"/>
              </w:rPr>
              <w:t>英國東印度公司</w:t>
            </w:r>
            <w:r>
              <w:rPr>
                <w:rFonts w:eastAsia="....o..."/>
                <w:sz w:val="18"/>
                <w:szCs w:val="18"/>
              </w:rPr>
              <w:t xml:space="preserve">) </w:t>
            </w:r>
          </w:p>
        </w:tc>
      </w:tr>
      <w:tr w:rsidR="00597A6D" w:rsidTr="008D0357">
        <w:trPr>
          <w:trHeight w:val="601"/>
        </w:trPr>
        <w:tc>
          <w:tcPr>
            <w:tcW w:w="1269" w:type="dxa"/>
          </w:tcPr>
          <w:p w:rsidR="00597A6D" w:rsidRDefault="00597A6D" w:rsidP="008D0357">
            <w:pPr>
              <w:pStyle w:val="Default"/>
              <w:rPr>
                <w:sz w:val="18"/>
                <w:szCs w:val="18"/>
              </w:rPr>
            </w:pPr>
            <w:r>
              <w:rPr>
                <w:sz w:val="18"/>
                <w:szCs w:val="18"/>
              </w:rPr>
              <w:t xml:space="preserve">1838 </w:t>
            </w:r>
          </w:p>
        </w:tc>
        <w:tc>
          <w:tcPr>
            <w:tcW w:w="1269" w:type="dxa"/>
          </w:tcPr>
          <w:p w:rsidR="00597A6D" w:rsidRDefault="00597A6D" w:rsidP="008D0357">
            <w:pPr>
              <w:pStyle w:val="Default"/>
              <w:rPr>
                <w:rFonts w:eastAsia="....o..."/>
                <w:sz w:val="18"/>
                <w:szCs w:val="18"/>
              </w:rPr>
            </w:pPr>
            <w:r>
              <w:rPr>
                <w:sz w:val="18"/>
                <w:szCs w:val="18"/>
              </w:rPr>
              <w:t>A vocabulary of the Hok-keen Dialect as spoken in the county of Tsheang-</w:t>
            </w:r>
            <w:r>
              <w:rPr>
                <w:sz w:val="18"/>
                <w:szCs w:val="18"/>
              </w:rPr>
              <w:lastRenderedPageBreak/>
              <w:t>tshew (</w:t>
            </w:r>
            <w:r>
              <w:rPr>
                <w:rFonts w:ascii="....o..." w:eastAsia="....o..." w:cs="....o..." w:hint="eastAsia"/>
                <w:sz w:val="18"/>
                <w:szCs w:val="18"/>
              </w:rPr>
              <w:t>漳州語彙</w:t>
            </w:r>
            <w:r>
              <w:rPr>
                <w:rFonts w:eastAsia="....o..."/>
                <w:sz w:val="18"/>
                <w:szCs w:val="18"/>
              </w:rPr>
              <w:t xml:space="preserve">) </w:t>
            </w:r>
          </w:p>
        </w:tc>
        <w:tc>
          <w:tcPr>
            <w:tcW w:w="1269" w:type="dxa"/>
          </w:tcPr>
          <w:p w:rsidR="00597A6D" w:rsidRDefault="00597A6D" w:rsidP="008D0357">
            <w:pPr>
              <w:pStyle w:val="Default"/>
              <w:rPr>
                <w:sz w:val="18"/>
                <w:szCs w:val="18"/>
              </w:rPr>
            </w:pPr>
            <w:r>
              <w:rPr>
                <w:sz w:val="18"/>
                <w:szCs w:val="18"/>
              </w:rPr>
              <w:lastRenderedPageBreak/>
              <w:t xml:space="preserve">S. Dyer </w:t>
            </w:r>
          </w:p>
        </w:tc>
        <w:tc>
          <w:tcPr>
            <w:tcW w:w="1269" w:type="dxa"/>
          </w:tcPr>
          <w:p w:rsidR="00597A6D" w:rsidRDefault="00597A6D" w:rsidP="008D0357">
            <w:pPr>
              <w:pStyle w:val="Default"/>
              <w:rPr>
                <w:rFonts w:ascii="....o..." w:eastAsia="....o..." w:cs="....o..."/>
                <w:sz w:val="18"/>
                <w:szCs w:val="18"/>
              </w:rPr>
            </w:pPr>
            <w:r>
              <w:rPr>
                <w:rFonts w:ascii="....o..." w:eastAsia="....o..." w:cs="....o..." w:hint="eastAsia"/>
                <w:sz w:val="18"/>
                <w:szCs w:val="18"/>
              </w:rPr>
              <w:t>漳州話、英語</w:t>
            </w:r>
          </w:p>
        </w:tc>
        <w:tc>
          <w:tcPr>
            <w:tcW w:w="1269" w:type="dxa"/>
          </w:tcPr>
          <w:p w:rsidR="00597A6D" w:rsidRDefault="00597A6D" w:rsidP="008D0357">
            <w:pPr>
              <w:pStyle w:val="Default"/>
              <w:rPr>
                <w:rFonts w:ascii="....o..." w:eastAsia="....o..." w:cs="....o..."/>
                <w:sz w:val="18"/>
                <w:szCs w:val="18"/>
              </w:rPr>
            </w:pPr>
            <w:r>
              <w:rPr>
                <w:rFonts w:ascii="....o..." w:eastAsia="....o..." w:cs="....o..." w:hint="eastAsia"/>
                <w:sz w:val="18"/>
                <w:szCs w:val="18"/>
              </w:rPr>
              <w:t>福建漳州話</w:t>
            </w:r>
          </w:p>
        </w:tc>
        <w:tc>
          <w:tcPr>
            <w:tcW w:w="1269" w:type="dxa"/>
          </w:tcPr>
          <w:p w:rsidR="00597A6D" w:rsidRDefault="00597A6D" w:rsidP="008D0357">
            <w:pPr>
              <w:pStyle w:val="Default"/>
              <w:rPr>
                <w:sz w:val="18"/>
                <w:szCs w:val="18"/>
              </w:rPr>
            </w:pPr>
            <w:r>
              <w:rPr>
                <w:sz w:val="18"/>
                <w:szCs w:val="18"/>
              </w:rPr>
              <w:t xml:space="preserve">Malacca </w:t>
            </w:r>
          </w:p>
        </w:tc>
        <w:tc>
          <w:tcPr>
            <w:tcW w:w="1274" w:type="dxa"/>
          </w:tcPr>
          <w:p w:rsidR="00597A6D" w:rsidRDefault="00597A6D" w:rsidP="008D0357">
            <w:pPr>
              <w:pStyle w:val="Default"/>
              <w:rPr>
                <w:sz w:val="18"/>
                <w:szCs w:val="18"/>
              </w:rPr>
            </w:pPr>
            <w:r>
              <w:rPr>
                <w:sz w:val="18"/>
                <w:szCs w:val="18"/>
              </w:rPr>
              <w:t xml:space="preserve">Anglo- </w:t>
            </w:r>
          </w:p>
          <w:p w:rsidR="00597A6D" w:rsidRDefault="00597A6D" w:rsidP="008D0357">
            <w:pPr>
              <w:pStyle w:val="Default"/>
              <w:rPr>
                <w:sz w:val="18"/>
                <w:szCs w:val="18"/>
              </w:rPr>
            </w:pPr>
            <w:r>
              <w:rPr>
                <w:sz w:val="18"/>
                <w:szCs w:val="18"/>
              </w:rPr>
              <w:t xml:space="preserve">Chinese College Press </w:t>
            </w:r>
          </w:p>
        </w:tc>
      </w:tr>
      <w:tr w:rsidR="00597A6D" w:rsidTr="008D0357">
        <w:trPr>
          <w:trHeight w:val="601"/>
        </w:trPr>
        <w:tc>
          <w:tcPr>
            <w:tcW w:w="1269" w:type="dxa"/>
          </w:tcPr>
          <w:p w:rsidR="00597A6D" w:rsidRDefault="00597A6D" w:rsidP="008D0357">
            <w:pPr>
              <w:pStyle w:val="Default"/>
              <w:rPr>
                <w:sz w:val="18"/>
                <w:szCs w:val="18"/>
              </w:rPr>
            </w:pPr>
          </w:p>
          <w:p w:rsidR="00597A6D" w:rsidRPr="00597A6D" w:rsidRDefault="00597A6D" w:rsidP="00597A6D">
            <w:pPr>
              <w:pStyle w:val="Assignment"/>
              <w:rPr>
                <w:lang w:val="hu-HU"/>
              </w:rPr>
            </w:pPr>
          </w:p>
        </w:tc>
        <w:tc>
          <w:tcPr>
            <w:tcW w:w="1269" w:type="dxa"/>
          </w:tcPr>
          <w:p w:rsidR="00597A6D" w:rsidRDefault="00597A6D" w:rsidP="00597A6D">
            <w:pPr>
              <w:pStyle w:val="Assignment"/>
              <w:ind w:firstLine="0"/>
            </w:pPr>
          </w:p>
        </w:tc>
        <w:tc>
          <w:tcPr>
            <w:tcW w:w="1269" w:type="dxa"/>
          </w:tcPr>
          <w:p w:rsidR="00597A6D" w:rsidRDefault="00597A6D" w:rsidP="008D0357">
            <w:pPr>
              <w:pStyle w:val="Default"/>
              <w:rPr>
                <w:rFonts w:eastAsia="....o..."/>
                <w:sz w:val="18"/>
                <w:szCs w:val="18"/>
              </w:rPr>
            </w:pPr>
          </w:p>
        </w:tc>
        <w:tc>
          <w:tcPr>
            <w:tcW w:w="1269" w:type="dxa"/>
          </w:tcPr>
          <w:p w:rsidR="00597A6D" w:rsidRDefault="00597A6D" w:rsidP="008D0357">
            <w:pPr>
              <w:pStyle w:val="Default"/>
              <w:rPr>
                <w:rFonts w:ascii="....o..." w:eastAsia="....o..." w:cs="....o..."/>
                <w:sz w:val="18"/>
                <w:szCs w:val="18"/>
              </w:rPr>
            </w:pPr>
          </w:p>
        </w:tc>
        <w:tc>
          <w:tcPr>
            <w:tcW w:w="1269" w:type="dxa"/>
          </w:tcPr>
          <w:p w:rsidR="00597A6D" w:rsidRDefault="00597A6D" w:rsidP="008D0357">
            <w:pPr>
              <w:pStyle w:val="Default"/>
              <w:rPr>
                <w:rFonts w:ascii="....o..." w:eastAsia="....o..." w:cs="....o..."/>
                <w:sz w:val="18"/>
                <w:szCs w:val="18"/>
              </w:rPr>
            </w:pPr>
          </w:p>
        </w:tc>
        <w:tc>
          <w:tcPr>
            <w:tcW w:w="1269" w:type="dxa"/>
          </w:tcPr>
          <w:p w:rsidR="00597A6D" w:rsidRDefault="00597A6D" w:rsidP="008D0357">
            <w:pPr>
              <w:pStyle w:val="Default"/>
              <w:rPr>
                <w:rFonts w:ascii="....o..." w:eastAsia="....o..." w:cs="....o..."/>
                <w:sz w:val="18"/>
                <w:szCs w:val="18"/>
              </w:rPr>
            </w:pPr>
          </w:p>
        </w:tc>
        <w:tc>
          <w:tcPr>
            <w:tcW w:w="1274" w:type="dxa"/>
          </w:tcPr>
          <w:p w:rsidR="00597A6D" w:rsidRDefault="00597A6D" w:rsidP="008D0357">
            <w:pPr>
              <w:pStyle w:val="Default"/>
              <w:rPr>
                <w:sz w:val="18"/>
                <w:szCs w:val="18"/>
              </w:rPr>
            </w:pPr>
          </w:p>
        </w:tc>
      </w:tr>
    </w:tbl>
    <w:p w:rsidR="00597A6D" w:rsidRDefault="005B5C80" w:rsidP="00711209">
      <w:pPr>
        <w:pStyle w:val="Assignment"/>
      </w:pPr>
      <w:r>
        <w:t xml:space="preserve">I converted title and author names in foreign key referenced columns into their respective </w:t>
      </w:r>
      <w:r w:rsidR="0087338F">
        <w:t>ID</w:t>
      </w:r>
      <w:r>
        <w:t>’s inside Excel by u</w:t>
      </w:r>
      <w:r w:rsidR="00552517">
        <w:t xml:space="preserve">sing the “Replace all” function. </w:t>
      </w:r>
      <w:r w:rsidR="00F62FA8">
        <w:t>I obtained the future auto-</w:t>
      </w:r>
      <w:r w:rsidR="0087338F">
        <w:t>incremented ID</w:t>
      </w:r>
      <w:r w:rsidR="00F62FA8">
        <w:t>’s</w:t>
      </w:r>
      <w:r w:rsidR="0087338F">
        <w:t xml:space="preserve"> for each item by adding a temporary column in each table next to the item’s name and </w:t>
      </w:r>
      <w:r w:rsidR="00F62FA8">
        <w:t>auto-</w:t>
      </w:r>
      <w:r w:rsidR="0087338F">
        <w:t>filling it with an increasing series starting from 1.</w:t>
      </w:r>
      <w:r w:rsidR="00552517">
        <w:t xml:space="preserve"> Originally, I planned to have a ‘publisher’ column (INT, referenced to publishers.id) in the `publications` table, since the city and country of the publisher is included in the `publishers` table. However, since I wanted to make direct queries on the amount of publications in one given country or city, I added the ‘</w:t>
      </w:r>
      <w:proofErr w:type="spellStart"/>
      <w:r w:rsidR="00552517">
        <w:t>city_pub</w:t>
      </w:r>
      <w:proofErr w:type="spellEnd"/>
      <w:r w:rsidR="00552517">
        <w:t>’ and ‘</w:t>
      </w:r>
      <w:proofErr w:type="spellStart"/>
      <w:r w:rsidR="00552517">
        <w:t>country_pub</w:t>
      </w:r>
      <w:proofErr w:type="spellEnd"/>
      <w:r w:rsidR="00552517">
        <w:t xml:space="preserve">’ columns as well. Without this, queries to investigate the number of publications by country or city would need a </w:t>
      </w:r>
      <w:r w:rsidR="00711209">
        <w:t>triple join query, this way a double join query is enough</w:t>
      </w:r>
      <w:r w:rsidR="00552517">
        <w:t xml:space="preserve"> (e.g. ‘SELECT countries.name, COUNT(pubications.id) FROM countries JOIN publications ON </w:t>
      </w:r>
      <w:proofErr w:type="spellStart"/>
      <w:r w:rsidR="00552517">
        <w:t>publications.</w:t>
      </w:r>
      <w:r w:rsidR="00711209">
        <w:t>country</w:t>
      </w:r>
      <w:proofErr w:type="spellEnd"/>
      <w:r w:rsidR="00711209">
        <w:t xml:space="preserve"> = countries.id GROUP BY countries.name ORDER BY COUNT(publications.id) DESC;).</w:t>
      </w:r>
    </w:p>
    <w:p w:rsidR="00673382" w:rsidRDefault="00673382" w:rsidP="00673382">
      <w:pPr>
        <w:pStyle w:val="Assignment"/>
        <w:ind w:left="720" w:firstLine="0"/>
        <w:rPr>
          <w:b/>
          <w:bCs/>
        </w:rPr>
      </w:pPr>
    </w:p>
    <w:p w:rsidR="00597A6D" w:rsidRPr="00597A6D" w:rsidRDefault="00597A6D" w:rsidP="00597A6D">
      <w:pPr>
        <w:pStyle w:val="Assignment"/>
        <w:numPr>
          <w:ilvl w:val="0"/>
          <w:numId w:val="1"/>
        </w:numPr>
        <w:rPr>
          <w:b/>
          <w:bCs/>
        </w:rPr>
      </w:pPr>
      <w:r w:rsidRPr="00597A6D">
        <w:rPr>
          <w:b/>
          <w:bCs/>
        </w:rPr>
        <w:t xml:space="preserve">Transporting Excel data into SQL via </w:t>
      </w:r>
      <w:proofErr w:type="spellStart"/>
      <w:r w:rsidRPr="00597A6D">
        <w:rPr>
          <w:b/>
          <w:bCs/>
        </w:rPr>
        <w:t>Jupyter</w:t>
      </w:r>
      <w:proofErr w:type="spellEnd"/>
      <w:r w:rsidRPr="00597A6D">
        <w:rPr>
          <w:b/>
          <w:bCs/>
        </w:rPr>
        <w:t xml:space="preserve"> Notebook</w:t>
      </w:r>
    </w:p>
    <w:p w:rsidR="00FD3FCA" w:rsidRDefault="00597A6D" w:rsidP="00FD3FCA">
      <w:pPr>
        <w:pStyle w:val="Assignment"/>
        <w:ind w:left="720" w:firstLine="0"/>
      </w:pPr>
      <w:r>
        <w:t>I created the database “</w:t>
      </w:r>
      <w:proofErr w:type="spellStart"/>
      <w:r>
        <w:t>hokkien</w:t>
      </w:r>
      <w:proofErr w:type="spellEnd"/>
      <w:r>
        <w:t xml:space="preserve">” </w:t>
      </w:r>
      <w:r w:rsidR="00FD3FCA">
        <w:t>through</w:t>
      </w:r>
      <w:r>
        <w:t xml:space="preserve"> MySQL Workbenc</w:t>
      </w:r>
      <w:r w:rsidR="00FD3FCA">
        <w:t>h using the script I provided</w:t>
      </w:r>
    </w:p>
    <w:p w:rsidR="00597A6D" w:rsidRDefault="00FD3FCA" w:rsidP="00673382">
      <w:pPr>
        <w:pStyle w:val="Assignment"/>
        <w:ind w:firstLine="0"/>
      </w:pPr>
      <w:proofErr w:type="gramStart"/>
      <w:r>
        <w:t>in</w:t>
      </w:r>
      <w:proofErr w:type="gramEnd"/>
      <w:r>
        <w:t xml:space="preserve"> </w:t>
      </w:r>
      <w:r w:rsidR="00597A6D">
        <w:t xml:space="preserve">my “project plan” earlier. </w:t>
      </w:r>
      <w:r>
        <w:t xml:space="preserve">Following this, I imported the Excel file into </w:t>
      </w:r>
      <w:proofErr w:type="spellStart"/>
      <w:r>
        <w:t>Jupyter</w:t>
      </w:r>
      <w:proofErr w:type="spellEnd"/>
      <w:r>
        <w:t xml:space="preserve"> Notebook following the method described in the “Excel in Python” notebook (import pandas as </w:t>
      </w:r>
      <w:proofErr w:type="spellStart"/>
      <w:r>
        <w:t>pd</w:t>
      </w:r>
      <w:proofErr w:type="spellEnd"/>
      <w:r>
        <w:t xml:space="preserve"> -&gt; </w:t>
      </w:r>
      <w:proofErr w:type="spellStart"/>
      <w:proofErr w:type="gramStart"/>
      <w:r>
        <w:t>pd.ExcelFile</w:t>
      </w:r>
      <w:proofErr w:type="spellEnd"/>
      <w:r>
        <w:t>(</w:t>
      </w:r>
      <w:proofErr w:type="spellStart"/>
      <w:proofErr w:type="gramEnd"/>
      <w:r>
        <w:t>file_name</w:t>
      </w:r>
      <w:proofErr w:type="spellEnd"/>
      <w:r>
        <w:t xml:space="preserve">) -&gt; </w:t>
      </w:r>
      <w:proofErr w:type="spellStart"/>
      <w:r>
        <w:t>xl.parse</w:t>
      </w:r>
      <w:proofErr w:type="spellEnd"/>
      <w:r>
        <w:t>(‘</w:t>
      </w:r>
      <w:proofErr w:type="spellStart"/>
      <w:r>
        <w:t>sheet_names</w:t>
      </w:r>
      <w:proofErr w:type="spellEnd"/>
      <w:r>
        <w:t xml:space="preserve">’). Following this, however, it was not clear to me how </w:t>
      </w:r>
      <w:proofErr w:type="gramStart"/>
      <w:r>
        <w:t>is it</w:t>
      </w:r>
      <w:proofErr w:type="gramEnd"/>
      <w:r>
        <w:t xml:space="preserve"> possible to export the data into an SQL database. After some online search I found the following method, for which I first had to convert my Excel file from .</w:t>
      </w:r>
      <w:proofErr w:type="spellStart"/>
      <w:r>
        <w:t>xlsx</w:t>
      </w:r>
      <w:proofErr w:type="spellEnd"/>
      <w:r>
        <w:t xml:space="preserve"> format into its older version .</w:t>
      </w:r>
      <w:proofErr w:type="spellStart"/>
      <w:r>
        <w:t>xl</w:t>
      </w:r>
      <w:r w:rsidR="002442B5">
        <w:t>s</w:t>
      </w:r>
      <w:proofErr w:type="spellEnd"/>
      <w:r w:rsidR="002442B5">
        <w:t xml:space="preserve"> and which ultimately proved to be </w:t>
      </w:r>
      <w:r w:rsidR="00673382">
        <w:t>unfit for my purposes:</w:t>
      </w:r>
    </w:p>
    <w:p w:rsidR="00673382" w:rsidRDefault="00673382" w:rsidP="00FD3FCA">
      <w:pPr>
        <w:pStyle w:val="Assignment"/>
        <w:ind w:firstLine="0"/>
      </w:pPr>
    </w:p>
    <w:p w:rsidR="002442B5" w:rsidRDefault="002442B5" w:rsidP="002442B5">
      <w:pPr>
        <w:pStyle w:val="Assignment"/>
        <w:numPr>
          <w:ilvl w:val="0"/>
          <w:numId w:val="2"/>
        </w:numPr>
      </w:pPr>
      <w:r w:rsidRPr="002442B5">
        <w:t xml:space="preserve">import </w:t>
      </w:r>
      <w:proofErr w:type="spellStart"/>
      <w:r w:rsidRPr="002442B5">
        <w:t>xlrd</w:t>
      </w:r>
      <w:proofErr w:type="spellEnd"/>
    </w:p>
    <w:p w:rsidR="002442B5" w:rsidRDefault="002442B5" w:rsidP="002442B5">
      <w:pPr>
        <w:pStyle w:val="Assignment"/>
        <w:numPr>
          <w:ilvl w:val="0"/>
          <w:numId w:val="2"/>
        </w:numPr>
      </w:pPr>
      <w:r>
        <w:t xml:space="preserve">book = </w:t>
      </w:r>
      <w:proofErr w:type="spellStart"/>
      <w:r>
        <w:t>xlrd.open_workbook</w:t>
      </w:r>
      <w:proofErr w:type="spellEnd"/>
      <w:r>
        <w:t>("hokkien.xls")</w:t>
      </w:r>
    </w:p>
    <w:p w:rsidR="002442B5" w:rsidRDefault="002442B5" w:rsidP="00711209">
      <w:pPr>
        <w:pStyle w:val="Assignment"/>
        <w:numPr>
          <w:ilvl w:val="0"/>
          <w:numId w:val="2"/>
        </w:numPr>
      </w:pPr>
      <w:proofErr w:type="spellStart"/>
      <w:r>
        <w:t>sheet_</w:t>
      </w:r>
      <w:r w:rsidR="00711209">
        <w:t>ctr</w:t>
      </w:r>
      <w:proofErr w:type="spellEnd"/>
      <w:r>
        <w:t xml:space="preserve"> = </w:t>
      </w:r>
      <w:proofErr w:type="spellStart"/>
      <w:r>
        <w:t>book.sheet_by_name</w:t>
      </w:r>
      <w:proofErr w:type="spellEnd"/>
      <w:r>
        <w:t>("</w:t>
      </w:r>
      <w:r w:rsidR="00711209">
        <w:t>countries</w:t>
      </w:r>
      <w:r>
        <w:t>")</w:t>
      </w:r>
    </w:p>
    <w:p w:rsidR="00711209" w:rsidRPr="00711209" w:rsidRDefault="00711209" w:rsidP="00711209">
      <w:pPr>
        <w:pStyle w:val="Assignment"/>
        <w:ind w:left="720" w:firstLine="0"/>
        <w:rPr>
          <w:i/>
          <w:iCs/>
        </w:rPr>
      </w:pPr>
      <w:r>
        <w:t xml:space="preserve"># </w:t>
      </w:r>
      <w:r>
        <w:rPr>
          <w:i/>
          <w:iCs/>
        </w:rPr>
        <w:t>Here I provide the example of the “countries” table, for which I used the abbreviation “</w:t>
      </w:r>
      <w:proofErr w:type="spellStart"/>
      <w:r>
        <w:rPr>
          <w:i/>
          <w:iCs/>
        </w:rPr>
        <w:t>ctr</w:t>
      </w:r>
      <w:proofErr w:type="spellEnd"/>
      <w:r>
        <w:rPr>
          <w:i/>
          <w:iCs/>
        </w:rPr>
        <w:t xml:space="preserve">”. The other abbreviations I used in </w:t>
      </w:r>
      <w:proofErr w:type="spellStart"/>
      <w:r>
        <w:rPr>
          <w:i/>
          <w:iCs/>
        </w:rPr>
        <w:t>Jupyter</w:t>
      </w:r>
      <w:proofErr w:type="spellEnd"/>
      <w:r>
        <w:rPr>
          <w:i/>
          <w:iCs/>
        </w:rPr>
        <w:t xml:space="preserve"> Notebook are “</w:t>
      </w:r>
      <w:proofErr w:type="spellStart"/>
      <w:r>
        <w:rPr>
          <w:i/>
          <w:iCs/>
        </w:rPr>
        <w:t>cit</w:t>
      </w:r>
      <w:proofErr w:type="spellEnd"/>
      <w:r>
        <w:rPr>
          <w:i/>
          <w:iCs/>
        </w:rPr>
        <w:t>” (cities), “</w:t>
      </w:r>
      <w:proofErr w:type="spellStart"/>
      <w:r>
        <w:rPr>
          <w:i/>
          <w:iCs/>
        </w:rPr>
        <w:t>mis</w:t>
      </w:r>
      <w:proofErr w:type="spellEnd"/>
      <w:r>
        <w:rPr>
          <w:i/>
          <w:iCs/>
        </w:rPr>
        <w:t>” (</w:t>
      </w:r>
      <w:proofErr w:type="spellStart"/>
      <w:r>
        <w:rPr>
          <w:i/>
          <w:iCs/>
        </w:rPr>
        <w:t>missionary_societies</w:t>
      </w:r>
      <w:proofErr w:type="spellEnd"/>
      <w:r>
        <w:rPr>
          <w:i/>
          <w:iCs/>
        </w:rPr>
        <w:t>), “</w:t>
      </w:r>
      <w:proofErr w:type="spellStart"/>
      <w:r>
        <w:rPr>
          <w:i/>
          <w:iCs/>
        </w:rPr>
        <w:t>pbr</w:t>
      </w:r>
      <w:proofErr w:type="spellEnd"/>
      <w:r>
        <w:rPr>
          <w:i/>
          <w:iCs/>
        </w:rPr>
        <w:t>” (publishers), “</w:t>
      </w:r>
      <w:proofErr w:type="spellStart"/>
      <w:r>
        <w:rPr>
          <w:i/>
          <w:iCs/>
        </w:rPr>
        <w:t>ppl</w:t>
      </w:r>
      <w:proofErr w:type="spellEnd"/>
      <w:r>
        <w:rPr>
          <w:i/>
          <w:iCs/>
        </w:rPr>
        <w:t>” (people), “</w:t>
      </w:r>
      <w:proofErr w:type="spellStart"/>
      <w:r>
        <w:rPr>
          <w:i/>
          <w:iCs/>
        </w:rPr>
        <w:t>tra</w:t>
      </w:r>
      <w:proofErr w:type="spellEnd"/>
      <w:r>
        <w:rPr>
          <w:i/>
          <w:iCs/>
        </w:rPr>
        <w:t>” (</w:t>
      </w:r>
      <w:proofErr w:type="spellStart"/>
      <w:r>
        <w:rPr>
          <w:i/>
          <w:iCs/>
        </w:rPr>
        <w:t>transcription_methods</w:t>
      </w:r>
      <w:proofErr w:type="spellEnd"/>
      <w:r>
        <w:rPr>
          <w:i/>
          <w:iCs/>
        </w:rPr>
        <w:t>), “pub” (publications), “pau” (</w:t>
      </w:r>
      <w:proofErr w:type="spellStart"/>
      <w:r>
        <w:rPr>
          <w:i/>
          <w:iCs/>
        </w:rPr>
        <w:t>pub_author</w:t>
      </w:r>
      <w:proofErr w:type="spellEnd"/>
      <w:r>
        <w:rPr>
          <w:i/>
          <w:iCs/>
        </w:rPr>
        <w:t>).</w:t>
      </w:r>
    </w:p>
    <w:p w:rsidR="002442B5" w:rsidRDefault="002442B5" w:rsidP="002442B5">
      <w:pPr>
        <w:pStyle w:val="Assignment"/>
        <w:numPr>
          <w:ilvl w:val="0"/>
          <w:numId w:val="2"/>
        </w:numPr>
      </w:pPr>
      <w:proofErr w:type="gramStart"/>
      <w:r>
        <w:t>import</w:t>
      </w:r>
      <w:proofErr w:type="gramEnd"/>
      <w:r>
        <w:t xml:space="preserve"> </w:t>
      </w:r>
      <w:proofErr w:type="spellStart"/>
      <w:r>
        <w:t>pymysql</w:t>
      </w:r>
      <w:proofErr w:type="spellEnd"/>
      <w:r>
        <w:t xml:space="preserve">, cursor = […], </w:t>
      </w:r>
      <w:proofErr w:type="spellStart"/>
      <w:r>
        <w:t>cnx</w:t>
      </w:r>
      <w:proofErr w:type="spellEnd"/>
      <w:r>
        <w:t xml:space="preserve"> = […]</w:t>
      </w:r>
    </w:p>
    <w:p w:rsidR="002442B5" w:rsidRDefault="002442B5" w:rsidP="00711209">
      <w:pPr>
        <w:pStyle w:val="Assignment"/>
        <w:numPr>
          <w:ilvl w:val="0"/>
          <w:numId w:val="2"/>
        </w:numPr>
      </w:pPr>
      <w:proofErr w:type="spellStart"/>
      <w:r>
        <w:t>query_</w:t>
      </w:r>
      <w:r w:rsidR="00711209">
        <w:t>ctr</w:t>
      </w:r>
      <w:proofErr w:type="spellEnd"/>
      <w:r>
        <w:t xml:space="preserve">= ‘INSERT INTO </w:t>
      </w:r>
      <w:r w:rsidR="00711209">
        <w:t>countries</w:t>
      </w:r>
      <w:r>
        <w:t xml:space="preserve"> (</w:t>
      </w:r>
      <w:r w:rsidR="00711209">
        <w:t>[column1,</w:t>
      </w:r>
      <w:r>
        <w:t xml:space="preserve"> …</w:t>
      </w:r>
      <w:r w:rsidR="00711209">
        <w:t>]</w:t>
      </w:r>
      <w:r>
        <w:t>) VALUES (%s, …)’</w:t>
      </w:r>
    </w:p>
    <w:p w:rsidR="002442B5" w:rsidRDefault="002442B5" w:rsidP="00711209">
      <w:pPr>
        <w:pStyle w:val="Assignment"/>
        <w:numPr>
          <w:ilvl w:val="0"/>
          <w:numId w:val="2"/>
        </w:numPr>
      </w:pPr>
      <w:r>
        <w:lastRenderedPageBreak/>
        <w:t xml:space="preserve">for r in range (1, </w:t>
      </w:r>
      <w:proofErr w:type="spellStart"/>
      <w:r>
        <w:t>sheet_</w:t>
      </w:r>
      <w:r w:rsidR="00711209">
        <w:t>ctr</w:t>
      </w:r>
      <w:r>
        <w:t>.nrows</w:t>
      </w:r>
      <w:proofErr w:type="spellEnd"/>
      <w:r>
        <w:t>):</w:t>
      </w:r>
    </w:p>
    <w:p w:rsidR="002442B5" w:rsidRDefault="002442B5" w:rsidP="00711209">
      <w:pPr>
        <w:pStyle w:val="Assignment"/>
        <w:ind w:left="720" w:firstLine="0"/>
      </w:pPr>
      <w:r>
        <w:t xml:space="preserve">column1 = </w:t>
      </w:r>
      <w:proofErr w:type="spellStart"/>
      <w:r>
        <w:t>sheet_</w:t>
      </w:r>
      <w:r w:rsidR="00711209">
        <w:t>ctr.</w:t>
      </w:r>
      <w:r>
        <w:t>cell</w:t>
      </w:r>
      <w:proofErr w:type="spellEnd"/>
      <w:r>
        <w:t>(r</w:t>
      </w:r>
      <w:proofErr w:type="gramStart"/>
      <w:r>
        <w:t>,0</w:t>
      </w:r>
      <w:proofErr w:type="gramEnd"/>
      <w:r>
        <w:t>).value</w:t>
      </w:r>
    </w:p>
    <w:p w:rsidR="002442B5" w:rsidRDefault="002442B5" w:rsidP="00711209">
      <w:pPr>
        <w:pStyle w:val="Assignment"/>
        <w:ind w:firstLine="360"/>
      </w:pPr>
      <w:r>
        <w:t xml:space="preserve">   </w:t>
      </w:r>
      <w:r>
        <w:tab/>
        <w:t xml:space="preserve">column2 = </w:t>
      </w:r>
      <w:proofErr w:type="spellStart"/>
      <w:r>
        <w:t>sheet_</w:t>
      </w:r>
      <w:r w:rsidR="00711209">
        <w:t>ctr</w:t>
      </w:r>
      <w:r>
        <w:t>.cell</w:t>
      </w:r>
      <w:proofErr w:type="spellEnd"/>
      <w:r>
        <w:t>(r</w:t>
      </w:r>
      <w:proofErr w:type="gramStart"/>
      <w:r>
        <w:t>,1</w:t>
      </w:r>
      <w:proofErr w:type="gramEnd"/>
      <w:r>
        <w:t>).value</w:t>
      </w:r>
    </w:p>
    <w:p w:rsidR="002442B5" w:rsidRPr="00410477" w:rsidRDefault="002442B5" w:rsidP="002442B5">
      <w:pPr>
        <w:pStyle w:val="Assignment"/>
      </w:pPr>
      <w:r w:rsidRPr="00552517">
        <w:t xml:space="preserve">       </w:t>
      </w:r>
      <w:proofErr w:type="spellStart"/>
      <w:r w:rsidR="00711209" w:rsidRPr="00410477">
        <w:t>values_ctr</w:t>
      </w:r>
      <w:proofErr w:type="spellEnd"/>
      <w:r w:rsidRPr="00410477">
        <w:t xml:space="preserve"> = (</w:t>
      </w:r>
      <w:r w:rsidR="00F17284" w:rsidRPr="00410477">
        <w:t>[</w:t>
      </w:r>
      <w:proofErr w:type="gramStart"/>
      <w:r w:rsidRPr="00410477">
        <w:t>column1, …</w:t>
      </w:r>
      <w:r w:rsidR="00F17284" w:rsidRPr="00410477">
        <w:t>]</w:t>
      </w:r>
      <w:proofErr w:type="gramEnd"/>
      <w:r w:rsidRPr="00410477">
        <w:t>)</w:t>
      </w:r>
    </w:p>
    <w:p w:rsidR="002442B5" w:rsidRPr="00410477" w:rsidRDefault="002442B5" w:rsidP="00711209">
      <w:pPr>
        <w:pStyle w:val="Assignment"/>
        <w:ind w:left="720" w:firstLine="0"/>
      </w:pPr>
      <w:r w:rsidRPr="00410477">
        <w:t xml:space="preserve">       </w:t>
      </w:r>
      <w:proofErr w:type="spellStart"/>
      <w:proofErr w:type="gramStart"/>
      <w:r w:rsidRPr="00410477">
        <w:t>cursor.execute</w:t>
      </w:r>
      <w:proofErr w:type="spellEnd"/>
      <w:r w:rsidRPr="00410477">
        <w:t>(</w:t>
      </w:r>
      <w:proofErr w:type="spellStart"/>
      <w:proofErr w:type="gramEnd"/>
      <w:r w:rsidRPr="00410477">
        <w:t>query_</w:t>
      </w:r>
      <w:r w:rsidR="00711209" w:rsidRPr="00410477">
        <w:t>ctr</w:t>
      </w:r>
      <w:proofErr w:type="spellEnd"/>
      <w:r w:rsidRPr="00410477">
        <w:t xml:space="preserve">, </w:t>
      </w:r>
      <w:proofErr w:type="spellStart"/>
      <w:r w:rsidRPr="00410477">
        <w:t>values_</w:t>
      </w:r>
      <w:r w:rsidR="00711209" w:rsidRPr="00410477">
        <w:t>ctr</w:t>
      </w:r>
      <w:proofErr w:type="spellEnd"/>
      <w:r w:rsidRPr="00410477">
        <w:t>)</w:t>
      </w:r>
    </w:p>
    <w:p w:rsidR="002442B5" w:rsidRPr="00552517" w:rsidRDefault="002442B5" w:rsidP="002442B5">
      <w:pPr>
        <w:pStyle w:val="Assignment"/>
        <w:ind w:left="720" w:firstLine="0"/>
      </w:pPr>
      <w:r w:rsidRPr="00410477">
        <w:t xml:space="preserve">    </w:t>
      </w:r>
      <w:proofErr w:type="spellStart"/>
      <w:proofErr w:type="gramStart"/>
      <w:r w:rsidRPr="00552517">
        <w:t>cnx.commit</w:t>
      </w:r>
      <w:proofErr w:type="spellEnd"/>
      <w:r w:rsidRPr="00552517">
        <w:t>()</w:t>
      </w:r>
      <w:proofErr w:type="gramEnd"/>
    </w:p>
    <w:p w:rsidR="00673382" w:rsidRPr="00552517" w:rsidRDefault="00673382" w:rsidP="002442B5">
      <w:pPr>
        <w:pStyle w:val="Assignment"/>
        <w:ind w:firstLine="0"/>
      </w:pPr>
      <w:r w:rsidRPr="00552517">
        <w:tab/>
      </w:r>
    </w:p>
    <w:p w:rsidR="00673382" w:rsidRDefault="00673382" w:rsidP="00F17284">
      <w:pPr>
        <w:pStyle w:val="Assignment"/>
        <w:ind w:firstLine="708"/>
      </w:pPr>
      <w:r w:rsidRPr="00673382">
        <w:t xml:space="preserve">This method produced </w:t>
      </w:r>
      <w:r>
        <w:t>several</w:t>
      </w:r>
      <w:r w:rsidRPr="00673382">
        <w:t xml:space="preserve"> errors, </w:t>
      </w:r>
      <w:r>
        <w:t xml:space="preserve">most notably </w:t>
      </w:r>
      <w:r w:rsidRPr="00673382">
        <w:t xml:space="preserve">it was </w:t>
      </w:r>
      <w:r w:rsidR="00F17284">
        <w:t>un</w:t>
      </w:r>
      <w:r w:rsidRPr="00673382">
        <w:t xml:space="preserve">able to </w:t>
      </w:r>
      <w:r w:rsidR="00286599">
        <w:t xml:space="preserve">correctly interpret empty cells as null values </w:t>
      </w:r>
      <w:r w:rsidR="00F17284">
        <w:t>in the case of</w:t>
      </w:r>
      <w:r>
        <w:t xml:space="preserve"> columns </w:t>
      </w:r>
      <w:r w:rsidR="00F17284">
        <w:t>in the</w:t>
      </w:r>
      <w:r>
        <w:t xml:space="preserve"> SQL database where the data type was set to INT </w:t>
      </w:r>
      <w:r w:rsidR="00286599">
        <w:t>(even though</w:t>
      </w:r>
      <w:r>
        <w:t xml:space="preserve"> I did not p</w:t>
      </w:r>
      <w:r w:rsidR="00F17284">
        <w:t>ut a NOT NULL constraint on most</w:t>
      </w:r>
      <w:r>
        <w:t xml:space="preserve"> of those columns</w:t>
      </w:r>
      <w:r w:rsidR="00286599">
        <w:t>)</w:t>
      </w:r>
      <w:r>
        <w:t xml:space="preserve">. </w:t>
      </w:r>
      <w:proofErr w:type="spellStart"/>
      <w:r w:rsidR="00F62FA8">
        <w:t>Jupyter</w:t>
      </w:r>
      <w:proofErr w:type="spellEnd"/>
      <w:r w:rsidR="00F62FA8">
        <w:t xml:space="preserve"> Notebook repeatedly displayed the error message “Incorrect integer value: </w:t>
      </w:r>
      <w:proofErr w:type="gramStart"/>
      <w:r w:rsidR="00F62FA8">
        <w:t>‘ ‘</w:t>
      </w:r>
      <w:proofErr w:type="gramEnd"/>
      <w:r w:rsidR="00F62FA8">
        <w:t xml:space="preserve"> for “</w:t>
      </w:r>
      <w:proofErr w:type="spellStart"/>
      <w:r w:rsidR="00F62FA8">
        <w:t>column_name</w:t>
      </w:r>
      <w:proofErr w:type="spellEnd"/>
      <w:r w:rsidR="00F62FA8">
        <w:t>” in row [number]”.</w:t>
      </w:r>
      <w:r w:rsidR="00F17284">
        <w:t xml:space="preserve"> There was no such problem with empty cells in cases where datatype was set to VARCHAR.</w:t>
      </w:r>
    </w:p>
    <w:p w:rsidR="005B5C80" w:rsidRDefault="00673382" w:rsidP="00F62FA8">
      <w:pPr>
        <w:pStyle w:val="Assignment"/>
        <w:ind w:firstLine="708"/>
      </w:pPr>
      <w:r>
        <w:t>After further online search I found out that Pandas has a .</w:t>
      </w:r>
      <w:proofErr w:type="spellStart"/>
      <w:r>
        <w:t>to_sql</w:t>
      </w:r>
      <w:proofErr w:type="spellEnd"/>
      <w:r>
        <w:t xml:space="preserve"> </w:t>
      </w:r>
      <w:r w:rsidR="005B5C80">
        <w:t xml:space="preserve">function to </w:t>
      </w:r>
      <w:r w:rsidR="00F62FA8">
        <w:t>export</w:t>
      </w:r>
      <w:r w:rsidR="005B5C80">
        <w:t xml:space="preserve"> data frames </w:t>
      </w:r>
      <w:r w:rsidR="00F62FA8">
        <w:t>in</w:t>
      </w:r>
      <w:r w:rsidR="005B5C80">
        <w:t>to SQL. Using this, I could smoothly accomplish my task through the steps documented in the attached notebook.</w:t>
      </w:r>
    </w:p>
    <w:p w:rsidR="00F62FA8" w:rsidRDefault="00F62FA8" w:rsidP="00F62FA8">
      <w:pPr>
        <w:pStyle w:val="Assignment"/>
        <w:ind w:firstLine="0"/>
      </w:pPr>
    </w:p>
    <w:p w:rsidR="00F62FA8" w:rsidRDefault="00F62FA8" w:rsidP="00F62FA8">
      <w:pPr>
        <w:pStyle w:val="Assignment"/>
        <w:numPr>
          <w:ilvl w:val="0"/>
          <w:numId w:val="1"/>
        </w:numPr>
        <w:rPr>
          <w:b/>
          <w:bCs/>
        </w:rPr>
      </w:pPr>
      <w:r>
        <w:rPr>
          <w:b/>
          <w:bCs/>
        </w:rPr>
        <w:t>Creating the dump version</w:t>
      </w:r>
    </w:p>
    <w:p w:rsidR="00F62FA8" w:rsidRPr="00F62FA8" w:rsidRDefault="00F62FA8" w:rsidP="00711209">
      <w:pPr>
        <w:pStyle w:val="Assignment"/>
        <w:ind w:firstLine="360"/>
      </w:pPr>
      <w:r w:rsidRPr="00F62FA8">
        <w:t xml:space="preserve">As far as I remember we did not discuss how to use the </w:t>
      </w:r>
      <w:proofErr w:type="spellStart"/>
      <w:r w:rsidRPr="00F62FA8">
        <w:t>mysqldump</w:t>
      </w:r>
      <w:proofErr w:type="spellEnd"/>
      <w:r w:rsidRPr="00F62FA8">
        <w:t xml:space="preserve"> function in MySQL</w:t>
      </w:r>
      <w:r>
        <w:t xml:space="preserve"> </w:t>
      </w:r>
      <w:r w:rsidRPr="00F62FA8">
        <w:t>C</w:t>
      </w:r>
      <w:r>
        <w:t xml:space="preserve">ommand Line or any program other than MySQL Workbench. </w:t>
      </w:r>
      <w:r w:rsidR="002878F8">
        <w:t>I tried “</w:t>
      </w:r>
      <w:proofErr w:type="spellStart"/>
      <w:r w:rsidR="002878F8">
        <w:t>mysqldump</w:t>
      </w:r>
      <w:proofErr w:type="spellEnd"/>
      <w:r w:rsidR="002878F8">
        <w:t xml:space="preserve"> –u [root] –p </w:t>
      </w:r>
      <w:proofErr w:type="spellStart"/>
      <w:r w:rsidR="002878F8">
        <w:t>hokkien</w:t>
      </w:r>
      <w:proofErr w:type="spellEnd"/>
      <w:r w:rsidR="002878F8">
        <w:t xml:space="preserve"> (name of my database) &gt; </w:t>
      </w:r>
      <w:proofErr w:type="spellStart"/>
      <w:r w:rsidR="002878F8">
        <w:t>hokkien_dump.sql</w:t>
      </w:r>
      <w:proofErr w:type="spellEnd"/>
      <w:r w:rsidR="002878F8">
        <w:t xml:space="preserve">” in MySQL Command Line and following some online suggestions in Windows Command Prompt and Windows Power Shell as well, but the general error message was that the program has no such function. Therefore I </w:t>
      </w:r>
      <w:r w:rsidR="005A652D">
        <w:t>decided</w:t>
      </w:r>
      <w:r w:rsidR="002878F8">
        <w:t xml:space="preserve"> to create the dump version through MySQL Workbench.</w:t>
      </w:r>
    </w:p>
    <w:p w:rsidR="0087338F" w:rsidRDefault="0087338F" w:rsidP="0087338F">
      <w:pPr>
        <w:pStyle w:val="Assignment"/>
        <w:ind w:firstLine="708"/>
      </w:pPr>
    </w:p>
    <w:p w:rsidR="0087338F" w:rsidRDefault="008C7B0C" w:rsidP="0087338F">
      <w:pPr>
        <w:pStyle w:val="Assignment"/>
        <w:numPr>
          <w:ilvl w:val="0"/>
          <w:numId w:val="1"/>
        </w:numPr>
        <w:rPr>
          <w:b/>
          <w:bCs/>
        </w:rPr>
      </w:pPr>
      <w:r>
        <w:rPr>
          <w:b/>
          <w:bCs/>
        </w:rPr>
        <w:t>Future opportunities</w:t>
      </w:r>
    </w:p>
    <w:p w:rsidR="008C7B0C" w:rsidRDefault="008C7B0C" w:rsidP="005A652D">
      <w:pPr>
        <w:pStyle w:val="Assignment"/>
        <w:ind w:firstLine="360"/>
      </w:pPr>
      <w:r w:rsidRPr="008C7B0C">
        <w:t xml:space="preserve">The database can be expanded in the future by adding further data, especially related to works published in the post-Civil War period. </w:t>
      </w:r>
      <w:r w:rsidR="002878F8">
        <w:t xml:space="preserve">This database can also be </w:t>
      </w:r>
      <w:r w:rsidR="005A652D">
        <w:t>used</w:t>
      </w:r>
      <w:r w:rsidR="002878F8">
        <w:t xml:space="preserve"> as a starting point of a larger database of Sino-Foreign interaction in the South China Sea region, a tool for </w:t>
      </w:r>
      <w:r w:rsidR="005A652D">
        <w:t>research on the role of the</w:t>
      </w:r>
      <w:r w:rsidR="002878F8">
        <w:t xml:space="preserve"> region in global history. This larger database would be realized by expanding the thematic and temporal scope of the original database. </w:t>
      </w:r>
      <w:r w:rsidR="005A652D">
        <w:t>On the one hand, s</w:t>
      </w:r>
      <w:r w:rsidR="002878F8">
        <w:t xml:space="preserve">eparate tables for works other than </w:t>
      </w:r>
      <w:proofErr w:type="spellStart"/>
      <w:r w:rsidR="002878F8">
        <w:t>Hokkien</w:t>
      </w:r>
      <w:proofErr w:type="spellEnd"/>
      <w:r w:rsidR="002878F8">
        <w:t xml:space="preserve"> linguistic materials (e.g. travelogues) would be created. </w:t>
      </w:r>
      <w:r w:rsidR="005A652D">
        <w:t xml:space="preserve">On the other hand, authors of dictionaries and other sorts of works were often the same, therefore a unified `people` table would be suitable for the expanded database as well. </w:t>
      </w:r>
      <w:r w:rsidR="002878F8">
        <w:t>The</w:t>
      </w:r>
      <w:r>
        <w:t xml:space="preserve"> </w:t>
      </w:r>
      <w:r>
        <w:lastRenderedPageBreak/>
        <w:t>temporal scope</w:t>
      </w:r>
      <w:r w:rsidR="002878F8">
        <w:t xml:space="preserve"> of the database</w:t>
      </w:r>
      <w:r>
        <w:t xml:space="preserve"> </w:t>
      </w:r>
      <w:r w:rsidR="005A652D">
        <w:t>could</w:t>
      </w:r>
      <w:r w:rsidR="00286599">
        <w:t xml:space="preserve"> be enlarged to include works published in pre-colonial times characterized by trade between China and other parts of Asia (especially the Muslim world). This enlarged database could also be reformatted using Cypher for graphical display </w:t>
      </w:r>
      <w:r w:rsidR="005A652D">
        <w:t>in</w:t>
      </w:r>
      <w:r w:rsidR="00286599">
        <w:t xml:space="preserve"> Neo4J, in order to illustrate the </w:t>
      </w:r>
      <w:r w:rsidR="005A652D">
        <w:t>complex relationship</w:t>
      </w:r>
      <w:r w:rsidR="00286599">
        <w:t xml:space="preserve"> between actors, </w:t>
      </w:r>
      <w:r w:rsidR="005A652D">
        <w:t xml:space="preserve">publications, </w:t>
      </w:r>
      <w:r w:rsidR="00286599">
        <w:t>places and organizations (see e.g. transregional missionary societies).</w:t>
      </w:r>
      <w:bookmarkStart w:id="0" w:name="_GoBack"/>
      <w:bookmarkEnd w:id="0"/>
    </w:p>
    <w:sectPr w:rsidR="008C7B0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581" w:rsidRDefault="00564581" w:rsidP="00FF40DD">
      <w:r>
        <w:separator/>
      </w:r>
    </w:p>
  </w:endnote>
  <w:endnote w:type="continuationSeparator" w:id="0">
    <w:p w:rsidR="00564581" w:rsidRDefault="00564581" w:rsidP="00FF4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KaiTi">
    <w:panose1 w:val="02010609060101010101"/>
    <w:charset w:val="86"/>
    <w:family w:val="modern"/>
    <w:pitch w:val="fixed"/>
    <w:sig w:usb0="800002BF" w:usb1="38CF7CFA" w:usb2="00000016" w:usb3="00000000" w:csb0="0004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Fett">
    <w:altName w:val="Times New Roman"/>
    <w:charset w:val="00"/>
    <w:family w:val="roman"/>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Garamond">
    <w:panose1 w:val="02020404030301010803"/>
    <w:charset w:val="EE"/>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o...">
    <w:altName w:val="MS Mincho"/>
    <w:panose1 w:val="00000000000000000000"/>
    <w:charset w:val="80"/>
    <w:family w:val="roman"/>
    <w:notTrueType/>
    <w:pitch w:val="default"/>
    <w:sig w:usb0="00000000"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581" w:rsidRDefault="00564581" w:rsidP="00FF40DD">
      <w:r>
        <w:separator/>
      </w:r>
    </w:p>
  </w:footnote>
  <w:footnote w:type="continuationSeparator" w:id="0">
    <w:p w:rsidR="00564581" w:rsidRDefault="00564581" w:rsidP="00FF40DD">
      <w:r>
        <w:continuationSeparator/>
      </w:r>
    </w:p>
  </w:footnote>
  <w:footnote w:id="1">
    <w:p w:rsidR="00FF40DD" w:rsidRDefault="00FF40DD" w:rsidP="00FF40DD">
      <w:pPr>
        <w:pStyle w:val="Assignmentfootnote"/>
      </w:pPr>
      <w:r>
        <w:rPr>
          <w:rStyle w:val="FootnoteReference"/>
        </w:rPr>
        <w:footnoteRef/>
      </w:r>
      <w:r>
        <w:t xml:space="preserve"> </w:t>
      </w:r>
      <w:proofErr w:type="spellStart"/>
      <w:r>
        <w:t>Chiung</w:t>
      </w:r>
      <w:proofErr w:type="spellEnd"/>
      <w:r>
        <w:t xml:space="preserve">, </w:t>
      </w:r>
      <w:proofErr w:type="gramStart"/>
      <w:r>
        <w:t>Wi-</w:t>
      </w:r>
      <w:proofErr w:type="spellStart"/>
      <w:proofErr w:type="gramEnd"/>
      <w:r>
        <w:t>vun</w:t>
      </w:r>
      <w:proofErr w:type="spellEnd"/>
      <w:r>
        <w:t xml:space="preserve"> </w:t>
      </w:r>
      <w:proofErr w:type="spellStart"/>
      <w:r>
        <w:t>Taiffalo</w:t>
      </w:r>
      <w:proofErr w:type="spellEnd"/>
      <w:r>
        <w:t xml:space="preserve"> 2015.</w:t>
      </w:r>
      <w:r w:rsidRPr="00FF40DD">
        <w:t xml:space="preserve"> “Taiwanese or Southern Min? On the Controversy of Ethnolinguistic Names in Taiwan” </w:t>
      </w:r>
      <w:hyperlink r:id="rId1" w:history="1">
        <w:r w:rsidRPr="00A604D9">
          <w:rPr>
            <w:rStyle w:val="Hyperlink"/>
          </w:rPr>
          <w:t>http://uibun.twl.ncku.edu.tw/chuliau/lunsoat/english/2015/taiwanese.pdf</w:t>
        </w:r>
      </w:hyperlink>
      <w:r>
        <w:t xml:space="preserve"> </w:t>
      </w:r>
      <w:r w:rsidRPr="00FF40DD">
        <w:t>Appendix 1 (pp. 24-29</w:t>
      </w:r>
      <w:r>
        <w:t xml:space="preserve">, </w:t>
      </w:r>
      <w:r w:rsidRPr="00FF40DD">
        <w:t>last update: 2014-07-27)</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C26C9"/>
    <w:multiLevelType w:val="hybridMultilevel"/>
    <w:tmpl w:val="336E8F6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4C9C487A"/>
    <w:multiLevelType w:val="hybridMultilevel"/>
    <w:tmpl w:val="02E4519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3F622F7"/>
    <w:multiLevelType w:val="hybridMultilevel"/>
    <w:tmpl w:val="BFFA6918"/>
    <w:lvl w:ilvl="0" w:tplc="8D8A7BC6">
      <w:start w:val="5"/>
      <w:numFmt w:val="bullet"/>
      <w:lvlText w:val="-"/>
      <w:lvlJc w:val="left"/>
      <w:pPr>
        <w:ind w:left="720" w:hanging="360"/>
      </w:pPr>
      <w:rPr>
        <w:rFonts w:ascii="Times New Roman" w:eastAsia="KaiT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6E755672"/>
    <w:multiLevelType w:val="hybridMultilevel"/>
    <w:tmpl w:val="2898B4DA"/>
    <w:lvl w:ilvl="0" w:tplc="133055F6">
      <w:start w:val="5"/>
      <w:numFmt w:val="bullet"/>
      <w:lvlText w:val="-"/>
      <w:lvlJc w:val="left"/>
      <w:pPr>
        <w:ind w:left="1080" w:hanging="360"/>
      </w:pPr>
      <w:rPr>
        <w:rFonts w:ascii="Times New Roman" w:eastAsia="KaiTi"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 w15:restartNumberingAfterBreak="0">
    <w:nsid w:val="6EE22C1A"/>
    <w:multiLevelType w:val="hybridMultilevel"/>
    <w:tmpl w:val="313ACCC4"/>
    <w:lvl w:ilvl="0" w:tplc="DD70C446">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5" w15:restartNumberingAfterBreak="0">
    <w:nsid w:val="71CA17ED"/>
    <w:multiLevelType w:val="hybridMultilevel"/>
    <w:tmpl w:val="66F0A6D6"/>
    <w:lvl w:ilvl="0" w:tplc="2AB26A66">
      <w:start w:val="5"/>
      <w:numFmt w:val="bullet"/>
      <w:lvlText w:val="-"/>
      <w:lvlJc w:val="left"/>
      <w:pPr>
        <w:ind w:left="720" w:hanging="360"/>
      </w:pPr>
      <w:rPr>
        <w:rFonts w:ascii="Times New Roman" w:eastAsia="KaiT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49D"/>
    <w:rsid w:val="00040439"/>
    <w:rsid w:val="000544BA"/>
    <w:rsid w:val="00152DE9"/>
    <w:rsid w:val="002433DC"/>
    <w:rsid w:val="002442B5"/>
    <w:rsid w:val="00286599"/>
    <w:rsid w:val="002878F8"/>
    <w:rsid w:val="00295F82"/>
    <w:rsid w:val="00410477"/>
    <w:rsid w:val="0049372B"/>
    <w:rsid w:val="00552517"/>
    <w:rsid w:val="00564581"/>
    <w:rsid w:val="00597A6D"/>
    <w:rsid w:val="005A652D"/>
    <w:rsid w:val="005B5C80"/>
    <w:rsid w:val="005C42E5"/>
    <w:rsid w:val="00600F75"/>
    <w:rsid w:val="0063749D"/>
    <w:rsid w:val="00671B50"/>
    <w:rsid w:val="00673382"/>
    <w:rsid w:val="006D7970"/>
    <w:rsid w:val="00711209"/>
    <w:rsid w:val="0087338F"/>
    <w:rsid w:val="008C7B0C"/>
    <w:rsid w:val="009E555F"/>
    <w:rsid w:val="00AC6C73"/>
    <w:rsid w:val="00BA3D6C"/>
    <w:rsid w:val="00BB48C5"/>
    <w:rsid w:val="00C40921"/>
    <w:rsid w:val="00C732D5"/>
    <w:rsid w:val="00D05C07"/>
    <w:rsid w:val="00D41DE6"/>
    <w:rsid w:val="00F17284"/>
    <w:rsid w:val="00F62FA8"/>
    <w:rsid w:val="00FB061F"/>
    <w:rsid w:val="00FD3FCA"/>
    <w:rsid w:val="00FF40DD"/>
  </w:rsids>
  <m:mathPr>
    <m:mathFont m:val="Cambria Math"/>
    <m:brkBin m:val="before"/>
    <m:brkBinSub m:val="--"/>
    <m:smallFrac m:val="0"/>
    <m:dispDef/>
    <m:lMargin m:val="0"/>
    <m:rMargin m:val="0"/>
    <m:defJc m:val="centerGroup"/>
    <m:wrapIndent m:val="1440"/>
    <m:intLim m:val="subSup"/>
    <m:naryLim m:val="undOvr"/>
  </m:mathPr>
  <w:themeFontLang w:val="hu-H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6C373-F760-4936-833D-82725B8E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KaiTi" w:hAnsi="Times New Roman" w:cs="Times New Roman"/>
        <w:lang w:val="hu-HU"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unhideWhenUsed="1"/>
    <w:lsdException w:name="header" w:semiHidden="1" w:unhideWhenUsed="1"/>
    <w:lsdException w:name="footer" w:semiHidden="1" w:unhideWhenUsed="1"/>
    <w:lsdException w:name="caption" w:semiHidden="1" w:unhideWhenUsed="1" w:qFormat="1"/>
    <w:lsdException w:name="footnote reference" w:semiHidden="1" w:unhideWhenUsed="1"/>
    <w:lsdException w:name="page number" w:semiHidden="1" w:unhideWhenUsed="1"/>
    <w:lsdException w:name="Title" w:qFormat="1"/>
    <w:lsdException w:name="Default Paragraph Font" w:semiHidden="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A6D"/>
    <w:rPr>
      <w:lang w:val="en-US"/>
    </w:rPr>
  </w:style>
  <w:style w:type="paragraph" w:styleId="Heading1">
    <w:name w:val="heading 1"/>
    <w:basedOn w:val="Normal"/>
    <w:next w:val="Normal"/>
    <w:link w:val="Heading1Char"/>
    <w:qFormat/>
    <w:rsid w:val="00FB061F"/>
    <w:pPr>
      <w:keepNext/>
      <w:spacing w:before="360" w:after="180"/>
      <w:ind w:left="284" w:hanging="284"/>
      <w:outlineLvl w:val="0"/>
    </w:pPr>
    <w:rPr>
      <w:rFonts w:ascii="Garamond Fett" w:hAnsi="Garamond Fett" w:cs="Arial"/>
      <w:b/>
      <w:bCs/>
      <w:kern w:val="32"/>
      <w:sz w:val="24"/>
      <w:szCs w:val="32"/>
    </w:rPr>
  </w:style>
  <w:style w:type="paragraph" w:styleId="Heading2">
    <w:name w:val="heading 2"/>
    <w:basedOn w:val="Normal"/>
    <w:next w:val="Normal"/>
    <w:link w:val="Heading2Char"/>
    <w:qFormat/>
    <w:rsid w:val="00FB061F"/>
    <w:pPr>
      <w:keepNext/>
      <w:spacing w:before="240" w:after="120"/>
      <w:ind w:left="567" w:hanging="567"/>
      <w:outlineLvl w:val="1"/>
    </w:pPr>
    <w:rPr>
      <w:rFonts w:ascii="Garamond Fett" w:hAnsi="Garamond Fett" w:cs="Arial"/>
      <w:b/>
      <w:bCs/>
      <w:iCs/>
      <w:szCs w:val="28"/>
    </w:rPr>
  </w:style>
  <w:style w:type="paragraph" w:styleId="Heading3">
    <w:name w:val="heading 3"/>
    <w:basedOn w:val="Normal"/>
    <w:next w:val="Normal"/>
    <w:link w:val="Heading3Char"/>
    <w:qFormat/>
    <w:rsid w:val="00FB061F"/>
    <w:pPr>
      <w:keepNext/>
      <w:spacing w:before="180" w:after="120"/>
      <w:outlineLvl w:val="2"/>
    </w:pPr>
    <w:rPr>
      <w:rFonts w:eastAsia="DFKai-SB" w:cs="Arial"/>
      <w:bCs/>
      <w:szCs w:val="26"/>
    </w:rPr>
  </w:style>
  <w:style w:type="paragraph" w:styleId="Heading4">
    <w:name w:val="heading 4"/>
    <w:basedOn w:val="Normal"/>
    <w:next w:val="Normal"/>
    <w:link w:val="Heading4Char"/>
    <w:qFormat/>
    <w:rsid w:val="00FB061F"/>
    <w:pPr>
      <w:keepNext/>
      <w:spacing w:before="240" w:after="60"/>
      <w:outlineLvl w:val="3"/>
    </w:pPr>
    <w:rPr>
      <w:rFonts w:cstheme="majorBidi"/>
      <w:bCs/>
      <w:szCs w:val="28"/>
    </w:rPr>
  </w:style>
  <w:style w:type="paragraph" w:styleId="Heading5">
    <w:name w:val="heading 5"/>
    <w:basedOn w:val="Normal"/>
    <w:next w:val="Normal"/>
    <w:link w:val="Heading5Char"/>
    <w:qFormat/>
    <w:rsid w:val="00FB061F"/>
    <w:pPr>
      <w:spacing w:before="240" w:after="60"/>
      <w:outlineLvl w:val="4"/>
    </w:pPr>
    <w:rPr>
      <w:b/>
      <w:bCs/>
      <w:i/>
      <w:iCs/>
      <w:sz w:val="26"/>
      <w:szCs w:val="26"/>
    </w:rPr>
  </w:style>
  <w:style w:type="paragraph" w:styleId="Heading6">
    <w:name w:val="heading 6"/>
    <w:basedOn w:val="Normal"/>
    <w:next w:val="Normal"/>
    <w:link w:val="Heading6Char"/>
    <w:qFormat/>
    <w:rsid w:val="00FB061F"/>
    <w:pPr>
      <w:spacing w:before="240" w:after="60"/>
      <w:outlineLvl w:val="5"/>
    </w:pPr>
    <w:rPr>
      <w:b/>
      <w:bCs/>
      <w:szCs w:val="22"/>
    </w:rPr>
  </w:style>
  <w:style w:type="paragraph" w:styleId="Heading7">
    <w:name w:val="heading 7"/>
    <w:basedOn w:val="Normal"/>
    <w:next w:val="Normal"/>
    <w:link w:val="Heading7Char"/>
    <w:qFormat/>
    <w:rsid w:val="00FB061F"/>
    <w:pPr>
      <w:spacing w:before="240" w:after="60"/>
      <w:outlineLvl w:val="6"/>
    </w:pPr>
    <w:rPr>
      <w:sz w:val="24"/>
    </w:rPr>
  </w:style>
  <w:style w:type="paragraph" w:styleId="Heading8">
    <w:name w:val="heading 8"/>
    <w:basedOn w:val="Normal"/>
    <w:next w:val="Normal"/>
    <w:link w:val="Heading8Char"/>
    <w:qFormat/>
    <w:rsid w:val="00FB061F"/>
    <w:pPr>
      <w:spacing w:before="240" w:after="60"/>
      <w:outlineLvl w:val="7"/>
    </w:pPr>
    <w:rPr>
      <w:i/>
      <w:iCs/>
      <w:sz w:val="24"/>
    </w:rPr>
  </w:style>
  <w:style w:type="paragraph" w:styleId="Heading9">
    <w:name w:val="heading 9"/>
    <w:basedOn w:val="Normal"/>
    <w:next w:val="Normal"/>
    <w:link w:val="Heading9Char"/>
    <w:qFormat/>
    <w:rsid w:val="00FB061F"/>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ignmenttitle">
    <w:name w:val="Assignment title"/>
    <w:basedOn w:val="Normal"/>
    <w:qFormat/>
    <w:rsid w:val="00BB48C5"/>
    <w:pPr>
      <w:spacing w:after="360"/>
      <w:jc w:val="center"/>
    </w:pPr>
    <w:rPr>
      <w:rFonts w:asciiTheme="majorBidi" w:hAnsiTheme="majorBidi"/>
      <w:b/>
      <w:sz w:val="24"/>
    </w:rPr>
  </w:style>
  <w:style w:type="paragraph" w:customStyle="1" w:styleId="Assignment">
    <w:name w:val="Assignment"/>
    <w:basedOn w:val="Assignmenttitle"/>
    <w:qFormat/>
    <w:rsid w:val="00D05C07"/>
    <w:pPr>
      <w:spacing w:after="0" w:line="360" w:lineRule="auto"/>
      <w:ind w:firstLine="709"/>
      <w:jc w:val="both"/>
    </w:pPr>
    <w:rPr>
      <w:b w:val="0"/>
    </w:rPr>
  </w:style>
  <w:style w:type="paragraph" w:customStyle="1" w:styleId="Assignmentfootnote">
    <w:name w:val="Assignment footnote"/>
    <w:basedOn w:val="FootnoteText"/>
    <w:qFormat/>
    <w:rsid w:val="00C40921"/>
    <w:pPr>
      <w:jc w:val="both"/>
    </w:pPr>
    <w:rPr>
      <w:rFonts w:asciiTheme="majorBidi" w:hAnsiTheme="majorBidi"/>
    </w:rPr>
  </w:style>
  <w:style w:type="paragraph" w:styleId="FootnoteText">
    <w:name w:val="footnote text"/>
    <w:basedOn w:val="Normal"/>
    <w:link w:val="FootnoteTextChar"/>
    <w:semiHidden/>
    <w:rsid w:val="00FB061F"/>
  </w:style>
  <w:style w:type="character" w:customStyle="1" w:styleId="FootnoteTextChar">
    <w:name w:val="Footnote Text Char"/>
    <w:basedOn w:val="DefaultParagraphFont"/>
    <w:link w:val="FootnoteText"/>
    <w:semiHidden/>
    <w:rsid w:val="00FB061F"/>
    <w:rPr>
      <w:rFonts w:ascii="Garamond" w:eastAsia="KaiTi" w:hAnsi="Garamond"/>
      <w:spacing w:val="-2"/>
      <w:sz w:val="20"/>
      <w:szCs w:val="20"/>
      <w:lang w:val="de-DE"/>
    </w:rPr>
  </w:style>
  <w:style w:type="paragraph" w:customStyle="1" w:styleId="Assignmentbibliography">
    <w:name w:val="Assignment bibliography"/>
    <w:basedOn w:val="Assignment"/>
    <w:qFormat/>
    <w:rsid w:val="00C732D5"/>
    <w:pPr>
      <w:ind w:left="709" w:hanging="709"/>
    </w:pPr>
    <w:rPr>
      <w:sz w:val="20"/>
    </w:rPr>
  </w:style>
  <w:style w:type="paragraph" w:customStyle="1" w:styleId="CFHeading3">
    <w:name w:val="CF_Heading_3"/>
    <w:basedOn w:val="Heading3"/>
    <w:rsid w:val="00FB061F"/>
    <w:rPr>
      <w:lang w:val="en-GB"/>
    </w:rPr>
  </w:style>
  <w:style w:type="character" w:customStyle="1" w:styleId="Heading3Char">
    <w:name w:val="Heading 3 Char"/>
    <w:link w:val="Heading3"/>
    <w:rsid w:val="00FB061F"/>
    <w:rPr>
      <w:rFonts w:ascii="Garamond" w:eastAsia="DFKai-SB" w:hAnsi="Garamond" w:cs="Arial"/>
      <w:bCs/>
      <w:spacing w:val="-2"/>
      <w:szCs w:val="26"/>
      <w:lang w:val="de-DE"/>
    </w:rPr>
  </w:style>
  <w:style w:type="paragraph" w:customStyle="1" w:styleId="Zitat">
    <w:name w:val="Zitat"/>
    <w:basedOn w:val="Normal"/>
    <w:link w:val="ZitatZchn"/>
    <w:semiHidden/>
    <w:rsid w:val="00FB061F"/>
    <w:pPr>
      <w:kinsoku w:val="0"/>
      <w:overflowPunct w:val="0"/>
      <w:autoSpaceDE w:val="0"/>
      <w:autoSpaceDN w:val="0"/>
      <w:adjustRightInd w:val="0"/>
      <w:spacing w:before="120" w:after="120" w:line="220" w:lineRule="exact"/>
      <w:ind w:left="284"/>
    </w:pPr>
    <w:rPr>
      <w:rFonts w:cs="Mangal"/>
      <w:sz w:val="21"/>
      <w:lang w:bidi="sa-IN"/>
    </w:rPr>
  </w:style>
  <w:style w:type="character" w:customStyle="1" w:styleId="ZitatZchn">
    <w:name w:val="Zitat Zchn"/>
    <w:link w:val="Zitat"/>
    <w:semiHidden/>
    <w:rsid w:val="00FB061F"/>
    <w:rPr>
      <w:rFonts w:ascii="Garamond" w:eastAsia="KaiTi" w:hAnsi="Garamond" w:cs="Mangal"/>
      <w:spacing w:val="-2"/>
      <w:sz w:val="21"/>
      <w:szCs w:val="24"/>
      <w:lang w:val="de-DE" w:bidi="sa-IN"/>
    </w:rPr>
  </w:style>
  <w:style w:type="paragraph" w:customStyle="1" w:styleId="CRTable">
    <w:name w:val="CR_Table"/>
    <w:basedOn w:val="CRCitation"/>
    <w:rsid w:val="00FB061F"/>
    <w:pPr>
      <w:spacing w:before="20" w:after="20"/>
      <w:ind w:left="0"/>
    </w:pPr>
    <w:rPr>
      <w:szCs w:val="20"/>
    </w:rPr>
  </w:style>
  <w:style w:type="paragraph" w:customStyle="1" w:styleId="CRCitation">
    <w:name w:val="CR_Citation"/>
    <w:basedOn w:val="CRStandard"/>
    <w:next w:val="CRStandard"/>
    <w:rsid w:val="00FB061F"/>
    <w:pPr>
      <w:spacing w:before="120" w:after="120"/>
      <w:ind w:left="284"/>
    </w:pPr>
  </w:style>
  <w:style w:type="paragraph" w:customStyle="1" w:styleId="CRStandard">
    <w:name w:val="CR_Standard"/>
    <w:basedOn w:val="Normal"/>
    <w:next w:val="CRStandardcontinued"/>
    <w:link w:val="CRStandardZchn"/>
    <w:rsid w:val="00FB061F"/>
    <w:pPr>
      <w:tabs>
        <w:tab w:val="left" w:pos="284"/>
      </w:tabs>
    </w:pPr>
    <w:rPr>
      <w:szCs w:val="22"/>
      <w:lang w:val="en-GB" w:eastAsia="en-US"/>
    </w:rPr>
  </w:style>
  <w:style w:type="character" w:customStyle="1" w:styleId="CRStandardZchn">
    <w:name w:val="CR_Standard Zchn"/>
    <w:link w:val="CRStandard"/>
    <w:rsid w:val="00FB061F"/>
    <w:rPr>
      <w:rFonts w:ascii="Garamond" w:eastAsia="KaiTi" w:hAnsi="Garamond" w:cs="Times New Roman"/>
      <w:spacing w:val="-2"/>
      <w:lang w:val="en-GB" w:eastAsia="en-US"/>
    </w:rPr>
  </w:style>
  <w:style w:type="paragraph" w:customStyle="1" w:styleId="CRStandardcontinued">
    <w:name w:val="CR_Standard_continued"/>
    <w:basedOn w:val="Normal"/>
    <w:rsid w:val="00FB061F"/>
    <w:pPr>
      <w:tabs>
        <w:tab w:val="left" w:pos="284"/>
      </w:tabs>
      <w:ind w:firstLine="284"/>
    </w:pPr>
    <w:rPr>
      <w:szCs w:val="22"/>
      <w:lang w:val="en-GB" w:eastAsia="en-US"/>
    </w:rPr>
  </w:style>
  <w:style w:type="paragraph" w:customStyle="1" w:styleId="CRTableHeading">
    <w:name w:val="CR_Table_Heading"/>
    <w:basedOn w:val="CRTable"/>
    <w:rsid w:val="00FB061F"/>
    <w:rPr>
      <w:rFonts w:ascii="Garamond Fett" w:hAnsi="Garamond Fett"/>
      <w:b/>
    </w:rPr>
  </w:style>
  <w:style w:type="paragraph" w:customStyle="1" w:styleId="CRTablenotes">
    <w:name w:val="CR_Tablenotes"/>
    <w:basedOn w:val="CRPicturenotes"/>
    <w:rsid w:val="00FB061F"/>
    <w:pPr>
      <w:spacing w:before="60"/>
    </w:pPr>
  </w:style>
  <w:style w:type="paragraph" w:customStyle="1" w:styleId="CRPicturenotes">
    <w:name w:val="CR_Picturenotes"/>
    <w:basedOn w:val="CRStandard"/>
    <w:next w:val="CRStandard"/>
    <w:rsid w:val="00FB061F"/>
    <w:pPr>
      <w:spacing w:before="120"/>
    </w:pPr>
    <w:rPr>
      <w:sz w:val="18"/>
    </w:rPr>
  </w:style>
  <w:style w:type="paragraph" w:customStyle="1" w:styleId="CRList">
    <w:name w:val="CR_List"/>
    <w:basedOn w:val="CRBibliography"/>
    <w:rsid w:val="00FB061F"/>
  </w:style>
  <w:style w:type="paragraph" w:customStyle="1" w:styleId="CRBibliography">
    <w:name w:val="CR_Bibliography"/>
    <w:basedOn w:val="CRStandard"/>
    <w:rsid w:val="00FB061F"/>
    <w:pPr>
      <w:ind w:left="284" w:hanging="284"/>
    </w:pPr>
  </w:style>
  <w:style w:type="paragraph" w:customStyle="1" w:styleId="CRFootnotes">
    <w:name w:val="CR_Footnotes"/>
    <w:basedOn w:val="Normal"/>
    <w:link w:val="CRFootnotesZchn"/>
    <w:rsid w:val="00FB061F"/>
    <w:pPr>
      <w:tabs>
        <w:tab w:val="left" w:pos="284"/>
      </w:tabs>
      <w:ind w:left="284" w:hanging="284"/>
    </w:pPr>
    <w:rPr>
      <w:rFonts w:eastAsia="SimSun"/>
      <w:bCs/>
      <w:sz w:val="18"/>
      <w:szCs w:val="18"/>
      <w:lang w:val="en-GB"/>
    </w:rPr>
  </w:style>
  <w:style w:type="character" w:customStyle="1" w:styleId="CRFootnotesZchn">
    <w:name w:val="CR_Footnotes Zchn"/>
    <w:link w:val="CRFootnotes"/>
    <w:rsid w:val="00FB061F"/>
    <w:rPr>
      <w:rFonts w:ascii="Garamond" w:eastAsia="SimSun" w:hAnsi="Garamond" w:cs="Times New Roman"/>
      <w:bCs/>
      <w:spacing w:val="-2"/>
      <w:sz w:val="18"/>
      <w:szCs w:val="18"/>
      <w:lang w:val="en-GB"/>
    </w:rPr>
  </w:style>
  <w:style w:type="paragraph" w:customStyle="1" w:styleId="Normaltext">
    <w:name w:val="Normaltext"/>
    <w:basedOn w:val="Normal"/>
    <w:next w:val="Normal"/>
    <w:semiHidden/>
    <w:rsid w:val="00FB061F"/>
    <w:pPr>
      <w:spacing w:line="310" w:lineRule="exact"/>
    </w:pPr>
    <w:rPr>
      <w:sz w:val="26"/>
      <w:lang w:val="en-GB"/>
    </w:rPr>
  </w:style>
  <w:style w:type="paragraph" w:customStyle="1" w:styleId="CRAuthor">
    <w:name w:val="CR_Author"/>
    <w:basedOn w:val="Normal"/>
    <w:next w:val="CRStandard"/>
    <w:rsid w:val="00FB061F"/>
    <w:pPr>
      <w:overflowPunct w:val="0"/>
      <w:autoSpaceDE w:val="0"/>
      <w:autoSpaceDN w:val="0"/>
      <w:adjustRightInd w:val="0"/>
      <w:spacing w:before="120" w:after="360"/>
      <w:jc w:val="center"/>
      <w:textAlignment w:val="baseline"/>
    </w:pPr>
    <w:rPr>
      <w:kern w:val="28"/>
      <w:lang w:val="en-GB"/>
    </w:rPr>
  </w:style>
  <w:style w:type="paragraph" w:customStyle="1" w:styleId="CRCitationCJK">
    <w:name w:val="CR_Citation_CJK"/>
    <w:basedOn w:val="CRStandard"/>
    <w:rsid w:val="00FB061F"/>
    <w:pPr>
      <w:spacing w:before="120" w:after="120"/>
      <w:ind w:left="284"/>
    </w:pPr>
    <w:rPr>
      <w:sz w:val="18"/>
    </w:rPr>
  </w:style>
  <w:style w:type="character" w:customStyle="1" w:styleId="CRCitationCJK-Characters">
    <w:name w:val="CR_Citation_CJK-Characters"/>
    <w:rsid w:val="00FB061F"/>
    <w:rPr>
      <w:rFonts w:ascii="Garamond" w:eastAsia="KaiTi" w:hAnsi="Garamond"/>
      <w:color w:val="auto"/>
      <w:sz w:val="18"/>
      <w:szCs w:val="21"/>
      <w:lang w:eastAsia="zh-CN"/>
    </w:rPr>
  </w:style>
  <w:style w:type="character" w:customStyle="1" w:styleId="CRFootnotesCJK-Characters">
    <w:name w:val="CR_Footnotes_CJK-Characters"/>
    <w:rsid w:val="00FB061F"/>
    <w:rPr>
      <w:rFonts w:ascii="Garamond" w:eastAsia="KaiTi" w:hAnsi="Garamond" w:cs="PMingLiU"/>
      <w:color w:val="auto"/>
      <w:sz w:val="16"/>
      <w:szCs w:val="28"/>
      <w:lang w:eastAsia="zh-TW"/>
    </w:rPr>
  </w:style>
  <w:style w:type="character" w:customStyle="1" w:styleId="CRFootnotesNumbers">
    <w:name w:val="CR_Footnotes_Numbers"/>
    <w:rsid w:val="00FB061F"/>
    <w:rPr>
      <w:rFonts w:ascii="Garamond" w:hAnsi="Garamond"/>
      <w:spacing w:val="-6"/>
      <w:vertAlign w:val="baseline"/>
    </w:rPr>
  </w:style>
  <w:style w:type="paragraph" w:customStyle="1" w:styleId="CRHeading1">
    <w:name w:val="CR_Heading_1"/>
    <w:basedOn w:val="Heading1"/>
    <w:next w:val="CRStandard"/>
    <w:rsid w:val="00FB061F"/>
    <w:rPr>
      <w:lang w:val="en-GB"/>
    </w:rPr>
  </w:style>
  <w:style w:type="character" w:customStyle="1" w:styleId="Heading1Char">
    <w:name w:val="Heading 1 Char"/>
    <w:link w:val="Heading1"/>
    <w:rsid w:val="00FB061F"/>
    <w:rPr>
      <w:rFonts w:ascii="Garamond Fett" w:eastAsia="KaiTi" w:hAnsi="Garamond Fett" w:cs="Arial"/>
      <w:b/>
      <w:bCs/>
      <w:spacing w:val="-2"/>
      <w:kern w:val="32"/>
      <w:sz w:val="24"/>
      <w:szCs w:val="32"/>
      <w:lang w:val="de-DE"/>
    </w:rPr>
  </w:style>
  <w:style w:type="paragraph" w:customStyle="1" w:styleId="CRHeading2">
    <w:name w:val="CR_Heading_2"/>
    <w:basedOn w:val="Heading2"/>
    <w:next w:val="CRStandard"/>
    <w:link w:val="CRHeading2Zchn"/>
    <w:rsid w:val="00FB061F"/>
    <w:rPr>
      <w:b w:val="0"/>
      <w:lang w:val="en-GB"/>
    </w:rPr>
  </w:style>
  <w:style w:type="character" w:customStyle="1" w:styleId="CRHeading2Zchn">
    <w:name w:val="CR_Heading_2 Zchn"/>
    <w:link w:val="CRHeading2"/>
    <w:rsid w:val="00FB061F"/>
    <w:rPr>
      <w:rFonts w:ascii="Garamond Fett" w:eastAsia="KaiTi" w:hAnsi="Garamond Fett" w:cs="Arial"/>
      <w:bCs/>
      <w:iCs/>
      <w:spacing w:val="-2"/>
      <w:szCs w:val="28"/>
      <w:lang w:val="en-GB"/>
    </w:rPr>
  </w:style>
  <w:style w:type="character" w:customStyle="1" w:styleId="Heading2Char">
    <w:name w:val="Heading 2 Char"/>
    <w:link w:val="Heading2"/>
    <w:rsid w:val="00FB061F"/>
    <w:rPr>
      <w:rFonts w:ascii="Garamond Fett" w:eastAsia="KaiTi" w:hAnsi="Garamond Fett" w:cs="Arial"/>
      <w:b/>
      <w:bCs/>
      <w:iCs/>
      <w:spacing w:val="-2"/>
      <w:szCs w:val="28"/>
      <w:lang w:val="de-DE"/>
    </w:rPr>
  </w:style>
  <w:style w:type="paragraph" w:customStyle="1" w:styleId="CRIndentedleft">
    <w:name w:val="CR_Indented_left"/>
    <w:basedOn w:val="CRStandard"/>
    <w:rsid w:val="00FB061F"/>
    <w:pPr>
      <w:overflowPunct w:val="0"/>
      <w:autoSpaceDE w:val="0"/>
      <w:autoSpaceDN w:val="0"/>
      <w:adjustRightInd w:val="0"/>
      <w:ind w:left="284"/>
      <w:textAlignment w:val="baseline"/>
    </w:pPr>
  </w:style>
  <w:style w:type="paragraph" w:customStyle="1" w:styleId="CRPicture">
    <w:name w:val="CR_Picture"/>
    <w:basedOn w:val="Normal"/>
    <w:next w:val="Normal"/>
    <w:rsid w:val="00FB061F"/>
    <w:pPr>
      <w:tabs>
        <w:tab w:val="left" w:pos="425"/>
      </w:tabs>
      <w:spacing w:before="240" w:after="120"/>
      <w:jc w:val="center"/>
    </w:pPr>
    <w:rPr>
      <w:lang w:val="en-GB"/>
    </w:rPr>
  </w:style>
  <w:style w:type="character" w:customStyle="1" w:styleId="CRStandardCJK-Characters">
    <w:name w:val="CR_Standard_CJK-Characters"/>
    <w:rsid w:val="00FB061F"/>
    <w:rPr>
      <w:rFonts w:ascii="Garamond" w:eastAsia="KaiTi" w:hAnsi="Garamond"/>
      <w:color w:val="auto"/>
      <w:sz w:val="19"/>
      <w:szCs w:val="21"/>
      <w:lang w:eastAsia="zh-CN"/>
    </w:rPr>
  </w:style>
  <w:style w:type="paragraph" w:customStyle="1" w:styleId="CRStandardnewstart">
    <w:name w:val="CR_Standard_new_start"/>
    <w:basedOn w:val="CRStandard"/>
    <w:next w:val="CRStandardcontinued"/>
    <w:rsid w:val="00FB061F"/>
    <w:pPr>
      <w:spacing w:before="120"/>
    </w:pPr>
  </w:style>
  <w:style w:type="paragraph" w:customStyle="1" w:styleId="CRTitle">
    <w:name w:val="CR_Title"/>
    <w:basedOn w:val="Normal"/>
    <w:rsid w:val="00FB061F"/>
    <w:pPr>
      <w:spacing w:before="600" w:after="360"/>
      <w:jc w:val="center"/>
      <w:outlineLvl w:val="0"/>
    </w:pPr>
    <w:rPr>
      <w:rFonts w:ascii="Garamond Fett" w:hAnsi="Garamond Fett" w:cs="Arial"/>
      <w:b/>
      <w:bCs/>
      <w:kern w:val="28"/>
      <w:sz w:val="28"/>
      <w:szCs w:val="32"/>
      <w:lang w:val="en-GB"/>
    </w:rPr>
  </w:style>
  <w:style w:type="paragraph" w:customStyle="1" w:styleId="CRHeading4">
    <w:name w:val="CR_Heading_4"/>
    <w:basedOn w:val="Heading4"/>
    <w:rsid w:val="00FB061F"/>
    <w:rPr>
      <w:rFonts w:cs="Times New Roman"/>
    </w:rPr>
  </w:style>
  <w:style w:type="character" w:customStyle="1" w:styleId="Heading4Char">
    <w:name w:val="Heading 4 Char"/>
    <w:basedOn w:val="DefaultParagraphFont"/>
    <w:link w:val="Heading4"/>
    <w:rsid w:val="00FB061F"/>
    <w:rPr>
      <w:rFonts w:ascii="Garamond" w:eastAsia="KaiTi" w:hAnsi="Garamond" w:cstheme="majorBidi"/>
      <w:bCs/>
      <w:spacing w:val="-2"/>
      <w:sz w:val="20"/>
      <w:szCs w:val="28"/>
      <w:lang w:val="de-DE"/>
    </w:rPr>
  </w:style>
  <w:style w:type="paragraph" w:customStyle="1" w:styleId="CRAutor">
    <w:name w:val="CR_Autor"/>
    <w:basedOn w:val="Normal"/>
    <w:link w:val="CRAutorZchnZchn"/>
    <w:rsid w:val="00FB061F"/>
    <w:pPr>
      <w:overflowPunct w:val="0"/>
      <w:autoSpaceDE w:val="0"/>
      <w:autoSpaceDN w:val="0"/>
      <w:adjustRightInd w:val="0"/>
      <w:spacing w:before="120" w:after="360"/>
      <w:jc w:val="center"/>
      <w:textAlignment w:val="baseline"/>
    </w:pPr>
    <w:rPr>
      <w:rFonts w:eastAsia="SimSun"/>
      <w:kern w:val="28"/>
    </w:rPr>
  </w:style>
  <w:style w:type="character" w:customStyle="1" w:styleId="CRAutorZchnZchn">
    <w:name w:val="CR_Autor Zchn Zchn"/>
    <w:link w:val="CRAutor"/>
    <w:rsid w:val="00FB061F"/>
    <w:rPr>
      <w:rFonts w:ascii="Garamond" w:eastAsia="SimSun" w:hAnsi="Garamond" w:cs="Times New Roman"/>
      <w:spacing w:val="-2"/>
      <w:kern w:val="28"/>
      <w:sz w:val="20"/>
      <w:szCs w:val="20"/>
      <w:lang w:val="de-DE"/>
    </w:rPr>
  </w:style>
  <w:style w:type="character" w:customStyle="1" w:styleId="Heading5Char">
    <w:name w:val="Heading 5 Char"/>
    <w:basedOn w:val="DefaultParagraphFont"/>
    <w:link w:val="Heading5"/>
    <w:rsid w:val="00FB061F"/>
    <w:rPr>
      <w:rFonts w:ascii="Garamond" w:eastAsia="KaiTi" w:hAnsi="Garamond" w:cs="Times New Roman"/>
      <w:b/>
      <w:bCs/>
      <w:i/>
      <w:iCs/>
      <w:spacing w:val="-2"/>
      <w:sz w:val="26"/>
      <w:szCs w:val="26"/>
      <w:lang w:val="de-DE"/>
    </w:rPr>
  </w:style>
  <w:style w:type="character" w:customStyle="1" w:styleId="Heading6Char">
    <w:name w:val="Heading 6 Char"/>
    <w:basedOn w:val="DefaultParagraphFont"/>
    <w:link w:val="Heading6"/>
    <w:rsid w:val="00FB061F"/>
    <w:rPr>
      <w:rFonts w:ascii="Times New Roman" w:eastAsia="KaiTi" w:hAnsi="Times New Roman" w:cs="Times New Roman"/>
      <w:b/>
      <w:bCs/>
      <w:spacing w:val="-2"/>
      <w:lang w:val="de-DE"/>
    </w:rPr>
  </w:style>
  <w:style w:type="character" w:customStyle="1" w:styleId="Heading7Char">
    <w:name w:val="Heading 7 Char"/>
    <w:basedOn w:val="DefaultParagraphFont"/>
    <w:link w:val="Heading7"/>
    <w:rsid w:val="00FB061F"/>
    <w:rPr>
      <w:rFonts w:ascii="Times New Roman" w:eastAsia="KaiTi" w:hAnsi="Times New Roman" w:cs="Times New Roman"/>
      <w:spacing w:val="-2"/>
      <w:sz w:val="24"/>
      <w:szCs w:val="24"/>
      <w:lang w:val="de-DE"/>
    </w:rPr>
  </w:style>
  <w:style w:type="character" w:customStyle="1" w:styleId="Heading8Char">
    <w:name w:val="Heading 8 Char"/>
    <w:basedOn w:val="DefaultParagraphFont"/>
    <w:link w:val="Heading8"/>
    <w:rsid w:val="00FB061F"/>
    <w:rPr>
      <w:rFonts w:ascii="Times New Roman" w:eastAsia="KaiTi" w:hAnsi="Times New Roman" w:cs="Times New Roman"/>
      <w:i/>
      <w:iCs/>
      <w:spacing w:val="-2"/>
      <w:sz w:val="24"/>
      <w:szCs w:val="24"/>
      <w:lang w:val="de-DE"/>
    </w:rPr>
  </w:style>
  <w:style w:type="character" w:customStyle="1" w:styleId="Heading9Char">
    <w:name w:val="Heading 9 Char"/>
    <w:basedOn w:val="DefaultParagraphFont"/>
    <w:link w:val="Heading9"/>
    <w:rsid w:val="00FB061F"/>
    <w:rPr>
      <w:rFonts w:ascii="Arial" w:eastAsia="KaiTi" w:hAnsi="Arial" w:cs="Arial"/>
      <w:spacing w:val="-2"/>
      <w:lang w:val="de-DE"/>
    </w:rPr>
  </w:style>
  <w:style w:type="paragraph" w:styleId="Header">
    <w:name w:val="header"/>
    <w:basedOn w:val="Normal"/>
    <w:link w:val="HeaderChar"/>
    <w:semiHidden/>
    <w:rsid w:val="00FB061F"/>
    <w:pPr>
      <w:tabs>
        <w:tab w:val="center" w:pos="4536"/>
        <w:tab w:val="right" w:pos="9072"/>
      </w:tabs>
      <w:jc w:val="center"/>
    </w:pPr>
    <w:rPr>
      <w:lang w:val="en-GB"/>
    </w:rPr>
  </w:style>
  <w:style w:type="character" w:customStyle="1" w:styleId="HeaderChar">
    <w:name w:val="Header Char"/>
    <w:basedOn w:val="DefaultParagraphFont"/>
    <w:link w:val="Header"/>
    <w:semiHidden/>
    <w:rsid w:val="00FB061F"/>
    <w:rPr>
      <w:rFonts w:ascii="Garamond" w:eastAsia="KaiTi" w:hAnsi="Garamond" w:cs="Times New Roman"/>
      <w:spacing w:val="-2"/>
      <w:szCs w:val="24"/>
      <w:lang w:val="en-GB"/>
    </w:rPr>
  </w:style>
  <w:style w:type="paragraph" w:styleId="Footer">
    <w:name w:val="footer"/>
    <w:basedOn w:val="Normal"/>
    <w:link w:val="FooterChar"/>
    <w:rsid w:val="00FB061F"/>
    <w:pPr>
      <w:tabs>
        <w:tab w:val="center" w:pos="4536"/>
        <w:tab w:val="right" w:pos="9072"/>
      </w:tabs>
    </w:pPr>
  </w:style>
  <w:style w:type="character" w:customStyle="1" w:styleId="FooterChar">
    <w:name w:val="Footer Char"/>
    <w:basedOn w:val="DefaultParagraphFont"/>
    <w:link w:val="Footer"/>
    <w:rsid w:val="00FB061F"/>
    <w:rPr>
      <w:rFonts w:ascii="Garamond" w:eastAsia="KaiTi" w:hAnsi="Garamond" w:cs="Times New Roman"/>
      <w:spacing w:val="-2"/>
      <w:szCs w:val="24"/>
      <w:lang w:val="de-DE"/>
    </w:rPr>
  </w:style>
  <w:style w:type="character" w:styleId="FootnoteReference">
    <w:name w:val="footnote reference"/>
    <w:semiHidden/>
    <w:rsid w:val="00FB061F"/>
    <w:rPr>
      <w:vertAlign w:val="superscript"/>
    </w:rPr>
  </w:style>
  <w:style w:type="character" w:styleId="PageNumber">
    <w:name w:val="page number"/>
    <w:semiHidden/>
    <w:rsid w:val="00FB061F"/>
    <w:rPr>
      <w:rFonts w:ascii="Garamond" w:hAnsi="Garamond"/>
      <w:sz w:val="22"/>
    </w:rPr>
  </w:style>
  <w:style w:type="character" w:styleId="Hyperlink">
    <w:name w:val="Hyperlink"/>
    <w:basedOn w:val="DefaultParagraphFont"/>
    <w:rsid w:val="00FF40DD"/>
    <w:rPr>
      <w:color w:val="0563C1" w:themeColor="hyperlink"/>
      <w:u w:val="single"/>
    </w:rPr>
  </w:style>
  <w:style w:type="paragraph" w:customStyle="1" w:styleId="Default">
    <w:name w:val="Default"/>
    <w:rsid w:val="00597A6D"/>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uibun.twl.ncku.edu.tw/chuliau/lunsoat/english/2015/taiwane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B71DC-02BB-4C3C-8590-33FC50043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4</Pages>
  <Words>873</Words>
  <Characters>6024</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Windows-felhasználó</cp:lastModifiedBy>
  <cp:revision>7</cp:revision>
  <dcterms:created xsi:type="dcterms:W3CDTF">2019-02-02T12:43:00Z</dcterms:created>
  <dcterms:modified xsi:type="dcterms:W3CDTF">2019-02-05T13:43:00Z</dcterms:modified>
</cp:coreProperties>
</file>