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Sombreadoclaro1"/>
        <w:tblW w:w="0" w:type="auto"/>
        <w:tblLook w:val="04A0"/>
      </w:tblPr>
      <w:tblGrid>
        <w:gridCol w:w="1496"/>
        <w:gridCol w:w="1496"/>
        <w:gridCol w:w="1361"/>
        <w:gridCol w:w="1439"/>
        <w:gridCol w:w="1497"/>
        <w:gridCol w:w="1765"/>
      </w:tblGrid>
      <w:tr w:rsidR="0023566B" w:rsidTr="0023566B">
        <w:trPr>
          <w:cnfStyle w:val="100000000000"/>
        </w:trPr>
        <w:tc>
          <w:tcPr>
            <w:cnfStyle w:val="001000000000"/>
            <w:tcW w:w="9054" w:type="dxa"/>
            <w:gridSpan w:val="6"/>
          </w:tcPr>
          <w:p w:rsidR="0023566B" w:rsidRDefault="0023566B" w:rsidP="0023566B">
            <w:pPr>
              <w:ind w:left="0"/>
              <w:jc w:val="center"/>
              <w:rPr>
                <w:lang w:val="es-MX"/>
              </w:rPr>
            </w:pPr>
            <w:r>
              <w:rPr>
                <w:lang w:val="es-MX"/>
              </w:rPr>
              <w:t>CONTROL DE VERSIÓN</w:t>
            </w:r>
          </w:p>
        </w:tc>
      </w:tr>
      <w:tr w:rsidR="0023566B" w:rsidTr="0023566B">
        <w:trPr>
          <w:cnfStyle w:val="000000100000"/>
        </w:trPr>
        <w:tc>
          <w:tcPr>
            <w:cnfStyle w:val="001000000000"/>
            <w:tcW w:w="1496" w:type="dxa"/>
          </w:tcPr>
          <w:p w:rsidR="0023566B" w:rsidRDefault="0023566B" w:rsidP="0023566B">
            <w:pPr>
              <w:ind w:left="0"/>
              <w:rPr>
                <w:lang w:val="es-MX"/>
              </w:rPr>
            </w:pPr>
            <w:r>
              <w:rPr>
                <w:lang w:val="es-MX"/>
              </w:rPr>
              <w:t>Versión</w:t>
            </w:r>
          </w:p>
        </w:tc>
        <w:tc>
          <w:tcPr>
            <w:tcW w:w="1496" w:type="dxa"/>
          </w:tcPr>
          <w:p w:rsidR="0023566B" w:rsidRDefault="0023566B" w:rsidP="0023566B">
            <w:pPr>
              <w:ind w:left="0"/>
              <w:cnfStyle w:val="000000100000"/>
              <w:rPr>
                <w:lang w:val="es-MX"/>
              </w:rPr>
            </w:pPr>
            <w:r>
              <w:rPr>
                <w:lang w:val="es-MX"/>
              </w:rPr>
              <w:t>Hecha por</w:t>
            </w:r>
          </w:p>
        </w:tc>
        <w:tc>
          <w:tcPr>
            <w:tcW w:w="1361" w:type="dxa"/>
          </w:tcPr>
          <w:p w:rsidR="0023566B" w:rsidRDefault="0023566B" w:rsidP="0023566B">
            <w:pPr>
              <w:ind w:left="0"/>
              <w:cnfStyle w:val="000000100000"/>
              <w:rPr>
                <w:lang w:val="es-MX"/>
              </w:rPr>
            </w:pPr>
            <w:r>
              <w:rPr>
                <w:lang w:val="es-MX"/>
              </w:rPr>
              <w:t>Revisada por</w:t>
            </w:r>
          </w:p>
        </w:tc>
        <w:tc>
          <w:tcPr>
            <w:tcW w:w="1439" w:type="dxa"/>
          </w:tcPr>
          <w:p w:rsidR="0023566B" w:rsidRDefault="0023566B" w:rsidP="0023566B">
            <w:pPr>
              <w:ind w:left="0"/>
              <w:cnfStyle w:val="000000100000"/>
              <w:rPr>
                <w:lang w:val="es-MX"/>
              </w:rPr>
            </w:pPr>
            <w:r>
              <w:rPr>
                <w:lang w:val="es-MX"/>
              </w:rPr>
              <w:t>Aprobada por</w:t>
            </w:r>
          </w:p>
        </w:tc>
        <w:tc>
          <w:tcPr>
            <w:tcW w:w="1497" w:type="dxa"/>
          </w:tcPr>
          <w:p w:rsidR="0023566B" w:rsidRDefault="0023566B" w:rsidP="0023566B">
            <w:pPr>
              <w:ind w:left="0"/>
              <w:cnfStyle w:val="000000100000"/>
              <w:rPr>
                <w:lang w:val="es-MX"/>
              </w:rPr>
            </w:pPr>
            <w:r>
              <w:rPr>
                <w:lang w:val="es-MX"/>
              </w:rPr>
              <w:t>Fecha</w:t>
            </w:r>
          </w:p>
        </w:tc>
        <w:tc>
          <w:tcPr>
            <w:tcW w:w="1765" w:type="dxa"/>
          </w:tcPr>
          <w:p w:rsidR="0023566B" w:rsidRDefault="0023566B" w:rsidP="0023566B">
            <w:pPr>
              <w:ind w:left="0"/>
              <w:cnfStyle w:val="000000100000"/>
              <w:rPr>
                <w:lang w:val="es-MX"/>
              </w:rPr>
            </w:pPr>
            <w:r>
              <w:rPr>
                <w:lang w:val="es-MX"/>
              </w:rPr>
              <w:t>Motivo</w:t>
            </w:r>
          </w:p>
        </w:tc>
      </w:tr>
      <w:tr w:rsidR="0023566B" w:rsidTr="0023566B">
        <w:tc>
          <w:tcPr>
            <w:cnfStyle w:val="001000000000"/>
            <w:tcW w:w="1496" w:type="dxa"/>
          </w:tcPr>
          <w:p w:rsidR="0023566B" w:rsidRDefault="0023566B" w:rsidP="0023566B">
            <w:pPr>
              <w:ind w:left="0"/>
              <w:rPr>
                <w:lang w:val="es-MX"/>
              </w:rPr>
            </w:pPr>
            <w:r>
              <w:rPr>
                <w:lang w:val="es-MX"/>
              </w:rPr>
              <w:t>1.0</w:t>
            </w:r>
          </w:p>
        </w:tc>
        <w:tc>
          <w:tcPr>
            <w:tcW w:w="1496" w:type="dxa"/>
          </w:tcPr>
          <w:p w:rsidR="0023566B" w:rsidRDefault="0023566B" w:rsidP="0023566B">
            <w:pPr>
              <w:ind w:left="0"/>
              <w:cnfStyle w:val="000000000000"/>
              <w:rPr>
                <w:lang w:val="es-MX"/>
              </w:rPr>
            </w:pPr>
            <w:r>
              <w:rPr>
                <w:lang w:val="es-MX"/>
              </w:rPr>
              <w:t>SF</w:t>
            </w:r>
          </w:p>
        </w:tc>
        <w:tc>
          <w:tcPr>
            <w:tcW w:w="1361" w:type="dxa"/>
          </w:tcPr>
          <w:p w:rsidR="0023566B" w:rsidRDefault="0023566B" w:rsidP="0023566B">
            <w:pPr>
              <w:ind w:left="0"/>
              <w:cnfStyle w:val="000000000000"/>
              <w:rPr>
                <w:lang w:val="es-MX"/>
              </w:rPr>
            </w:pPr>
          </w:p>
        </w:tc>
        <w:tc>
          <w:tcPr>
            <w:tcW w:w="1439" w:type="dxa"/>
          </w:tcPr>
          <w:p w:rsidR="0023566B" w:rsidRDefault="0023566B" w:rsidP="0023566B">
            <w:pPr>
              <w:ind w:left="0"/>
              <w:cnfStyle w:val="000000000000"/>
              <w:rPr>
                <w:lang w:val="es-MX"/>
              </w:rPr>
            </w:pPr>
          </w:p>
        </w:tc>
        <w:tc>
          <w:tcPr>
            <w:tcW w:w="1497" w:type="dxa"/>
          </w:tcPr>
          <w:p w:rsidR="0023566B" w:rsidRDefault="0023566B" w:rsidP="0023566B">
            <w:pPr>
              <w:ind w:left="0"/>
              <w:cnfStyle w:val="000000000000"/>
              <w:rPr>
                <w:lang w:val="es-MX"/>
              </w:rPr>
            </w:pPr>
            <w:r>
              <w:rPr>
                <w:lang w:val="es-MX"/>
              </w:rPr>
              <w:t>27-11-2014</w:t>
            </w:r>
          </w:p>
        </w:tc>
        <w:tc>
          <w:tcPr>
            <w:tcW w:w="1765" w:type="dxa"/>
          </w:tcPr>
          <w:p w:rsidR="0023566B" w:rsidRDefault="0023566B" w:rsidP="0023566B">
            <w:pPr>
              <w:ind w:left="0"/>
              <w:cnfStyle w:val="000000000000"/>
              <w:rPr>
                <w:lang w:val="es-MX"/>
              </w:rPr>
            </w:pPr>
          </w:p>
        </w:tc>
      </w:tr>
    </w:tbl>
    <w:p w:rsidR="00EE3E8E" w:rsidRDefault="00EE3E8E" w:rsidP="0023566B">
      <w:pPr>
        <w:spacing w:after="0"/>
        <w:ind w:left="0"/>
        <w:rPr>
          <w:lang w:val="es-CL"/>
        </w:rPr>
      </w:pPr>
    </w:p>
    <w:p w:rsidR="0023566B" w:rsidRDefault="0023566B" w:rsidP="0023566B">
      <w:pPr>
        <w:pStyle w:val="Ttulo1"/>
        <w:ind w:left="0"/>
        <w:jc w:val="center"/>
        <w:rPr>
          <w:lang w:val="es-CL"/>
        </w:rPr>
      </w:pPr>
      <w:r>
        <w:rPr>
          <w:lang w:val="es-CL"/>
        </w:rPr>
        <w:t>acta de constitución del proyecto</w:t>
      </w:r>
    </w:p>
    <w:p w:rsidR="005F1A84" w:rsidRPr="005F1A84" w:rsidRDefault="005F1A84" w:rsidP="005F1A84">
      <w:pPr>
        <w:rPr>
          <w:lang w:val="es-CL"/>
        </w:rPr>
      </w:pPr>
    </w:p>
    <w:p w:rsidR="005F1A84" w:rsidRPr="005F1A84" w:rsidRDefault="005F1A84" w:rsidP="005F1A84">
      <w:pPr>
        <w:pStyle w:val="Ttulo2"/>
        <w:rPr>
          <w:lang w:val="es-CL"/>
        </w:rPr>
      </w:pPr>
      <w:r w:rsidRPr="005F1A84">
        <w:rPr>
          <w:lang w:val="es-CL"/>
        </w:rPr>
        <w:t>INFORMACIÓN DEL PROYECTO</w:t>
      </w:r>
    </w:p>
    <w:tbl>
      <w:tblPr>
        <w:tblStyle w:val="Sombreadoclaro1"/>
        <w:tblW w:w="0" w:type="auto"/>
        <w:tblLook w:val="04A0"/>
      </w:tblPr>
      <w:tblGrid>
        <w:gridCol w:w="2943"/>
        <w:gridCol w:w="6035"/>
      </w:tblGrid>
      <w:tr w:rsidR="0023566B" w:rsidRPr="005F1A84" w:rsidTr="005F1A84">
        <w:trPr>
          <w:cnfStyle w:val="100000000000"/>
        </w:trPr>
        <w:tc>
          <w:tcPr>
            <w:cnfStyle w:val="001000000000"/>
            <w:tcW w:w="2943" w:type="dxa"/>
          </w:tcPr>
          <w:p w:rsidR="0023566B" w:rsidRPr="005F1A84" w:rsidRDefault="005F1A84" w:rsidP="0023566B">
            <w:pPr>
              <w:ind w:left="0"/>
              <w:rPr>
                <w:sz w:val="24"/>
                <w:szCs w:val="24"/>
                <w:lang w:val="es-CL"/>
              </w:rPr>
            </w:pPr>
            <w:r>
              <w:rPr>
                <w:sz w:val="24"/>
                <w:szCs w:val="24"/>
                <w:lang w:val="es-CL"/>
              </w:rPr>
              <w:t>DATOS</w:t>
            </w:r>
          </w:p>
        </w:tc>
        <w:tc>
          <w:tcPr>
            <w:tcW w:w="6035" w:type="dxa"/>
          </w:tcPr>
          <w:p w:rsidR="0023566B" w:rsidRPr="005F1A84" w:rsidRDefault="0023566B" w:rsidP="0023566B">
            <w:pPr>
              <w:ind w:left="0"/>
              <w:cnfStyle w:val="100000000000"/>
              <w:rPr>
                <w:sz w:val="24"/>
                <w:szCs w:val="24"/>
                <w:lang w:val="es-CL"/>
              </w:rPr>
            </w:pPr>
          </w:p>
        </w:tc>
      </w:tr>
      <w:tr w:rsidR="0023566B" w:rsidRPr="005F1A84" w:rsidTr="005F1A84">
        <w:trPr>
          <w:cnfStyle w:val="000000100000"/>
        </w:trPr>
        <w:tc>
          <w:tcPr>
            <w:cnfStyle w:val="001000000000"/>
            <w:tcW w:w="2943" w:type="dxa"/>
          </w:tcPr>
          <w:p w:rsidR="0023566B" w:rsidRPr="005F1A84" w:rsidRDefault="0023566B" w:rsidP="0023566B">
            <w:pPr>
              <w:ind w:left="0"/>
              <w:rPr>
                <w:sz w:val="24"/>
                <w:szCs w:val="24"/>
                <w:lang w:val="es-CL"/>
              </w:rPr>
            </w:pPr>
            <w:r w:rsidRPr="005F1A84">
              <w:rPr>
                <w:sz w:val="24"/>
                <w:szCs w:val="24"/>
                <w:lang w:val="es-CL"/>
              </w:rPr>
              <w:t>Empresa / Organización</w:t>
            </w:r>
          </w:p>
        </w:tc>
        <w:tc>
          <w:tcPr>
            <w:tcW w:w="6035" w:type="dxa"/>
          </w:tcPr>
          <w:p w:rsidR="0023566B" w:rsidRPr="005F1A84" w:rsidRDefault="0023566B" w:rsidP="0023566B">
            <w:pPr>
              <w:ind w:left="0"/>
              <w:cnfStyle w:val="000000100000"/>
              <w:rPr>
                <w:sz w:val="24"/>
                <w:szCs w:val="24"/>
                <w:lang w:val="es-CL"/>
              </w:rPr>
            </w:pPr>
            <w:r w:rsidRPr="005F1A84">
              <w:rPr>
                <w:sz w:val="24"/>
                <w:szCs w:val="24"/>
                <w:lang w:val="es-CL"/>
              </w:rPr>
              <w:t>Subdirección de Docencia</w:t>
            </w:r>
          </w:p>
        </w:tc>
      </w:tr>
      <w:tr w:rsidR="0023566B" w:rsidRPr="00F210EA" w:rsidTr="005F1A84">
        <w:tc>
          <w:tcPr>
            <w:cnfStyle w:val="001000000000"/>
            <w:tcW w:w="2943" w:type="dxa"/>
          </w:tcPr>
          <w:p w:rsidR="0023566B" w:rsidRPr="005F1A84" w:rsidRDefault="0023566B" w:rsidP="0023566B">
            <w:pPr>
              <w:ind w:left="0"/>
              <w:rPr>
                <w:sz w:val="24"/>
                <w:szCs w:val="24"/>
                <w:lang w:val="es-CL"/>
              </w:rPr>
            </w:pPr>
            <w:r w:rsidRPr="005F1A84">
              <w:rPr>
                <w:sz w:val="24"/>
                <w:szCs w:val="24"/>
                <w:lang w:val="es-CL"/>
              </w:rPr>
              <w:t>Proyecto</w:t>
            </w:r>
          </w:p>
        </w:tc>
        <w:tc>
          <w:tcPr>
            <w:tcW w:w="6035" w:type="dxa"/>
          </w:tcPr>
          <w:p w:rsidR="0023566B" w:rsidRPr="005F1A84" w:rsidRDefault="0023566B" w:rsidP="0023566B">
            <w:pPr>
              <w:ind w:left="0"/>
              <w:cnfStyle w:val="000000000000"/>
              <w:rPr>
                <w:sz w:val="24"/>
                <w:szCs w:val="24"/>
                <w:lang w:val="es-CL"/>
              </w:rPr>
            </w:pPr>
            <w:r w:rsidRPr="005F1A84">
              <w:rPr>
                <w:sz w:val="24"/>
                <w:szCs w:val="24"/>
                <w:lang w:val="es-CL"/>
              </w:rPr>
              <w:t>Mejora del Proceso de Asignación</w:t>
            </w:r>
            <w:r w:rsidR="00D211AE">
              <w:rPr>
                <w:sz w:val="24"/>
                <w:szCs w:val="24"/>
                <w:lang w:val="es-CL"/>
              </w:rPr>
              <w:t xml:space="preserve"> y revisión</w:t>
            </w:r>
            <w:r w:rsidRPr="005F1A84">
              <w:rPr>
                <w:sz w:val="24"/>
                <w:szCs w:val="24"/>
                <w:lang w:val="es-CL"/>
              </w:rPr>
              <w:t xml:space="preserve"> de Salas, de la Universidad Nacional Andrés Bello, sede Viña del Mar.</w:t>
            </w:r>
          </w:p>
        </w:tc>
      </w:tr>
      <w:tr w:rsidR="0023566B" w:rsidRPr="005F1A84" w:rsidTr="005F1A84">
        <w:trPr>
          <w:cnfStyle w:val="000000100000"/>
        </w:trPr>
        <w:tc>
          <w:tcPr>
            <w:cnfStyle w:val="001000000000"/>
            <w:tcW w:w="2943" w:type="dxa"/>
          </w:tcPr>
          <w:p w:rsidR="0023566B" w:rsidRPr="005F1A84" w:rsidRDefault="0023566B" w:rsidP="0023566B">
            <w:pPr>
              <w:ind w:left="0"/>
              <w:rPr>
                <w:sz w:val="24"/>
                <w:szCs w:val="24"/>
                <w:lang w:val="es-CL"/>
              </w:rPr>
            </w:pPr>
            <w:r w:rsidRPr="005F1A84">
              <w:rPr>
                <w:sz w:val="24"/>
                <w:szCs w:val="24"/>
                <w:lang w:val="es-CL"/>
              </w:rPr>
              <w:t>Fecha de preparación</w:t>
            </w:r>
          </w:p>
        </w:tc>
        <w:tc>
          <w:tcPr>
            <w:tcW w:w="6035" w:type="dxa"/>
          </w:tcPr>
          <w:p w:rsidR="0023566B" w:rsidRPr="005F1A84" w:rsidRDefault="0023566B" w:rsidP="0023566B">
            <w:pPr>
              <w:ind w:left="0"/>
              <w:cnfStyle w:val="000000100000"/>
              <w:rPr>
                <w:sz w:val="24"/>
                <w:szCs w:val="24"/>
                <w:lang w:val="es-CL"/>
              </w:rPr>
            </w:pPr>
            <w:r w:rsidRPr="005F1A84">
              <w:rPr>
                <w:sz w:val="24"/>
                <w:szCs w:val="24"/>
                <w:lang w:val="es-CL"/>
              </w:rPr>
              <w:t>30-10-2014</w:t>
            </w:r>
          </w:p>
        </w:tc>
      </w:tr>
      <w:tr w:rsidR="0023566B" w:rsidRPr="005F1A84" w:rsidTr="005F1A84">
        <w:tc>
          <w:tcPr>
            <w:cnfStyle w:val="001000000000"/>
            <w:tcW w:w="2943" w:type="dxa"/>
          </w:tcPr>
          <w:p w:rsidR="0023566B" w:rsidRPr="005F1A84" w:rsidRDefault="0023566B" w:rsidP="0023566B">
            <w:pPr>
              <w:ind w:left="0"/>
              <w:rPr>
                <w:sz w:val="24"/>
                <w:szCs w:val="24"/>
                <w:lang w:val="es-CL"/>
              </w:rPr>
            </w:pPr>
            <w:r w:rsidRPr="005F1A84">
              <w:rPr>
                <w:sz w:val="24"/>
                <w:szCs w:val="24"/>
                <w:lang w:val="es-CL"/>
              </w:rPr>
              <w:t>Cliente</w:t>
            </w:r>
          </w:p>
        </w:tc>
        <w:tc>
          <w:tcPr>
            <w:tcW w:w="6035" w:type="dxa"/>
          </w:tcPr>
          <w:p w:rsidR="0023566B" w:rsidRPr="005F1A84" w:rsidRDefault="0023566B" w:rsidP="0023566B">
            <w:pPr>
              <w:ind w:left="0"/>
              <w:cnfStyle w:val="000000000000"/>
              <w:rPr>
                <w:sz w:val="24"/>
                <w:szCs w:val="24"/>
                <w:lang w:val="es-CL"/>
              </w:rPr>
            </w:pPr>
          </w:p>
        </w:tc>
      </w:tr>
      <w:tr w:rsidR="0023566B" w:rsidRPr="005F1A84" w:rsidTr="005F1A84">
        <w:trPr>
          <w:cnfStyle w:val="000000100000"/>
        </w:trPr>
        <w:tc>
          <w:tcPr>
            <w:cnfStyle w:val="001000000000"/>
            <w:tcW w:w="2943" w:type="dxa"/>
          </w:tcPr>
          <w:p w:rsidR="0023566B" w:rsidRPr="005F1A84" w:rsidRDefault="0023566B" w:rsidP="0023566B">
            <w:pPr>
              <w:ind w:left="0"/>
              <w:rPr>
                <w:sz w:val="24"/>
                <w:szCs w:val="24"/>
                <w:lang w:val="es-CL"/>
              </w:rPr>
            </w:pPr>
            <w:r w:rsidRPr="005F1A84">
              <w:rPr>
                <w:sz w:val="24"/>
                <w:szCs w:val="24"/>
                <w:lang w:val="es-CL"/>
              </w:rPr>
              <w:t>Patrocinador principal</w:t>
            </w:r>
          </w:p>
        </w:tc>
        <w:tc>
          <w:tcPr>
            <w:tcW w:w="6035" w:type="dxa"/>
          </w:tcPr>
          <w:p w:rsidR="0023566B" w:rsidRPr="005F1A84" w:rsidRDefault="0023566B" w:rsidP="0023566B">
            <w:pPr>
              <w:ind w:left="0"/>
              <w:cnfStyle w:val="000000100000"/>
              <w:rPr>
                <w:sz w:val="24"/>
                <w:szCs w:val="24"/>
                <w:lang w:val="es-CL"/>
              </w:rPr>
            </w:pPr>
          </w:p>
        </w:tc>
      </w:tr>
      <w:tr w:rsidR="0023566B" w:rsidRPr="005F1A84" w:rsidTr="005F1A84">
        <w:tc>
          <w:tcPr>
            <w:cnfStyle w:val="001000000000"/>
            <w:tcW w:w="2943" w:type="dxa"/>
          </w:tcPr>
          <w:p w:rsidR="0023566B" w:rsidRPr="005F1A84" w:rsidRDefault="0023566B" w:rsidP="0023566B">
            <w:pPr>
              <w:ind w:left="0"/>
              <w:rPr>
                <w:sz w:val="24"/>
                <w:szCs w:val="24"/>
                <w:lang w:val="es-CL"/>
              </w:rPr>
            </w:pPr>
            <w:r w:rsidRPr="005F1A84">
              <w:rPr>
                <w:sz w:val="24"/>
                <w:szCs w:val="24"/>
                <w:lang w:val="es-CL"/>
              </w:rPr>
              <w:t>Gerente del proyecto</w:t>
            </w:r>
          </w:p>
        </w:tc>
        <w:tc>
          <w:tcPr>
            <w:tcW w:w="6035" w:type="dxa"/>
          </w:tcPr>
          <w:p w:rsidR="0023566B" w:rsidRPr="005F1A84" w:rsidRDefault="0023566B" w:rsidP="0023566B">
            <w:pPr>
              <w:ind w:left="0"/>
              <w:cnfStyle w:val="000000000000"/>
              <w:rPr>
                <w:sz w:val="24"/>
                <w:szCs w:val="24"/>
                <w:lang w:val="es-CL"/>
              </w:rPr>
            </w:pPr>
            <w:r w:rsidRPr="005F1A84">
              <w:rPr>
                <w:sz w:val="24"/>
                <w:szCs w:val="24"/>
                <w:lang w:val="es-CL"/>
              </w:rPr>
              <w:t xml:space="preserve">Peter Paredes </w:t>
            </w:r>
            <w:proofErr w:type="spellStart"/>
            <w:r w:rsidRPr="005F1A84">
              <w:rPr>
                <w:sz w:val="24"/>
                <w:szCs w:val="24"/>
                <w:lang w:val="es-CL"/>
              </w:rPr>
              <w:t>Lefrane</w:t>
            </w:r>
            <w:proofErr w:type="spellEnd"/>
          </w:p>
        </w:tc>
      </w:tr>
    </w:tbl>
    <w:p w:rsidR="0023566B" w:rsidRPr="005F1A84" w:rsidRDefault="0023566B" w:rsidP="0023566B">
      <w:pPr>
        <w:ind w:left="0"/>
        <w:rPr>
          <w:sz w:val="24"/>
          <w:szCs w:val="24"/>
          <w:lang w:val="es-CL"/>
        </w:rPr>
      </w:pPr>
    </w:p>
    <w:tbl>
      <w:tblPr>
        <w:tblStyle w:val="Sombreadoclaro1"/>
        <w:tblW w:w="0" w:type="auto"/>
        <w:tblLook w:val="04A0"/>
      </w:tblPr>
      <w:tblGrid>
        <w:gridCol w:w="2185"/>
        <w:gridCol w:w="2172"/>
        <w:gridCol w:w="2508"/>
        <w:gridCol w:w="2189"/>
      </w:tblGrid>
      <w:tr w:rsidR="0023566B" w:rsidRPr="005F1A84" w:rsidTr="00723474">
        <w:trPr>
          <w:cnfStyle w:val="100000000000"/>
        </w:trPr>
        <w:tc>
          <w:tcPr>
            <w:cnfStyle w:val="001000000000"/>
            <w:tcW w:w="8978" w:type="dxa"/>
            <w:gridSpan w:val="4"/>
          </w:tcPr>
          <w:p w:rsidR="0023566B" w:rsidRPr="005F1A84" w:rsidRDefault="0023566B" w:rsidP="0023566B">
            <w:pPr>
              <w:ind w:left="0"/>
              <w:rPr>
                <w:sz w:val="24"/>
                <w:szCs w:val="24"/>
                <w:lang w:val="es-CL"/>
              </w:rPr>
            </w:pPr>
            <w:r w:rsidRPr="005F1A84">
              <w:rPr>
                <w:sz w:val="24"/>
                <w:szCs w:val="24"/>
                <w:lang w:val="es-CL"/>
              </w:rPr>
              <w:t>PATROCINADOR/PATROCINADORES</w:t>
            </w:r>
          </w:p>
        </w:tc>
      </w:tr>
      <w:tr w:rsidR="0023566B" w:rsidRPr="005F1A84" w:rsidTr="0023566B">
        <w:trPr>
          <w:cnfStyle w:val="000000100000"/>
        </w:trPr>
        <w:tc>
          <w:tcPr>
            <w:cnfStyle w:val="001000000000"/>
            <w:tcW w:w="2244" w:type="dxa"/>
          </w:tcPr>
          <w:p w:rsidR="0023566B" w:rsidRPr="005F1A84" w:rsidRDefault="0023566B" w:rsidP="0023566B">
            <w:pPr>
              <w:ind w:left="0"/>
              <w:rPr>
                <w:sz w:val="24"/>
                <w:szCs w:val="24"/>
                <w:lang w:val="es-CL"/>
              </w:rPr>
            </w:pPr>
            <w:r w:rsidRPr="005F1A84">
              <w:rPr>
                <w:sz w:val="24"/>
                <w:szCs w:val="24"/>
                <w:lang w:val="es-CL"/>
              </w:rPr>
              <w:t>Nombre</w:t>
            </w:r>
          </w:p>
        </w:tc>
        <w:tc>
          <w:tcPr>
            <w:tcW w:w="2244" w:type="dxa"/>
          </w:tcPr>
          <w:p w:rsidR="0023566B" w:rsidRPr="005F1A84" w:rsidRDefault="0023566B" w:rsidP="0023566B">
            <w:pPr>
              <w:ind w:left="0"/>
              <w:cnfStyle w:val="000000100000"/>
              <w:rPr>
                <w:sz w:val="24"/>
                <w:szCs w:val="24"/>
                <w:lang w:val="es-CL"/>
              </w:rPr>
            </w:pPr>
            <w:r w:rsidRPr="005F1A84">
              <w:rPr>
                <w:sz w:val="24"/>
                <w:szCs w:val="24"/>
                <w:lang w:val="es-CL"/>
              </w:rPr>
              <w:t>Cargo</w:t>
            </w:r>
          </w:p>
        </w:tc>
        <w:tc>
          <w:tcPr>
            <w:tcW w:w="2245" w:type="dxa"/>
          </w:tcPr>
          <w:p w:rsidR="0023566B" w:rsidRPr="005F1A84" w:rsidRDefault="0023566B" w:rsidP="0023566B">
            <w:pPr>
              <w:ind w:left="0"/>
              <w:cnfStyle w:val="000000100000"/>
              <w:rPr>
                <w:sz w:val="24"/>
                <w:szCs w:val="24"/>
                <w:lang w:val="es-CL"/>
              </w:rPr>
            </w:pPr>
            <w:r w:rsidRPr="005F1A84">
              <w:rPr>
                <w:sz w:val="24"/>
                <w:szCs w:val="24"/>
                <w:lang w:val="es-CL"/>
              </w:rPr>
              <w:t xml:space="preserve">Departamento/División </w:t>
            </w:r>
          </w:p>
        </w:tc>
        <w:tc>
          <w:tcPr>
            <w:tcW w:w="2245" w:type="dxa"/>
          </w:tcPr>
          <w:p w:rsidR="0023566B" w:rsidRPr="005F1A84" w:rsidRDefault="0023566B" w:rsidP="0023566B">
            <w:pPr>
              <w:ind w:left="0"/>
              <w:cnfStyle w:val="000000100000"/>
              <w:rPr>
                <w:sz w:val="24"/>
                <w:szCs w:val="24"/>
                <w:lang w:val="es-CL"/>
              </w:rPr>
            </w:pPr>
            <w:r w:rsidRPr="005F1A84">
              <w:rPr>
                <w:sz w:val="24"/>
                <w:szCs w:val="24"/>
                <w:lang w:val="es-CL"/>
              </w:rPr>
              <w:t>Rama Ejecutiva</w:t>
            </w:r>
          </w:p>
        </w:tc>
      </w:tr>
      <w:tr w:rsidR="0023566B" w:rsidRPr="005F1A84" w:rsidTr="0023566B">
        <w:tc>
          <w:tcPr>
            <w:cnfStyle w:val="001000000000"/>
            <w:tcW w:w="2244" w:type="dxa"/>
          </w:tcPr>
          <w:p w:rsidR="0023566B" w:rsidRPr="005F1A84" w:rsidRDefault="0023566B" w:rsidP="0023566B">
            <w:pPr>
              <w:ind w:left="0"/>
              <w:rPr>
                <w:sz w:val="24"/>
                <w:szCs w:val="24"/>
                <w:lang w:val="es-CL"/>
              </w:rPr>
            </w:pPr>
          </w:p>
        </w:tc>
        <w:tc>
          <w:tcPr>
            <w:tcW w:w="2244" w:type="dxa"/>
          </w:tcPr>
          <w:p w:rsidR="0023566B" w:rsidRPr="005F1A84" w:rsidRDefault="0023566B" w:rsidP="0023566B">
            <w:pPr>
              <w:ind w:left="0"/>
              <w:cnfStyle w:val="000000000000"/>
              <w:rPr>
                <w:sz w:val="24"/>
                <w:szCs w:val="24"/>
                <w:lang w:val="es-CL"/>
              </w:rPr>
            </w:pPr>
          </w:p>
        </w:tc>
        <w:tc>
          <w:tcPr>
            <w:tcW w:w="2245" w:type="dxa"/>
          </w:tcPr>
          <w:p w:rsidR="0023566B" w:rsidRPr="005F1A84" w:rsidRDefault="0023566B" w:rsidP="0023566B">
            <w:pPr>
              <w:ind w:left="0"/>
              <w:cnfStyle w:val="000000000000"/>
              <w:rPr>
                <w:sz w:val="24"/>
                <w:szCs w:val="24"/>
                <w:lang w:val="es-CL"/>
              </w:rPr>
            </w:pPr>
          </w:p>
        </w:tc>
        <w:tc>
          <w:tcPr>
            <w:tcW w:w="2245" w:type="dxa"/>
          </w:tcPr>
          <w:p w:rsidR="0023566B" w:rsidRPr="005F1A84" w:rsidRDefault="0023566B" w:rsidP="0023566B">
            <w:pPr>
              <w:ind w:left="0"/>
              <w:cnfStyle w:val="000000000000"/>
              <w:rPr>
                <w:sz w:val="24"/>
                <w:szCs w:val="24"/>
                <w:lang w:val="es-CL"/>
              </w:rPr>
            </w:pPr>
          </w:p>
        </w:tc>
      </w:tr>
    </w:tbl>
    <w:p w:rsidR="0023566B" w:rsidRPr="005F1A84" w:rsidRDefault="0023566B" w:rsidP="0023566B">
      <w:pPr>
        <w:ind w:left="0"/>
        <w:rPr>
          <w:sz w:val="24"/>
          <w:szCs w:val="24"/>
          <w:lang w:val="es-CL"/>
        </w:rPr>
      </w:pPr>
    </w:p>
    <w:tbl>
      <w:tblPr>
        <w:tblStyle w:val="Sombreadoclaro1"/>
        <w:tblW w:w="0" w:type="auto"/>
        <w:tblLook w:val="04A0"/>
      </w:tblPr>
      <w:tblGrid>
        <w:gridCol w:w="9054"/>
      </w:tblGrid>
      <w:tr w:rsidR="0023566B" w:rsidRPr="00F210EA" w:rsidTr="005F1A84">
        <w:trPr>
          <w:cnfStyle w:val="100000000000"/>
        </w:trPr>
        <w:tc>
          <w:tcPr>
            <w:cnfStyle w:val="001000000000"/>
            <w:tcW w:w="9054" w:type="dxa"/>
          </w:tcPr>
          <w:p w:rsidR="0023566B" w:rsidRPr="005F1A84" w:rsidRDefault="0023566B" w:rsidP="006B601E">
            <w:pPr>
              <w:ind w:left="0"/>
              <w:rPr>
                <w:sz w:val="24"/>
                <w:szCs w:val="24"/>
                <w:lang w:val="es-CL"/>
              </w:rPr>
            </w:pPr>
            <w:r w:rsidRPr="005F1A84">
              <w:rPr>
                <w:sz w:val="24"/>
                <w:szCs w:val="24"/>
                <w:lang w:val="es-CL"/>
              </w:rPr>
              <w:t>PROPÓSITO Y JUSTIFICACIÓN DEL PROYECTO</w:t>
            </w:r>
          </w:p>
        </w:tc>
      </w:tr>
      <w:tr w:rsidR="005F1A84" w:rsidRPr="00F210EA" w:rsidTr="005F1A84">
        <w:trPr>
          <w:cnfStyle w:val="000000100000"/>
        </w:trPr>
        <w:tc>
          <w:tcPr>
            <w:cnfStyle w:val="001000000000"/>
            <w:tcW w:w="9054" w:type="dxa"/>
            <w:shd w:val="clear" w:color="auto" w:fill="FFFFFF" w:themeFill="background1"/>
          </w:tcPr>
          <w:p w:rsidR="005F1A84" w:rsidRPr="005F1A84" w:rsidRDefault="005F1A84" w:rsidP="00F210EA">
            <w:pPr>
              <w:ind w:left="0"/>
              <w:jc w:val="both"/>
              <w:rPr>
                <w:rFonts w:eastAsia="Times New Roman" w:cs="Arial"/>
                <w:b w:val="0"/>
                <w:color w:val="222222"/>
                <w:sz w:val="24"/>
                <w:szCs w:val="24"/>
                <w:lang w:val="es-CL" w:eastAsia="es-CL"/>
              </w:rPr>
            </w:pPr>
            <w:r w:rsidRPr="005F1A84">
              <w:rPr>
                <w:rFonts w:eastAsia="Times New Roman" w:cs="Arial"/>
                <w:b w:val="0"/>
                <w:color w:val="222222"/>
                <w:sz w:val="24"/>
                <w:szCs w:val="24"/>
                <w:lang w:val="es-CL" w:eastAsia="es-CL"/>
              </w:rPr>
              <w:t>La Subdirección de docencia, en su área de Gestión Académica, dentro de todas sus responsabilidades se encuentra a cargo de la realización de asignación de salas para la totalidad de asignaturas impartidas de las diferentes escuelas de la Universidad Nacional Andrés Bello</w:t>
            </w:r>
            <w:r w:rsidR="00690134">
              <w:rPr>
                <w:rFonts w:eastAsia="Times New Roman" w:cs="Arial"/>
                <w:b w:val="0"/>
                <w:color w:val="222222"/>
                <w:sz w:val="24"/>
                <w:szCs w:val="24"/>
                <w:lang w:val="es-CL" w:eastAsia="es-CL"/>
              </w:rPr>
              <w:t>, además de la asignación de salas para los exámenes de finalización de periodo.</w:t>
            </w:r>
          </w:p>
          <w:p w:rsidR="00B323AF" w:rsidRPr="005F1A84" w:rsidRDefault="005F1A84" w:rsidP="00F210EA">
            <w:pPr>
              <w:shd w:val="clear" w:color="auto" w:fill="FFFFFF"/>
              <w:ind w:left="0"/>
              <w:jc w:val="both"/>
              <w:rPr>
                <w:rFonts w:eastAsia="Times New Roman" w:cs="Arial"/>
                <w:b w:val="0"/>
                <w:color w:val="222222"/>
                <w:sz w:val="24"/>
                <w:szCs w:val="24"/>
                <w:lang w:val="es-CL" w:eastAsia="es-CL"/>
              </w:rPr>
            </w:pPr>
            <w:r w:rsidRPr="005F1A84">
              <w:rPr>
                <w:rFonts w:eastAsia="Times New Roman" w:cs="Arial"/>
                <w:b w:val="0"/>
                <w:color w:val="222222"/>
                <w:sz w:val="24"/>
                <w:szCs w:val="24"/>
                <w:lang w:val="es-CL" w:eastAsia="es-CL"/>
              </w:rPr>
              <w:t xml:space="preserve">Actualmente </w:t>
            </w:r>
            <w:r w:rsidR="00690134">
              <w:rPr>
                <w:rFonts w:eastAsia="Times New Roman" w:cs="Arial"/>
                <w:b w:val="0"/>
                <w:color w:val="222222"/>
                <w:sz w:val="24"/>
                <w:szCs w:val="24"/>
                <w:lang w:val="es-CL" w:eastAsia="es-CL"/>
              </w:rPr>
              <w:t xml:space="preserve">el proceso de asignación de salas para asignaturas </w:t>
            </w:r>
            <w:r w:rsidRPr="005F1A84">
              <w:rPr>
                <w:rFonts w:eastAsia="Times New Roman" w:cs="Arial"/>
                <w:b w:val="0"/>
                <w:color w:val="222222"/>
                <w:sz w:val="24"/>
                <w:szCs w:val="24"/>
                <w:lang w:val="es-CL" w:eastAsia="es-CL"/>
              </w:rPr>
              <w:t>es realizado por un nuevo sistema informático, el cual a la fecha ha presentado una ineficiencia del 40%, lo que resulta en más de 1000 solicitudes de cambio de sala, esto por diversos motivos. Todo este proceso de revisión y realización de solicitudes es hecho por una única ejecutiva, la que se dedica exclusivamente a esto. A pesar de esa exclusividad los tiempos de respuestas para las solicitudes de cambio de sala deben ser realizados con más de 48 horas, ya sea por las dificultades que presenta el horario y/o ubicación solicitado o por la carga laboral, la cual es más ardua en los inicio de cada semestre.</w:t>
            </w:r>
            <w:r w:rsidR="00B323AF">
              <w:rPr>
                <w:rFonts w:eastAsia="Times New Roman" w:cs="Arial"/>
                <w:b w:val="0"/>
                <w:color w:val="222222"/>
                <w:sz w:val="24"/>
                <w:szCs w:val="24"/>
                <w:lang w:val="es-CL" w:eastAsia="es-CL"/>
              </w:rPr>
              <w:t xml:space="preserve"> </w:t>
            </w:r>
          </w:p>
          <w:p w:rsidR="005F1A84" w:rsidRDefault="005F1A84" w:rsidP="00F210EA">
            <w:pPr>
              <w:shd w:val="clear" w:color="auto" w:fill="FFFFFF"/>
              <w:ind w:left="0"/>
              <w:jc w:val="both"/>
              <w:rPr>
                <w:rFonts w:eastAsia="Times New Roman" w:cs="Arial"/>
                <w:b w:val="0"/>
                <w:color w:val="222222"/>
                <w:sz w:val="24"/>
                <w:szCs w:val="24"/>
                <w:lang w:val="es-CL" w:eastAsia="es-CL"/>
              </w:rPr>
            </w:pPr>
            <w:r w:rsidRPr="005F1A84">
              <w:rPr>
                <w:rFonts w:eastAsia="Times New Roman" w:cs="Arial"/>
                <w:b w:val="0"/>
                <w:color w:val="222222"/>
                <w:sz w:val="24"/>
                <w:szCs w:val="24"/>
                <w:lang w:val="es-CL" w:eastAsia="es-CL"/>
              </w:rPr>
              <w:t>Por esta razón se da pie  a este proyecto, para presentar una mejora en la revisión de la asignación de salas y a la realización de la gran cantidad de solicitudes de cambio de sala, hechas por las diferentes escuelas.</w:t>
            </w:r>
          </w:p>
          <w:p w:rsidR="00F210EA" w:rsidRDefault="00F210EA" w:rsidP="00F210EA">
            <w:pPr>
              <w:shd w:val="clear" w:color="auto" w:fill="FFFFFF"/>
              <w:ind w:left="0"/>
              <w:jc w:val="both"/>
              <w:rPr>
                <w:rFonts w:eastAsia="Times New Roman" w:cs="Arial"/>
                <w:b w:val="0"/>
                <w:color w:val="222222"/>
                <w:sz w:val="24"/>
                <w:szCs w:val="24"/>
                <w:lang w:val="es-CL" w:eastAsia="es-CL"/>
              </w:rPr>
            </w:pPr>
          </w:p>
          <w:p w:rsidR="00F210EA" w:rsidRDefault="00F210EA" w:rsidP="00F210EA">
            <w:pPr>
              <w:shd w:val="clear" w:color="auto" w:fill="FFFFFF"/>
              <w:ind w:left="0"/>
              <w:jc w:val="both"/>
              <w:rPr>
                <w:rFonts w:eastAsia="Times New Roman" w:cs="Arial"/>
                <w:b w:val="0"/>
                <w:color w:val="222222"/>
                <w:sz w:val="24"/>
                <w:szCs w:val="24"/>
                <w:lang w:val="es-CL" w:eastAsia="es-CL"/>
              </w:rPr>
            </w:pPr>
          </w:p>
          <w:p w:rsidR="00F210EA" w:rsidRDefault="00F210EA" w:rsidP="00F210EA">
            <w:pPr>
              <w:shd w:val="clear" w:color="auto" w:fill="FFFFFF"/>
              <w:ind w:left="0"/>
              <w:jc w:val="both"/>
              <w:rPr>
                <w:rFonts w:eastAsia="Times New Roman" w:cs="Arial"/>
                <w:b w:val="0"/>
                <w:color w:val="222222"/>
                <w:sz w:val="24"/>
                <w:szCs w:val="24"/>
                <w:lang w:val="es-CL" w:eastAsia="es-CL"/>
              </w:rPr>
            </w:pPr>
          </w:p>
          <w:p w:rsidR="00F210EA" w:rsidRDefault="00F210EA" w:rsidP="00F210EA">
            <w:pPr>
              <w:shd w:val="clear" w:color="auto" w:fill="FFFFFF"/>
              <w:ind w:left="0"/>
              <w:jc w:val="both"/>
              <w:rPr>
                <w:rFonts w:eastAsia="Times New Roman" w:cs="Arial"/>
                <w:b w:val="0"/>
                <w:color w:val="222222"/>
                <w:sz w:val="24"/>
                <w:szCs w:val="24"/>
                <w:lang w:val="es-CL" w:eastAsia="es-CL"/>
              </w:rPr>
            </w:pPr>
            <w:r>
              <w:rPr>
                <w:rFonts w:eastAsia="Times New Roman" w:cs="Arial"/>
                <w:b w:val="0"/>
                <w:color w:val="222222"/>
                <w:sz w:val="24"/>
                <w:szCs w:val="24"/>
                <w:lang w:val="es-CL" w:eastAsia="es-CL"/>
              </w:rPr>
              <w:t>La universidad entre todas sus dependencias posee:</w:t>
            </w:r>
          </w:p>
          <w:p w:rsidR="00F210EA" w:rsidRDefault="00F210EA" w:rsidP="00F210EA">
            <w:pPr>
              <w:pStyle w:val="Prrafodelista"/>
              <w:numPr>
                <w:ilvl w:val="0"/>
                <w:numId w:val="4"/>
              </w:numPr>
              <w:shd w:val="clear" w:color="auto" w:fill="FFFFFF"/>
              <w:jc w:val="both"/>
              <w:rPr>
                <w:rFonts w:eastAsia="Times New Roman" w:cs="Arial"/>
                <w:color w:val="222222"/>
                <w:sz w:val="24"/>
                <w:szCs w:val="24"/>
                <w:lang w:val="es-CL" w:eastAsia="es-CL"/>
              </w:rPr>
            </w:pPr>
            <w:r>
              <w:rPr>
                <w:rFonts w:eastAsia="Times New Roman" w:cs="Arial"/>
                <w:color w:val="222222"/>
                <w:sz w:val="24"/>
                <w:szCs w:val="24"/>
                <w:lang w:val="es-CL" w:eastAsia="es-CL"/>
              </w:rPr>
              <w:t>91 salas de clases</w:t>
            </w:r>
          </w:p>
          <w:p w:rsidR="00F210EA" w:rsidRDefault="00F210EA" w:rsidP="00F210EA">
            <w:pPr>
              <w:pStyle w:val="Prrafodelista"/>
              <w:numPr>
                <w:ilvl w:val="0"/>
                <w:numId w:val="4"/>
              </w:numPr>
              <w:shd w:val="clear" w:color="auto" w:fill="FFFFFF"/>
              <w:jc w:val="both"/>
              <w:rPr>
                <w:rFonts w:eastAsia="Times New Roman" w:cs="Arial"/>
                <w:color w:val="222222"/>
                <w:sz w:val="24"/>
                <w:szCs w:val="24"/>
                <w:lang w:val="es-CL" w:eastAsia="es-CL"/>
              </w:rPr>
            </w:pPr>
            <w:r>
              <w:rPr>
                <w:rFonts w:eastAsia="Times New Roman" w:cs="Arial"/>
                <w:color w:val="222222"/>
                <w:sz w:val="24"/>
                <w:szCs w:val="24"/>
                <w:lang w:val="es-CL" w:eastAsia="es-CL"/>
              </w:rPr>
              <w:t>1 auditorio</w:t>
            </w:r>
          </w:p>
          <w:p w:rsidR="00F210EA" w:rsidRDefault="00F210EA" w:rsidP="00690134">
            <w:pPr>
              <w:pStyle w:val="Prrafodelista"/>
              <w:numPr>
                <w:ilvl w:val="0"/>
                <w:numId w:val="4"/>
              </w:numPr>
              <w:shd w:val="clear" w:color="auto" w:fill="FFFFFF"/>
              <w:jc w:val="both"/>
              <w:rPr>
                <w:rFonts w:eastAsia="Times New Roman" w:cs="Arial"/>
                <w:color w:val="222222"/>
                <w:sz w:val="24"/>
                <w:szCs w:val="24"/>
                <w:lang w:val="es-CL" w:eastAsia="es-CL"/>
              </w:rPr>
            </w:pPr>
            <w:r>
              <w:rPr>
                <w:rFonts w:eastAsia="Times New Roman" w:cs="Arial"/>
                <w:color w:val="222222"/>
                <w:sz w:val="24"/>
                <w:szCs w:val="24"/>
                <w:lang w:val="es-CL" w:eastAsia="es-CL"/>
              </w:rPr>
              <w:t>4 laboratorios</w:t>
            </w:r>
          </w:p>
          <w:p w:rsidR="00690134" w:rsidRPr="00690134" w:rsidRDefault="00690134" w:rsidP="00690134">
            <w:pPr>
              <w:shd w:val="clear" w:color="auto" w:fill="FFFFFF"/>
              <w:ind w:left="0"/>
              <w:jc w:val="both"/>
              <w:rPr>
                <w:rFonts w:eastAsia="Times New Roman" w:cs="Arial"/>
                <w:b w:val="0"/>
                <w:color w:val="222222"/>
                <w:sz w:val="24"/>
                <w:szCs w:val="24"/>
                <w:lang w:val="es-CL" w:eastAsia="es-CL"/>
              </w:rPr>
            </w:pPr>
            <w:r w:rsidRPr="00690134">
              <w:rPr>
                <w:rFonts w:eastAsia="Times New Roman" w:cs="Arial"/>
                <w:b w:val="0"/>
                <w:color w:val="222222"/>
                <w:sz w:val="24"/>
                <w:szCs w:val="24"/>
                <w:lang w:val="es-CL" w:eastAsia="es-CL"/>
              </w:rPr>
              <w:t>Estas son de exclusiva administración de la subdirección de docencia, en su área de Gestión Académica</w:t>
            </w:r>
            <w:r>
              <w:rPr>
                <w:rFonts w:eastAsia="Times New Roman" w:cs="Arial"/>
                <w:b w:val="0"/>
                <w:color w:val="222222"/>
                <w:sz w:val="24"/>
                <w:szCs w:val="24"/>
                <w:lang w:val="es-CL" w:eastAsia="es-CL"/>
              </w:rPr>
              <w:t>, las otras dependencias son de responsabilidad de las diferentes escuelas.</w:t>
            </w:r>
          </w:p>
          <w:p w:rsidR="00B323AF" w:rsidRDefault="00B323AF" w:rsidP="00F210EA">
            <w:pPr>
              <w:shd w:val="clear" w:color="auto" w:fill="FFFFFF"/>
              <w:ind w:left="0"/>
              <w:jc w:val="both"/>
              <w:rPr>
                <w:rFonts w:eastAsia="Times New Roman" w:cs="Arial"/>
                <w:b w:val="0"/>
                <w:color w:val="222222"/>
                <w:sz w:val="24"/>
                <w:szCs w:val="24"/>
                <w:lang w:val="es-CL" w:eastAsia="es-CL"/>
              </w:rPr>
            </w:pPr>
          </w:p>
          <w:p w:rsidR="00B323AF" w:rsidRPr="005F1A84" w:rsidRDefault="00B323AF" w:rsidP="00F210EA">
            <w:pPr>
              <w:shd w:val="clear" w:color="auto" w:fill="FFFFFF"/>
              <w:ind w:left="0"/>
              <w:jc w:val="both"/>
              <w:rPr>
                <w:b w:val="0"/>
                <w:color w:val="FF0000"/>
                <w:sz w:val="24"/>
                <w:szCs w:val="24"/>
                <w:lang w:val="es-CL"/>
              </w:rPr>
            </w:pPr>
            <w:r>
              <w:rPr>
                <w:rFonts w:eastAsia="Times New Roman" w:cs="Arial"/>
                <w:b w:val="0"/>
                <w:color w:val="222222"/>
                <w:sz w:val="24"/>
                <w:szCs w:val="24"/>
                <w:lang w:val="es-CL" w:eastAsia="es-CL"/>
              </w:rPr>
              <w:t>40% de ineficiencia</w:t>
            </w:r>
            <w:r w:rsidR="006B7740">
              <w:rPr>
                <w:rFonts w:eastAsia="Times New Roman" w:cs="Arial"/>
                <w:b w:val="0"/>
                <w:color w:val="222222"/>
                <w:sz w:val="24"/>
                <w:szCs w:val="24"/>
                <w:lang w:val="es-CL" w:eastAsia="es-CL"/>
              </w:rPr>
              <w:t xml:space="preserve"> del software</w:t>
            </w:r>
            <w:r>
              <w:rPr>
                <w:rFonts w:eastAsia="Times New Roman" w:cs="Arial"/>
                <w:b w:val="0"/>
                <w:color w:val="222222"/>
                <w:sz w:val="24"/>
                <w:szCs w:val="24"/>
                <w:lang w:val="es-CL" w:eastAsia="es-CL"/>
              </w:rPr>
              <w:t xml:space="preserve"> se refleja en más de 1000 solicitudes de cambio de sala. </w:t>
            </w:r>
          </w:p>
        </w:tc>
      </w:tr>
    </w:tbl>
    <w:p w:rsidR="005F1A84" w:rsidRDefault="005F1A84" w:rsidP="0023566B">
      <w:pPr>
        <w:ind w:left="0"/>
        <w:rPr>
          <w:color w:val="FF0000"/>
          <w:lang w:val="es-CL"/>
        </w:rPr>
      </w:pPr>
    </w:p>
    <w:tbl>
      <w:tblPr>
        <w:tblStyle w:val="Sombreadoclaro1"/>
        <w:tblW w:w="0" w:type="auto"/>
        <w:tblLook w:val="04A0"/>
      </w:tblPr>
      <w:tblGrid>
        <w:gridCol w:w="9054"/>
      </w:tblGrid>
      <w:tr w:rsidR="005F1A84" w:rsidRPr="00F210EA" w:rsidTr="006B601E">
        <w:trPr>
          <w:cnfStyle w:val="100000000000"/>
        </w:trPr>
        <w:tc>
          <w:tcPr>
            <w:cnfStyle w:val="001000000000"/>
            <w:tcW w:w="9054" w:type="dxa"/>
          </w:tcPr>
          <w:p w:rsidR="005F1A84" w:rsidRPr="005F1A84" w:rsidRDefault="005F1A84" w:rsidP="006B601E">
            <w:pPr>
              <w:ind w:left="0"/>
              <w:rPr>
                <w:sz w:val="24"/>
                <w:szCs w:val="24"/>
                <w:lang w:val="es-CL"/>
              </w:rPr>
            </w:pPr>
            <w:r>
              <w:rPr>
                <w:sz w:val="24"/>
                <w:szCs w:val="24"/>
                <w:lang w:val="es-CL"/>
              </w:rPr>
              <w:t>DESCRIPCIÓN DEL PROYECTO Y PRODUCTO</w:t>
            </w:r>
          </w:p>
        </w:tc>
      </w:tr>
      <w:tr w:rsidR="005F1A84" w:rsidRPr="00F210EA" w:rsidTr="006B601E">
        <w:trPr>
          <w:cnfStyle w:val="000000100000"/>
        </w:trPr>
        <w:tc>
          <w:tcPr>
            <w:cnfStyle w:val="001000000000"/>
            <w:tcW w:w="9054" w:type="dxa"/>
            <w:shd w:val="clear" w:color="auto" w:fill="FFFFFF" w:themeFill="background1"/>
          </w:tcPr>
          <w:p w:rsidR="005F1A84" w:rsidRPr="005F1A84" w:rsidRDefault="005F1A84" w:rsidP="006B601E">
            <w:pPr>
              <w:shd w:val="clear" w:color="auto" w:fill="FFFFFF"/>
              <w:ind w:left="0"/>
              <w:jc w:val="both"/>
              <w:rPr>
                <w:b w:val="0"/>
                <w:color w:val="FF0000"/>
                <w:sz w:val="24"/>
                <w:szCs w:val="24"/>
                <w:lang w:val="es-CL"/>
              </w:rPr>
            </w:pPr>
            <w:r w:rsidRPr="005F1A84">
              <w:rPr>
                <w:rFonts w:eastAsia="Times New Roman" w:cs="Arial"/>
                <w:b w:val="0"/>
                <w:color w:val="222222"/>
                <w:sz w:val="24"/>
                <w:szCs w:val="24"/>
                <w:lang w:val="es-CL" w:eastAsia="es-CL"/>
              </w:rPr>
              <w:t>Este proyecto constara con la entrega de mejorar a los procesos ya realizados por la Subdirección de Docencia, en su área de Gestión Académica, específicamente en su proceso de revisión de asignación de salas y realización de solicitudes de cambio de sala. Además de la propuesta de capacitación a nuevo personal o a personal ya existen, con el fin de apoyar al proceso durante su ejecución.</w:t>
            </w:r>
          </w:p>
        </w:tc>
      </w:tr>
    </w:tbl>
    <w:p w:rsidR="005F1A84" w:rsidRDefault="005F1A84" w:rsidP="0023566B">
      <w:pPr>
        <w:ind w:left="0"/>
        <w:rPr>
          <w:color w:val="FF0000"/>
          <w:lang w:val="es-CL"/>
        </w:rPr>
      </w:pPr>
    </w:p>
    <w:p w:rsidR="005F1A84" w:rsidRDefault="005F1A84" w:rsidP="0023566B">
      <w:pPr>
        <w:ind w:left="0"/>
        <w:rPr>
          <w:color w:val="FF0000"/>
          <w:lang w:val="es-CL"/>
        </w:rPr>
      </w:pPr>
    </w:p>
    <w:p w:rsidR="005F1A84" w:rsidRPr="005F1A84" w:rsidRDefault="005F1A84" w:rsidP="000A195D">
      <w:pPr>
        <w:pStyle w:val="Ttulo2"/>
        <w:ind w:left="0"/>
        <w:jc w:val="center"/>
        <w:rPr>
          <w:lang w:val="es-CL"/>
        </w:rPr>
      </w:pPr>
      <w:r>
        <w:rPr>
          <w:lang w:val="es-CL"/>
        </w:rPr>
        <w:t>REQUERIMIENTOS DE ALTO NIVEL</w:t>
      </w:r>
    </w:p>
    <w:tbl>
      <w:tblPr>
        <w:tblStyle w:val="Sombreadoclaro1"/>
        <w:tblW w:w="0" w:type="auto"/>
        <w:tblLook w:val="04A0"/>
      </w:tblPr>
      <w:tblGrid>
        <w:gridCol w:w="9054"/>
      </w:tblGrid>
      <w:tr w:rsidR="005F1A84" w:rsidRPr="005F1A84" w:rsidTr="006B601E">
        <w:trPr>
          <w:cnfStyle w:val="100000000000"/>
        </w:trPr>
        <w:tc>
          <w:tcPr>
            <w:cnfStyle w:val="001000000000"/>
            <w:tcW w:w="9054" w:type="dxa"/>
          </w:tcPr>
          <w:p w:rsidR="005F1A84" w:rsidRPr="005F1A84" w:rsidRDefault="005F1A84" w:rsidP="005F1A84">
            <w:pPr>
              <w:ind w:left="0"/>
              <w:rPr>
                <w:sz w:val="24"/>
                <w:szCs w:val="24"/>
                <w:lang w:val="es-CL"/>
              </w:rPr>
            </w:pPr>
            <w:r>
              <w:rPr>
                <w:sz w:val="24"/>
                <w:szCs w:val="24"/>
                <w:lang w:val="es-CL"/>
              </w:rPr>
              <w:t>DESCRIPCIÓN DEL PRODUCTO</w:t>
            </w:r>
          </w:p>
        </w:tc>
      </w:tr>
      <w:tr w:rsidR="005F1A84" w:rsidRPr="00F210EA" w:rsidTr="006B601E">
        <w:trPr>
          <w:cnfStyle w:val="000000100000"/>
        </w:trPr>
        <w:tc>
          <w:tcPr>
            <w:cnfStyle w:val="001000000000"/>
            <w:tcW w:w="9054" w:type="dxa"/>
            <w:shd w:val="clear" w:color="auto" w:fill="FFFFFF" w:themeFill="background1"/>
          </w:tcPr>
          <w:p w:rsidR="004F6F09" w:rsidRPr="004F6F09" w:rsidRDefault="004F6F09" w:rsidP="004F6F09">
            <w:pPr>
              <w:numPr>
                <w:ilvl w:val="0"/>
                <w:numId w:val="2"/>
              </w:numPr>
              <w:rPr>
                <w:rFonts w:eastAsia="Times New Roman" w:cs="Arial"/>
                <w:b w:val="0"/>
                <w:color w:val="000000"/>
                <w:sz w:val="24"/>
                <w:szCs w:val="24"/>
                <w:lang w:val="es-CL" w:eastAsia="es-VE"/>
              </w:rPr>
            </w:pPr>
            <w:r w:rsidRPr="004F6F09">
              <w:rPr>
                <w:rFonts w:eastAsia="Times New Roman" w:cs="Arial"/>
                <w:b w:val="0"/>
                <w:color w:val="000000"/>
                <w:sz w:val="24"/>
                <w:szCs w:val="24"/>
                <w:lang w:val="es-CL" w:eastAsia="es-VE"/>
              </w:rPr>
              <w:t>Los cambios a los procesos deben presentar un incremento a la efectividad de este.</w:t>
            </w:r>
          </w:p>
          <w:p w:rsidR="004F6F09" w:rsidRPr="004F6F09" w:rsidRDefault="004F6F09" w:rsidP="008771ED">
            <w:pPr>
              <w:numPr>
                <w:ilvl w:val="0"/>
                <w:numId w:val="2"/>
              </w:numPr>
              <w:rPr>
                <w:rFonts w:eastAsia="Times New Roman" w:cs="Arial"/>
                <w:color w:val="000000"/>
                <w:szCs w:val="24"/>
                <w:lang w:val="es-CL" w:eastAsia="es-VE"/>
              </w:rPr>
            </w:pPr>
            <w:r w:rsidRPr="004F6F09">
              <w:rPr>
                <w:rFonts w:eastAsia="Times New Roman" w:cs="Arial"/>
                <w:b w:val="0"/>
                <w:color w:val="000000"/>
                <w:sz w:val="24"/>
                <w:szCs w:val="24"/>
                <w:lang w:val="es-CL" w:eastAsia="es-VE"/>
              </w:rPr>
              <w:t>La capacitación debe ser enfocada para más de una persona.</w:t>
            </w:r>
          </w:p>
        </w:tc>
      </w:tr>
    </w:tbl>
    <w:p w:rsidR="005F1A84" w:rsidRDefault="005F1A84" w:rsidP="005F1A84">
      <w:pPr>
        <w:ind w:left="0"/>
        <w:rPr>
          <w:lang w:val="es-CL"/>
        </w:rPr>
      </w:pPr>
    </w:p>
    <w:tbl>
      <w:tblPr>
        <w:tblStyle w:val="Sombreadoclaro1"/>
        <w:tblW w:w="0" w:type="auto"/>
        <w:tblLook w:val="04A0"/>
      </w:tblPr>
      <w:tblGrid>
        <w:gridCol w:w="9054"/>
      </w:tblGrid>
      <w:tr w:rsidR="004F6F09" w:rsidRPr="005F1A84" w:rsidTr="006B601E">
        <w:trPr>
          <w:cnfStyle w:val="100000000000"/>
        </w:trPr>
        <w:tc>
          <w:tcPr>
            <w:cnfStyle w:val="001000000000"/>
            <w:tcW w:w="9054" w:type="dxa"/>
          </w:tcPr>
          <w:p w:rsidR="004F6F09" w:rsidRPr="005F1A84" w:rsidRDefault="004F6F09" w:rsidP="004F6F09">
            <w:pPr>
              <w:ind w:left="0"/>
              <w:rPr>
                <w:sz w:val="24"/>
                <w:szCs w:val="24"/>
                <w:lang w:val="es-CL"/>
              </w:rPr>
            </w:pPr>
            <w:r>
              <w:rPr>
                <w:sz w:val="24"/>
                <w:szCs w:val="24"/>
                <w:lang w:val="es-CL"/>
              </w:rPr>
              <w:t>DESCRIPCIÓN DEL PROYECTO</w:t>
            </w:r>
          </w:p>
        </w:tc>
      </w:tr>
      <w:tr w:rsidR="004F6F09" w:rsidRPr="00F210EA" w:rsidTr="006B601E">
        <w:trPr>
          <w:cnfStyle w:val="000000100000"/>
        </w:trPr>
        <w:tc>
          <w:tcPr>
            <w:cnfStyle w:val="001000000000"/>
            <w:tcW w:w="9054" w:type="dxa"/>
            <w:shd w:val="clear" w:color="auto" w:fill="FFFFFF" w:themeFill="background1"/>
          </w:tcPr>
          <w:p w:rsidR="004F6F09" w:rsidRPr="004F6F09" w:rsidRDefault="004F6F09" w:rsidP="006B601E">
            <w:pPr>
              <w:numPr>
                <w:ilvl w:val="0"/>
                <w:numId w:val="2"/>
              </w:numPr>
              <w:rPr>
                <w:rFonts w:eastAsia="Times New Roman" w:cs="Arial"/>
                <w:b w:val="0"/>
                <w:color w:val="000000"/>
                <w:sz w:val="24"/>
                <w:szCs w:val="24"/>
                <w:lang w:val="es-CL" w:eastAsia="es-VE"/>
              </w:rPr>
            </w:pPr>
            <w:r w:rsidRPr="004F6F09">
              <w:rPr>
                <w:rFonts w:eastAsia="Times New Roman" w:cs="Arial"/>
                <w:b w:val="0"/>
                <w:color w:val="000000"/>
                <w:sz w:val="24"/>
                <w:szCs w:val="24"/>
                <w:lang w:val="es-CL" w:eastAsia="es-VE"/>
              </w:rPr>
              <w:t>Los cambios a los procesos deben presentar un incremento a la efectividad de este.</w:t>
            </w:r>
          </w:p>
          <w:p w:rsidR="004F6F09" w:rsidRPr="004F6F09" w:rsidRDefault="004F6F09" w:rsidP="008771ED">
            <w:pPr>
              <w:numPr>
                <w:ilvl w:val="0"/>
                <w:numId w:val="2"/>
              </w:numPr>
              <w:rPr>
                <w:rFonts w:eastAsia="Times New Roman" w:cs="Arial"/>
                <w:color w:val="000000"/>
                <w:szCs w:val="24"/>
                <w:lang w:val="es-CL" w:eastAsia="es-VE"/>
              </w:rPr>
            </w:pPr>
            <w:r w:rsidRPr="004F6F09">
              <w:rPr>
                <w:rFonts w:eastAsia="Times New Roman" w:cs="Arial"/>
                <w:b w:val="0"/>
                <w:color w:val="000000"/>
                <w:sz w:val="24"/>
                <w:szCs w:val="24"/>
                <w:lang w:val="es-CL" w:eastAsia="es-VE"/>
              </w:rPr>
              <w:t>La capacitación debe ser enfocada para más de una persona.</w:t>
            </w:r>
          </w:p>
        </w:tc>
      </w:tr>
    </w:tbl>
    <w:p w:rsidR="004F6F09" w:rsidRDefault="004F6F09" w:rsidP="005F1A84">
      <w:pPr>
        <w:ind w:left="0"/>
        <w:rPr>
          <w:lang w:val="es-CL"/>
        </w:rPr>
      </w:pPr>
    </w:p>
    <w:tbl>
      <w:tblPr>
        <w:tblStyle w:val="Sombreadoclaro1"/>
        <w:tblW w:w="0" w:type="auto"/>
        <w:tblLook w:val="04A0"/>
      </w:tblPr>
      <w:tblGrid>
        <w:gridCol w:w="9054"/>
      </w:tblGrid>
      <w:tr w:rsidR="004F6F09" w:rsidRPr="008771ED" w:rsidTr="006B601E">
        <w:trPr>
          <w:cnfStyle w:val="100000000000"/>
        </w:trPr>
        <w:tc>
          <w:tcPr>
            <w:cnfStyle w:val="001000000000"/>
            <w:tcW w:w="9054" w:type="dxa"/>
          </w:tcPr>
          <w:p w:rsidR="004F6F09" w:rsidRPr="008771ED" w:rsidRDefault="004F6F09" w:rsidP="006B601E">
            <w:pPr>
              <w:ind w:left="0"/>
              <w:rPr>
                <w:sz w:val="24"/>
                <w:szCs w:val="24"/>
                <w:lang w:val="es-CL"/>
              </w:rPr>
            </w:pPr>
            <w:r w:rsidRPr="008771ED">
              <w:rPr>
                <w:sz w:val="24"/>
                <w:szCs w:val="24"/>
                <w:lang w:val="es-CL"/>
              </w:rPr>
              <w:t>OBJETIVOS</w:t>
            </w:r>
          </w:p>
        </w:tc>
      </w:tr>
      <w:tr w:rsidR="004F6F09" w:rsidRPr="00157E49" w:rsidTr="006B601E">
        <w:trPr>
          <w:cnfStyle w:val="000000100000"/>
        </w:trPr>
        <w:tc>
          <w:tcPr>
            <w:cnfStyle w:val="001000000000"/>
            <w:tcW w:w="9054" w:type="dxa"/>
            <w:shd w:val="clear" w:color="auto" w:fill="FFFFFF" w:themeFill="background1"/>
          </w:tcPr>
          <w:p w:rsidR="00157E49" w:rsidRPr="00157E49" w:rsidRDefault="00157E49" w:rsidP="00157E49">
            <w:pPr>
              <w:ind w:left="360"/>
              <w:rPr>
                <w:rFonts w:eastAsia="Times New Roman" w:cs="Arial"/>
                <w:color w:val="595959" w:themeColor="text1" w:themeTint="A6"/>
                <w:sz w:val="24"/>
                <w:szCs w:val="24"/>
                <w:lang w:val="es-CL" w:eastAsia="es-VE"/>
              </w:rPr>
            </w:pPr>
            <w:r w:rsidRPr="00157E49">
              <w:rPr>
                <w:rFonts w:eastAsia="Times New Roman" w:cs="Arial"/>
                <w:color w:val="595959" w:themeColor="text1" w:themeTint="A6"/>
                <w:sz w:val="24"/>
                <w:szCs w:val="24"/>
                <w:lang w:val="es-CL" w:eastAsia="es-VE"/>
              </w:rPr>
              <w:t>General</w:t>
            </w:r>
          </w:p>
          <w:p w:rsidR="004F6F09" w:rsidRDefault="00602788" w:rsidP="008771ED">
            <w:pPr>
              <w:numPr>
                <w:ilvl w:val="0"/>
                <w:numId w:val="2"/>
              </w:numPr>
              <w:rPr>
                <w:rFonts w:eastAsia="Times New Roman" w:cs="Arial"/>
                <w:b w:val="0"/>
                <w:color w:val="000000"/>
                <w:sz w:val="24"/>
                <w:szCs w:val="24"/>
                <w:lang w:val="es-CL" w:eastAsia="es-VE"/>
              </w:rPr>
            </w:pPr>
            <w:r>
              <w:rPr>
                <w:rFonts w:eastAsia="Times New Roman" w:cs="Arial"/>
                <w:b w:val="0"/>
                <w:color w:val="000000"/>
                <w:sz w:val="24"/>
                <w:szCs w:val="24"/>
                <w:lang w:val="es-CL" w:eastAsia="es-VE"/>
              </w:rPr>
              <w:t xml:space="preserve">Subir la eficiencia de la asignación de salas en un 85%, para reducir </w:t>
            </w:r>
            <w:r w:rsidR="00313E0C">
              <w:rPr>
                <w:rFonts w:eastAsia="Times New Roman" w:cs="Arial"/>
                <w:b w:val="0"/>
                <w:color w:val="000000"/>
                <w:sz w:val="24"/>
                <w:szCs w:val="24"/>
                <w:lang w:val="es-CL" w:eastAsia="es-VE"/>
              </w:rPr>
              <w:t>a 250 las solicitudes de cambio dentro del proceso de inicio del primer semestre 2015.</w:t>
            </w:r>
          </w:p>
          <w:p w:rsidR="002F0554" w:rsidRDefault="002F0554" w:rsidP="002F0554">
            <w:pPr>
              <w:ind w:left="360"/>
              <w:rPr>
                <w:rFonts w:eastAsia="Times New Roman" w:cs="Arial"/>
                <w:b w:val="0"/>
                <w:color w:val="000000"/>
                <w:sz w:val="24"/>
                <w:szCs w:val="24"/>
                <w:lang w:val="es-CL" w:eastAsia="es-VE"/>
              </w:rPr>
            </w:pPr>
          </w:p>
          <w:p w:rsidR="00602788" w:rsidRPr="00157E49" w:rsidRDefault="008D18A2" w:rsidP="00157E49">
            <w:pPr>
              <w:ind w:left="360"/>
              <w:rPr>
                <w:rFonts w:eastAsia="Times New Roman" w:cs="Arial"/>
                <w:color w:val="595959" w:themeColor="text1" w:themeTint="A6"/>
                <w:sz w:val="24"/>
                <w:szCs w:val="24"/>
                <w:lang w:val="es-CL" w:eastAsia="es-VE"/>
              </w:rPr>
            </w:pPr>
            <w:r w:rsidRPr="00157E49">
              <w:rPr>
                <w:rFonts w:eastAsia="Times New Roman" w:cs="Arial"/>
                <w:color w:val="595959" w:themeColor="text1" w:themeTint="A6"/>
                <w:sz w:val="24"/>
                <w:szCs w:val="24"/>
                <w:lang w:val="es-CL" w:eastAsia="es-VE"/>
              </w:rPr>
              <w:t>Específicos</w:t>
            </w:r>
          </w:p>
          <w:p w:rsidR="008771ED" w:rsidRPr="008771ED" w:rsidRDefault="008771ED" w:rsidP="008771ED">
            <w:pPr>
              <w:numPr>
                <w:ilvl w:val="0"/>
                <w:numId w:val="2"/>
              </w:numPr>
              <w:rPr>
                <w:rFonts w:eastAsia="Times New Roman" w:cs="Arial"/>
                <w:b w:val="0"/>
                <w:color w:val="000000"/>
                <w:sz w:val="24"/>
                <w:szCs w:val="24"/>
                <w:lang w:val="es-CL" w:eastAsia="es-VE"/>
              </w:rPr>
            </w:pPr>
          </w:p>
          <w:p w:rsidR="008771ED" w:rsidRPr="008771ED" w:rsidRDefault="008771ED" w:rsidP="008771ED">
            <w:pPr>
              <w:numPr>
                <w:ilvl w:val="0"/>
                <w:numId w:val="2"/>
              </w:numPr>
              <w:rPr>
                <w:rFonts w:eastAsia="Times New Roman" w:cs="Arial"/>
                <w:b w:val="0"/>
                <w:color w:val="000000"/>
                <w:sz w:val="24"/>
                <w:szCs w:val="24"/>
                <w:lang w:val="es-CL" w:eastAsia="es-VE"/>
              </w:rPr>
            </w:pPr>
          </w:p>
          <w:p w:rsidR="008771ED" w:rsidRPr="008771ED" w:rsidRDefault="008771ED" w:rsidP="008771ED">
            <w:pPr>
              <w:numPr>
                <w:ilvl w:val="0"/>
                <w:numId w:val="2"/>
              </w:numPr>
              <w:rPr>
                <w:rFonts w:eastAsia="Times New Roman" w:cs="Arial"/>
                <w:color w:val="000000"/>
                <w:sz w:val="24"/>
                <w:szCs w:val="24"/>
                <w:lang w:val="es-CL" w:eastAsia="es-VE"/>
              </w:rPr>
            </w:pPr>
          </w:p>
        </w:tc>
      </w:tr>
    </w:tbl>
    <w:p w:rsidR="004F6F09" w:rsidRDefault="004F6F09" w:rsidP="005F1A84">
      <w:pPr>
        <w:ind w:left="0"/>
        <w:rPr>
          <w:lang w:val="es-CL"/>
        </w:rPr>
      </w:pPr>
    </w:p>
    <w:p w:rsidR="00036519" w:rsidRDefault="00036519" w:rsidP="005F1A84">
      <w:pPr>
        <w:ind w:left="0"/>
        <w:rPr>
          <w:lang w:val="es-CL"/>
        </w:rPr>
      </w:pPr>
    </w:p>
    <w:tbl>
      <w:tblPr>
        <w:tblStyle w:val="Sombreadoclaro1"/>
        <w:tblW w:w="0" w:type="auto"/>
        <w:tblLook w:val="04A0"/>
      </w:tblPr>
      <w:tblGrid>
        <w:gridCol w:w="9054"/>
      </w:tblGrid>
      <w:tr w:rsidR="004F6F09" w:rsidRPr="005F1A84" w:rsidTr="006B601E">
        <w:trPr>
          <w:cnfStyle w:val="100000000000"/>
        </w:trPr>
        <w:tc>
          <w:tcPr>
            <w:cnfStyle w:val="001000000000"/>
            <w:tcW w:w="9054" w:type="dxa"/>
          </w:tcPr>
          <w:p w:rsidR="004F6F09" w:rsidRPr="005F1A84" w:rsidRDefault="004F6F09" w:rsidP="006B601E">
            <w:pPr>
              <w:ind w:left="0"/>
              <w:rPr>
                <w:sz w:val="24"/>
                <w:szCs w:val="24"/>
                <w:lang w:val="es-CL"/>
              </w:rPr>
            </w:pPr>
            <w:r>
              <w:rPr>
                <w:sz w:val="24"/>
                <w:szCs w:val="24"/>
                <w:lang w:val="es-CL"/>
              </w:rPr>
              <w:lastRenderedPageBreak/>
              <w:t>PREMISAS Y RESTRICCIONES</w:t>
            </w:r>
          </w:p>
        </w:tc>
      </w:tr>
      <w:tr w:rsidR="004F6F09" w:rsidRPr="00F210EA" w:rsidTr="006B601E">
        <w:trPr>
          <w:cnfStyle w:val="000000100000"/>
        </w:trPr>
        <w:tc>
          <w:tcPr>
            <w:cnfStyle w:val="001000000000"/>
            <w:tcW w:w="9054" w:type="dxa"/>
            <w:shd w:val="clear" w:color="auto" w:fill="FFFFFF" w:themeFill="background1"/>
          </w:tcPr>
          <w:p w:rsidR="004F6F09" w:rsidRPr="004F6F09" w:rsidRDefault="004F6F09" w:rsidP="004F6F09">
            <w:pPr>
              <w:pStyle w:val="Prrafodelista"/>
              <w:numPr>
                <w:ilvl w:val="0"/>
                <w:numId w:val="2"/>
              </w:numPr>
              <w:shd w:val="clear" w:color="auto" w:fill="FFFFFF"/>
              <w:jc w:val="both"/>
              <w:rPr>
                <w:rFonts w:eastAsia="Times New Roman" w:cs="Arial"/>
                <w:b w:val="0"/>
                <w:bCs w:val="0"/>
                <w:color w:val="222222"/>
                <w:sz w:val="24"/>
                <w:szCs w:val="24"/>
                <w:lang w:val="es-CL" w:eastAsia="es-CL"/>
              </w:rPr>
            </w:pPr>
            <w:r w:rsidRPr="004F6F09">
              <w:rPr>
                <w:rFonts w:eastAsia="Times New Roman" w:cs="Arial"/>
                <w:b w:val="0"/>
                <w:color w:val="222222"/>
                <w:sz w:val="24"/>
                <w:szCs w:val="24"/>
                <w:lang w:val="es-CL" w:eastAsia="es-CL"/>
              </w:rPr>
              <w:t>Fechas de entregas para cada Hito.</w:t>
            </w:r>
          </w:p>
          <w:p w:rsidR="004F6F09" w:rsidRPr="004F6F09" w:rsidRDefault="004F6F09" w:rsidP="004F6F09">
            <w:pPr>
              <w:pStyle w:val="Prrafodelista"/>
              <w:numPr>
                <w:ilvl w:val="0"/>
                <w:numId w:val="2"/>
              </w:numPr>
              <w:shd w:val="clear" w:color="auto" w:fill="FFFFFF"/>
              <w:jc w:val="both"/>
              <w:rPr>
                <w:rFonts w:eastAsia="Times New Roman" w:cs="Arial"/>
                <w:b w:val="0"/>
                <w:bCs w:val="0"/>
                <w:color w:val="222222"/>
                <w:sz w:val="24"/>
                <w:szCs w:val="24"/>
                <w:lang w:val="es-CL" w:eastAsia="es-CL"/>
              </w:rPr>
            </w:pPr>
            <w:r w:rsidRPr="004F6F09">
              <w:rPr>
                <w:rFonts w:eastAsia="Times New Roman" w:cs="Arial"/>
                <w:b w:val="0"/>
                <w:bCs w:val="0"/>
                <w:color w:val="222222"/>
                <w:sz w:val="24"/>
                <w:szCs w:val="24"/>
                <w:lang w:val="es-CL" w:eastAsia="es-CL"/>
              </w:rPr>
              <w:t>Entrevistas al personal, solo en horario laboral.</w:t>
            </w:r>
          </w:p>
          <w:p w:rsidR="004F6F09" w:rsidRPr="004F6F09" w:rsidRDefault="004F6F09" w:rsidP="004F6F09">
            <w:pPr>
              <w:pStyle w:val="Prrafodelista"/>
              <w:numPr>
                <w:ilvl w:val="0"/>
                <w:numId w:val="2"/>
              </w:numPr>
              <w:rPr>
                <w:rFonts w:eastAsia="Times New Roman" w:cs="Arial"/>
                <w:color w:val="000000"/>
                <w:szCs w:val="24"/>
                <w:lang w:val="es-CL" w:eastAsia="es-VE"/>
              </w:rPr>
            </w:pPr>
            <w:r w:rsidRPr="004F6F09">
              <w:rPr>
                <w:rFonts w:eastAsia="Times New Roman" w:cs="Arial"/>
                <w:b w:val="0"/>
                <w:color w:val="222222"/>
                <w:sz w:val="24"/>
                <w:szCs w:val="24"/>
                <w:lang w:val="es-CL" w:eastAsia="es-CL"/>
              </w:rPr>
              <w:t>Investigación referida solo a los procesos de Gestión Académica.</w:t>
            </w:r>
          </w:p>
        </w:tc>
      </w:tr>
    </w:tbl>
    <w:p w:rsidR="004F6F09" w:rsidRDefault="004F6F09" w:rsidP="005F1A84">
      <w:pPr>
        <w:ind w:left="0"/>
        <w:rPr>
          <w:lang w:val="es-CL"/>
        </w:rPr>
      </w:pPr>
    </w:p>
    <w:tbl>
      <w:tblPr>
        <w:tblStyle w:val="Sombreadoclaro1"/>
        <w:tblW w:w="0" w:type="auto"/>
        <w:tblLook w:val="04A0"/>
      </w:tblPr>
      <w:tblGrid>
        <w:gridCol w:w="9054"/>
      </w:tblGrid>
      <w:tr w:rsidR="004F6F09" w:rsidRPr="00F210EA" w:rsidTr="006B601E">
        <w:trPr>
          <w:cnfStyle w:val="100000000000"/>
        </w:trPr>
        <w:tc>
          <w:tcPr>
            <w:cnfStyle w:val="001000000000"/>
            <w:tcW w:w="9054" w:type="dxa"/>
          </w:tcPr>
          <w:p w:rsidR="004F6F09" w:rsidRPr="005F1A84" w:rsidRDefault="004F6F09" w:rsidP="006B601E">
            <w:pPr>
              <w:ind w:left="0"/>
              <w:rPr>
                <w:sz w:val="24"/>
                <w:szCs w:val="24"/>
                <w:lang w:val="es-CL"/>
              </w:rPr>
            </w:pPr>
            <w:r>
              <w:rPr>
                <w:sz w:val="24"/>
                <w:szCs w:val="24"/>
                <w:lang w:val="es-CL"/>
              </w:rPr>
              <w:t>RIESGOS INICIALES DE ALTO NIVEL</w:t>
            </w:r>
          </w:p>
        </w:tc>
      </w:tr>
      <w:tr w:rsidR="004F6F09" w:rsidRPr="00F210EA" w:rsidTr="006B601E">
        <w:trPr>
          <w:cnfStyle w:val="000000100000"/>
        </w:trPr>
        <w:tc>
          <w:tcPr>
            <w:cnfStyle w:val="001000000000"/>
            <w:tcW w:w="9054" w:type="dxa"/>
            <w:shd w:val="clear" w:color="auto" w:fill="FFFFFF" w:themeFill="background1"/>
          </w:tcPr>
          <w:p w:rsidR="004F6F09" w:rsidRPr="004F6F09" w:rsidRDefault="004F6F09" w:rsidP="004F6F09">
            <w:pPr>
              <w:ind w:left="0"/>
              <w:rPr>
                <w:rFonts w:eastAsia="Times New Roman" w:cs="Arial"/>
                <w:b w:val="0"/>
                <w:color w:val="000000"/>
                <w:sz w:val="24"/>
                <w:szCs w:val="24"/>
                <w:lang w:val="es-CL" w:eastAsia="es-VE"/>
              </w:rPr>
            </w:pPr>
            <w:r w:rsidRPr="004F6F09">
              <w:rPr>
                <w:rFonts w:eastAsia="Times New Roman" w:cs="Arial"/>
                <w:color w:val="000000"/>
                <w:szCs w:val="24"/>
                <w:lang w:val="es-CL" w:eastAsia="es-VE"/>
              </w:rPr>
              <w:t>•</w:t>
            </w:r>
            <w:r w:rsidRPr="004F6F09">
              <w:rPr>
                <w:rFonts w:eastAsia="Times New Roman" w:cs="Arial"/>
                <w:color w:val="000000"/>
                <w:szCs w:val="24"/>
                <w:lang w:val="es-CL" w:eastAsia="es-VE"/>
              </w:rPr>
              <w:tab/>
            </w:r>
            <w:r w:rsidRPr="004F6F09">
              <w:rPr>
                <w:rFonts w:eastAsia="Times New Roman" w:cs="Arial"/>
                <w:b w:val="0"/>
                <w:color w:val="000000"/>
                <w:sz w:val="24"/>
                <w:szCs w:val="24"/>
                <w:lang w:val="es-CL" w:eastAsia="es-VE"/>
              </w:rPr>
              <w:t>Retraso en la investigación.</w:t>
            </w:r>
          </w:p>
          <w:p w:rsidR="004F6F09" w:rsidRPr="004F6F09" w:rsidRDefault="004F6F09" w:rsidP="004F6F09">
            <w:pPr>
              <w:ind w:left="0"/>
              <w:rPr>
                <w:rFonts w:eastAsia="Times New Roman" w:cs="Arial"/>
                <w:b w:val="0"/>
                <w:color w:val="000000"/>
                <w:sz w:val="24"/>
                <w:szCs w:val="24"/>
                <w:lang w:val="es-CL" w:eastAsia="es-VE"/>
              </w:rPr>
            </w:pPr>
            <w:r w:rsidRPr="004F6F09">
              <w:rPr>
                <w:rFonts w:eastAsia="Times New Roman" w:cs="Arial"/>
                <w:b w:val="0"/>
                <w:color w:val="000000"/>
                <w:sz w:val="24"/>
                <w:szCs w:val="24"/>
                <w:lang w:val="es-CL" w:eastAsia="es-VE"/>
              </w:rPr>
              <w:t>•</w:t>
            </w:r>
            <w:r w:rsidRPr="004F6F09">
              <w:rPr>
                <w:rFonts w:eastAsia="Times New Roman" w:cs="Arial"/>
                <w:b w:val="0"/>
                <w:color w:val="000000"/>
                <w:sz w:val="24"/>
                <w:szCs w:val="24"/>
                <w:lang w:val="es-CL" w:eastAsia="es-VE"/>
              </w:rPr>
              <w:tab/>
              <w:t xml:space="preserve">No se realicen oportunamente reuniones con personal de Gestión </w:t>
            </w:r>
            <w:r>
              <w:rPr>
                <w:rFonts w:eastAsia="Times New Roman" w:cs="Arial"/>
                <w:b w:val="0"/>
                <w:color w:val="000000"/>
                <w:sz w:val="24"/>
                <w:szCs w:val="24"/>
                <w:lang w:val="es-CL" w:eastAsia="es-VE"/>
              </w:rPr>
              <w:t xml:space="preserve">    </w:t>
            </w:r>
            <w:r w:rsidRPr="004F6F09">
              <w:rPr>
                <w:rFonts w:eastAsia="Times New Roman" w:cs="Arial"/>
                <w:b w:val="0"/>
                <w:color w:val="000000"/>
                <w:sz w:val="24"/>
                <w:szCs w:val="24"/>
                <w:lang w:val="es-CL" w:eastAsia="es-VE"/>
              </w:rPr>
              <w:t>Académica.</w:t>
            </w:r>
          </w:p>
          <w:p w:rsidR="004F6F09" w:rsidRPr="004F6F09" w:rsidRDefault="004F6F09" w:rsidP="004F6F09">
            <w:pPr>
              <w:ind w:left="0"/>
              <w:rPr>
                <w:rFonts w:eastAsia="Times New Roman" w:cs="Arial"/>
                <w:b w:val="0"/>
                <w:color w:val="000000"/>
                <w:sz w:val="24"/>
                <w:szCs w:val="24"/>
                <w:lang w:val="es-CL" w:eastAsia="es-VE"/>
              </w:rPr>
            </w:pPr>
            <w:r w:rsidRPr="004F6F09">
              <w:rPr>
                <w:rFonts w:eastAsia="Times New Roman" w:cs="Arial"/>
                <w:b w:val="0"/>
                <w:color w:val="000000"/>
                <w:sz w:val="24"/>
                <w:szCs w:val="24"/>
                <w:lang w:val="es-CL" w:eastAsia="es-VE"/>
              </w:rPr>
              <w:t>•</w:t>
            </w:r>
            <w:r w:rsidRPr="004F6F09">
              <w:rPr>
                <w:rFonts w:eastAsia="Times New Roman" w:cs="Arial"/>
                <w:b w:val="0"/>
                <w:color w:val="000000"/>
                <w:sz w:val="24"/>
                <w:szCs w:val="24"/>
                <w:lang w:val="es-CL" w:eastAsia="es-VE"/>
              </w:rPr>
              <w:tab/>
              <w:t>No se cuente con la disponibilidad del personal de la Gestión Académica.</w:t>
            </w:r>
          </w:p>
          <w:p w:rsidR="004F6F09" w:rsidRPr="004F6F09" w:rsidRDefault="004F6F09" w:rsidP="004F6F09">
            <w:pPr>
              <w:ind w:left="0"/>
              <w:rPr>
                <w:rFonts w:eastAsia="Times New Roman" w:cs="Arial"/>
                <w:b w:val="0"/>
                <w:color w:val="000000"/>
                <w:sz w:val="24"/>
                <w:szCs w:val="24"/>
                <w:lang w:val="es-CL" w:eastAsia="es-VE"/>
              </w:rPr>
            </w:pPr>
            <w:r w:rsidRPr="004F6F09">
              <w:rPr>
                <w:rFonts w:eastAsia="Times New Roman" w:cs="Arial"/>
                <w:b w:val="0"/>
                <w:color w:val="000000"/>
                <w:sz w:val="24"/>
                <w:szCs w:val="24"/>
                <w:lang w:val="es-CL" w:eastAsia="es-VE"/>
              </w:rPr>
              <w:t>•</w:t>
            </w:r>
            <w:r w:rsidRPr="004F6F09">
              <w:rPr>
                <w:rFonts w:eastAsia="Times New Roman" w:cs="Arial"/>
                <w:b w:val="0"/>
                <w:color w:val="000000"/>
                <w:sz w:val="24"/>
                <w:szCs w:val="24"/>
                <w:lang w:val="es-CL" w:eastAsia="es-VE"/>
              </w:rPr>
              <w:tab/>
              <w:t>Cambios en los procesos ya realizados por Gestión Académica.</w:t>
            </w:r>
          </w:p>
          <w:p w:rsidR="004F6F09" w:rsidRPr="004F6F09" w:rsidRDefault="004F6F09" w:rsidP="004F6F09">
            <w:pPr>
              <w:ind w:left="0"/>
              <w:rPr>
                <w:rFonts w:eastAsia="Times New Roman" w:cs="Arial"/>
                <w:b w:val="0"/>
                <w:color w:val="000000"/>
                <w:sz w:val="24"/>
                <w:szCs w:val="24"/>
                <w:lang w:val="es-CL" w:eastAsia="es-VE"/>
              </w:rPr>
            </w:pPr>
            <w:r w:rsidRPr="004F6F09">
              <w:rPr>
                <w:rFonts w:eastAsia="Times New Roman" w:cs="Arial"/>
                <w:b w:val="0"/>
                <w:color w:val="000000"/>
                <w:sz w:val="24"/>
                <w:szCs w:val="24"/>
                <w:lang w:val="es-CL" w:eastAsia="es-VE"/>
              </w:rPr>
              <w:t>•</w:t>
            </w:r>
            <w:r w:rsidRPr="004F6F09">
              <w:rPr>
                <w:rFonts w:eastAsia="Times New Roman" w:cs="Arial"/>
                <w:b w:val="0"/>
                <w:color w:val="000000"/>
                <w:sz w:val="24"/>
                <w:szCs w:val="24"/>
                <w:lang w:val="es-CL" w:eastAsia="es-VE"/>
              </w:rPr>
              <w:tab/>
              <w:t>Cambio de personal en la Gestión Académica.</w:t>
            </w:r>
          </w:p>
          <w:p w:rsidR="004F6F09" w:rsidRPr="004F6F09" w:rsidRDefault="004F6F09" w:rsidP="004F6F09">
            <w:pPr>
              <w:ind w:left="0"/>
              <w:rPr>
                <w:rFonts w:eastAsia="Times New Roman" w:cs="Arial"/>
                <w:color w:val="000000"/>
                <w:szCs w:val="24"/>
                <w:lang w:val="es-CL" w:eastAsia="es-VE"/>
              </w:rPr>
            </w:pPr>
            <w:r w:rsidRPr="004F6F09">
              <w:rPr>
                <w:rFonts w:eastAsia="Times New Roman" w:cs="Arial"/>
                <w:b w:val="0"/>
                <w:color w:val="000000"/>
                <w:sz w:val="24"/>
                <w:szCs w:val="24"/>
                <w:lang w:val="es-CL" w:eastAsia="es-VE"/>
              </w:rPr>
              <w:t>•</w:t>
            </w:r>
            <w:r w:rsidRPr="004F6F09">
              <w:rPr>
                <w:rFonts w:eastAsia="Times New Roman" w:cs="Arial"/>
                <w:b w:val="0"/>
                <w:color w:val="000000"/>
                <w:sz w:val="24"/>
                <w:szCs w:val="24"/>
                <w:lang w:val="es-CL" w:eastAsia="es-VE"/>
              </w:rPr>
              <w:tab/>
              <w:t>Cambio en la calendarización del semestre.</w:t>
            </w:r>
          </w:p>
        </w:tc>
      </w:tr>
    </w:tbl>
    <w:p w:rsidR="004F6F09" w:rsidRDefault="004F6F09" w:rsidP="005F1A84">
      <w:pPr>
        <w:ind w:left="0"/>
        <w:rPr>
          <w:lang w:val="es-CL"/>
        </w:rPr>
      </w:pPr>
    </w:p>
    <w:p w:rsidR="004F6F09" w:rsidRDefault="004F6F09" w:rsidP="005F1A84">
      <w:pPr>
        <w:ind w:left="0"/>
        <w:rPr>
          <w:lang w:val="es-CL"/>
        </w:rPr>
      </w:pPr>
    </w:p>
    <w:tbl>
      <w:tblPr>
        <w:tblStyle w:val="Sombreadoclaro1"/>
        <w:tblW w:w="0" w:type="auto"/>
        <w:tblLook w:val="04A0"/>
      </w:tblPr>
      <w:tblGrid>
        <w:gridCol w:w="9054"/>
      </w:tblGrid>
      <w:tr w:rsidR="004F6F09" w:rsidRPr="005F1A84" w:rsidTr="006B601E">
        <w:trPr>
          <w:cnfStyle w:val="100000000000"/>
        </w:trPr>
        <w:tc>
          <w:tcPr>
            <w:cnfStyle w:val="001000000000"/>
            <w:tcW w:w="9054" w:type="dxa"/>
          </w:tcPr>
          <w:p w:rsidR="004F6F09" w:rsidRPr="005F1A84" w:rsidRDefault="004F6F09" w:rsidP="006B601E">
            <w:pPr>
              <w:ind w:left="0"/>
              <w:rPr>
                <w:sz w:val="24"/>
                <w:szCs w:val="24"/>
                <w:lang w:val="es-CL"/>
              </w:rPr>
            </w:pPr>
            <w:r>
              <w:rPr>
                <w:sz w:val="24"/>
                <w:szCs w:val="24"/>
                <w:lang w:val="es-CL"/>
              </w:rPr>
              <w:t>SUPUESTOS DE ALTO NIVEL</w:t>
            </w:r>
          </w:p>
        </w:tc>
      </w:tr>
      <w:tr w:rsidR="004F6F09" w:rsidRPr="00F210EA" w:rsidTr="006B601E">
        <w:trPr>
          <w:cnfStyle w:val="000000100000"/>
        </w:trPr>
        <w:tc>
          <w:tcPr>
            <w:cnfStyle w:val="001000000000"/>
            <w:tcW w:w="9054" w:type="dxa"/>
            <w:shd w:val="clear" w:color="auto" w:fill="FFFFFF" w:themeFill="background1"/>
          </w:tcPr>
          <w:p w:rsidR="004F6F09" w:rsidRPr="004F6F09" w:rsidRDefault="004F6F09" w:rsidP="004F6F09">
            <w:pPr>
              <w:ind w:left="0"/>
              <w:rPr>
                <w:rFonts w:eastAsia="Times New Roman" w:cs="Arial"/>
                <w:b w:val="0"/>
                <w:bCs w:val="0"/>
                <w:color w:val="000000"/>
                <w:sz w:val="24"/>
                <w:szCs w:val="24"/>
                <w:lang w:val="es-CL" w:eastAsia="es-VE"/>
              </w:rPr>
            </w:pPr>
            <w:r w:rsidRPr="004F6F09">
              <w:rPr>
                <w:rFonts w:eastAsia="Times New Roman" w:cs="Arial"/>
                <w:b w:val="0"/>
                <w:bCs w:val="0"/>
                <w:color w:val="000000"/>
                <w:szCs w:val="24"/>
                <w:lang w:val="es-CL" w:eastAsia="es-VE"/>
              </w:rPr>
              <w:t>•</w:t>
            </w:r>
            <w:r w:rsidRPr="004F6F09">
              <w:rPr>
                <w:rFonts w:eastAsia="Times New Roman" w:cs="Arial"/>
                <w:b w:val="0"/>
                <w:bCs w:val="0"/>
                <w:color w:val="000000"/>
                <w:szCs w:val="24"/>
                <w:lang w:val="es-CL" w:eastAsia="es-VE"/>
              </w:rPr>
              <w:tab/>
            </w:r>
            <w:r w:rsidRPr="004F6F09">
              <w:rPr>
                <w:rFonts w:eastAsia="Times New Roman" w:cs="Arial"/>
                <w:b w:val="0"/>
                <w:bCs w:val="0"/>
                <w:color w:val="000000"/>
                <w:sz w:val="24"/>
                <w:szCs w:val="24"/>
                <w:lang w:val="es-CL" w:eastAsia="es-VE"/>
              </w:rPr>
              <w:t>Personal de Gestión Académica tendrá la disposición de atender las consultas existentes.</w:t>
            </w:r>
          </w:p>
          <w:p w:rsidR="004F6F09" w:rsidRPr="004F6F09" w:rsidRDefault="004F6F09" w:rsidP="004F6F09">
            <w:pPr>
              <w:ind w:left="0"/>
              <w:rPr>
                <w:rFonts w:eastAsia="Times New Roman" w:cs="Arial"/>
                <w:b w:val="0"/>
                <w:bCs w:val="0"/>
                <w:color w:val="000000"/>
                <w:sz w:val="24"/>
                <w:szCs w:val="24"/>
                <w:lang w:val="es-CL" w:eastAsia="es-VE"/>
              </w:rPr>
            </w:pPr>
            <w:r w:rsidRPr="004F6F09">
              <w:rPr>
                <w:rFonts w:eastAsia="Times New Roman" w:cs="Arial"/>
                <w:b w:val="0"/>
                <w:bCs w:val="0"/>
                <w:color w:val="000000"/>
                <w:sz w:val="24"/>
                <w:szCs w:val="24"/>
                <w:lang w:val="es-CL" w:eastAsia="es-VE"/>
              </w:rPr>
              <w:t>•</w:t>
            </w:r>
            <w:r w:rsidRPr="004F6F09">
              <w:rPr>
                <w:rFonts w:eastAsia="Times New Roman" w:cs="Arial"/>
                <w:b w:val="0"/>
                <w:bCs w:val="0"/>
                <w:color w:val="000000"/>
                <w:sz w:val="24"/>
                <w:szCs w:val="24"/>
                <w:lang w:val="es-CL" w:eastAsia="es-VE"/>
              </w:rPr>
              <w:tab/>
              <w:t>Vigencia en los procesos que ya realiza Gestión Académica.</w:t>
            </w:r>
          </w:p>
          <w:p w:rsidR="004F6F09" w:rsidRPr="004F6F09" w:rsidRDefault="004F6F09" w:rsidP="004F6F09">
            <w:pPr>
              <w:ind w:left="0"/>
              <w:rPr>
                <w:rFonts w:eastAsia="Times New Roman" w:cs="Arial"/>
                <w:b w:val="0"/>
                <w:bCs w:val="0"/>
                <w:color w:val="000000"/>
                <w:sz w:val="24"/>
                <w:szCs w:val="24"/>
                <w:lang w:val="es-CL" w:eastAsia="es-VE"/>
              </w:rPr>
            </w:pPr>
            <w:r w:rsidRPr="004F6F09">
              <w:rPr>
                <w:rFonts w:eastAsia="Times New Roman" w:cs="Arial"/>
                <w:b w:val="0"/>
                <w:bCs w:val="0"/>
                <w:color w:val="000000"/>
                <w:sz w:val="24"/>
                <w:szCs w:val="24"/>
                <w:lang w:val="es-CL" w:eastAsia="es-VE"/>
              </w:rPr>
              <w:t>•</w:t>
            </w:r>
            <w:r w:rsidRPr="004F6F09">
              <w:rPr>
                <w:rFonts w:eastAsia="Times New Roman" w:cs="Arial"/>
                <w:b w:val="0"/>
                <w:bCs w:val="0"/>
                <w:color w:val="000000"/>
                <w:sz w:val="24"/>
                <w:szCs w:val="24"/>
                <w:lang w:val="es-CL" w:eastAsia="es-VE"/>
              </w:rPr>
              <w:tab/>
              <w:t>Interés en los secretarios académicos, con  respecto a la rapidez de las respuestas del proceso de asignación de sala.</w:t>
            </w:r>
          </w:p>
          <w:p w:rsidR="004F6F09" w:rsidRPr="004F6F09" w:rsidRDefault="004F6F09" w:rsidP="006B601E">
            <w:pPr>
              <w:ind w:left="708"/>
              <w:rPr>
                <w:rFonts w:eastAsia="Times New Roman" w:cs="Arial"/>
                <w:color w:val="000000"/>
                <w:szCs w:val="24"/>
                <w:lang w:val="es-CL" w:eastAsia="es-VE"/>
              </w:rPr>
            </w:pPr>
          </w:p>
        </w:tc>
      </w:tr>
    </w:tbl>
    <w:p w:rsidR="004F6F09" w:rsidRDefault="004F6F09" w:rsidP="005F1A84">
      <w:pPr>
        <w:ind w:left="0"/>
        <w:rPr>
          <w:lang w:val="es-CL"/>
        </w:rPr>
      </w:pPr>
    </w:p>
    <w:tbl>
      <w:tblPr>
        <w:tblStyle w:val="Sombreadoclaro1"/>
        <w:tblW w:w="0" w:type="auto"/>
        <w:tblLook w:val="04A0"/>
      </w:tblPr>
      <w:tblGrid>
        <w:gridCol w:w="4489"/>
        <w:gridCol w:w="4489"/>
      </w:tblGrid>
      <w:tr w:rsidR="004F6F09" w:rsidRPr="004F6F09" w:rsidTr="004F6F09">
        <w:trPr>
          <w:cnfStyle w:val="100000000000"/>
        </w:trPr>
        <w:tc>
          <w:tcPr>
            <w:cnfStyle w:val="001000000000"/>
            <w:tcW w:w="4489" w:type="dxa"/>
          </w:tcPr>
          <w:p w:rsidR="004F6F09" w:rsidRPr="004F6F09" w:rsidRDefault="004F6F09" w:rsidP="005F1A84">
            <w:pPr>
              <w:ind w:left="0"/>
              <w:rPr>
                <w:sz w:val="24"/>
                <w:szCs w:val="24"/>
                <w:lang w:val="es-CL"/>
              </w:rPr>
            </w:pPr>
            <w:r w:rsidRPr="004F6F09">
              <w:rPr>
                <w:sz w:val="24"/>
                <w:szCs w:val="24"/>
                <w:lang w:val="es-CL"/>
              </w:rPr>
              <w:t>CRONOGRAMA DE HITOS PRINCIPALES</w:t>
            </w:r>
          </w:p>
        </w:tc>
        <w:tc>
          <w:tcPr>
            <w:tcW w:w="4489" w:type="dxa"/>
          </w:tcPr>
          <w:p w:rsidR="004F6F09" w:rsidRPr="004F6F09" w:rsidRDefault="004F6F09" w:rsidP="005F1A84">
            <w:pPr>
              <w:ind w:left="0"/>
              <w:cnfStyle w:val="100000000000"/>
              <w:rPr>
                <w:sz w:val="24"/>
                <w:szCs w:val="24"/>
                <w:lang w:val="es-CL"/>
              </w:rPr>
            </w:pPr>
          </w:p>
        </w:tc>
      </w:tr>
      <w:tr w:rsidR="004F6F09" w:rsidRPr="004F6F09" w:rsidTr="004F6F09">
        <w:trPr>
          <w:cnfStyle w:val="000000100000"/>
        </w:trPr>
        <w:tc>
          <w:tcPr>
            <w:cnfStyle w:val="001000000000"/>
            <w:tcW w:w="4489" w:type="dxa"/>
          </w:tcPr>
          <w:p w:rsidR="004F6F09" w:rsidRPr="004F6F09" w:rsidRDefault="004F6F09" w:rsidP="005F1A84">
            <w:pPr>
              <w:ind w:left="0"/>
              <w:rPr>
                <w:sz w:val="24"/>
                <w:szCs w:val="24"/>
                <w:lang w:val="es-CL"/>
              </w:rPr>
            </w:pPr>
            <w:r w:rsidRPr="004F6F09">
              <w:rPr>
                <w:sz w:val="24"/>
                <w:szCs w:val="24"/>
                <w:lang w:val="es-CL"/>
              </w:rPr>
              <w:t>HITO</w:t>
            </w:r>
          </w:p>
        </w:tc>
        <w:tc>
          <w:tcPr>
            <w:tcW w:w="4489" w:type="dxa"/>
          </w:tcPr>
          <w:p w:rsidR="004F6F09" w:rsidRPr="004F6F09" w:rsidRDefault="004F6F09" w:rsidP="005F1A84">
            <w:pPr>
              <w:ind w:left="0"/>
              <w:cnfStyle w:val="000000100000"/>
              <w:rPr>
                <w:sz w:val="24"/>
                <w:szCs w:val="24"/>
                <w:lang w:val="es-CL"/>
              </w:rPr>
            </w:pPr>
            <w:r w:rsidRPr="004F6F09">
              <w:rPr>
                <w:sz w:val="24"/>
                <w:szCs w:val="24"/>
                <w:lang w:val="es-CL"/>
              </w:rPr>
              <w:t>FECHA</w:t>
            </w:r>
          </w:p>
        </w:tc>
      </w:tr>
      <w:tr w:rsidR="004F6F09" w:rsidRPr="004F6F09" w:rsidTr="004F6F09">
        <w:tc>
          <w:tcPr>
            <w:cnfStyle w:val="001000000000"/>
            <w:tcW w:w="4489" w:type="dxa"/>
          </w:tcPr>
          <w:p w:rsidR="004F6F09" w:rsidRPr="004F6F09" w:rsidRDefault="004F6F09" w:rsidP="005F1A84">
            <w:pPr>
              <w:ind w:left="0"/>
              <w:rPr>
                <w:sz w:val="24"/>
                <w:szCs w:val="24"/>
                <w:lang w:val="es-CL"/>
              </w:rPr>
            </w:pPr>
            <w:r w:rsidRPr="004F6F09">
              <w:rPr>
                <w:sz w:val="24"/>
                <w:szCs w:val="24"/>
                <w:lang w:val="es-CL"/>
              </w:rPr>
              <w:t>Grupo de proceso de inicio y planificación</w:t>
            </w:r>
          </w:p>
        </w:tc>
        <w:tc>
          <w:tcPr>
            <w:tcW w:w="4489" w:type="dxa"/>
          </w:tcPr>
          <w:p w:rsidR="004F6F09" w:rsidRPr="004F6F09" w:rsidRDefault="004F6F09" w:rsidP="005F1A84">
            <w:pPr>
              <w:ind w:left="0"/>
              <w:cnfStyle w:val="000000000000"/>
              <w:rPr>
                <w:sz w:val="24"/>
                <w:szCs w:val="24"/>
                <w:lang w:val="es-CL"/>
              </w:rPr>
            </w:pPr>
            <w:r w:rsidRPr="004F6F09">
              <w:rPr>
                <w:sz w:val="24"/>
                <w:szCs w:val="24"/>
                <w:lang w:val="es-CL"/>
              </w:rPr>
              <w:t>10-10-2014</w:t>
            </w:r>
          </w:p>
        </w:tc>
      </w:tr>
      <w:tr w:rsidR="004F6F09" w:rsidRPr="004F6F09" w:rsidTr="004F6F09">
        <w:trPr>
          <w:cnfStyle w:val="000000100000"/>
        </w:trPr>
        <w:tc>
          <w:tcPr>
            <w:cnfStyle w:val="001000000000"/>
            <w:tcW w:w="4489" w:type="dxa"/>
          </w:tcPr>
          <w:p w:rsidR="004F6F09" w:rsidRPr="004F6F09" w:rsidRDefault="004F6F09" w:rsidP="005F1A84">
            <w:pPr>
              <w:ind w:left="0"/>
              <w:rPr>
                <w:sz w:val="24"/>
                <w:szCs w:val="24"/>
                <w:lang w:val="es-CL"/>
              </w:rPr>
            </w:pPr>
            <w:r w:rsidRPr="004F6F09">
              <w:rPr>
                <w:sz w:val="24"/>
                <w:szCs w:val="24"/>
                <w:lang w:val="es-CL"/>
              </w:rPr>
              <w:t>Grupo de proceso de Ejecución</w:t>
            </w:r>
          </w:p>
        </w:tc>
        <w:tc>
          <w:tcPr>
            <w:tcW w:w="4489" w:type="dxa"/>
          </w:tcPr>
          <w:p w:rsidR="004F6F09" w:rsidRPr="004F6F09" w:rsidRDefault="004F6F09" w:rsidP="005F1A84">
            <w:pPr>
              <w:ind w:left="0"/>
              <w:cnfStyle w:val="000000100000"/>
              <w:rPr>
                <w:sz w:val="24"/>
                <w:szCs w:val="24"/>
                <w:lang w:val="es-CL"/>
              </w:rPr>
            </w:pPr>
            <w:r w:rsidRPr="004F6F09">
              <w:rPr>
                <w:sz w:val="24"/>
                <w:szCs w:val="24"/>
                <w:lang w:val="es-CL"/>
              </w:rPr>
              <w:t>07-11-2014</w:t>
            </w:r>
          </w:p>
        </w:tc>
      </w:tr>
      <w:tr w:rsidR="004F6F09" w:rsidRPr="004F6F09" w:rsidTr="004F6F09">
        <w:tc>
          <w:tcPr>
            <w:cnfStyle w:val="001000000000"/>
            <w:tcW w:w="4489" w:type="dxa"/>
          </w:tcPr>
          <w:p w:rsidR="004F6F09" w:rsidRPr="004F6F09" w:rsidRDefault="004F6F09" w:rsidP="005F1A84">
            <w:pPr>
              <w:ind w:left="0"/>
              <w:rPr>
                <w:sz w:val="24"/>
                <w:szCs w:val="24"/>
                <w:lang w:val="es-CL"/>
              </w:rPr>
            </w:pPr>
            <w:r w:rsidRPr="004F6F09">
              <w:rPr>
                <w:sz w:val="24"/>
                <w:szCs w:val="24"/>
                <w:lang w:val="es-CL"/>
              </w:rPr>
              <w:t>Grupo de proceso de Cierre</w:t>
            </w:r>
          </w:p>
        </w:tc>
        <w:tc>
          <w:tcPr>
            <w:tcW w:w="4489" w:type="dxa"/>
          </w:tcPr>
          <w:p w:rsidR="004F6F09" w:rsidRPr="004F6F09" w:rsidRDefault="004F6F09" w:rsidP="005F1A84">
            <w:pPr>
              <w:ind w:left="0"/>
              <w:cnfStyle w:val="000000000000"/>
              <w:rPr>
                <w:sz w:val="24"/>
                <w:szCs w:val="24"/>
                <w:lang w:val="es-CL"/>
              </w:rPr>
            </w:pPr>
            <w:r w:rsidRPr="004F6F09">
              <w:rPr>
                <w:sz w:val="24"/>
                <w:szCs w:val="24"/>
                <w:lang w:val="es-CL"/>
              </w:rPr>
              <w:t>21-11-2014</w:t>
            </w:r>
          </w:p>
        </w:tc>
      </w:tr>
    </w:tbl>
    <w:p w:rsidR="004F6F09" w:rsidRDefault="004F6F09" w:rsidP="005F1A84">
      <w:pPr>
        <w:ind w:left="0"/>
        <w:rPr>
          <w:lang w:val="es-CL"/>
        </w:rPr>
      </w:pPr>
    </w:p>
    <w:tbl>
      <w:tblPr>
        <w:tblStyle w:val="Sombreadoclaro1"/>
        <w:tblW w:w="0" w:type="auto"/>
        <w:tblLook w:val="04A0"/>
      </w:tblPr>
      <w:tblGrid>
        <w:gridCol w:w="2992"/>
        <w:gridCol w:w="2993"/>
        <w:gridCol w:w="2993"/>
      </w:tblGrid>
      <w:tr w:rsidR="004F6F09" w:rsidRPr="004F6F09" w:rsidTr="00BF74A8">
        <w:trPr>
          <w:cnfStyle w:val="100000000000"/>
        </w:trPr>
        <w:tc>
          <w:tcPr>
            <w:cnfStyle w:val="001000000000"/>
            <w:tcW w:w="8978" w:type="dxa"/>
            <w:gridSpan w:val="3"/>
          </w:tcPr>
          <w:p w:rsidR="004F6F09" w:rsidRPr="004F6F09" w:rsidRDefault="004F6F09" w:rsidP="005F1A84">
            <w:pPr>
              <w:ind w:left="0"/>
              <w:rPr>
                <w:sz w:val="24"/>
                <w:szCs w:val="24"/>
                <w:lang w:val="es-CL"/>
              </w:rPr>
            </w:pPr>
            <w:r w:rsidRPr="004F6F09">
              <w:rPr>
                <w:sz w:val="24"/>
                <w:szCs w:val="24"/>
                <w:lang w:val="es-CL"/>
              </w:rPr>
              <w:t>LISTA DE INTERESADOS (STAKEHOLDER)</w:t>
            </w:r>
          </w:p>
        </w:tc>
      </w:tr>
      <w:tr w:rsidR="004F6F09" w:rsidRPr="004F6F09" w:rsidTr="004F6F09">
        <w:trPr>
          <w:cnfStyle w:val="000000100000"/>
        </w:trPr>
        <w:tc>
          <w:tcPr>
            <w:cnfStyle w:val="001000000000"/>
            <w:tcW w:w="2992" w:type="dxa"/>
          </w:tcPr>
          <w:p w:rsidR="004F6F09" w:rsidRPr="004F6F09" w:rsidRDefault="004F6F09" w:rsidP="005F1A84">
            <w:pPr>
              <w:ind w:left="0"/>
              <w:rPr>
                <w:sz w:val="24"/>
                <w:szCs w:val="24"/>
                <w:lang w:val="es-CL"/>
              </w:rPr>
            </w:pPr>
            <w:r w:rsidRPr="004F6F09">
              <w:rPr>
                <w:sz w:val="24"/>
                <w:szCs w:val="24"/>
                <w:lang w:val="es-CL"/>
              </w:rPr>
              <w:t>CARGO</w:t>
            </w:r>
          </w:p>
        </w:tc>
        <w:tc>
          <w:tcPr>
            <w:tcW w:w="2993" w:type="dxa"/>
          </w:tcPr>
          <w:p w:rsidR="004F6F09" w:rsidRPr="004F6F09" w:rsidRDefault="004F6F09" w:rsidP="005F1A84">
            <w:pPr>
              <w:ind w:left="0"/>
              <w:cnfStyle w:val="000000100000"/>
              <w:rPr>
                <w:sz w:val="24"/>
                <w:szCs w:val="24"/>
                <w:lang w:val="es-CL"/>
              </w:rPr>
            </w:pPr>
            <w:r w:rsidRPr="004F6F09">
              <w:rPr>
                <w:sz w:val="24"/>
                <w:szCs w:val="24"/>
                <w:lang w:val="es-CL"/>
              </w:rPr>
              <w:t>DEPARTAMENTO / DIVISIÓN</w:t>
            </w:r>
          </w:p>
        </w:tc>
        <w:tc>
          <w:tcPr>
            <w:tcW w:w="2993" w:type="dxa"/>
          </w:tcPr>
          <w:p w:rsidR="004F6F09" w:rsidRPr="004F6F09" w:rsidRDefault="004F6F09" w:rsidP="005F1A84">
            <w:pPr>
              <w:ind w:left="0"/>
              <w:cnfStyle w:val="000000100000"/>
              <w:rPr>
                <w:sz w:val="24"/>
                <w:szCs w:val="24"/>
                <w:lang w:val="es-CL"/>
              </w:rPr>
            </w:pPr>
            <w:r w:rsidRPr="004F6F09">
              <w:rPr>
                <w:sz w:val="24"/>
                <w:szCs w:val="24"/>
                <w:lang w:val="es-CL"/>
              </w:rPr>
              <w:t>RAMA EJECUTIVA</w:t>
            </w:r>
          </w:p>
        </w:tc>
      </w:tr>
      <w:tr w:rsidR="004F6F09" w:rsidRPr="004F6F09" w:rsidTr="004F6F09">
        <w:tc>
          <w:tcPr>
            <w:cnfStyle w:val="001000000000"/>
            <w:tcW w:w="2992" w:type="dxa"/>
          </w:tcPr>
          <w:p w:rsidR="004F6F09" w:rsidRPr="004F6F09" w:rsidRDefault="004F6F09" w:rsidP="005F1A84">
            <w:pPr>
              <w:ind w:left="0"/>
              <w:rPr>
                <w:sz w:val="24"/>
                <w:szCs w:val="24"/>
                <w:lang w:val="es-CL"/>
              </w:rPr>
            </w:pPr>
            <w:r>
              <w:rPr>
                <w:sz w:val="24"/>
                <w:szCs w:val="24"/>
                <w:lang w:val="es-CL"/>
              </w:rPr>
              <w:t>Jefe de Docencia Viña del Mar</w:t>
            </w:r>
          </w:p>
        </w:tc>
        <w:tc>
          <w:tcPr>
            <w:tcW w:w="2993" w:type="dxa"/>
          </w:tcPr>
          <w:p w:rsidR="004F6F09" w:rsidRPr="004F6F09" w:rsidRDefault="004F6F09" w:rsidP="005F1A84">
            <w:pPr>
              <w:ind w:left="0"/>
              <w:cnfStyle w:val="000000000000"/>
              <w:rPr>
                <w:sz w:val="24"/>
                <w:szCs w:val="24"/>
                <w:lang w:val="es-CL"/>
              </w:rPr>
            </w:pPr>
            <w:r>
              <w:rPr>
                <w:sz w:val="24"/>
                <w:szCs w:val="24"/>
                <w:lang w:val="es-CL"/>
              </w:rPr>
              <w:t>Subdirección de Docencia</w:t>
            </w:r>
          </w:p>
        </w:tc>
        <w:tc>
          <w:tcPr>
            <w:tcW w:w="2993" w:type="dxa"/>
          </w:tcPr>
          <w:p w:rsidR="004F6F09" w:rsidRPr="004F6F09" w:rsidRDefault="004F6F09" w:rsidP="005F1A84">
            <w:pPr>
              <w:ind w:left="0"/>
              <w:cnfStyle w:val="000000000000"/>
              <w:rPr>
                <w:sz w:val="24"/>
                <w:szCs w:val="24"/>
                <w:lang w:val="es-CL"/>
              </w:rPr>
            </w:pPr>
            <w:r>
              <w:rPr>
                <w:sz w:val="24"/>
                <w:szCs w:val="24"/>
                <w:lang w:val="es-CL"/>
              </w:rPr>
              <w:t>Jefe</w:t>
            </w:r>
          </w:p>
        </w:tc>
      </w:tr>
      <w:tr w:rsidR="004F6F09" w:rsidRPr="004F6F09" w:rsidTr="004F6F09">
        <w:trPr>
          <w:cnfStyle w:val="000000100000"/>
        </w:trPr>
        <w:tc>
          <w:tcPr>
            <w:cnfStyle w:val="001000000000"/>
            <w:tcW w:w="2992" w:type="dxa"/>
          </w:tcPr>
          <w:p w:rsidR="004F6F09" w:rsidRPr="004F6F09" w:rsidRDefault="004F6F09" w:rsidP="005F1A84">
            <w:pPr>
              <w:ind w:left="0"/>
              <w:rPr>
                <w:sz w:val="24"/>
                <w:szCs w:val="24"/>
                <w:lang w:val="es-CL"/>
              </w:rPr>
            </w:pPr>
            <w:r>
              <w:rPr>
                <w:sz w:val="24"/>
                <w:szCs w:val="24"/>
                <w:lang w:val="es-CL"/>
              </w:rPr>
              <w:t>Analistas</w:t>
            </w:r>
          </w:p>
        </w:tc>
        <w:tc>
          <w:tcPr>
            <w:tcW w:w="2993" w:type="dxa"/>
          </w:tcPr>
          <w:p w:rsidR="004F6F09" w:rsidRPr="004F6F09" w:rsidRDefault="004F6F09" w:rsidP="005F1A84">
            <w:pPr>
              <w:ind w:left="0"/>
              <w:cnfStyle w:val="000000100000"/>
              <w:rPr>
                <w:sz w:val="24"/>
                <w:szCs w:val="24"/>
                <w:lang w:val="es-CL"/>
              </w:rPr>
            </w:pPr>
            <w:r>
              <w:rPr>
                <w:sz w:val="24"/>
                <w:szCs w:val="24"/>
                <w:lang w:val="es-CL"/>
              </w:rPr>
              <w:t>Subdirección de Docencia / Gestión Académica</w:t>
            </w:r>
          </w:p>
        </w:tc>
        <w:tc>
          <w:tcPr>
            <w:tcW w:w="2993" w:type="dxa"/>
          </w:tcPr>
          <w:p w:rsidR="004F6F09" w:rsidRPr="004F6F09" w:rsidRDefault="004F6F09" w:rsidP="005F1A84">
            <w:pPr>
              <w:ind w:left="0"/>
              <w:cnfStyle w:val="000000100000"/>
              <w:rPr>
                <w:sz w:val="24"/>
                <w:szCs w:val="24"/>
                <w:lang w:val="es-CL"/>
              </w:rPr>
            </w:pPr>
            <w:r>
              <w:rPr>
                <w:sz w:val="24"/>
                <w:szCs w:val="24"/>
                <w:lang w:val="es-CL"/>
              </w:rPr>
              <w:t>Funcionario</w:t>
            </w:r>
          </w:p>
        </w:tc>
      </w:tr>
      <w:tr w:rsidR="004F6F09" w:rsidRPr="004F6F09" w:rsidTr="004F6F09">
        <w:tc>
          <w:tcPr>
            <w:cnfStyle w:val="001000000000"/>
            <w:tcW w:w="2992" w:type="dxa"/>
          </w:tcPr>
          <w:p w:rsidR="004F6F09" w:rsidRDefault="004F6F09" w:rsidP="005F1A84">
            <w:pPr>
              <w:ind w:left="0"/>
              <w:rPr>
                <w:sz w:val="24"/>
                <w:szCs w:val="24"/>
                <w:lang w:val="es-CL"/>
              </w:rPr>
            </w:pPr>
            <w:r>
              <w:rPr>
                <w:sz w:val="24"/>
                <w:szCs w:val="24"/>
                <w:lang w:val="es-CL"/>
              </w:rPr>
              <w:t>Secretarios Académicos</w:t>
            </w:r>
          </w:p>
        </w:tc>
        <w:tc>
          <w:tcPr>
            <w:tcW w:w="2993" w:type="dxa"/>
          </w:tcPr>
          <w:p w:rsidR="004F6F09" w:rsidRDefault="004F6F09" w:rsidP="005F1A84">
            <w:pPr>
              <w:ind w:left="0"/>
              <w:cnfStyle w:val="000000000000"/>
              <w:rPr>
                <w:sz w:val="24"/>
                <w:szCs w:val="24"/>
                <w:lang w:val="es-CL"/>
              </w:rPr>
            </w:pPr>
            <w:r>
              <w:rPr>
                <w:sz w:val="24"/>
                <w:szCs w:val="24"/>
                <w:lang w:val="es-CL"/>
              </w:rPr>
              <w:t>Escuela Correspondiente</w:t>
            </w:r>
          </w:p>
        </w:tc>
        <w:tc>
          <w:tcPr>
            <w:tcW w:w="2993" w:type="dxa"/>
          </w:tcPr>
          <w:p w:rsidR="004F6F09" w:rsidRDefault="004F6F09" w:rsidP="005F1A84">
            <w:pPr>
              <w:ind w:left="0"/>
              <w:cnfStyle w:val="000000000000"/>
              <w:rPr>
                <w:sz w:val="24"/>
                <w:szCs w:val="24"/>
                <w:lang w:val="es-CL"/>
              </w:rPr>
            </w:pPr>
            <w:r>
              <w:rPr>
                <w:sz w:val="24"/>
                <w:szCs w:val="24"/>
                <w:lang w:val="es-CL"/>
              </w:rPr>
              <w:t>Funcionario</w:t>
            </w:r>
          </w:p>
        </w:tc>
      </w:tr>
    </w:tbl>
    <w:p w:rsidR="004F6F09" w:rsidRDefault="004F6F09" w:rsidP="005F1A84">
      <w:pPr>
        <w:ind w:left="0"/>
        <w:rPr>
          <w:lang w:val="es-CL"/>
        </w:rPr>
      </w:pPr>
    </w:p>
    <w:p w:rsidR="00036519" w:rsidRDefault="00036519" w:rsidP="005F1A84">
      <w:pPr>
        <w:ind w:left="0"/>
        <w:rPr>
          <w:lang w:val="es-CL"/>
        </w:rPr>
      </w:pPr>
    </w:p>
    <w:p w:rsidR="00036519" w:rsidRDefault="00036519" w:rsidP="005F1A84">
      <w:pPr>
        <w:ind w:left="0"/>
        <w:rPr>
          <w:lang w:val="es-CL"/>
        </w:rPr>
      </w:pPr>
    </w:p>
    <w:tbl>
      <w:tblPr>
        <w:tblStyle w:val="Sombreadoclaro1"/>
        <w:tblW w:w="0" w:type="auto"/>
        <w:tblLook w:val="04A0"/>
      </w:tblPr>
      <w:tblGrid>
        <w:gridCol w:w="9054"/>
      </w:tblGrid>
      <w:tr w:rsidR="000A195D" w:rsidRPr="00F210EA" w:rsidTr="006B601E">
        <w:trPr>
          <w:cnfStyle w:val="100000000000"/>
        </w:trPr>
        <w:tc>
          <w:tcPr>
            <w:cnfStyle w:val="001000000000"/>
            <w:tcW w:w="9054" w:type="dxa"/>
          </w:tcPr>
          <w:p w:rsidR="000A195D" w:rsidRPr="005F1A84" w:rsidRDefault="000A195D" w:rsidP="006B601E">
            <w:pPr>
              <w:ind w:left="0"/>
              <w:rPr>
                <w:sz w:val="24"/>
                <w:szCs w:val="24"/>
                <w:lang w:val="es-CL"/>
              </w:rPr>
            </w:pPr>
            <w:r>
              <w:rPr>
                <w:sz w:val="24"/>
                <w:szCs w:val="24"/>
                <w:lang w:val="es-CL"/>
              </w:rPr>
              <w:lastRenderedPageBreak/>
              <w:t>REQUISITOS DE APROBACIÓN DEL PROYECTO</w:t>
            </w:r>
          </w:p>
        </w:tc>
      </w:tr>
      <w:tr w:rsidR="000A195D" w:rsidRPr="00F210EA" w:rsidTr="006B601E">
        <w:trPr>
          <w:cnfStyle w:val="000000100000"/>
        </w:trPr>
        <w:tc>
          <w:tcPr>
            <w:cnfStyle w:val="001000000000"/>
            <w:tcW w:w="9054" w:type="dxa"/>
            <w:shd w:val="clear" w:color="auto" w:fill="FFFFFF" w:themeFill="background1"/>
          </w:tcPr>
          <w:p w:rsidR="000A195D" w:rsidRDefault="000A195D" w:rsidP="000A195D">
            <w:pPr>
              <w:ind w:left="0"/>
              <w:rPr>
                <w:rFonts w:eastAsia="Times New Roman" w:cs="Arial"/>
                <w:color w:val="000000"/>
                <w:szCs w:val="24"/>
                <w:lang w:val="es-CL" w:eastAsia="es-VE"/>
              </w:rPr>
            </w:pPr>
          </w:p>
          <w:p w:rsidR="000A195D" w:rsidRDefault="000A195D" w:rsidP="000A195D">
            <w:pPr>
              <w:ind w:left="0"/>
              <w:rPr>
                <w:rFonts w:eastAsia="Times New Roman" w:cs="Arial"/>
                <w:color w:val="000000"/>
                <w:szCs w:val="24"/>
                <w:lang w:val="es-CL" w:eastAsia="es-VE"/>
              </w:rPr>
            </w:pPr>
          </w:p>
          <w:p w:rsidR="000A195D" w:rsidRDefault="000A195D" w:rsidP="000A195D">
            <w:pPr>
              <w:ind w:left="0"/>
              <w:rPr>
                <w:rFonts w:eastAsia="Times New Roman" w:cs="Arial"/>
                <w:color w:val="000000"/>
                <w:szCs w:val="24"/>
                <w:lang w:val="es-CL" w:eastAsia="es-VE"/>
              </w:rPr>
            </w:pPr>
          </w:p>
          <w:p w:rsidR="000A195D" w:rsidRDefault="000A195D" w:rsidP="000A195D">
            <w:pPr>
              <w:ind w:left="0"/>
              <w:rPr>
                <w:rFonts w:eastAsia="Times New Roman" w:cs="Arial"/>
                <w:color w:val="000000"/>
                <w:szCs w:val="24"/>
                <w:lang w:val="es-CL" w:eastAsia="es-VE"/>
              </w:rPr>
            </w:pPr>
          </w:p>
          <w:p w:rsidR="000A195D" w:rsidRDefault="000A195D" w:rsidP="000A195D">
            <w:pPr>
              <w:ind w:left="0"/>
              <w:rPr>
                <w:rFonts w:eastAsia="Times New Roman" w:cs="Arial"/>
                <w:color w:val="000000"/>
                <w:szCs w:val="24"/>
                <w:lang w:val="es-CL" w:eastAsia="es-VE"/>
              </w:rPr>
            </w:pPr>
          </w:p>
          <w:p w:rsidR="000A195D" w:rsidRPr="000A195D" w:rsidRDefault="000A195D" w:rsidP="000A195D">
            <w:pPr>
              <w:ind w:left="0"/>
              <w:rPr>
                <w:rFonts w:eastAsia="Times New Roman" w:cs="Arial"/>
                <w:color w:val="000000"/>
                <w:szCs w:val="24"/>
                <w:lang w:val="es-CL" w:eastAsia="es-VE"/>
              </w:rPr>
            </w:pPr>
          </w:p>
        </w:tc>
      </w:tr>
    </w:tbl>
    <w:p w:rsidR="000A195D" w:rsidRDefault="000A195D" w:rsidP="005F1A84">
      <w:pPr>
        <w:ind w:left="0"/>
        <w:rPr>
          <w:lang w:val="es-CL"/>
        </w:rPr>
      </w:pPr>
    </w:p>
    <w:p w:rsidR="000A195D" w:rsidRDefault="000A195D" w:rsidP="005F1A84">
      <w:pPr>
        <w:ind w:left="0"/>
        <w:rPr>
          <w:lang w:val="es-CL"/>
        </w:rPr>
      </w:pPr>
    </w:p>
    <w:p w:rsidR="000A195D" w:rsidRDefault="000A195D" w:rsidP="005F1A84">
      <w:pPr>
        <w:ind w:left="0"/>
        <w:rPr>
          <w:lang w:val="es-CL"/>
        </w:rPr>
      </w:pPr>
    </w:p>
    <w:p w:rsidR="000A195D" w:rsidRDefault="000A195D" w:rsidP="005F1A84">
      <w:pPr>
        <w:ind w:left="0"/>
        <w:rPr>
          <w:lang w:val="es-CL"/>
        </w:rPr>
      </w:pPr>
    </w:p>
    <w:p w:rsidR="000A195D" w:rsidRDefault="000A195D" w:rsidP="005F1A84">
      <w:pPr>
        <w:ind w:left="0"/>
        <w:rPr>
          <w:lang w:val="es-CL"/>
        </w:rPr>
      </w:pPr>
    </w:p>
    <w:p w:rsidR="000A195D" w:rsidRDefault="000A195D" w:rsidP="005F1A84">
      <w:pPr>
        <w:ind w:left="0"/>
        <w:rPr>
          <w:lang w:val="es-CL"/>
        </w:rPr>
      </w:pPr>
    </w:p>
    <w:p w:rsidR="000A195D" w:rsidRDefault="000A195D">
      <w:pPr>
        <w:rPr>
          <w:lang w:val="es-CL"/>
        </w:rPr>
      </w:pPr>
      <w:r>
        <w:rPr>
          <w:lang w:val="es-CL"/>
        </w:rPr>
        <w:br w:type="page"/>
      </w:r>
    </w:p>
    <w:p w:rsidR="000A195D" w:rsidRDefault="000A195D" w:rsidP="000A195D">
      <w:pPr>
        <w:pStyle w:val="Ttulo2"/>
        <w:ind w:left="0"/>
        <w:jc w:val="center"/>
        <w:rPr>
          <w:lang w:val="es-CL"/>
        </w:rPr>
      </w:pPr>
      <w:r>
        <w:rPr>
          <w:lang w:val="es-CL"/>
        </w:rPr>
        <w:lastRenderedPageBreak/>
        <w:t>ASIGNACIÓN DE GERENTE DEL PROYECTO Y NIVEL DE AUTORIDAD</w:t>
      </w:r>
    </w:p>
    <w:p w:rsidR="000A195D" w:rsidRPr="000A195D" w:rsidRDefault="000A195D" w:rsidP="000A195D">
      <w:pPr>
        <w:rPr>
          <w:lang w:val="es-CL"/>
        </w:rPr>
      </w:pPr>
    </w:p>
    <w:tbl>
      <w:tblPr>
        <w:tblStyle w:val="Sombreadoclaro1"/>
        <w:tblW w:w="0" w:type="auto"/>
        <w:tblLook w:val="04A0"/>
      </w:tblPr>
      <w:tblGrid>
        <w:gridCol w:w="2244"/>
        <w:gridCol w:w="2244"/>
        <w:gridCol w:w="2245"/>
        <w:gridCol w:w="76"/>
        <w:gridCol w:w="2169"/>
        <w:gridCol w:w="76"/>
      </w:tblGrid>
      <w:tr w:rsidR="000A195D" w:rsidRPr="000A195D" w:rsidTr="00CB4614">
        <w:trPr>
          <w:gridAfter w:val="1"/>
          <w:cnfStyle w:val="100000000000"/>
          <w:wAfter w:w="76" w:type="dxa"/>
        </w:trPr>
        <w:tc>
          <w:tcPr>
            <w:cnfStyle w:val="001000000000"/>
            <w:tcW w:w="8978" w:type="dxa"/>
            <w:gridSpan w:val="5"/>
          </w:tcPr>
          <w:p w:rsidR="000A195D" w:rsidRPr="000A195D" w:rsidRDefault="000A195D" w:rsidP="005F1A84">
            <w:pPr>
              <w:ind w:left="0"/>
              <w:rPr>
                <w:sz w:val="24"/>
                <w:szCs w:val="24"/>
                <w:lang w:val="es-CL"/>
              </w:rPr>
            </w:pPr>
            <w:r w:rsidRPr="000A195D">
              <w:rPr>
                <w:sz w:val="24"/>
                <w:szCs w:val="24"/>
                <w:lang w:val="es-CL"/>
              </w:rPr>
              <w:t>GERENTE DEL PROYECTO</w:t>
            </w:r>
          </w:p>
        </w:tc>
      </w:tr>
      <w:tr w:rsidR="000A195D" w:rsidRPr="000A195D" w:rsidTr="000A195D">
        <w:trPr>
          <w:cnfStyle w:val="000000100000"/>
        </w:trPr>
        <w:tc>
          <w:tcPr>
            <w:cnfStyle w:val="001000000000"/>
            <w:tcW w:w="2244" w:type="dxa"/>
          </w:tcPr>
          <w:p w:rsidR="000A195D" w:rsidRPr="000A195D" w:rsidRDefault="000A195D" w:rsidP="005F1A84">
            <w:pPr>
              <w:ind w:left="0"/>
              <w:rPr>
                <w:sz w:val="24"/>
                <w:szCs w:val="24"/>
                <w:lang w:val="es-CL"/>
              </w:rPr>
            </w:pPr>
            <w:r>
              <w:rPr>
                <w:sz w:val="24"/>
                <w:szCs w:val="24"/>
                <w:lang w:val="es-CL"/>
              </w:rPr>
              <w:t>NOMBRE</w:t>
            </w:r>
          </w:p>
        </w:tc>
        <w:tc>
          <w:tcPr>
            <w:tcW w:w="2244" w:type="dxa"/>
          </w:tcPr>
          <w:p w:rsidR="000A195D" w:rsidRPr="000A195D" w:rsidRDefault="000A195D" w:rsidP="005F1A84">
            <w:pPr>
              <w:ind w:left="0"/>
              <w:cnfStyle w:val="000000100000"/>
              <w:rPr>
                <w:sz w:val="24"/>
                <w:szCs w:val="24"/>
                <w:lang w:val="es-CL"/>
              </w:rPr>
            </w:pPr>
            <w:r>
              <w:rPr>
                <w:sz w:val="24"/>
                <w:szCs w:val="24"/>
                <w:lang w:val="es-CL"/>
              </w:rPr>
              <w:t>CARGO</w:t>
            </w:r>
          </w:p>
        </w:tc>
        <w:tc>
          <w:tcPr>
            <w:tcW w:w="2321" w:type="dxa"/>
            <w:gridSpan w:val="2"/>
          </w:tcPr>
          <w:p w:rsidR="000A195D" w:rsidRPr="000A195D" w:rsidRDefault="000A195D" w:rsidP="005F1A84">
            <w:pPr>
              <w:ind w:left="0"/>
              <w:cnfStyle w:val="000000100000"/>
              <w:rPr>
                <w:sz w:val="24"/>
                <w:szCs w:val="24"/>
                <w:lang w:val="es-CL"/>
              </w:rPr>
            </w:pPr>
            <w:r>
              <w:rPr>
                <w:sz w:val="24"/>
                <w:szCs w:val="24"/>
                <w:lang w:val="es-CL"/>
              </w:rPr>
              <w:t>DEPARTAMENTO / DIVISIÓN</w:t>
            </w:r>
          </w:p>
        </w:tc>
        <w:tc>
          <w:tcPr>
            <w:tcW w:w="2245" w:type="dxa"/>
            <w:gridSpan w:val="2"/>
          </w:tcPr>
          <w:p w:rsidR="000A195D" w:rsidRPr="000A195D" w:rsidRDefault="000A195D" w:rsidP="005F1A84">
            <w:pPr>
              <w:ind w:left="0"/>
              <w:cnfStyle w:val="000000100000"/>
              <w:rPr>
                <w:sz w:val="24"/>
                <w:szCs w:val="24"/>
                <w:lang w:val="es-CL"/>
              </w:rPr>
            </w:pPr>
            <w:r>
              <w:rPr>
                <w:sz w:val="24"/>
                <w:szCs w:val="24"/>
                <w:lang w:val="es-CL"/>
              </w:rPr>
              <w:t>RAMA EJECUTIVA</w:t>
            </w:r>
          </w:p>
        </w:tc>
      </w:tr>
      <w:tr w:rsidR="000A195D" w:rsidRPr="000A195D" w:rsidTr="000A195D">
        <w:trPr>
          <w:gridAfter w:val="1"/>
          <w:wAfter w:w="76" w:type="dxa"/>
        </w:trPr>
        <w:tc>
          <w:tcPr>
            <w:cnfStyle w:val="001000000000"/>
            <w:tcW w:w="2244" w:type="dxa"/>
          </w:tcPr>
          <w:p w:rsidR="000A195D" w:rsidRPr="000A195D" w:rsidRDefault="000A195D" w:rsidP="005F1A84">
            <w:pPr>
              <w:ind w:left="0"/>
              <w:rPr>
                <w:sz w:val="24"/>
                <w:szCs w:val="24"/>
                <w:lang w:val="es-CL"/>
              </w:rPr>
            </w:pPr>
            <w:r>
              <w:rPr>
                <w:sz w:val="24"/>
                <w:szCs w:val="24"/>
                <w:lang w:val="es-CL"/>
              </w:rPr>
              <w:t xml:space="preserve">Peter Paredes </w:t>
            </w:r>
            <w:proofErr w:type="spellStart"/>
            <w:r>
              <w:rPr>
                <w:sz w:val="24"/>
                <w:szCs w:val="24"/>
                <w:lang w:val="es-CL"/>
              </w:rPr>
              <w:t>Lefrane</w:t>
            </w:r>
            <w:proofErr w:type="spellEnd"/>
          </w:p>
        </w:tc>
        <w:tc>
          <w:tcPr>
            <w:tcW w:w="2244" w:type="dxa"/>
          </w:tcPr>
          <w:p w:rsidR="000A195D" w:rsidRPr="000A195D" w:rsidRDefault="000A195D" w:rsidP="005F1A84">
            <w:pPr>
              <w:ind w:left="0"/>
              <w:cnfStyle w:val="000000000000"/>
              <w:rPr>
                <w:sz w:val="24"/>
                <w:szCs w:val="24"/>
                <w:lang w:val="es-CL"/>
              </w:rPr>
            </w:pPr>
            <w:r>
              <w:rPr>
                <w:sz w:val="24"/>
                <w:szCs w:val="24"/>
                <w:lang w:val="es-CL"/>
              </w:rPr>
              <w:t>Director del Proyecto</w:t>
            </w:r>
          </w:p>
        </w:tc>
        <w:tc>
          <w:tcPr>
            <w:tcW w:w="2245" w:type="dxa"/>
          </w:tcPr>
          <w:p w:rsidR="000A195D" w:rsidRPr="000A195D" w:rsidRDefault="000A195D" w:rsidP="005F1A84">
            <w:pPr>
              <w:ind w:left="0"/>
              <w:cnfStyle w:val="000000000000"/>
              <w:rPr>
                <w:sz w:val="24"/>
                <w:szCs w:val="24"/>
                <w:lang w:val="es-CL"/>
              </w:rPr>
            </w:pPr>
            <w:r>
              <w:rPr>
                <w:sz w:val="24"/>
                <w:szCs w:val="24"/>
                <w:lang w:val="es-CL"/>
              </w:rPr>
              <w:t>No aplica</w:t>
            </w:r>
          </w:p>
        </w:tc>
        <w:tc>
          <w:tcPr>
            <w:tcW w:w="2245" w:type="dxa"/>
            <w:gridSpan w:val="2"/>
          </w:tcPr>
          <w:p w:rsidR="000A195D" w:rsidRPr="000A195D" w:rsidRDefault="000A195D" w:rsidP="005F1A84">
            <w:pPr>
              <w:ind w:left="0"/>
              <w:cnfStyle w:val="000000000000"/>
              <w:rPr>
                <w:sz w:val="24"/>
                <w:szCs w:val="24"/>
                <w:lang w:val="es-CL"/>
              </w:rPr>
            </w:pPr>
            <w:r>
              <w:rPr>
                <w:sz w:val="24"/>
                <w:szCs w:val="24"/>
                <w:lang w:val="es-CL"/>
              </w:rPr>
              <w:t>No aplica</w:t>
            </w:r>
          </w:p>
        </w:tc>
      </w:tr>
    </w:tbl>
    <w:p w:rsidR="000A195D" w:rsidRDefault="000A195D" w:rsidP="005F1A84">
      <w:pPr>
        <w:ind w:left="0"/>
        <w:rPr>
          <w:lang w:val="es-CL"/>
        </w:rPr>
      </w:pPr>
    </w:p>
    <w:tbl>
      <w:tblPr>
        <w:tblStyle w:val="Sombreadoclaro1"/>
        <w:tblW w:w="0" w:type="auto"/>
        <w:tblLook w:val="04A0"/>
      </w:tblPr>
      <w:tblGrid>
        <w:gridCol w:w="4489"/>
        <w:gridCol w:w="4489"/>
      </w:tblGrid>
      <w:tr w:rsidR="000A195D" w:rsidRPr="000A195D" w:rsidTr="000A195D">
        <w:trPr>
          <w:cnfStyle w:val="100000000000"/>
        </w:trPr>
        <w:tc>
          <w:tcPr>
            <w:cnfStyle w:val="001000000000"/>
            <w:tcW w:w="4489" w:type="dxa"/>
          </w:tcPr>
          <w:p w:rsidR="000A195D" w:rsidRPr="000A195D" w:rsidRDefault="000A195D" w:rsidP="005F1A84">
            <w:pPr>
              <w:ind w:left="0"/>
              <w:rPr>
                <w:sz w:val="24"/>
                <w:szCs w:val="24"/>
                <w:lang w:val="es-CL"/>
              </w:rPr>
            </w:pPr>
            <w:r w:rsidRPr="000A195D">
              <w:rPr>
                <w:sz w:val="24"/>
                <w:szCs w:val="24"/>
                <w:lang w:val="es-CL"/>
              </w:rPr>
              <w:t>NIVELES DE AUTORIDAD</w:t>
            </w:r>
          </w:p>
        </w:tc>
        <w:tc>
          <w:tcPr>
            <w:tcW w:w="4489" w:type="dxa"/>
          </w:tcPr>
          <w:p w:rsidR="000A195D" w:rsidRPr="000A195D" w:rsidRDefault="000A195D" w:rsidP="005F1A84">
            <w:pPr>
              <w:ind w:left="0"/>
              <w:cnfStyle w:val="100000000000"/>
              <w:rPr>
                <w:sz w:val="24"/>
                <w:szCs w:val="24"/>
                <w:lang w:val="es-CL"/>
              </w:rPr>
            </w:pPr>
          </w:p>
        </w:tc>
      </w:tr>
      <w:tr w:rsidR="000A195D" w:rsidRPr="00F210EA" w:rsidTr="000A195D">
        <w:trPr>
          <w:cnfStyle w:val="000000100000"/>
        </w:trPr>
        <w:tc>
          <w:tcPr>
            <w:cnfStyle w:val="001000000000"/>
            <w:tcW w:w="4489" w:type="dxa"/>
          </w:tcPr>
          <w:p w:rsidR="000A195D" w:rsidRPr="000A195D" w:rsidRDefault="000A195D" w:rsidP="005F1A84">
            <w:pPr>
              <w:ind w:left="0"/>
              <w:rPr>
                <w:sz w:val="24"/>
                <w:szCs w:val="24"/>
                <w:lang w:val="es-CL"/>
              </w:rPr>
            </w:pPr>
            <w:r w:rsidRPr="000A195D">
              <w:rPr>
                <w:sz w:val="24"/>
                <w:szCs w:val="24"/>
                <w:lang w:val="es-CL"/>
              </w:rPr>
              <w:t>AREA DE AUTORIDAD</w:t>
            </w:r>
          </w:p>
        </w:tc>
        <w:tc>
          <w:tcPr>
            <w:tcW w:w="4489" w:type="dxa"/>
          </w:tcPr>
          <w:p w:rsidR="000A195D" w:rsidRPr="000A195D" w:rsidRDefault="000A195D" w:rsidP="005F1A84">
            <w:pPr>
              <w:ind w:left="0"/>
              <w:cnfStyle w:val="000000100000"/>
              <w:rPr>
                <w:sz w:val="24"/>
                <w:szCs w:val="24"/>
                <w:lang w:val="es-CL"/>
              </w:rPr>
            </w:pPr>
            <w:r w:rsidRPr="000A195D">
              <w:rPr>
                <w:sz w:val="24"/>
                <w:szCs w:val="24"/>
                <w:lang w:val="es-CL"/>
              </w:rPr>
              <w:t>DESCRIPCIÓN DEL NIVEL DE AUTORIDAD</w:t>
            </w:r>
          </w:p>
        </w:tc>
      </w:tr>
      <w:tr w:rsidR="000A195D" w:rsidRPr="000A195D" w:rsidTr="000A195D">
        <w:tc>
          <w:tcPr>
            <w:cnfStyle w:val="001000000000"/>
            <w:tcW w:w="4489" w:type="dxa"/>
          </w:tcPr>
          <w:p w:rsidR="000A195D" w:rsidRPr="000A195D" w:rsidRDefault="000A195D" w:rsidP="005F1A84">
            <w:pPr>
              <w:ind w:left="0"/>
              <w:rPr>
                <w:sz w:val="24"/>
                <w:szCs w:val="24"/>
                <w:lang w:val="es-CL"/>
              </w:rPr>
            </w:pPr>
            <w:r w:rsidRPr="000A195D">
              <w:rPr>
                <w:sz w:val="24"/>
                <w:szCs w:val="24"/>
                <w:lang w:val="es-CL"/>
              </w:rPr>
              <w:t>Decisiones de personal</w:t>
            </w:r>
          </w:p>
        </w:tc>
        <w:tc>
          <w:tcPr>
            <w:tcW w:w="4489" w:type="dxa"/>
          </w:tcPr>
          <w:p w:rsidR="000A195D" w:rsidRPr="000A195D" w:rsidRDefault="000A195D" w:rsidP="005F1A84">
            <w:pPr>
              <w:ind w:left="0"/>
              <w:cnfStyle w:val="000000000000"/>
              <w:rPr>
                <w:sz w:val="24"/>
                <w:szCs w:val="24"/>
                <w:lang w:val="es-CL"/>
              </w:rPr>
            </w:pPr>
          </w:p>
        </w:tc>
      </w:tr>
      <w:tr w:rsidR="000A195D" w:rsidRPr="00F210EA" w:rsidTr="000A195D">
        <w:trPr>
          <w:cnfStyle w:val="000000100000"/>
        </w:trPr>
        <w:tc>
          <w:tcPr>
            <w:cnfStyle w:val="001000000000"/>
            <w:tcW w:w="4489" w:type="dxa"/>
          </w:tcPr>
          <w:p w:rsidR="000A195D" w:rsidRPr="000A195D" w:rsidRDefault="000A195D" w:rsidP="005F1A84">
            <w:pPr>
              <w:ind w:left="0"/>
              <w:rPr>
                <w:sz w:val="24"/>
                <w:szCs w:val="24"/>
                <w:lang w:val="es-CL"/>
              </w:rPr>
            </w:pPr>
            <w:r w:rsidRPr="000A195D">
              <w:rPr>
                <w:sz w:val="24"/>
                <w:szCs w:val="24"/>
                <w:lang w:val="es-CL"/>
              </w:rPr>
              <w:t>Gestión de presupuesto y de sus variaciones</w:t>
            </w:r>
          </w:p>
        </w:tc>
        <w:tc>
          <w:tcPr>
            <w:tcW w:w="4489" w:type="dxa"/>
          </w:tcPr>
          <w:p w:rsidR="000A195D" w:rsidRPr="000A195D" w:rsidRDefault="000A195D" w:rsidP="005F1A84">
            <w:pPr>
              <w:ind w:left="0"/>
              <w:cnfStyle w:val="000000100000"/>
              <w:rPr>
                <w:sz w:val="24"/>
                <w:szCs w:val="24"/>
                <w:lang w:val="es-CL"/>
              </w:rPr>
            </w:pPr>
          </w:p>
        </w:tc>
      </w:tr>
      <w:tr w:rsidR="000A195D" w:rsidRPr="000A195D" w:rsidTr="000A195D">
        <w:tc>
          <w:tcPr>
            <w:cnfStyle w:val="001000000000"/>
            <w:tcW w:w="4489" w:type="dxa"/>
          </w:tcPr>
          <w:p w:rsidR="000A195D" w:rsidRPr="000A195D" w:rsidRDefault="000A195D" w:rsidP="005F1A84">
            <w:pPr>
              <w:ind w:left="0"/>
              <w:rPr>
                <w:sz w:val="24"/>
                <w:szCs w:val="24"/>
                <w:lang w:val="es-CL"/>
              </w:rPr>
            </w:pPr>
            <w:r w:rsidRPr="000A195D">
              <w:rPr>
                <w:sz w:val="24"/>
                <w:szCs w:val="24"/>
                <w:lang w:val="es-CL"/>
              </w:rPr>
              <w:t>Resolución de conflicto</w:t>
            </w:r>
          </w:p>
        </w:tc>
        <w:tc>
          <w:tcPr>
            <w:tcW w:w="4489" w:type="dxa"/>
          </w:tcPr>
          <w:p w:rsidR="000A195D" w:rsidRPr="000A195D" w:rsidRDefault="000A195D" w:rsidP="005F1A84">
            <w:pPr>
              <w:ind w:left="0"/>
              <w:cnfStyle w:val="000000000000"/>
              <w:rPr>
                <w:sz w:val="24"/>
                <w:szCs w:val="24"/>
                <w:lang w:val="es-CL"/>
              </w:rPr>
            </w:pPr>
          </w:p>
        </w:tc>
      </w:tr>
      <w:tr w:rsidR="000A195D" w:rsidRPr="00F210EA" w:rsidTr="000A195D">
        <w:trPr>
          <w:cnfStyle w:val="000000100000"/>
        </w:trPr>
        <w:tc>
          <w:tcPr>
            <w:cnfStyle w:val="001000000000"/>
            <w:tcW w:w="4489" w:type="dxa"/>
          </w:tcPr>
          <w:p w:rsidR="000A195D" w:rsidRPr="000A195D" w:rsidRDefault="000A195D" w:rsidP="005F1A84">
            <w:pPr>
              <w:ind w:left="0"/>
              <w:rPr>
                <w:sz w:val="24"/>
                <w:szCs w:val="24"/>
                <w:lang w:val="es-CL"/>
              </w:rPr>
            </w:pPr>
            <w:r w:rsidRPr="000A195D">
              <w:rPr>
                <w:sz w:val="24"/>
                <w:szCs w:val="24"/>
                <w:lang w:val="es-CL"/>
              </w:rPr>
              <w:t>Ruta de escalamiento y limitaciones de autoridad</w:t>
            </w:r>
          </w:p>
        </w:tc>
        <w:tc>
          <w:tcPr>
            <w:tcW w:w="4489" w:type="dxa"/>
          </w:tcPr>
          <w:p w:rsidR="000A195D" w:rsidRPr="000A195D" w:rsidRDefault="000A195D" w:rsidP="005F1A84">
            <w:pPr>
              <w:ind w:left="0"/>
              <w:cnfStyle w:val="000000100000"/>
              <w:rPr>
                <w:sz w:val="24"/>
                <w:szCs w:val="24"/>
                <w:lang w:val="es-CL"/>
              </w:rPr>
            </w:pPr>
          </w:p>
        </w:tc>
      </w:tr>
    </w:tbl>
    <w:p w:rsidR="000A195D" w:rsidRDefault="000A195D" w:rsidP="005F1A84">
      <w:pPr>
        <w:ind w:left="0"/>
        <w:rPr>
          <w:lang w:val="es-CL"/>
        </w:rPr>
      </w:pPr>
    </w:p>
    <w:tbl>
      <w:tblPr>
        <w:tblStyle w:val="Sombreadoclaro1"/>
        <w:tblW w:w="0" w:type="auto"/>
        <w:tblLook w:val="04A0"/>
      </w:tblPr>
      <w:tblGrid>
        <w:gridCol w:w="4489"/>
        <w:gridCol w:w="4489"/>
      </w:tblGrid>
      <w:tr w:rsidR="000A195D" w:rsidRPr="000A195D" w:rsidTr="000F5603">
        <w:trPr>
          <w:cnfStyle w:val="100000000000"/>
        </w:trPr>
        <w:tc>
          <w:tcPr>
            <w:cnfStyle w:val="001000000000"/>
            <w:tcW w:w="8978" w:type="dxa"/>
            <w:gridSpan w:val="2"/>
          </w:tcPr>
          <w:p w:rsidR="000A195D" w:rsidRPr="000A195D" w:rsidRDefault="000A195D" w:rsidP="005F1A84">
            <w:pPr>
              <w:ind w:left="0"/>
              <w:rPr>
                <w:sz w:val="24"/>
                <w:szCs w:val="24"/>
                <w:lang w:val="es-CL"/>
              </w:rPr>
            </w:pPr>
            <w:r w:rsidRPr="000A195D">
              <w:rPr>
                <w:sz w:val="24"/>
                <w:szCs w:val="24"/>
                <w:lang w:val="es-CL"/>
              </w:rPr>
              <w:t>PERSONAL Y RECURSOS PREASIGNADOS</w:t>
            </w:r>
          </w:p>
        </w:tc>
      </w:tr>
      <w:tr w:rsidR="000A195D" w:rsidRPr="000A195D" w:rsidTr="000A195D">
        <w:trPr>
          <w:cnfStyle w:val="000000100000"/>
        </w:trPr>
        <w:tc>
          <w:tcPr>
            <w:cnfStyle w:val="001000000000"/>
            <w:tcW w:w="4489" w:type="dxa"/>
          </w:tcPr>
          <w:p w:rsidR="000A195D" w:rsidRPr="000A195D" w:rsidRDefault="000A195D" w:rsidP="005F1A84">
            <w:pPr>
              <w:ind w:left="0"/>
              <w:rPr>
                <w:sz w:val="24"/>
                <w:szCs w:val="24"/>
                <w:lang w:val="es-CL"/>
              </w:rPr>
            </w:pPr>
            <w:r w:rsidRPr="000A195D">
              <w:rPr>
                <w:sz w:val="24"/>
                <w:szCs w:val="24"/>
                <w:lang w:val="es-CL"/>
              </w:rPr>
              <w:t>PERSONAL / RECUROS</w:t>
            </w:r>
          </w:p>
        </w:tc>
        <w:tc>
          <w:tcPr>
            <w:tcW w:w="4489" w:type="dxa"/>
          </w:tcPr>
          <w:p w:rsidR="000A195D" w:rsidRPr="000A195D" w:rsidRDefault="000A195D" w:rsidP="005F1A84">
            <w:pPr>
              <w:ind w:left="0"/>
              <w:cnfStyle w:val="000000100000"/>
              <w:rPr>
                <w:sz w:val="24"/>
                <w:szCs w:val="24"/>
                <w:lang w:val="es-CL"/>
              </w:rPr>
            </w:pPr>
            <w:r w:rsidRPr="000A195D">
              <w:rPr>
                <w:sz w:val="24"/>
                <w:szCs w:val="24"/>
                <w:lang w:val="es-CL"/>
              </w:rPr>
              <w:t>RAMA EJECUTIVA</w:t>
            </w:r>
          </w:p>
        </w:tc>
      </w:tr>
      <w:tr w:rsidR="000A195D" w:rsidRPr="000A195D" w:rsidTr="000A195D">
        <w:tc>
          <w:tcPr>
            <w:cnfStyle w:val="001000000000"/>
            <w:tcW w:w="4489" w:type="dxa"/>
          </w:tcPr>
          <w:p w:rsidR="000A195D" w:rsidRPr="000A195D" w:rsidRDefault="000A195D" w:rsidP="005F1A84">
            <w:pPr>
              <w:ind w:left="0"/>
              <w:rPr>
                <w:sz w:val="24"/>
                <w:szCs w:val="24"/>
                <w:lang w:val="es-CL"/>
              </w:rPr>
            </w:pPr>
            <w:proofErr w:type="spellStart"/>
            <w:r w:rsidRPr="000A195D">
              <w:rPr>
                <w:sz w:val="24"/>
                <w:szCs w:val="24"/>
                <w:lang w:val="es-CL"/>
              </w:rPr>
              <w:t>Yamil</w:t>
            </w:r>
            <w:proofErr w:type="spellEnd"/>
            <w:r w:rsidRPr="000A195D">
              <w:rPr>
                <w:sz w:val="24"/>
                <w:szCs w:val="24"/>
                <w:lang w:val="es-CL"/>
              </w:rPr>
              <w:t xml:space="preserve"> Ugalde Meza</w:t>
            </w:r>
          </w:p>
        </w:tc>
        <w:tc>
          <w:tcPr>
            <w:tcW w:w="4489" w:type="dxa"/>
          </w:tcPr>
          <w:p w:rsidR="000A195D" w:rsidRPr="000A195D" w:rsidRDefault="000A195D" w:rsidP="005F1A84">
            <w:pPr>
              <w:ind w:left="0"/>
              <w:cnfStyle w:val="000000000000"/>
              <w:rPr>
                <w:sz w:val="24"/>
                <w:szCs w:val="24"/>
                <w:lang w:val="es-CL"/>
              </w:rPr>
            </w:pPr>
            <w:r w:rsidRPr="000A195D">
              <w:rPr>
                <w:sz w:val="24"/>
                <w:szCs w:val="24"/>
                <w:lang w:val="es-CL"/>
              </w:rPr>
              <w:t>Analista Funcional</w:t>
            </w:r>
          </w:p>
        </w:tc>
      </w:tr>
      <w:tr w:rsidR="000A195D" w:rsidRPr="000A195D" w:rsidTr="000A195D">
        <w:trPr>
          <w:cnfStyle w:val="000000100000"/>
        </w:trPr>
        <w:tc>
          <w:tcPr>
            <w:cnfStyle w:val="001000000000"/>
            <w:tcW w:w="4489" w:type="dxa"/>
          </w:tcPr>
          <w:p w:rsidR="000A195D" w:rsidRPr="000A195D" w:rsidRDefault="000A195D" w:rsidP="005F1A84">
            <w:pPr>
              <w:ind w:left="0"/>
              <w:rPr>
                <w:sz w:val="24"/>
                <w:szCs w:val="24"/>
                <w:lang w:val="es-CL"/>
              </w:rPr>
            </w:pPr>
            <w:r w:rsidRPr="000A195D">
              <w:rPr>
                <w:sz w:val="24"/>
                <w:szCs w:val="24"/>
                <w:lang w:val="es-CL"/>
              </w:rPr>
              <w:t xml:space="preserve">Sebastián Franco </w:t>
            </w:r>
            <w:proofErr w:type="spellStart"/>
            <w:r w:rsidRPr="000A195D">
              <w:rPr>
                <w:sz w:val="24"/>
                <w:szCs w:val="24"/>
                <w:lang w:val="es-CL"/>
              </w:rPr>
              <w:t>Brantes</w:t>
            </w:r>
            <w:proofErr w:type="spellEnd"/>
          </w:p>
        </w:tc>
        <w:tc>
          <w:tcPr>
            <w:tcW w:w="4489" w:type="dxa"/>
          </w:tcPr>
          <w:p w:rsidR="000A195D" w:rsidRPr="000A195D" w:rsidRDefault="000A195D" w:rsidP="005F1A84">
            <w:pPr>
              <w:ind w:left="0"/>
              <w:cnfStyle w:val="000000100000"/>
              <w:rPr>
                <w:sz w:val="24"/>
                <w:szCs w:val="24"/>
                <w:lang w:val="es-CL"/>
              </w:rPr>
            </w:pPr>
            <w:r w:rsidRPr="000A195D">
              <w:rPr>
                <w:sz w:val="24"/>
                <w:szCs w:val="24"/>
                <w:lang w:val="es-CL"/>
              </w:rPr>
              <w:t>Analista Funcional</w:t>
            </w:r>
          </w:p>
        </w:tc>
      </w:tr>
    </w:tbl>
    <w:p w:rsidR="000A195D" w:rsidRDefault="000A195D" w:rsidP="005F1A84">
      <w:pPr>
        <w:ind w:left="0"/>
        <w:rPr>
          <w:lang w:val="es-CL"/>
        </w:rPr>
      </w:pPr>
    </w:p>
    <w:p w:rsidR="000A195D" w:rsidRPr="005F1A84" w:rsidRDefault="000A195D" w:rsidP="005F1A84">
      <w:pPr>
        <w:ind w:left="0"/>
        <w:rPr>
          <w:lang w:val="es-CL"/>
        </w:rPr>
      </w:pPr>
    </w:p>
    <w:sectPr w:rsidR="000A195D" w:rsidRPr="005F1A84" w:rsidSect="00EE3E8E">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F252CA"/>
    <w:multiLevelType w:val="hybridMultilevel"/>
    <w:tmpl w:val="8E24978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nsid w:val="1577269F"/>
    <w:multiLevelType w:val="hybridMultilevel"/>
    <w:tmpl w:val="AE265F4A"/>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2">
    <w:nsid w:val="19295D58"/>
    <w:multiLevelType w:val="hybridMultilevel"/>
    <w:tmpl w:val="7206E11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nsid w:val="1F7802E7"/>
    <w:multiLevelType w:val="hybridMultilevel"/>
    <w:tmpl w:val="332ED4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useFELayout/>
  </w:compat>
  <w:rsids>
    <w:rsidRoot w:val="0023566B"/>
    <w:rsid w:val="00036519"/>
    <w:rsid w:val="000A195D"/>
    <w:rsid w:val="00157E49"/>
    <w:rsid w:val="001E33EF"/>
    <w:rsid w:val="0023566B"/>
    <w:rsid w:val="002B2C33"/>
    <w:rsid w:val="002F0554"/>
    <w:rsid w:val="00313E0C"/>
    <w:rsid w:val="004E415D"/>
    <w:rsid w:val="004F6F09"/>
    <w:rsid w:val="0051164B"/>
    <w:rsid w:val="005F1A84"/>
    <w:rsid w:val="00602788"/>
    <w:rsid w:val="00607A62"/>
    <w:rsid w:val="00690134"/>
    <w:rsid w:val="006B7740"/>
    <w:rsid w:val="007B533B"/>
    <w:rsid w:val="008771ED"/>
    <w:rsid w:val="008D18A2"/>
    <w:rsid w:val="008E7FE4"/>
    <w:rsid w:val="009A617D"/>
    <w:rsid w:val="00AE6440"/>
    <w:rsid w:val="00B323AF"/>
    <w:rsid w:val="00C3626C"/>
    <w:rsid w:val="00C76F7B"/>
    <w:rsid w:val="00CB531F"/>
    <w:rsid w:val="00D211AE"/>
    <w:rsid w:val="00EE3E8E"/>
    <w:rsid w:val="00F210EA"/>
    <w:rsid w:val="00F27E4B"/>
  </w:rsids>
  <m:mathPr>
    <m:mathFont m:val="Cambria Math"/>
    <m:brkBin m:val="before"/>
    <m:brkBinSub m:val="--"/>
    <m:smallFrac/>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en-US" w:bidi="en-US"/>
      </w:rPr>
    </w:rPrDefault>
    <w:pPrDefault>
      <w:pPr>
        <w:spacing w:after="160" w:line="288" w:lineRule="auto"/>
        <w:ind w:left="21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566B"/>
    <w:rPr>
      <w:color w:val="5A5A5A" w:themeColor="text1" w:themeTint="A5"/>
    </w:rPr>
  </w:style>
  <w:style w:type="paragraph" w:styleId="Ttulo1">
    <w:name w:val="heading 1"/>
    <w:basedOn w:val="Normal"/>
    <w:next w:val="Normal"/>
    <w:link w:val="Ttulo1Car"/>
    <w:uiPriority w:val="9"/>
    <w:qFormat/>
    <w:rsid w:val="0023566B"/>
    <w:pPr>
      <w:spacing w:before="400" w:after="60" w:line="240" w:lineRule="auto"/>
      <w:contextualSpacing/>
      <w:outlineLvl w:val="0"/>
    </w:pPr>
    <w:rPr>
      <w:rFonts w:asciiTheme="majorHAnsi" w:eastAsiaTheme="majorEastAsia" w:hAnsiTheme="majorHAnsi" w:cstheme="majorBidi"/>
      <w:smallCaps/>
      <w:color w:val="0F243E" w:themeColor="text2" w:themeShade="7F"/>
      <w:spacing w:val="20"/>
      <w:sz w:val="32"/>
      <w:szCs w:val="32"/>
    </w:rPr>
  </w:style>
  <w:style w:type="paragraph" w:styleId="Ttulo2">
    <w:name w:val="heading 2"/>
    <w:basedOn w:val="Normal"/>
    <w:next w:val="Normal"/>
    <w:link w:val="Ttulo2Car"/>
    <w:uiPriority w:val="9"/>
    <w:unhideWhenUsed/>
    <w:qFormat/>
    <w:rsid w:val="0023566B"/>
    <w:pPr>
      <w:spacing w:before="120" w:after="60" w:line="240" w:lineRule="auto"/>
      <w:contextualSpacing/>
      <w:outlineLvl w:val="1"/>
    </w:pPr>
    <w:rPr>
      <w:rFonts w:asciiTheme="majorHAnsi" w:eastAsiaTheme="majorEastAsia" w:hAnsiTheme="majorHAnsi" w:cstheme="majorBidi"/>
      <w:smallCaps/>
      <w:color w:val="17365D" w:themeColor="text2" w:themeShade="BF"/>
      <w:spacing w:val="20"/>
      <w:sz w:val="28"/>
      <w:szCs w:val="28"/>
    </w:rPr>
  </w:style>
  <w:style w:type="paragraph" w:styleId="Ttulo3">
    <w:name w:val="heading 3"/>
    <w:basedOn w:val="Normal"/>
    <w:next w:val="Normal"/>
    <w:link w:val="Ttulo3Car"/>
    <w:uiPriority w:val="9"/>
    <w:semiHidden/>
    <w:unhideWhenUsed/>
    <w:qFormat/>
    <w:rsid w:val="0023566B"/>
    <w:pPr>
      <w:spacing w:before="120" w:after="60" w:line="240" w:lineRule="auto"/>
      <w:contextualSpacing/>
      <w:outlineLvl w:val="2"/>
    </w:pPr>
    <w:rPr>
      <w:rFonts w:asciiTheme="majorHAnsi" w:eastAsiaTheme="majorEastAsia" w:hAnsiTheme="majorHAnsi" w:cstheme="majorBidi"/>
      <w:smallCaps/>
      <w:color w:val="1F497D" w:themeColor="text2"/>
      <w:spacing w:val="20"/>
      <w:sz w:val="24"/>
      <w:szCs w:val="24"/>
    </w:rPr>
  </w:style>
  <w:style w:type="paragraph" w:styleId="Ttulo4">
    <w:name w:val="heading 4"/>
    <w:basedOn w:val="Normal"/>
    <w:next w:val="Normal"/>
    <w:link w:val="Ttulo4Car"/>
    <w:uiPriority w:val="9"/>
    <w:semiHidden/>
    <w:unhideWhenUsed/>
    <w:qFormat/>
    <w:rsid w:val="0023566B"/>
    <w:pPr>
      <w:pBdr>
        <w:bottom w:val="single" w:sz="4" w:space="1" w:color="71A0DC" w:themeColor="text2" w:themeTint="7F"/>
      </w:pBdr>
      <w:spacing w:before="200" w:after="100" w:line="240" w:lineRule="auto"/>
      <w:contextualSpacing/>
      <w:outlineLvl w:val="3"/>
    </w:pPr>
    <w:rPr>
      <w:rFonts w:asciiTheme="majorHAnsi" w:eastAsiaTheme="majorEastAsia" w:hAnsiTheme="majorHAnsi" w:cstheme="majorBidi"/>
      <w:b/>
      <w:bCs/>
      <w:smallCaps/>
      <w:color w:val="3071C3" w:themeColor="text2" w:themeTint="BF"/>
      <w:spacing w:val="20"/>
    </w:rPr>
  </w:style>
  <w:style w:type="paragraph" w:styleId="Ttulo5">
    <w:name w:val="heading 5"/>
    <w:basedOn w:val="Normal"/>
    <w:next w:val="Normal"/>
    <w:link w:val="Ttulo5Car"/>
    <w:uiPriority w:val="9"/>
    <w:semiHidden/>
    <w:unhideWhenUsed/>
    <w:qFormat/>
    <w:rsid w:val="0023566B"/>
    <w:pPr>
      <w:pBdr>
        <w:bottom w:val="single" w:sz="4" w:space="1" w:color="548DD4" w:themeColor="text2" w:themeTint="99"/>
      </w:pBdr>
      <w:spacing w:before="200" w:after="100" w:line="240" w:lineRule="auto"/>
      <w:contextualSpacing/>
      <w:outlineLvl w:val="4"/>
    </w:pPr>
    <w:rPr>
      <w:rFonts w:asciiTheme="majorHAnsi" w:eastAsiaTheme="majorEastAsia" w:hAnsiTheme="majorHAnsi" w:cstheme="majorBidi"/>
      <w:smallCaps/>
      <w:color w:val="3071C3" w:themeColor="text2" w:themeTint="BF"/>
      <w:spacing w:val="20"/>
    </w:rPr>
  </w:style>
  <w:style w:type="paragraph" w:styleId="Ttulo6">
    <w:name w:val="heading 6"/>
    <w:basedOn w:val="Normal"/>
    <w:next w:val="Normal"/>
    <w:link w:val="Ttulo6Car"/>
    <w:uiPriority w:val="9"/>
    <w:semiHidden/>
    <w:unhideWhenUsed/>
    <w:qFormat/>
    <w:rsid w:val="0023566B"/>
    <w:pPr>
      <w:pBdr>
        <w:bottom w:val="dotted" w:sz="8" w:space="1" w:color="938953" w:themeColor="background2" w:themeShade="7F"/>
      </w:pBdr>
      <w:spacing w:before="200" w:after="100"/>
      <w:contextualSpacing/>
      <w:outlineLvl w:val="5"/>
    </w:pPr>
    <w:rPr>
      <w:rFonts w:asciiTheme="majorHAnsi" w:eastAsiaTheme="majorEastAsia" w:hAnsiTheme="majorHAnsi" w:cstheme="majorBidi"/>
      <w:smallCaps/>
      <w:color w:val="938953" w:themeColor="background2" w:themeShade="7F"/>
      <w:spacing w:val="20"/>
    </w:rPr>
  </w:style>
  <w:style w:type="paragraph" w:styleId="Ttulo7">
    <w:name w:val="heading 7"/>
    <w:basedOn w:val="Normal"/>
    <w:next w:val="Normal"/>
    <w:link w:val="Ttulo7Car"/>
    <w:uiPriority w:val="9"/>
    <w:semiHidden/>
    <w:unhideWhenUsed/>
    <w:qFormat/>
    <w:rsid w:val="0023566B"/>
    <w:pPr>
      <w:pBdr>
        <w:bottom w:val="dotted" w:sz="8" w:space="1" w:color="938953" w:themeColor="background2" w:themeShade="7F"/>
      </w:pBdr>
      <w:spacing w:before="200" w:after="100" w:line="240" w:lineRule="auto"/>
      <w:contextualSpacing/>
      <w:outlineLvl w:val="6"/>
    </w:pPr>
    <w:rPr>
      <w:rFonts w:asciiTheme="majorHAnsi" w:eastAsiaTheme="majorEastAsia" w:hAnsiTheme="majorHAnsi" w:cstheme="majorBidi"/>
      <w:b/>
      <w:bCs/>
      <w:smallCaps/>
      <w:color w:val="938953" w:themeColor="background2" w:themeShade="7F"/>
      <w:spacing w:val="20"/>
      <w:sz w:val="16"/>
      <w:szCs w:val="16"/>
    </w:rPr>
  </w:style>
  <w:style w:type="paragraph" w:styleId="Ttulo8">
    <w:name w:val="heading 8"/>
    <w:basedOn w:val="Normal"/>
    <w:next w:val="Normal"/>
    <w:link w:val="Ttulo8Car"/>
    <w:uiPriority w:val="9"/>
    <w:semiHidden/>
    <w:unhideWhenUsed/>
    <w:qFormat/>
    <w:rsid w:val="0023566B"/>
    <w:pPr>
      <w:spacing w:before="200" w:after="60" w:line="240" w:lineRule="auto"/>
      <w:contextualSpacing/>
      <w:outlineLvl w:val="7"/>
    </w:pPr>
    <w:rPr>
      <w:rFonts w:asciiTheme="majorHAnsi" w:eastAsiaTheme="majorEastAsia" w:hAnsiTheme="majorHAnsi" w:cstheme="majorBidi"/>
      <w:b/>
      <w:smallCaps/>
      <w:color w:val="938953" w:themeColor="background2" w:themeShade="7F"/>
      <w:spacing w:val="20"/>
      <w:sz w:val="16"/>
      <w:szCs w:val="16"/>
    </w:rPr>
  </w:style>
  <w:style w:type="paragraph" w:styleId="Ttulo9">
    <w:name w:val="heading 9"/>
    <w:basedOn w:val="Normal"/>
    <w:next w:val="Normal"/>
    <w:link w:val="Ttulo9Car"/>
    <w:uiPriority w:val="9"/>
    <w:semiHidden/>
    <w:unhideWhenUsed/>
    <w:qFormat/>
    <w:rsid w:val="0023566B"/>
    <w:pPr>
      <w:spacing w:before="200" w:after="60" w:line="240" w:lineRule="auto"/>
      <w:contextualSpacing/>
      <w:outlineLvl w:val="8"/>
    </w:pPr>
    <w:rPr>
      <w:rFonts w:asciiTheme="majorHAnsi" w:eastAsiaTheme="majorEastAsia" w:hAnsiTheme="majorHAnsi" w:cstheme="majorBidi"/>
      <w:smallCaps/>
      <w:color w:val="938953" w:themeColor="background2" w:themeShade="7F"/>
      <w:spacing w:val="20"/>
      <w:sz w:val="16"/>
      <w:szCs w:val="1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Sombreadoclaro1">
    <w:name w:val="Sombreado claro1"/>
    <w:basedOn w:val="Tablanormal"/>
    <w:uiPriority w:val="60"/>
    <w:rsid w:val="0023566B"/>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Ttulo1Car">
    <w:name w:val="Título 1 Car"/>
    <w:basedOn w:val="Fuentedeprrafopredeter"/>
    <w:link w:val="Ttulo1"/>
    <w:uiPriority w:val="9"/>
    <w:rsid w:val="0023566B"/>
    <w:rPr>
      <w:rFonts w:asciiTheme="majorHAnsi" w:eastAsiaTheme="majorEastAsia" w:hAnsiTheme="majorHAnsi" w:cstheme="majorBidi"/>
      <w:smallCaps/>
      <w:color w:val="0F243E" w:themeColor="text2" w:themeShade="7F"/>
      <w:spacing w:val="20"/>
      <w:sz w:val="32"/>
      <w:szCs w:val="32"/>
    </w:rPr>
  </w:style>
  <w:style w:type="character" w:customStyle="1" w:styleId="Ttulo2Car">
    <w:name w:val="Título 2 Car"/>
    <w:basedOn w:val="Fuentedeprrafopredeter"/>
    <w:link w:val="Ttulo2"/>
    <w:uiPriority w:val="9"/>
    <w:rsid w:val="0023566B"/>
    <w:rPr>
      <w:rFonts w:asciiTheme="majorHAnsi" w:eastAsiaTheme="majorEastAsia" w:hAnsiTheme="majorHAnsi" w:cstheme="majorBidi"/>
      <w:smallCaps/>
      <w:color w:val="17365D" w:themeColor="text2" w:themeShade="BF"/>
      <w:spacing w:val="20"/>
      <w:sz w:val="28"/>
      <w:szCs w:val="28"/>
    </w:rPr>
  </w:style>
  <w:style w:type="character" w:customStyle="1" w:styleId="Ttulo3Car">
    <w:name w:val="Título 3 Car"/>
    <w:basedOn w:val="Fuentedeprrafopredeter"/>
    <w:link w:val="Ttulo3"/>
    <w:uiPriority w:val="9"/>
    <w:semiHidden/>
    <w:rsid w:val="0023566B"/>
    <w:rPr>
      <w:rFonts w:asciiTheme="majorHAnsi" w:eastAsiaTheme="majorEastAsia" w:hAnsiTheme="majorHAnsi" w:cstheme="majorBidi"/>
      <w:smallCaps/>
      <w:color w:val="1F497D" w:themeColor="text2"/>
      <w:spacing w:val="20"/>
      <w:sz w:val="24"/>
      <w:szCs w:val="24"/>
    </w:rPr>
  </w:style>
  <w:style w:type="character" w:customStyle="1" w:styleId="Ttulo4Car">
    <w:name w:val="Título 4 Car"/>
    <w:basedOn w:val="Fuentedeprrafopredeter"/>
    <w:link w:val="Ttulo4"/>
    <w:uiPriority w:val="9"/>
    <w:semiHidden/>
    <w:rsid w:val="0023566B"/>
    <w:rPr>
      <w:rFonts w:asciiTheme="majorHAnsi" w:eastAsiaTheme="majorEastAsia" w:hAnsiTheme="majorHAnsi" w:cstheme="majorBidi"/>
      <w:b/>
      <w:bCs/>
      <w:smallCaps/>
      <w:color w:val="3071C3" w:themeColor="text2" w:themeTint="BF"/>
      <w:spacing w:val="20"/>
    </w:rPr>
  </w:style>
  <w:style w:type="character" w:customStyle="1" w:styleId="Ttulo5Car">
    <w:name w:val="Título 5 Car"/>
    <w:basedOn w:val="Fuentedeprrafopredeter"/>
    <w:link w:val="Ttulo5"/>
    <w:uiPriority w:val="9"/>
    <w:semiHidden/>
    <w:rsid w:val="0023566B"/>
    <w:rPr>
      <w:rFonts w:asciiTheme="majorHAnsi" w:eastAsiaTheme="majorEastAsia" w:hAnsiTheme="majorHAnsi" w:cstheme="majorBidi"/>
      <w:smallCaps/>
      <w:color w:val="3071C3" w:themeColor="text2" w:themeTint="BF"/>
      <w:spacing w:val="20"/>
    </w:rPr>
  </w:style>
  <w:style w:type="character" w:customStyle="1" w:styleId="Ttulo6Car">
    <w:name w:val="Título 6 Car"/>
    <w:basedOn w:val="Fuentedeprrafopredeter"/>
    <w:link w:val="Ttulo6"/>
    <w:uiPriority w:val="9"/>
    <w:semiHidden/>
    <w:rsid w:val="0023566B"/>
    <w:rPr>
      <w:rFonts w:asciiTheme="majorHAnsi" w:eastAsiaTheme="majorEastAsia" w:hAnsiTheme="majorHAnsi" w:cstheme="majorBidi"/>
      <w:smallCaps/>
      <w:color w:val="938953" w:themeColor="background2" w:themeShade="7F"/>
      <w:spacing w:val="20"/>
    </w:rPr>
  </w:style>
  <w:style w:type="character" w:customStyle="1" w:styleId="Ttulo7Car">
    <w:name w:val="Título 7 Car"/>
    <w:basedOn w:val="Fuentedeprrafopredeter"/>
    <w:link w:val="Ttulo7"/>
    <w:uiPriority w:val="9"/>
    <w:semiHidden/>
    <w:rsid w:val="0023566B"/>
    <w:rPr>
      <w:rFonts w:asciiTheme="majorHAnsi" w:eastAsiaTheme="majorEastAsia" w:hAnsiTheme="majorHAnsi" w:cstheme="majorBidi"/>
      <w:b/>
      <w:bCs/>
      <w:smallCaps/>
      <w:color w:val="938953" w:themeColor="background2" w:themeShade="7F"/>
      <w:spacing w:val="20"/>
      <w:sz w:val="16"/>
      <w:szCs w:val="16"/>
    </w:rPr>
  </w:style>
  <w:style w:type="character" w:customStyle="1" w:styleId="Ttulo8Car">
    <w:name w:val="Título 8 Car"/>
    <w:basedOn w:val="Fuentedeprrafopredeter"/>
    <w:link w:val="Ttulo8"/>
    <w:uiPriority w:val="9"/>
    <w:semiHidden/>
    <w:rsid w:val="0023566B"/>
    <w:rPr>
      <w:rFonts w:asciiTheme="majorHAnsi" w:eastAsiaTheme="majorEastAsia" w:hAnsiTheme="majorHAnsi" w:cstheme="majorBidi"/>
      <w:b/>
      <w:smallCaps/>
      <w:color w:val="938953" w:themeColor="background2" w:themeShade="7F"/>
      <w:spacing w:val="20"/>
      <w:sz w:val="16"/>
      <w:szCs w:val="16"/>
    </w:rPr>
  </w:style>
  <w:style w:type="character" w:customStyle="1" w:styleId="Ttulo9Car">
    <w:name w:val="Título 9 Car"/>
    <w:basedOn w:val="Fuentedeprrafopredeter"/>
    <w:link w:val="Ttulo9"/>
    <w:uiPriority w:val="9"/>
    <w:semiHidden/>
    <w:rsid w:val="0023566B"/>
    <w:rPr>
      <w:rFonts w:asciiTheme="majorHAnsi" w:eastAsiaTheme="majorEastAsia" w:hAnsiTheme="majorHAnsi" w:cstheme="majorBidi"/>
      <w:smallCaps/>
      <w:color w:val="938953" w:themeColor="background2" w:themeShade="7F"/>
      <w:spacing w:val="20"/>
      <w:sz w:val="16"/>
      <w:szCs w:val="16"/>
    </w:rPr>
  </w:style>
  <w:style w:type="paragraph" w:styleId="Epgrafe">
    <w:name w:val="caption"/>
    <w:basedOn w:val="Normal"/>
    <w:next w:val="Normal"/>
    <w:uiPriority w:val="35"/>
    <w:semiHidden/>
    <w:unhideWhenUsed/>
    <w:qFormat/>
    <w:rsid w:val="0023566B"/>
    <w:rPr>
      <w:b/>
      <w:bCs/>
      <w:smallCaps/>
      <w:color w:val="1F497D" w:themeColor="text2"/>
      <w:spacing w:val="10"/>
      <w:sz w:val="18"/>
      <w:szCs w:val="18"/>
    </w:rPr>
  </w:style>
  <w:style w:type="paragraph" w:styleId="Ttulo">
    <w:name w:val="Title"/>
    <w:next w:val="Normal"/>
    <w:link w:val="TtuloCar"/>
    <w:uiPriority w:val="10"/>
    <w:qFormat/>
    <w:rsid w:val="0023566B"/>
    <w:pPr>
      <w:spacing w:line="240" w:lineRule="auto"/>
      <w:ind w:left="0"/>
      <w:contextualSpacing/>
    </w:pPr>
    <w:rPr>
      <w:rFonts w:asciiTheme="majorHAnsi" w:eastAsiaTheme="majorEastAsia" w:hAnsiTheme="majorHAnsi" w:cstheme="majorBidi"/>
      <w:smallCaps/>
      <w:color w:val="17365D" w:themeColor="text2" w:themeShade="BF"/>
      <w:spacing w:val="5"/>
      <w:sz w:val="72"/>
      <w:szCs w:val="72"/>
    </w:rPr>
  </w:style>
  <w:style w:type="character" w:customStyle="1" w:styleId="TtuloCar">
    <w:name w:val="Título Car"/>
    <w:basedOn w:val="Fuentedeprrafopredeter"/>
    <w:link w:val="Ttulo"/>
    <w:uiPriority w:val="10"/>
    <w:rsid w:val="0023566B"/>
    <w:rPr>
      <w:rFonts w:asciiTheme="majorHAnsi" w:eastAsiaTheme="majorEastAsia" w:hAnsiTheme="majorHAnsi" w:cstheme="majorBidi"/>
      <w:smallCaps/>
      <w:color w:val="17365D" w:themeColor="text2" w:themeShade="BF"/>
      <w:spacing w:val="5"/>
      <w:sz w:val="72"/>
      <w:szCs w:val="72"/>
    </w:rPr>
  </w:style>
  <w:style w:type="paragraph" w:styleId="Subttulo">
    <w:name w:val="Subtitle"/>
    <w:next w:val="Normal"/>
    <w:link w:val="SubttuloCar"/>
    <w:uiPriority w:val="11"/>
    <w:qFormat/>
    <w:rsid w:val="0023566B"/>
    <w:pPr>
      <w:spacing w:after="600" w:line="240" w:lineRule="auto"/>
      <w:ind w:left="0"/>
    </w:pPr>
    <w:rPr>
      <w:smallCaps/>
      <w:color w:val="938953" w:themeColor="background2" w:themeShade="7F"/>
      <w:spacing w:val="5"/>
      <w:sz w:val="28"/>
      <w:szCs w:val="28"/>
    </w:rPr>
  </w:style>
  <w:style w:type="character" w:customStyle="1" w:styleId="SubttuloCar">
    <w:name w:val="Subtítulo Car"/>
    <w:basedOn w:val="Fuentedeprrafopredeter"/>
    <w:link w:val="Subttulo"/>
    <w:uiPriority w:val="11"/>
    <w:rsid w:val="0023566B"/>
    <w:rPr>
      <w:smallCaps/>
      <w:color w:val="938953" w:themeColor="background2" w:themeShade="7F"/>
      <w:spacing w:val="5"/>
      <w:sz w:val="28"/>
      <w:szCs w:val="28"/>
    </w:rPr>
  </w:style>
  <w:style w:type="character" w:styleId="Textoennegrita">
    <w:name w:val="Strong"/>
    <w:uiPriority w:val="22"/>
    <w:qFormat/>
    <w:rsid w:val="0023566B"/>
    <w:rPr>
      <w:b/>
      <w:bCs/>
      <w:spacing w:val="0"/>
    </w:rPr>
  </w:style>
  <w:style w:type="character" w:styleId="nfasis">
    <w:name w:val="Emphasis"/>
    <w:uiPriority w:val="20"/>
    <w:qFormat/>
    <w:rsid w:val="0023566B"/>
    <w:rPr>
      <w:b/>
      <w:bCs/>
      <w:smallCaps/>
      <w:dstrike w:val="0"/>
      <w:color w:val="5A5A5A" w:themeColor="text1" w:themeTint="A5"/>
      <w:spacing w:val="20"/>
      <w:kern w:val="0"/>
      <w:vertAlign w:val="baseline"/>
    </w:rPr>
  </w:style>
  <w:style w:type="paragraph" w:styleId="Sinespaciado">
    <w:name w:val="No Spacing"/>
    <w:basedOn w:val="Normal"/>
    <w:uiPriority w:val="1"/>
    <w:qFormat/>
    <w:rsid w:val="0023566B"/>
    <w:pPr>
      <w:spacing w:after="0" w:line="240" w:lineRule="auto"/>
    </w:pPr>
  </w:style>
  <w:style w:type="paragraph" w:styleId="Prrafodelista">
    <w:name w:val="List Paragraph"/>
    <w:basedOn w:val="Normal"/>
    <w:uiPriority w:val="34"/>
    <w:qFormat/>
    <w:rsid w:val="0023566B"/>
    <w:pPr>
      <w:ind w:left="720"/>
      <w:contextualSpacing/>
    </w:pPr>
  </w:style>
  <w:style w:type="paragraph" w:styleId="Cita">
    <w:name w:val="Quote"/>
    <w:basedOn w:val="Normal"/>
    <w:next w:val="Normal"/>
    <w:link w:val="CitaCar"/>
    <w:uiPriority w:val="29"/>
    <w:qFormat/>
    <w:rsid w:val="0023566B"/>
    <w:rPr>
      <w:i/>
      <w:iCs/>
    </w:rPr>
  </w:style>
  <w:style w:type="character" w:customStyle="1" w:styleId="CitaCar">
    <w:name w:val="Cita Car"/>
    <w:basedOn w:val="Fuentedeprrafopredeter"/>
    <w:link w:val="Cita"/>
    <w:uiPriority w:val="29"/>
    <w:rsid w:val="0023566B"/>
    <w:rPr>
      <w:i/>
      <w:iCs/>
      <w:color w:val="5A5A5A" w:themeColor="text1" w:themeTint="A5"/>
      <w:sz w:val="20"/>
      <w:szCs w:val="20"/>
    </w:rPr>
  </w:style>
  <w:style w:type="paragraph" w:styleId="Citadestacada">
    <w:name w:val="Intense Quote"/>
    <w:basedOn w:val="Normal"/>
    <w:next w:val="Normal"/>
    <w:link w:val="CitadestacadaCar"/>
    <w:uiPriority w:val="30"/>
    <w:qFormat/>
    <w:rsid w:val="0023566B"/>
    <w:pPr>
      <w:pBdr>
        <w:top w:val="single" w:sz="4" w:space="12" w:color="7BA0CD" w:themeColor="accent1" w:themeTint="BF"/>
        <w:left w:val="single" w:sz="4" w:space="15" w:color="7BA0CD" w:themeColor="accent1" w:themeTint="BF"/>
        <w:bottom w:val="single" w:sz="12" w:space="10" w:color="365F91" w:themeColor="accent1" w:themeShade="BF"/>
        <w:right w:val="single" w:sz="12" w:space="15" w:color="365F91" w:themeColor="accent1" w:themeShade="BF"/>
        <w:between w:val="single" w:sz="4" w:space="12" w:color="7BA0CD" w:themeColor="accent1" w:themeTint="BF"/>
        <w:bar w:val="single" w:sz="4" w:color="7BA0CD" w:themeColor="accent1" w:themeTint="BF"/>
      </w:pBdr>
      <w:spacing w:line="300" w:lineRule="auto"/>
      <w:ind w:left="2506" w:right="432"/>
    </w:pPr>
    <w:rPr>
      <w:rFonts w:asciiTheme="majorHAnsi" w:eastAsiaTheme="majorEastAsia" w:hAnsiTheme="majorHAnsi" w:cstheme="majorBidi"/>
      <w:smallCaps/>
      <w:color w:val="365F91" w:themeColor="accent1" w:themeShade="BF"/>
    </w:rPr>
  </w:style>
  <w:style w:type="character" w:customStyle="1" w:styleId="CitadestacadaCar">
    <w:name w:val="Cita destacada Car"/>
    <w:basedOn w:val="Fuentedeprrafopredeter"/>
    <w:link w:val="Citadestacada"/>
    <w:uiPriority w:val="30"/>
    <w:rsid w:val="0023566B"/>
    <w:rPr>
      <w:rFonts w:asciiTheme="majorHAnsi" w:eastAsiaTheme="majorEastAsia" w:hAnsiTheme="majorHAnsi" w:cstheme="majorBidi"/>
      <w:smallCaps/>
      <w:color w:val="365F91" w:themeColor="accent1" w:themeShade="BF"/>
      <w:sz w:val="20"/>
      <w:szCs w:val="20"/>
    </w:rPr>
  </w:style>
  <w:style w:type="character" w:styleId="nfasissutil">
    <w:name w:val="Subtle Emphasis"/>
    <w:uiPriority w:val="19"/>
    <w:qFormat/>
    <w:rsid w:val="0023566B"/>
    <w:rPr>
      <w:smallCaps/>
      <w:dstrike w:val="0"/>
      <w:color w:val="5A5A5A" w:themeColor="text1" w:themeTint="A5"/>
      <w:vertAlign w:val="baseline"/>
    </w:rPr>
  </w:style>
  <w:style w:type="character" w:styleId="nfasisintenso">
    <w:name w:val="Intense Emphasis"/>
    <w:uiPriority w:val="21"/>
    <w:qFormat/>
    <w:rsid w:val="0023566B"/>
    <w:rPr>
      <w:b/>
      <w:bCs/>
      <w:smallCaps/>
      <w:color w:val="4F81BD" w:themeColor="accent1"/>
      <w:spacing w:val="40"/>
    </w:rPr>
  </w:style>
  <w:style w:type="character" w:styleId="Referenciasutil">
    <w:name w:val="Subtle Reference"/>
    <w:uiPriority w:val="31"/>
    <w:qFormat/>
    <w:rsid w:val="0023566B"/>
    <w:rPr>
      <w:rFonts w:asciiTheme="majorHAnsi" w:eastAsiaTheme="majorEastAsia" w:hAnsiTheme="majorHAnsi" w:cstheme="majorBidi"/>
      <w:i/>
      <w:iCs/>
      <w:smallCaps/>
      <w:color w:val="5A5A5A" w:themeColor="text1" w:themeTint="A5"/>
      <w:spacing w:val="20"/>
    </w:rPr>
  </w:style>
  <w:style w:type="character" w:styleId="Referenciaintensa">
    <w:name w:val="Intense Reference"/>
    <w:uiPriority w:val="32"/>
    <w:qFormat/>
    <w:rsid w:val="0023566B"/>
    <w:rPr>
      <w:rFonts w:asciiTheme="majorHAnsi" w:eastAsiaTheme="majorEastAsia" w:hAnsiTheme="majorHAnsi" w:cstheme="majorBidi"/>
      <w:b/>
      <w:bCs/>
      <w:i/>
      <w:iCs/>
      <w:smallCaps/>
      <w:color w:val="17365D" w:themeColor="text2" w:themeShade="BF"/>
      <w:spacing w:val="20"/>
    </w:rPr>
  </w:style>
  <w:style w:type="character" w:styleId="Ttulodellibro">
    <w:name w:val="Book Title"/>
    <w:uiPriority w:val="33"/>
    <w:qFormat/>
    <w:rsid w:val="0023566B"/>
    <w:rPr>
      <w:rFonts w:asciiTheme="majorHAnsi" w:eastAsiaTheme="majorEastAsia" w:hAnsiTheme="majorHAnsi" w:cstheme="majorBidi"/>
      <w:b/>
      <w:bCs/>
      <w:smallCaps/>
      <w:color w:val="17365D" w:themeColor="text2" w:themeShade="BF"/>
      <w:spacing w:val="10"/>
      <w:u w:val="single"/>
    </w:rPr>
  </w:style>
  <w:style w:type="paragraph" w:styleId="TtulodeTDC">
    <w:name w:val="TOC Heading"/>
    <w:basedOn w:val="Ttulo1"/>
    <w:next w:val="Normal"/>
    <w:uiPriority w:val="39"/>
    <w:semiHidden/>
    <w:unhideWhenUsed/>
    <w:qFormat/>
    <w:rsid w:val="0023566B"/>
    <w:pPr>
      <w:outlineLvl w:val="9"/>
    </w:pPr>
  </w:style>
  <w:style w:type="table" w:styleId="Tablaconcuadrcula">
    <w:name w:val="Table Grid"/>
    <w:basedOn w:val="Tablanormal"/>
    <w:uiPriority w:val="59"/>
    <w:rsid w:val="0023566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Cuadrculamedia31">
    <w:name w:val="Cuadrícula media 31"/>
    <w:basedOn w:val="Tablanormal"/>
    <w:uiPriority w:val="69"/>
    <w:rsid w:val="005F1A8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customStyle="1" w:styleId="Cuadrculamedia21">
    <w:name w:val="Cuadrícula media 21"/>
    <w:basedOn w:val="Tablanormal"/>
    <w:uiPriority w:val="68"/>
    <w:rsid w:val="005F1A8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customStyle="1" w:styleId="Listamedia11">
    <w:name w:val="Lista media 11"/>
    <w:basedOn w:val="Tablanormal"/>
    <w:uiPriority w:val="65"/>
    <w:rsid w:val="005F1A8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150</TotalTime>
  <Pages>5</Pages>
  <Words>791</Words>
  <Characters>4354</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RevolucionUnattended</Company>
  <LinksUpToDate>false</LinksUpToDate>
  <CharactersWithSpaces>5135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O08 Programacion S. Franco B.</dc:creator>
  <cp:lastModifiedBy>O08 Programacion S. Franco B.</cp:lastModifiedBy>
  <cp:revision>13</cp:revision>
  <dcterms:created xsi:type="dcterms:W3CDTF">2014-11-04T14:15:00Z</dcterms:created>
  <dcterms:modified xsi:type="dcterms:W3CDTF">2014-11-04T17:25:00Z</dcterms:modified>
</cp:coreProperties>
</file>