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doclaro1"/>
        <w:tblW w:w="0" w:type="auto"/>
        <w:tblLook w:val="04A0"/>
      </w:tblPr>
      <w:tblGrid>
        <w:gridCol w:w="1496"/>
        <w:gridCol w:w="1496"/>
        <w:gridCol w:w="1361"/>
        <w:gridCol w:w="1439"/>
        <w:gridCol w:w="1497"/>
        <w:gridCol w:w="1765"/>
      </w:tblGrid>
      <w:tr w:rsidR="002654CF" w:rsidTr="006C6CE7">
        <w:trPr>
          <w:cnfStyle w:val="100000000000"/>
        </w:trPr>
        <w:tc>
          <w:tcPr>
            <w:cnfStyle w:val="001000000000"/>
            <w:tcW w:w="9054" w:type="dxa"/>
            <w:gridSpan w:val="6"/>
          </w:tcPr>
          <w:p w:rsidR="002654CF" w:rsidRDefault="002654CF" w:rsidP="002654CF">
            <w:pPr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CONTROL DE VERSIÓN</w:t>
            </w:r>
          </w:p>
        </w:tc>
      </w:tr>
      <w:tr w:rsidR="002654CF" w:rsidTr="006C6CE7">
        <w:trPr>
          <w:cnfStyle w:val="000000100000"/>
        </w:trPr>
        <w:tc>
          <w:tcPr>
            <w:cnfStyle w:val="001000000000"/>
            <w:tcW w:w="1496" w:type="dxa"/>
          </w:tcPr>
          <w:p w:rsidR="002654CF" w:rsidRDefault="002654CF" w:rsidP="002654CF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Versión</w:t>
            </w:r>
          </w:p>
        </w:tc>
        <w:tc>
          <w:tcPr>
            <w:tcW w:w="1496" w:type="dxa"/>
          </w:tcPr>
          <w:p w:rsidR="002654CF" w:rsidRDefault="002654CF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Hecha por</w:t>
            </w:r>
          </w:p>
        </w:tc>
        <w:tc>
          <w:tcPr>
            <w:tcW w:w="1361" w:type="dxa"/>
          </w:tcPr>
          <w:p w:rsidR="002654CF" w:rsidRDefault="002654CF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Revisada por</w:t>
            </w:r>
          </w:p>
        </w:tc>
        <w:tc>
          <w:tcPr>
            <w:tcW w:w="1439" w:type="dxa"/>
          </w:tcPr>
          <w:p w:rsidR="002654CF" w:rsidRDefault="002654CF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Aprobada por</w:t>
            </w:r>
          </w:p>
        </w:tc>
        <w:tc>
          <w:tcPr>
            <w:tcW w:w="1497" w:type="dxa"/>
          </w:tcPr>
          <w:p w:rsidR="002654CF" w:rsidRDefault="002654CF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765" w:type="dxa"/>
          </w:tcPr>
          <w:p w:rsidR="002654CF" w:rsidRDefault="002654CF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Motivo</w:t>
            </w:r>
          </w:p>
        </w:tc>
      </w:tr>
      <w:tr w:rsidR="002654CF" w:rsidTr="006C6CE7">
        <w:tc>
          <w:tcPr>
            <w:cnfStyle w:val="001000000000"/>
            <w:tcW w:w="1496" w:type="dxa"/>
          </w:tcPr>
          <w:p w:rsidR="002654CF" w:rsidRDefault="002654CF" w:rsidP="002654CF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  <w:tc>
          <w:tcPr>
            <w:tcW w:w="1496" w:type="dxa"/>
          </w:tcPr>
          <w:p w:rsidR="002654CF" w:rsidRDefault="002654CF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SF</w:t>
            </w:r>
          </w:p>
        </w:tc>
        <w:tc>
          <w:tcPr>
            <w:tcW w:w="1361" w:type="dxa"/>
          </w:tcPr>
          <w:p w:rsidR="002654CF" w:rsidRDefault="002654CF" w:rsidP="002654CF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439" w:type="dxa"/>
          </w:tcPr>
          <w:p w:rsidR="002654CF" w:rsidRDefault="002654CF" w:rsidP="002654CF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497" w:type="dxa"/>
          </w:tcPr>
          <w:p w:rsidR="002654CF" w:rsidRDefault="002654CF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27-11-2014</w:t>
            </w:r>
          </w:p>
        </w:tc>
        <w:tc>
          <w:tcPr>
            <w:tcW w:w="1765" w:type="dxa"/>
          </w:tcPr>
          <w:p w:rsidR="002654CF" w:rsidRDefault="002654CF" w:rsidP="002654CF">
            <w:pPr>
              <w:ind w:left="0"/>
              <w:cnfStyle w:val="000000000000"/>
              <w:rPr>
                <w:lang w:val="es-MX"/>
              </w:rPr>
            </w:pPr>
          </w:p>
        </w:tc>
      </w:tr>
    </w:tbl>
    <w:p w:rsidR="00EE3E8E" w:rsidRDefault="00EE3E8E" w:rsidP="002654CF">
      <w:pPr>
        <w:spacing w:after="0"/>
        <w:ind w:left="0"/>
      </w:pPr>
    </w:p>
    <w:p w:rsidR="002654CF" w:rsidRDefault="002654CF" w:rsidP="002654CF">
      <w:pPr>
        <w:pStyle w:val="Ttulo1"/>
        <w:ind w:left="0"/>
        <w:jc w:val="center"/>
        <w:rPr>
          <w:lang w:val="es-MX"/>
        </w:rPr>
      </w:pPr>
      <w:r>
        <w:rPr>
          <w:lang w:val="es-MX"/>
        </w:rPr>
        <w:t>plan de gestión del tiempo del proyecto</w:t>
      </w:r>
    </w:p>
    <w:tbl>
      <w:tblPr>
        <w:tblStyle w:val="Sombreadoclaro1"/>
        <w:tblW w:w="0" w:type="auto"/>
        <w:tblLook w:val="04A0"/>
      </w:tblPr>
      <w:tblGrid>
        <w:gridCol w:w="4489"/>
        <w:gridCol w:w="4489"/>
      </w:tblGrid>
      <w:tr w:rsidR="002654CF" w:rsidRPr="00B45A10" w:rsidTr="006C6CE7">
        <w:trPr>
          <w:cnfStyle w:val="100000000000"/>
        </w:trPr>
        <w:tc>
          <w:tcPr>
            <w:cnfStyle w:val="001000000000"/>
            <w:tcW w:w="4489" w:type="dxa"/>
          </w:tcPr>
          <w:p w:rsidR="002654CF" w:rsidRPr="00B45A10" w:rsidRDefault="002654CF" w:rsidP="006C6CE7">
            <w:pPr>
              <w:ind w:left="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Nombre del proyecto</w:t>
            </w:r>
          </w:p>
        </w:tc>
        <w:tc>
          <w:tcPr>
            <w:tcW w:w="4489" w:type="dxa"/>
          </w:tcPr>
          <w:p w:rsidR="002654CF" w:rsidRPr="00B45A10" w:rsidRDefault="002654CF" w:rsidP="006C6CE7">
            <w:pPr>
              <w:ind w:left="0"/>
              <w:cnfStyle w:val="10000000000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Siglas del proyecto</w:t>
            </w:r>
          </w:p>
        </w:tc>
      </w:tr>
      <w:tr w:rsidR="002654CF" w:rsidRPr="00BC7496" w:rsidTr="006C6CE7">
        <w:trPr>
          <w:cnfStyle w:val="000000100000"/>
        </w:trPr>
        <w:tc>
          <w:tcPr>
            <w:cnfStyle w:val="001000000000"/>
            <w:tcW w:w="4489" w:type="dxa"/>
          </w:tcPr>
          <w:p w:rsidR="002654CF" w:rsidRPr="00B45A10" w:rsidRDefault="002654CF" w:rsidP="006C6CE7">
            <w:pPr>
              <w:ind w:left="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Mejora del Proceso de Asignación</w:t>
            </w:r>
            <w:r>
              <w:rPr>
                <w:sz w:val="24"/>
                <w:szCs w:val="24"/>
                <w:lang w:val="es-MX"/>
              </w:rPr>
              <w:t xml:space="preserve"> y revisión</w:t>
            </w:r>
            <w:r w:rsidRPr="00B45A10">
              <w:rPr>
                <w:sz w:val="24"/>
                <w:szCs w:val="24"/>
                <w:lang w:val="es-MX"/>
              </w:rPr>
              <w:t xml:space="preserve"> de Salas, de la Universidad Nacional Andrés Bello, sede Viña del Mar</w:t>
            </w:r>
          </w:p>
        </w:tc>
        <w:tc>
          <w:tcPr>
            <w:tcW w:w="4489" w:type="dxa"/>
          </w:tcPr>
          <w:p w:rsidR="002654CF" w:rsidRPr="00B45A10" w:rsidRDefault="002654CF" w:rsidP="006C6CE7">
            <w:pPr>
              <w:ind w:left="0"/>
              <w:cnfStyle w:val="000000100000"/>
              <w:rPr>
                <w:sz w:val="24"/>
                <w:szCs w:val="24"/>
                <w:lang w:val="es-MX"/>
              </w:rPr>
            </w:pPr>
          </w:p>
        </w:tc>
      </w:tr>
    </w:tbl>
    <w:p w:rsidR="002654CF" w:rsidRDefault="002654CF" w:rsidP="002654CF">
      <w:pPr>
        <w:spacing w:after="0"/>
        <w:ind w:left="0"/>
        <w:rPr>
          <w:lang w:val="es-CL"/>
        </w:rPr>
      </w:pPr>
    </w:p>
    <w:p w:rsidR="002654CF" w:rsidRDefault="002654CF" w:rsidP="002654CF">
      <w:pPr>
        <w:pStyle w:val="Ttulo2"/>
        <w:ind w:left="0"/>
        <w:jc w:val="both"/>
        <w:rPr>
          <w:lang w:val="es-MX"/>
        </w:rPr>
      </w:pPr>
      <w:r>
        <w:rPr>
          <w:lang w:val="es-MX"/>
        </w:rPr>
        <w:t>definición de actividades</w:t>
      </w:r>
    </w:p>
    <w:p w:rsidR="002654CF" w:rsidRDefault="002654CF" w:rsidP="002654CF">
      <w:pPr>
        <w:ind w:left="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 partir de la aprobación del EDT y su diccionario se procederá a realizar lo siguiente:</w:t>
      </w:r>
    </w:p>
    <w:p w:rsidR="002654CF" w:rsidRDefault="002654CF" w:rsidP="002654CF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Identificación y </w:t>
      </w:r>
      <w:r w:rsidR="00397BAB">
        <w:rPr>
          <w:sz w:val="24"/>
          <w:szCs w:val="24"/>
          <w:lang w:val="es-MX"/>
        </w:rPr>
        <w:t>secuencia</w:t>
      </w:r>
      <w:r>
        <w:rPr>
          <w:sz w:val="24"/>
          <w:szCs w:val="24"/>
          <w:lang w:val="es-MX"/>
        </w:rPr>
        <w:t xml:space="preserve"> de Actividades</w:t>
      </w:r>
    </w:p>
    <w:p w:rsidR="002654CF" w:rsidRDefault="002654CF" w:rsidP="002654CF">
      <w:pPr>
        <w:pStyle w:val="Prrafodelista"/>
        <w:numPr>
          <w:ilvl w:val="1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Por cada entregable en el EDT del proyecto, se identificará cuales son las actividades que permitirán el termino de este</w:t>
      </w:r>
    </w:p>
    <w:p w:rsidR="002654CF" w:rsidRPr="002654CF" w:rsidRDefault="002654CF" w:rsidP="002654CF">
      <w:pPr>
        <w:pStyle w:val="Prrafodelista"/>
        <w:numPr>
          <w:ilvl w:val="1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Para este proceso se utilizara la estimación y </w:t>
      </w:r>
      <w:r w:rsidR="00397BAB">
        <w:rPr>
          <w:sz w:val="24"/>
          <w:szCs w:val="24"/>
          <w:lang w:val="es-MX"/>
        </w:rPr>
        <w:t>secuencia</w:t>
      </w:r>
      <w:r>
        <w:rPr>
          <w:sz w:val="24"/>
          <w:szCs w:val="24"/>
          <w:lang w:val="es-MX"/>
        </w:rPr>
        <w:t xml:space="preserve"> de actividades.</w:t>
      </w:r>
    </w:p>
    <w:p w:rsidR="00B54205" w:rsidRDefault="00B54205" w:rsidP="00B54205">
      <w:pPr>
        <w:pStyle w:val="Ttulo2"/>
        <w:ind w:left="0"/>
        <w:jc w:val="both"/>
        <w:rPr>
          <w:lang w:val="es-MX"/>
        </w:rPr>
      </w:pPr>
      <w:r>
        <w:rPr>
          <w:lang w:val="es-MX"/>
        </w:rPr>
        <w:t xml:space="preserve">proceso de </w:t>
      </w:r>
      <w:r w:rsidR="00397BAB">
        <w:rPr>
          <w:lang w:val="es-MX"/>
        </w:rPr>
        <w:t>secuencia</w:t>
      </w:r>
      <w:r>
        <w:rPr>
          <w:lang w:val="es-MX"/>
        </w:rPr>
        <w:t xml:space="preserve"> de actividades</w:t>
      </w:r>
    </w:p>
    <w:p w:rsidR="00B54205" w:rsidRDefault="00B54205" w:rsidP="00B54205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Definimos la Red del proyecto en base a los entregables de este</w:t>
      </w:r>
    </w:p>
    <w:p w:rsidR="00B54205" w:rsidRDefault="00B54205" w:rsidP="00B54205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Separamos gráficamente la red del proyecto de las actividades de cada fase del proyecto</w:t>
      </w:r>
    </w:p>
    <w:p w:rsidR="00B54205" w:rsidRDefault="00B54205" w:rsidP="00B54205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Se utilizará el formato Red del Proyecto.</w:t>
      </w:r>
    </w:p>
    <w:p w:rsidR="00B54124" w:rsidRPr="00B54205" w:rsidRDefault="00B54205" w:rsidP="00B5412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br w:type="page"/>
      </w:r>
    </w:p>
    <w:p w:rsidR="00B54124" w:rsidRDefault="00B54124" w:rsidP="006C6CE7">
      <w:pPr>
        <w:ind w:left="0"/>
        <w:jc w:val="center"/>
        <w:cnfStyle w:val="101000000000"/>
        <w:rPr>
          <w:b/>
          <w:bCs/>
          <w:lang w:val="es-MX"/>
        </w:rPr>
        <w:sectPr w:rsidR="00B54124" w:rsidSect="00EE3E8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Sombreadoclaro1"/>
        <w:tblW w:w="13575" w:type="dxa"/>
        <w:tblLook w:val="04A0"/>
      </w:tblPr>
      <w:tblGrid>
        <w:gridCol w:w="1496"/>
        <w:gridCol w:w="1496"/>
        <w:gridCol w:w="1361"/>
        <w:gridCol w:w="1439"/>
        <w:gridCol w:w="1497"/>
        <w:gridCol w:w="6286"/>
      </w:tblGrid>
      <w:tr w:rsidR="00B54124" w:rsidTr="00B54124">
        <w:trPr>
          <w:cnfStyle w:val="100000000000"/>
        </w:trPr>
        <w:tc>
          <w:tcPr>
            <w:cnfStyle w:val="001000000000"/>
            <w:tcW w:w="13575" w:type="dxa"/>
            <w:gridSpan w:val="6"/>
          </w:tcPr>
          <w:p w:rsidR="00B54124" w:rsidRDefault="00B54124" w:rsidP="006C6CE7">
            <w:pPr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CONTROL DE VERSIÓN</w:t>
            </w:r>
          </w:p>
        </w:tc>
      </w:tr>
      <w:tr w:rsidR="00B54124" w:rsidTr="00B54124">
        <w:trPr>
          <w:cnfStyle w:val="000000100000"/>
        </w:trPr>
        <w:tc>
          <w:tcPr>
            <w:cnfStyle w:val="001000000000"/>
            <w:tcW w:w="1496" w:type="dxa"/>
          </w:tcPr>
          <w:p w:rsidR="00B54124" w:rsidRDefault="00B54124" w:rsidP="006C6CE7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Versión</w:t>
            </w:r>
          </w:p>
        </w:tc>
        <w:tc>
          <w:tcPr>
            <w:tcW w:w="1496" w:type="dxa"/>
          </w:tcPr>
          <w:p w:rsidR="00B54124" w:rsidRDefault="00B54124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Hecha por</w:t>
            </w:r>
          </w:p>
        </w:tc>
        <w:tc>
          <w:tcPr>
            <w:tcW w:w="1361" w:type="dxa"/>
          </w:tcPr>
          <w:p w:rsidR="00B54124" w:rsidRDefault="00B54124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Revisada por</w:t>
            </w:r>
          </w:p>
        </w:tc>
        <w:tc>
          <w:tcPr>
            <w:tcW w:w="1439" w:type="dxa"/>
          </w:tcPr>
          <w:p w:rsidR="00B54124" w:rsidRDefault="00B54124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Aprobada por</w:t>
            </w:r>
          </w:p>
        </w:tc>
        <w:tc>
          <w:tcPr>
            <w:tcW w:w="1497" w:type="dxa"/>
          </w:tcPr>
          <w:p w:rsidR="00B54124" w:rsidRDefault="00B54124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6286" w:type="dxa"/>
          </w:tcPr>
          <w:p w:rsidR="00B54124" w:rsidRDefault="00B54124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Motivo</w:t>
            </w:r>
          </w:p>
        </w:tc>
      </w:tr>
      <w:tr w:rsidR="00B54124" w:rsidTr="00B54124">
        <w:tc>
          <w:tcPr>
            <w:cnfStyle w:val="001000000000"/>
            <w:tcW w:w="1496" w:type="dxa"/>
          </w:tcPr>
          <w:p w:rsidR="00B54124" w:rsidRDefault="00B54124" w:rsidP="006C6CE7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  <w:tc>
          <w:tcPr>
            <w:tcW w:w="1496" w:type="dxa"/>
          </w:tcPr>
          <w:p w:rsidR="00B54124" w:rsidRDefault="00B54124" w:rsidP="006C6CE7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SF</w:t>
            </w:r>
          </w:p>
        </w:tc>
        <w:tc>
          <w:tcPr>
            <w:tcW w:w="1361" w:type="dxa"/>
          </w:tcPr>
          <w:p w:rsidR="00B54124" w:rsidRDefault="00B54124" w:rsidP="006C6CE7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439" w:type="dxa"/>
          </w:tcPr>
          <w:p w:rsidR="00B54124" w:rsidRDefault="00B54124" w:rsidP="006C6CE7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497" w:type="dxa"/>
          </w:tcPr>
          <w:p w:rsidR="00B54124" w:rsidRDefault="00B54124" w:rsidP="006C6CE7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27-11-2014</w:t>
            </w:r>
          </w:p>
        </w:tc>
        <w:tc>
          <w:tcPr>
            <w:tcW w:w="6286" w:type="dxa"/>
          </w:tcPr>
          <w:p w:rsidR="00B54124" w:rsidRDefault="00B54124" w:rsidP="006C6CE7">
            <w:pPr>
              <w:ind w:left="0"/>
              <w:cnfStyle w:val="000000000000"/>
              <w:rPr>
                <w:lang w:val="es-MX"/>
              </w:rPr>
            </w:pPr>
          </w:p>
        </w:tc>
      </w:tr>
    </w:tbl>
    <w:p w:rsidR="00B54124" w:rsidRDefault="00B54124" w:rsidP="00B54124">
      <w:pPr>
        <w:spacing w:after="0"/>
        <w:ind w:left="0"/>
      </w:pPr>
    </w:p>
    <w:p w:rsidR="00B54124" w:rsidRDefault="00B54124" w:rsidP="00B54124">
      <w:pPr>
        <w:pStyle w:val="Ttulo1"/>
        <w:ind w:left="0"/>
        <w:jc w:val="center"/>
        <w:rPr>
          <w:lang w:val="es-MX"/>
        </w:rPr>
      </w:pPr>
      <w:r>
        <w:rPr>
          <w:lang w:val="es-MX"/>
        </w:rPr>
        <w:t>identificación y secuencia de actividades</w:t>
      </w:r>
    </w:p>
    <w:tbl>
      <w:tblPr>
        <w:tblStyle w:val="Sombreadoclaro1"/>
        <w:tblW w:w="13575" w:type="dxa"/>
        <w:tblLook w:val="04A0"/>
      </w:tblPr>
      <w:tblGrid>
        <w:gridCol w:w="4489"/>
        <w:gridCol w:w="9086"/>
      </w:tblGrid>
      <w:tr w:rsidR="00B54124" w:rsidRPr="00B45A10" w:rsidTr="00B54124">
        <w:trPr>
          <w:cnfStyle w:val="100000000000"/>
        </w:trPr>
        <w:tc>
          <w:tcPr>
            <w:cnfStyle w:val="001000000000"/>
            <w:tcW w:w="4489" w:type="dxa"/>
          </w:tcPr>
          <w:p w:rsidR="00B54124" w:rsidRPr="00B45A10" w:rsidRDefault="00B54124" w:rsidP="006C6CE7">
            <w:pPr>
              <w:ind w:left="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Nombre del proyecto</w:t>
            </w:r>
          </w:p>
        </w:tc>
        <w:tc>
          <w:tcPr>
            <w:tcW w:w="9086" w:type="dxa"/>
          </w:tcPr>
          <w:p w:rsidR="00B54124" w:rsidRPr="00B45A10" w:rsidRDefault="00B54124" w:rsidP="006C6CE7">
            <w:pPr>
              <w:ind w:left="0"/>
              <w:cnfStyle w:val="10000000000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Siglas del proyecto</w:t>
            </w:r>
          </w:p>
        </w:tc>
      </w:tr>
      <w:tr w:rsidR="00B54124" w:rsidRPr="00BC7496" w:rsidTr="00B54124">
        <w:trPr>
          <w:cnfStyle w:val="000000100000"/>
        </w:trPr>
        <w:tc>
          <w:tcPr>
            <w:cnfStyle w:val="001000000000"/>
            <w:tcW w:w="4489" w:type="dxa"/>
          </w:tcPr>
          <w:p w:rsidR="00B54124" w:rsidRPr="00B45A10" w:rsidRDefault="00B54124" w:rsidP="006C6CE7">
            <w:pPr>
              <w:ind w:left="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Mejora del Proceso de Asignación</w:t>
            </w:r>
            <w:r>
              <w:rPr>
                <w:sz w:val="24"/>
                <w:szCs w:val="24"/>
                <w:lang w:val="es-MX"/>
              </w:rPr>
              <w:t xml:space="preserve"> y revisión</w:t>
            </w:r>
            <w:r w:rsidRPr="00B45A10">
              <w:rPr>
                <w:sz w:val="24"/>
                <w:szCs w:val="24"/>
                <w:lang w:val="es-MX"/>
              </w:rPr>
              <w:t xml:space="preserve"> de Salas, de la Universidad Nacional Andrés Bello, sede Viña del Mar</w:t>
            </w:r>
          </w:p>
        </w:tc>
        <w:tc>
          <w:tcPr>
            <w:tcW w:w="9086" w:type="dxa"/>
          </w:tcPr>
          <w:p w:rsidR="00B54124" w:rsidRPr="00B45A10" w:rsidRDefault="00B54124" w:rsidP="006C6CE7">
            <w:pPr>
              <w:ind w:left="0"/>
              <w:cnfStyle w:val="000000100000"/>
              <w:rPr>
                <w:sz w:val="24"/>
                <w:szCs w:val="24"/>
                <w:lang w:val="es-MX"/>
              </w:rPr>
            </w:pPr>
          </w:p>
        </w:tc>
      </w:tr>
    </w:tbl>
    <w:p w:rsidR="00B54205" w:rsidRPr="00B54124" w:rsidRDefault="00B54205" w:rsidP="00B54205">
      <w:pPr>
        <w:ind w:left="0"/>
        <w:rPr>
          <w:sz w:val="24"/>
          <w:szCs w:val="24"/>
          <w:lang w:val="es-CL"/>
        </w:rPr>
      </w:pPr>
    </w:p>
    <w:tbl>
      <w:tblPr>
        <w:tblStyle w:val="Sombreadoclaro1"/>
        <w:tblW w:w="13575" w:type="dxa"/>
        <w:tblLook w:val="04A0"/>
      </w:tblPr>
      <w:tblGrid>
        <w:gridCol w:w="1535"/>
        <w:gridCol w:w="1692"/>
        <w:gridCol w:w="1559"/>
        <w:gridCol w:w="2268"/>
        <w:gridCol w:w="2268"/>
        <w:gridCol w:w="4253"/>
      </w:tblGrid>
      <w:tr w:rsidR="00B54124" w:rsidTr="00B54124">
        <w:trPr>
          <w:cnfStyle w:val="100000000000"/>
        </w:trPr>
        <w:tc>
          <w:tcPr>
            <w:cnfStyle w:val="001000000000"/>
            <w:tcW w:w="3227" w:type="dxa"/>
            <w:gridSpan w:val="2"/>
          </w:tcPr>
          <w:p w:rsidR="00B54124" w:rsidRDefault="00B54124" w:rsidP="002654CF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Paquete de Trabajo</w:t>
            </w:r>
          </w:p>
        </w:tc>
        <w:tc>
          <w:tcPr>
            <w:tcW w:w="3827" w:type="dxa"/>
            <w:gridSpan w:val="2"/>
          </w:tcPr>
          <w:p w:rsidR="00B54124" w:rsidRDefault="00B54124" w:rsidP="002654CF">
            <w:pPr>
              <w:ind w:left="0"/>
              <w:cnfStyle w:val="100000000000"/>
              <w:rPr>
                <w:lang w:val="es-MX"/>
              </w:rPr>
            </w:pPr>
            <w:r>
              <w:rPr>
                <w:lang w:val="es-MX"/>
              </w:rPr>
              <w:t>Actividad del paquete de trabajo</w:t>
            </w:r>
          </w:p>
        </w:tc>
        <w:tc>
          <w:tcPr>
            <w:tcW w:w="2268" w:type="dxa"/>
          </w:tcPr>
          <w:p w:rsidR="00B54124" w:rsidRDefault="00B54124" w:rsidP="002654CF">
            <w:pPr>
              <w:ind w:left="0"/>
              <w:cnfStyle w:val="100000000000"/>
              <w:rPr>
                <w:lang w:val="es-MX"/>
              </w:rPr>
            </w:pPr>
          </w:p>
        </w:tc>
        <w:tc>
          <w:tcPr>
            <w:tcW w:w="4253" w:type="dxa"/>
          </w:tcPr>
          <w:p w:rsidR="00B54124" w:rsidRDefault="00B54124" w:rsidP="002654CF">
            <w:pPr>
              <w:ind w:left="0"/>
              <w:cnfStyle w:val="100000000000"/>
              <w:rPr>
                <w:lang w:val="es-MX"/>
              </w:rPr>
            </w:pPr>
          </w:p>
        </w:tc>
      </w:tr>
      <w:tr w:rsidR="00B54124" w:rsidTr="00B54124">
        <w:trPr>
          <w:cnfStyle w:val="000000100000"/>
        </w:trPr>
        <w:tc>
          <w:tcPr>
            <w:cnfStyle w:val="001000000000"/>
            <w:tcW w:w="1535" w:type="dxa"/>
          </w:tcPr>
          <w:p w:rsidR="00B54124" w:rsidRPr="00B54124" w:rsidRDefault="00B54124" w:rsidP="002654CF">
            <w:pPr>
              <w:ind w:left="0"/>
              <w:rPr>
                <w:lang w:val="es-MX"/>
              </w:rPr>
            </w:pPr>
            <w:r w:rsidRPr="00B54124">
              <w:rPr>
                <w:lang w:val="es-MX"/>
              </w:rPr>
              <w:t>Código EDT</w:t>
            </w:r>
          </w:p>
        </w:tc>
        <w:tc>
          <w:tcPr>
            <w:tcW w:w="1692" w:type="dxa"/>
          </w:tcPr>
          <w:p w:rsidR="00B54124" w:rsidRPr="00B54124" w:rsidRDefault="00B54124" w:rsidP="002654CF">
            <w:pPr>
              <w:ind w:left="0"/>
              <w:cnfStyle w:val="000000100000"/>
              <w:rPr>
                <w:b/>
                <w:lang w:val="es-MX"/>
              </w:rPr>
            </w:pPr>
            <w:r w:rsidRPr="00B54124">
              <w:rPr>
                <w:b/>
                <w:lang w:val="es-MX"/>
              </w:rPr>
              <w:t>Nombre</w:t>
            </w:r>
          </w:p>
        </w:tc>
        <w:tc>
          <w:tcPr>
            <w:tcW w:w="1559" w:type="dxa"/>
          </w:tcPr>
          <w:p w:rsidR="00B54124" w:rsidRPr="00B54124" w:rsidRDefault="00B54124" w:rsidP="002654CF">
            <w:pPr>
              <w:ind w:left="0"/>
              <w:cnfStyle w:val="000000100000"/>
              <w:rPr>
                <w:b/>
                <w:lang w:val="es-MX"/>
              </w:rPr>
            </w:pPr>
            <w:r w:rsidRPr="00B54124">
              <w:rPr>
                <w:b/>
                <w:lang w:val="es-MX"/>
              </w:rPr>
              <w:t>Código</w:t>
            </w:r>
          </w:p>
        </w:tc>
        <w:tc>
          <w:tcPr>
            <w:tcW w:w="2268" w:type="dxa"/>
          </w:tcPr>
          <w:p w:rsidR="00B54124" w:rsidRPr="00B54124" w:rsidRDefault="00B54124" w:rsidP="002654CF">
            <w:pPr>
              <w:ind w:left="0"/>
              <w:cnfStyle w:val="000000100000"/>
              <w:rPr>
                <w:b/>
                <w:lang w:val="es-MX"/>
              </w:rPr>
            </w:pPr>
            <w:r w:rsidRPr="00B54124">
              <w:rPr>
                <w:b/>
                <w:lang w:val="es-MX"/>
              </w:rPr>
              <w:t>Nombre</w:t>
            </w:r>
          </w:p>
        </w:tc>
        <w:tc>
          <w:tcPr>
            <w:tcW w:w="2268" w:type="dxa"/>
          </w:tcPr>
          <w:p w:rsidR="00B54124" w:rsidRPr="00B54124" w:rsidRDefault="00B54124" w:rsidP="002654CF">
            <w:pPr>
              <w:ind w:left="0"/>
              <w:cnfStyle w:val="000000100000"/>
              <w:rPr>
                <w:b/>
                <w:lang w:val="es-MX"/>
              </w:rPr>
            </w:pPr>
            <w:r w:rsidRPr="00B54124">
              <w:rPr>
                <w:b/>
                <w:lang w:val="es-MX"/>
              </w:rPr>
              <w:t>Act. Predecesora</w:t>
            </w:r>
          </w:p>
        </w:tc>
        <w:tc>
          <w:tcPr>
            <w:tcW w:w="4253" w:type="dxa"/>
          </w:tcPr>
          <w:p w:rsidR="00B54124" w:rsidRPr="00B54124" w:rsidRDefault="00B54124" w:rsidP="002654CF">
            <w:pPr>
              <w:ind w:left="0"/>
              <w:cnfStyle w:val="000000100000"/>
              <w:rPr>
                <w:b/>
                <w:lang w:val="es-MX"/>
              </w:rPr>
            </w:pPr>
            <w:r w:rsidRPr="00B54124">
              <w:rPr>
                <w:b/>
                <w:lang w:val="es-MX"/>
              </w:rPr>
              <w:t>Persona</w:t>
            </w:r>
            <w:r w:rsidR="00C429F2">
              <w:rPr>
                <w:b/>
                <w:lang w:val="es-MX"/>
              </w:rPr>
              <w:t>(s)</w:t>
            </w:r>
            <w:r w:rsidRPr="00B54124">
              <w:rPr>
                <w:b/>
                <w:lang w:val="es-MX"/>
              </w:rPr>
              <w:t xml:space="preserve"> Responsable</w:t>
            </w:r>
            <w:r w:rsidR="00C429F2">
              <w:rPr>
                <w:b/>
                <w:lang w:val="es-MX"/>
              </w:rPr>
              <w:t>(s)</w:t>
            </w:r>
          </w:p>
        </w:tc>
      </w:tr>
      <w:tr w:rsidR="00B54124" w:rsidTr="00B54124">
        <w:tc>
          <w:tcPr>
            <w:cnfStyle w:val="001000000000"/>
            <w:tcW w:w="1535" w:type="dxa"/>
          </w:tcPr>
          <w:p w:rsidR="00B54124" w:rsidRDefault="00B54124" w:rsidP="002654CF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1.1.1</w:t>
            </w:r>
          </w:p>
        </w:tc>
        <w:tc>
          <w:tcPr>
            <w:tcW w:w="1692" w:type="dxa"/>
          </w:tcPr>
          <w:p w:rsidR="00B54124" w:rsidRDefault="00B54124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Iniciación</w:t>
            </w:r>
          </w:p>
        </w:tc>
        <w:tc>
          <w:tcPr>
            <w:tcW w:w="1559" w:type="dxa"/>
          </w:tcPr>
          <w:p w:rsidR="00B54124" w:rsidRDefault="00B54124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1.1.1 A01</w:t>
            </w:r>
          </w:p>
        </w:tc>
        <w:tc>
          <w:tcPr>
            <w:tcW w:w="2268" w:type="dxa"/>
          </w:tcPr>
          <w:p w:rsidR="00B54124" w:rsidRDefault="00B54124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 xml:space="preserve">Project </w:t>
            </w:r>
            <w:proofErr w:type="spellStart"/>
            <w:r>
              <w:rPr>
                <w:lang w:val="es-MX"/>
              </w:rPr>
              <w:t>Charter</w:t>
            </w:r>
            <w:proofErr w:type="spellEnd"/>
          </w:p>
        </w:tc>
        <w:tc>
          <w:tcPr>
            <w:tcW w:w="2268" w:type="dxa"/>
          </w:tcPr>
          <w:p w:rsidR="00B54124" w:rsidRDefault="00B54124" w:rsidP="002654CF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4253" w:type="dxa"/>
          </w:tcPr>
          <w:p w:rsidR="00B54124" w:rsidRDefault="00B54124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PP - YU - SF</w:t>
            </w:r>
          </w:p>
        </w:tc>
      </w:tr>
      <w:tr w:rsidR="00C429F2" w:rsidTr="00B54124">
        <w:trPr>
          <w:cnfStyle w:val="000000100000"/>
        </w:trPr>
        <w:tc>
          <w:tcPr>
            <w:cnfStyle w:val="001000000000"/>
            <w:tcW w:w="1535" w:type="dxa"/>
            <w:vMerge w:val="restart"/>
          </w:tcPr>
          <w:p w:rsidR="00C429F2" w:rsidRDefault="00C429F2" w:rsidP="006C6CE7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1.1.</w:t>
            </w:r>
            <w:r>
              <w:rPr>
                <w:lang w:val="es-MX"/>
              </w:rPr>
              <w:t>2</w:t>
            </w:r>
          </w:p>
        </w:tc>
        <w:tc>
          <w:tcPr>
            <w:tcW w:w="1692" w:type="dxa"/>
            <w:vMerge w:val="restart"/>
          </w:tcPr>
          <w:p w:rsidR="00C429F2" w:rsidRDefault="00C429F2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CL"/>
              </w:rPr>
              <w:t>Plan del Proyecto</w:t>
            </w:r>
          </w:p>
        </w:tc>
        <w:tc>
          <w:tcPr>
            <w:tcW w:w="1559" w:type="dxa"/>
          </w:tcPr>
          <w:p w:rsidR="00C429F2" w:rsidRDefault="00C429F2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1.2</w:t>
            </w:r>
            <w:r>
              <w:rPr>
                <w:lang w:val="es-MX"/>
              </w:rPr>
              <w:t>.1 A01</w:t>
            </w:r>
          </w:p>
        </w:tc>
        <w:tc>
          <w:tcPr>
            <w:tcW w:w="2268" w:type="dxa"/>
          </w:tcPr>
          <w:p w:rsidR="00C429F2" w:rsidRDefault="00C429F2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Definir el alcance</w:t>
            </w:r>
          </w:p>
        </w:tc>
        <w:tc>
          <w:tcPr>
            <w:tcW w:w="2268" w:type="dxa"/>
          </w:tcPr>
          <w:p w:rsidR="00C429F2" w:rsidRDefault="00C429F2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1.1.1 A01</w:t>
            </w:r>
          </w:p>
        </w:tc>
        <w:tc>
          <w:tcPr>
            <w:tcW w:w="4253" w:type="dxa"/>
          </w:tcPr>
          <w:p w:rsidR="00C429F2" w:rsidRDefault="00C429F2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SF</w:t>
            </w:r>
            <w:r>
              <w:rPr>
                <w:lang w:val="es-MX"/>
              </w:rPr>
              <w:t xml:space="preserve"> - YU</w:t>
            </w:r>
          </w:p>
        </w:tc>
      </w:tr>
      <w:tr w:rsidR="00C429F2" w:rsidTr="00B54124">
        <w:tc>
          <w:tcPr>
            <w:cnfStyle w:val="001000000000"/>
            <w:tcW w:w="1535" w:type="dxa"/>
            <w:vMerge/>
          </w:tcPr>
          <w:p w:rsidR="00C429F2" w:rsidRDefault="00C429F2" w:rsidP="002654CF">
            <w:pPr>
              <w:ind w:left="0"/>
              <w:rPr>
                <w:lang w:val="es-MX"/>
              </w:rPr>
            </w:pPr>
          </w:p>
        </w:tc>
        <w:tc>
          <w:tcPr>
            <w:tcW w:w="1692" w:type="dxa"/>
            <w:vMerge/>
          </w:tcPr>
          <w:p w:rsidR="00C429F2" w:rsidRDefault="00C429F2" w:rsidP="002654CF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559" w:type="dxa"/>
          </w:tcPr>
          <w:p w:rsidR="00C429F2" w:rsidRDefault="00C429F2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1.2.1 A02</w:t>
            </w:r>
          </w:p>
        </w:tc>
        <w:tc>
          <w:tcPr>
            <w:tcW w:w="2268" w:type="dxa"/>
          </w:tcPr>
          <w:p w:rsidR="00C429F2" w:rsidRDefault="00C429F2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Crear EDT</w:t>
            </w:r>
          </w:p>
        </w:tc>
        <w:tc>
          <w:tcPr>
            <w:tcW w:w="2268" w:type="dxa"/>
          </w:tcPr>
          <w:p w:rsidR="00C429F2" w:rsidRDefault="00C429F2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1.2.1 A01</w:t>
            </w:r>
          </w:p>
        </w:tc>
        <w:tc>
          <w:tcPr>
            <w:tcW w:w="4253" w:type="dxa"/>
          </w:tcPr>
          <w:p w:rsidR="00C429F2" w:rsidRDefault="00C429F2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SF - YU</w:t>
            </w:r>
          </w:p>
        </w:tc>
      </w:tr>
      <w:tr w:rsidR="00C429F2" w:rsidTr="00B54124">
        <w:trPr>
          <w:cnfStyle w:val="000000100000"/>
        </w:trPr>
        <w:tc>
          <w:tcPr>
            <w:cnfStyle w:val="001000000000"/>
            <w:tcW w:w="1535" w:type="dxa"/>
            <w:vMerge/>
          </w:tcPr>
          <w:p w:rsidR="00C429F2" w:rsidRDefault="00C429F2" w:rsidP="002654CF">
            <w:pPr>
              <w:ind w:left="0"/>
              <w:rPr>
                <w:lang w:val="es-MX"/>
              </w:rPr>
            </w:pPr>
          </w:p>
        </w:tc>
        <w:tc>
          <w:tcPr>
            <w:tcW w:w="1692" w:type="dxa"/>
            <w:vMerge/>
          </w:tcPr>
          <w:p w:rsidR="00C429F2" w:rsidRDefault="00C429F2" w:rsidP="002654CF">
            <w:pPr>
              <w:ind w:left="0"/>
              <w:cnfStyle w:val="000000100000"/>
              <w:rPr>
                <w:lang w:val="es-MX"/>
              </w:rPr>
            </w:pPr>
          </w:p>
        </w:tc>
        <w:tc>
          <w:tcPr>
            <w:tcW w:w="1559" w:type="dxa"/>
          </w:tcPr>
          <w:p w:rsidR="00C429F2" w:rsidRDefault="00C429F2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1.2.1 A03</w:t>
            </w:r>
          </w:p>
        </w:tc>
        <w:tc>
          <w:tcPr>
            <w:tcW w:w="2268" w:type="dxa"/>
          </w:tcPr>
          <w:p w:rsidR="00C429F2" w:rsidRDefault="00C429F2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Diccionario del EDT</w:t>
            </w:r>
          </w:p>
        </w:tc>
        <w:tc>
          <w:tcPr>
            <w:tcW w:w="2268" w:type="dxa"/>
          </w:tcPr>
          <w:p w:rsidR="00C429F2" w:rsidRDefault="00C429F2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1.2.1 A02</w:t>
            </w:r>
          </w:p>
        </w:tc>
        <w:tc>
          <w:tcPr>
            <w:tcW w:w="4253" w:type="dxa"/>
          </w:tcPr>
          <w:p w:rsidR="00C429F2" w:rsidRDefault="00C429F2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SF - YU</w:t>
            </w:r>
          </w:p>
        </w:tc>
      </w:tr>
      <w:tr w:rsidR="00C429F2" w:rsidTr="00B54124">
        <w:tc>
          <w:tcPr>
            <w:cnfStyle w:val="001000000000"/>
            <w:tcW w:w="1535" w:type="dxa"/>
            <w:vMerge/>
          </w:tcPr>
          <w:p w:rsidR="00C429F2" w:rsidRDefault="00C429F2" w:rsidP="002654CF">
            <w:pPr>
              <w:ind w:left="0"/>
              <w:rPr>
                <w:lang w:val="es-MX"/>
              </w:rPr>
            </w:pPr>
          </w:p>
        </w:tc>
        <w:tc>
          <w:tcPr>
            <w:tcW w:w="1692" w:type="dxa"/>
            <w:vMerge/>
          </w:tcPr>
          <w:p w:rsidR="00C429F2" w:rsidRDefault="00C429F2" w:rsidP="002654CF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559" w:type="dxa"/>
          </w:tcPr>
          <w:p w:rsidR="00C429F2" w:rsidRDefault="00C429F2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1.2.1 A04</w:t>
            </w:r>
          </w:p>
        </w:tc>
        <w:tc>
          <w:tcPr>
            <w:tcW w:w="2268" w:type="dxa"/>
          </w:tcPr>
          <w:p w:rsidR="00C429F2" w:rsidRDefault="00C429F2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Presupuesto</w:t>
            </w:r>
          </w:p>
        </w:tc>
        <w:tc>
          <w:tcPr>
            <w:tcW w:w="2268" w:type="dxa"/>
          </w:tcPr>
          <w:p w:rsidR="00C429F2" w:rsidRDefault="00C429F2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1.2.1 A03</w:t>
            </w:r>
          </w:p>
        </w:tc>
        <w:tc>
          <w:tcPr>
            <w:tcW w:w="4253" w:type="dxa"/>
          </w:tcPr>
          <w:p w:rsidR="00C429F2" w:rsidRDefault="00C429F2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SF - YU</w:t>
            </w:r>
          </w:p>
        </w:tc>
      </w:tr>
      <w:tr w:rsidR="00C429F2" w:rsidTr="00B54124">
        <w:trPr>
          <w:cnfStyle w:val="000000100000"/>
        </w:trPr>
        <w:tc>
          <w:tcPr>
            <w:cnfStyle w:val="001000000000"/>
            <w:tcW w:w="1535" w:type="dxa"/>
            <w:vMerge/>
          </w:tcPr>
          <w:p w:rsidR="00C429F2" w:rsidRDefault="00C429F2" w:rsidP="002654CF">
            <w:pPr>
              <w:ind w:left="0"/>
              <w:rPr>
                <w:lang w:val="es-MX"/>
              </w:rPr>
            </w:pPr>
          </w:p>
        </w:tc>
        <w:tc>
          <w:tcPr>
            <w:tcW w:w="1692" w:type="dxa"/>
            <w:vMerge/>
          </w:tcPr>
          <w:p w:rsidR="00C429F2" w:rsidRDefault="00C429F2" w:rsidP="002654CF">
            <w:pPr>
              <w:ind w:left="0"/>
              <w:cnfStyle w:val="000000100000"/>
              <w:rPr>
                <w:lang w:val="es-MX"/>
              </w:rPr>
            </w:pPr>
          </w:p>
        </w:tc>
        <w:tc>
          <w:tcPr>
            <w:tcW w:w="1559" w:type="dxa"/>
          </w:tcPr>
          <w:p w:rsidR="00C429F2" w:rsidRDefault="00C429F2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1.2.1 A05</w:t>
            </w:r>
          </w:p>
        </w:tc>
        <w:tc>
          <w:tcPr>
            <w:tcW w:w="2268" w:type="dxa"/>
          </w:tcPr>
          <w:p w:rsidR="00C429F2" w:rsidRDefault="00C429F2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Línea base de la calidad</w:t>
            </w:r>
          </w:p>
        </w:tc>
        <w:tc>
          <w:tcPr>
            <w:tcW w:w="2268" w:type="dxa"/>
          </w:tcPr>
          <w:p w:rsidR="00C429F2" w:rsidRDefault="00C429F2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1.2.1 A04</w:t>
            </w:r>
          </w:p>
        </w:tc>
        <w:tc>
          <w:tcPr>
            <w:tcW w:w="4253" w:type="dxa"/>
          </w:tcPr>
          <w:p w:rsidR="00C429F2" w:rsidRDefault="00C429F2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SF - YU</w:t>
            </w:r>
          </w:p>
        </w:tc>
      </w:tr>
      <w:tr w:rsidR="00C429F2" w:rsidTr="00B54124">
        <w:tc>
          <w:tcPr>
            <w:cnfStyle w:val="001000000000"/>
            <w:tcW w:w="1535" w:type="dxa"/>
            <w:vMerge/>
          </w:tcPr>
          <w:p w:rsidR="00C429F2" w:rsidRDefault="00C429F2" w:rsidP="002654CF">
            <w:pPr>
              <w:ind w:left="0"/>
              <w:rPr>
                <w:lang w:val="es-MX"/>
              </w:rPr>
            </w:pPr>
          </w:p>
        </w:tc>
        <w:tc>
          <w:tcPr>
            <w:tcW w:w="1692" w:type="dxa"/>
            <w:vMerge/>
          </w:tcPr>
          <w:p w:rsidR="00C429F2" w:rsidRDefault="00C429F2" w:rsidP="002654CF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559" w:type="dxa"/>
          </w:tcPr>
          <w:p w:rsidR="00C429F2" w:rsidRDefault="00C429F2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1.2.1 A06</w:t>
            </w:r>
          </w:p>
        </w:tc>
        <w:tc>
          <w:tcPr>
            <w:tcW w:w="2268" w:type="dxa"/>
          </w:tcPr>
          <w:p w:rsidR="00C429F2" w:rsidRDefault="00C429F2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Plan de Gestión de adquisiciones</w:t>
            </w:r>
          </w:p>
        </w:tc>
        <w:tc>
          <w:tcPr>
            <w:tcW w:w="2268" w:type="dxa"/>
          </w:tcPr>
          <w:p w:rsidR="00C429F2" w:rsidRDefault="00C429F2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1.2.1 A05</w:t>
            </w:r>
          </w:p>
        </w:tc>
        <w:tc>
          <w:tcPr>
            <w:tcW w:w="4253" w:type="dxa"/>
          </w:tcPr>
          <w:p w:rsidR="00C429F2" w:rsidRDefault="00C429F2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SF - YU</w:t>
            </w:r>
          </w:p>
        </w:tc>
      </w:tr>
      <w:tr w:rsidR="00C429F2" w:rsidTr="00B54124">
        <w:trPr>
          <w:cnfStyle w:val="000000100000"/>
        </w:trPr>
        <w:tc>
          <w:tcPr>
            <w:cnfStyle w:val="001000000000"/>
            <w:tcW w:w="1535" w:type="dxa"/>
            <w:vMerge/>
          </w:tcPr>
          <w:p w:rsidR="00C429F2" w:rsidRDefault="00C429F2" w:rsidP="002654CF">
            <w:pPr>
              <w:ind w:left="0"/>
              <w:rPr>
                <w:lang w:val="es-MX"/>
              </w:rPr>
            </w:pPr>
          </w:p>
        </w:tc>
        <w:tc>
          <w:tcPr>
            <w:tcW w:w="1692" w:type="dxa"/>
            <w:vMerge/>
          </w:tcPr>
          <w:p w:rsidR="00C429F2" w:rsidRDefault="00C429F2" w:rsidP="002654CF">
            <w:pPr>
              <w:ind w:left="0"/>
              <w:cnfStyle w:val="000000100000"/>
              <w:rPr>
                <w:lang w:val="es-MX"/>
              </w:rPr>
            </w:pPr>
          </w:p>
        </w:tc>
        <w:tc>
          <w:tcPr>
            <w:tcW w:w="1559" w:type="dxa"/>
          </w:tcPr>
          <w:p w:rsidR="00C429F2" w:rsidRDefault="00C429F2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1.2.1 A07</w:t>
            </w:r>
          </w:p>
        </w:tc>
        <w:tc>
          <w:tcPr>
            <w:tcW w:w="2268" w:type="dxa"/>
          </w:tcPr>
          <w:p w:rsidR="00C429F2" w:rsidRDefault="00C429F2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Plan de Gestión de las Comunicaciones</w:t>
            </w:r>
          </w:p>
        </w:tc>
        <w:tc>
          <w:tcPr>
            <w:tcW w:w="2268" w:type="dxa"/>
          </w:tcPr>
          <w:p w:rsidR="00C429F2" w:rsidRDefault="00C429F2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1.2.1 A06</w:t>
            </w:r>
          </w:p>
        </w:tc>
        <w:tc>
          <w:tcPr>
            <w:tcW w:w="4253" w:type="dxa"/>
          </w:tcPr>
          <w:p w:rsidR="00C429F2" w:rsidRDefault="00C429F2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SF - YU</w:t>
            </w:r>
          </w:p>
        </w:tc>
      </w:tr>
      <w:tr w:rsidR="00C429F2" w:rsidTr="00B54124">
        <w:tc>
          <w:tcPr>
            <w:cnfStyle w:val="001000000000"/>
            <w:tcW w:w="1535" w:type="dxa"/>
            <w:vMerge/>
          </w:tcPr>
          <w:p w:rsidR="00C429F2" w:rsidRDefault="00C429F2" w:rsidP="002654CF">
            <w:pPr>
              <w:ind w:left="0"/>
              <w:rPr>
                <w:lang w:val="es-MX"/>
              </w:rPr>
            </w:pPr>
          </w:p>
        </w:tc>
        <w:tc>
          <w:tcPr>
            <w:tcW w:w="1692" w:type="dxa"/>
            <w:vMerge/>
          </w:tcPr>
          <w:p w:rsidR="00C429F2" w:rsidRDefault="00C429F2" w:rsidP="002654CF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559" w:type="dxa"/>
          </w:tcPr>
          <w:p w:rsidR="00C429F2" w:rsidRDefault="00C429F2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1.2.1 A08</w:t>
            </w:r>
          </w:p>
        </w:tc>
        <w:tc>
          <w:tcPr>
            <w:tcW w:w="2268" w:type="dxa"/>
          </w:tcPr>
          <w:p w:rsidR="00C429F2" w:rsidRDefault="00C429F2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Plan de Gestión de los Riesgos</w:t>
            </w:r>
          </w:p>
        </w:tc>
        <w:tc>
          <w:tcPr>
            <w:tcW w:w="2268" w:type="dxa"/>
          </w:tcPr>
          <w:p w:rsidR="00C429F2" w:rsidRDefault="00C429F2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1.2.1 A07</w:t>
            </w:r>
          </w:p>
        </w:tc>
        <w:tc>
          <w:tcPr>
            <w:tcW w:w="4253" w:type="dxa"/>
          </w:tcPr>
          <w:p w:rsidR="00C429F2" w:rsidRDefault="00C429F2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SF - YU</w:t>
            </w:r>
          </w:p>
        </w:tc>
      </w:tr>
      <w:tr w:rsidR="00C429F2" w:rsidTr="00B54124">
        <w:trPr>
          <w:cnfStyle w:val="000000100000"/>
        </w:trPr>
        <w:tc>
          <w:tcPr>
            <w:cnfStyle w:val="001000000000"/>
            <w:tcW w:w="1535" w:type="dxa"/>
            <w:vMerge/>
          </w:tcPr>
          <w:p w:rsidR="00C429F2" w:rsidRDefault="00C429F2" w:rsidP="002654CF">
            <w:pPr>
              <w:ind w:left="0"/>
              <w:rPr>
                <w:lang w:val="es-MX"/>
              </w:rPr>
            </w:pPr>
          </w:p>
        </w:tc>
        <w:tc>
          <w:tcPr>
            <w:tcW w:w="1692" w:type="dxa"/>
            <w:vMerge/>
          </w:tcPr>
          <w:p w:rsidR="00C429F2" w:rsidRDefault="00C429F2" w:rsidP="002654CF">
            <w:pPr>
              <w:ind w:left="0"/>
              <w:cnfStyle w:val="000000100000"/>
              <w:rPr>
                <w:lang w:val="es-MX"/>
              </w:rPr>
            </w:pPr>
          </w:p>
        </w:tc>
        <w:tc>
          <w:tcPr>
            <w:tcW w:w="1559" w:type="dxa"/>
          </w:tcPr>
          <w:p w:rsidR="00C429F2" w:rsidRDefault="00C429F2" w:rsidP="002654CF">
            <w:pPr>
              <w:ind w:left="0"/>
              <w:cnfStyle w:val="000000100000"/>
              <w:rPr>
                <w:lang w:val="es-MX"/>
              </w:rPr>
            </w:pPr>
          </w:p>
        </w:tc>
        <w:tc>
          <w:tcPr>
            <w:tcW w:w="2268" w:type="dxa"/>
          </w:tcPr>
          <w:p w:rsidR="00C429F2" w:rsidRDefault="00C429F2" w:rsidP="002654CF">
            <w:pPr>
              <w:ind w:left="0"/>
              <w:cnfStyle w:val="000000100000"/>
              <w:rPr>
                <w:lang w:val="es-MX"/>
              </w:rPr>
            </w:pPr>
          </w:p>
        </w:tc>
        <w:tc>
          <w:tcPr>
            <w:tcW w:w="2268" w:type="dxa"/>
          </w:tcPr>
          <w:p w:rsidR="00C429F2" w:rsidRDefault="00C429F2" w:rsidP="002654CF">
            <w:pPr>
              <w:ind w:left="0"/>
              <w:cnfStyle w:val="000000100000"/>
              <w:rPr>
                <w:lang w:val="es-MX"/>
              </w:rPr>
            </w:pPr>
          </w:p>
        </w:tc>
        <w:tc>
          <w:tcPr>
            <w:tcW w:w="4253" w:type="dxa"/>
          </w:tcPr>
          <w:p w:rsidR="00C429F2" w:rsidRDefault="00C429F2" w:rsidP="002654CF">
            <w:pPr>
              <w:ind w:left="0"/>
              <w:cnfStyle w:val="000000100000"/>
              <w:rPr>
                <w:lang w:val="es-MX"/>
              </w:rPr>
            </w:pPr>
          </w:p>
        </w:tc>
      </w:tr>
      <w:tr w:rsidR="007153ED" w:rsidTr="00B54124">
        <w:tc>
          <w:tcPr>
            <w:cnfStyle w:val="001000000000"/>
            <w:tcW w:w="1535" w:type="dxa"/>
            <w:vMerge w:val="restart"/>
          </w:tcPr>
          <w:p w:rsidR="007153ED" w:rsidRDefault="007153ED" w:rsidP="002654CF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1.1.3</w:t>
            </w:r>
          </w:p>
        </w:tc>
        <w:tc>
          <w:tcPr>
            <w:tcW w:w="1692" w:type="dxa"/>
            <w:vMerge w:val="restart"/>
          </w:tcPr>
          <w:p w:rsidR="007153ED" w:rsidRDefault="007153ED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Seguimiento y Control</w:t>
            </w:r>
          </w:p>
        </w:tc>
        <w:tc>
          <w:tcPr>
            <w:tcW w:w="1559" w:type="dxa"/>
          </w:tcPr>
          <w:p w:rsidR="007153ED" w:rsidRDefault="007153ED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1.1.3 A01</w:t>
            </w:r>
          </w:p>
        </w:tc>
        <w:tc>
          <w:tcPr>
            <w:tcW w:w="2268" w:type="dxa"/>
          </w:tcPr>
          <w:p w:rsidR="007153ED" w:rsidRDefault="007153ED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Controlar los cambios</w:t>
            </w:r>
          </w:p>
        </w:tc>
        <w:tc>
          <w:tcPr>
            <w:tcW w:w="2268" w:type="dxa"/>
          </w:tcPr>
          <w:p w:rsidR="007153ED" w:rsidRDefault="007153ED" w:rsidP="002654CF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4253" w:type="dxa"/>
          </w:tcPr>
          <w:p w:rsidR="007153ED" w:rsidRDefault="007153ED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SF - YU - PP</w:t>
            </w:r>
          </w:p>
        </w:tc>
      </w:tr>
      <w:tr w:rsidR="007153ED" w:rsidTr="00B54124">
        <w:trPr>
          <w:cnfStyle w:val="000000100000"/>
        </w:trPr>
        <w:tc>
          <w:tcPr>
            <w:cnfStyle w:val="001000000000"/>
            <w:tcW w:w="1535" w:type="dxa"/>
            <w:vMerge/>
          </w:tcPr>
          <w:p w:rsidR="007153ED" w:rsidRDefault="007153ED" w:rsidP="002654CF">
            <w:pPr>
              <w:ind w:left="0"/>
              <w:rPr>
                <w:lang w:val="es-MX"/>
              </w:rPr>
            </w:pPr>
          </w:p>
        </w:tc>
        <w:tc>
          <w:tcPr>
            <w:tcW w:w="1692" w:type="dxa"/>
            <w:vMerge/>
          </w:tcPr>
          <w:p w:rsidR="007153ED" w:rsidRDefault="007153ED" w:rsidP="002654CF">
            <w:pPr>
              <w:ind w:left="0"/>
              <w:cnfStyle w:val="000000100000"/>
              <w:rPr>
                <w:lang w:val="es-MX"/>
              </w:rPr>
            </w:pPr>
          </w:p>
        </w:tc>
        <w:tc>
          <w:tcPr>
            <w:tcW w:w="1559" w:type="dxa"/>
          </w:tcPr>
          <w:p w:rsidR="007153ED" w:rsidRDefault="007153ED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1.1.3 A02</w:t>
            </w:r>
          </w:p>
        </w:tc>
        <w:tc>
          <w:tcPr>
            <w:tcW w:w="2268" w:type="dxa"/>
          </w:tcPr>
          <w:p w:rsidR="007153ED" w:rsidRDefault="007153ED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Controlar el alcance</w:t>
            </w:r>
          </w:p>
        </w:tc>
        <w:tc>
          <w:tcPr>
            <w:tcW w:w="2268" w:type="dxa"/>
          </w:tcPr>
          <w:p w:rsidR="007153ED" w:rsidRDefault="007153ED" w:rsidP="002654CF">
            <w:pPr>
              <w:ind w:left="0"/>
              <w:cnfStyle w:val="000000100000"/>
              <w:rPr>
                <w:lang w:val="es-MX"/>
              </w:rPr>
            </w:pPr>
          </w:p>
        </w:tc>
        <w:tc>
          <w:tcPr>
            <w:tcW w:w="4253" w:type="dxa"/>
          </w:tcPr>
          <w:p w:rsidR="007153ED" w:rsidRDefault="007153ED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SF - YU - PP</w:t>
            </w:r>
          </w:p>
        </w:tc>
      </w:tr>
      <w:tr w:rsidR="007153ED" w:rsidTr="00B54124">
        <w:tc>
          <w:tcPr>
            <w:cnfStyle w:val="001000000000"/>
            <w:tcW w:w="1535" w:type="dxa"/>
            <w:vMerge/>
          </w:tcPr>
          <w:p w:rsidR="007153ED" w:rsidRDefault="007153ED" w:rsidP="002654CF">
            <w:pPr>
              <w:ind w:left="0"/>
              <w:rPr>
                <w:lang w:val="es-MX"/>
              </w:rPr>
            </w:pPr>
          </w:p>
        </w:tc>
        <w:tc>
          <w:tcPr>
            <w:tcW w:w="1692" w:type="dxa"/>
            <w:vMerge/>
          </w:tcPr>
          <w:p w:rsidR="007153ED" w:rsidRDefault="007153ED" w:rsidP="002654CF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559" w:type="dxa"/>
          </w:tcPr>
          <w:p w:rsidR="007153ED" w:rsidRDefault="007153ED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1.1.3 A03</w:t>
            </w:r>
          </w:p>
        </w:tc>
        <w:tc>
          <w:tcPr>
            <w:tcW w:w="2268" w:type="dxa"/>
          </w:tcPr>
          <w:p w:rsidR="007153ED" w:rsidRDefault="007153ED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Controlar el tiempo</w:t>
            </w:r>
          </w:p>
        </w:tc>
        <w:tc>
          <w:tcPr>
            <w:tcW w:w="2268" w:type="dxa"/>
          </w:tcPr>
          <w:p w:rsidR="007153ED" w:rsidRDefault="007153ED" w:rsidP="002654CF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4253" w:type="dxa"/>
          </w:tcPr>
          <w:p w:rsidR="007153ED" w:rsidRDefault="007153ED" w:rsidP="006C6CE7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SF - YU - PP</w:t>
            </w:r>
          </w:p>
        </w:tc>
      </w:tr>
      <w:tr w:rsidR="007153ED" w:rsidTr="00B54124">
        <w:trPr>
          <w:cnfStyle w:val="000000100000"/>
        </w:trPr>
        <w:tc>
          <w:tcPr>
            <w:cnfStyle w:val="001000000000"/>
            <w:tcW w:w="1535" w:type="dxa"/>
            <w:vMerge/>
          </w:tcPr>
          <w:p w:rsidR="007153ED" w:rsidRDefault="007153ED" w:rsidP="002654CF">
            <w:pPr>
              <w:ind w:left="0"/>
              <w:rPr>
                <w:lang w:val="es-MX"/>
              </w:rPr>
            </w:pPr>
          </w:p>
        </w:tc>
        <w:tc>
          <w:tcPr>
            <w:tcW w:w="1692" w:type="dxa"/>
            <w:vMerge/>
          </w:tcPr>
          <w:p w:rsidR="007153ED" w:rsidRDefault="007153ED" w:rsidP="002654CF">
            <w:pPr>
              <w:ind w:left="0"/>
              <w:cnfStyle w:val="000000100000"/>
              <w:rPr>
                <w:lang w:val="es-MX"/>
              </w:rPr>
            </w:pPr>
          </w:p>
        </w:tc>
        <w:tc>
          <w:tcPr>
            <w:tcW w:w="1559" w:type="dxa"/>
          </w:tcPr>
          <w:p w:rsidR="007153ED" w:rsidRDefault="007153ED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1.1.3 A04</w:t>
            </w:r>
          </w:p>
        </w:tc>
        <w:tc>
          <w:tcPr>
            <w:tcW w:w="2268" w:type="dxa"/>
          </w:tcPr>
          <w:p w:rsidR="007153ED" w:rsidRDefault="007153ED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Controlar la Calidad</w:t>
            </w:r>
          </w:p>
        </w:tc>
        <w:tc>
          <w:tcPr>
            <w:tcW w:w="2268" w:type="dxa"/>
          </w:tcPr>
          <w:p w:rsidR="007153ED" w:rsidRDefault="007153ED" w:rsidP="002654CF">
            <w:pPr>
              <w:ind w:left="0"/>
              <w:cnfStyle w:val="000000100000"/>
              <w:rPr>
                <w:lang w:val="es-MX"/>
              </w:rPr>
            </w:pPr>
          </w:p>
        </w:tc>
        <w:tc>
          <w:tcPr>
            <w:tcW w:w="4253" w:type="dxa"/>
          </w:tcPr>
          <w:p w:rsidR="007153ED" w:rsidRDefault="007153ED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SF - YU - PP</w:t>
            </w:r>
          </w:p>
        </w:tc>
      </w:tr>
      <w:tr w:rsidR="007153ED" w:rsidTr="00B54124">
        <w:tc>
          <w:tcPr>
            <w:cnfStyle w:val="001000000000"/>
            <w:tcW w:w="1535" w:type="dxa"/>
            <w:vMerge/>
          </w:tcPr>
          <w:p w:rsidR="007153ED" w:rsidRDefault="007153ED" w:rsidP="002654CF">
            <w:pPr>
              <w:ind w:left="0"/>
              <w:rPr>
                <w:lang w:val="es-MX"/>
              </w:rPr>
            </w:pPr>
          </w:p>
        </w:tc>
        <w:tc>
          <w:tcPr>
            <w:tcW w:w="1692" w:type="dxa"/>
            <w:vMerge/>
          </w:tcPr>
          <w:p w:rsidR="007153ED" w:rsidRDefault="007153ED" w:rsidP="002654CF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559" w:type="dxa"/>
          </w:tcPr>
          <w:p w:rsidR="007153ED" w:rsidRDefault="007153ED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1.1.3 A05</w:t>
            </w:r>
          </w:p>
        </w:tc>
        <w:tc>
          <w:tcPr>
            <w:tcW w:w="2268" w:type="dxa"/>
          </w:tcPr>
          <w:p w:rsidR="007153ED" w:rsidRDefault="007153ED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Controlar los riesgos</w:t>
            </w:r>
          </w:p>
        </w:tc>
        <w:tc>
          <w:tcPr>
            <w:tcW w:w="2268" w:type="dxa"/>
          </w:tcPr>
          <w:p w:rsidR="007153ED" w:rsidRDefault="007153ED" w:rsidP="002654CF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4253" w:type="dxa"/>
          </w:tcPr>
          <w:p w:rsidR="007153ED" w:rsidRDefault="007153ED" w:rsidP="006C6CE7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SF - YU - PP</w:t>
            </w:r>
          </w:p>
        </w:tc>
      </w:tr>
      <w:tr w:rsidR="007153ED" w:rsidTr="00B54124">
        <w:trPr>
          <w:cnfStyle w:val="000000100000"/>
        </w:trPr>
        <w:tc>
          <w:tcPr>
            <w:cnfStyle w:val="001000000000"/>
            <w:tcW w:w="1535" w:type="dxa"/>
          </w:tcPr>
          <w:p w:rsidR="007153ED" w:rsidRDefault="007153ED" w:rsidP="002654CF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lastRenderedPageBreak/>
              <w:t>1.1.4</w:t>
            </w:r>
          </w:p>
        </w:tc>
        <w:tc>
          <w:tcPr>
            <w:tcW w:w="1692" w:type="dxa"/>
          </w:tcPr>
          <w:p w:rsidR="007153ED" w:rsidRDefault="007153ED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Cierre</w:t>
            </w:r>
          </w:p>
        </w:tc>
        <w:tc>
          <w:tcPr>
            <w:tcW w:w="1559" w:type="dxa"/>
          </w:tcPr>
          <w:p w:rsidR="007153ED" w:rsidRDefault="007153ED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1.1.4 A01</w:t>
            </w:r>
          </w:p>
        </w:tc>
        <w:tc>
          <w:tcPr>
            <w:tcW w:w="2268" w:type="dxa"/>
          </w:tcPr>
          <w:p w:rsidR="007153ED" w:rsidRDefault="002B76EC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Realizar Acta de aceptación del proyecto</w:t>
            </w:r>
          </w:p>
        </w:tc>
        <w:tc>
          <w:tcPr>
            <w:tcW w:w="2268" w:type="dxa"/>
          </w:tcPr>
          <w:p w:rsidR="007153ED" w:rsidRDefault="007153ED" w:rsidP="002654CF">
            <w:pPr>
              <w:ind w:left="0"/>
              <w:cnfStyle w:val="000000100000"/>
              <w:rPr>
                <w:lang w:val="es-MX"/>
              </w:rPr>
            </w:pPr>
          </w:p>
        </w:tc>
        <w:tc>
          <w:tcPr>
            <w:tcW w:w="4253" w:type="dxa"/>
          </w:tcPr>
          <w:p w:rsidR="007153ED" w:rsidRDefault="007153ED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PP</w:t>
            </w:r>
          </w:p>
        </w:tc>
      </w:tr>
      <w:tr w:rsidR="002B76EC" w:rsidTr="00B54124">
        <w:tc>
          <w:tcPr>
            <w:cnfStyle w:val="001000000000"/>
            <w:tcW w:w="1535" w:type="dxa"/>
          </w:tcPr>
          <w:p w:rsidR="002B76EC" w:rsidRDefault="002B76EC" w:rsidP="002654CF">
            <w:pPr>
              <w:ind w:left="0"/>
              <w:rPr>
                <w:lang w:val="es-MX"/>
              </w:rPr>
            </w:pPr>
          </w:p>
        </w:tc>
        <w:tc>
          <w:tcPr>
            <w:tcW w:w="1692" w:type="dxa"/>
          </w:tcPr>
          <w:p w:rsidR="002B76EC" w:rsidRDefault="002B76EC" w:rsidP="002654CF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559" w:type="dxa"/>
          </w:tcPr>
          <w:p w:rsidR="002B76EC" w:rsidRDefault="002B76EC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1.1.4 A02</w:t>
            </w:r>
          </w:p>
        </w:tc>
        <w:tc>
          <w:tcPr>
            <w:tcW w:w="2268" w:type="dxa"/>
          </w:tcPr>
          <w:p w:rsidR="002B76EC" w:rsidRDefault="002B76EC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Confeccionar lecciones aprendidas</w:t>
            </w:r>
          </w:p>
        </w:tc>
        <w:tc>
          <w:tcPr>
            <w:tcW w:w="2268" w:type="dxa"/>
          </w:tcPr>
          <w:p w:rsidR="002B76EC" w:rsidRDefault="002B76EC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1.1.4 A02</w:t>
            </w:r>
          </w:p>
        </w:tc>
        <w:tc>
          <w:tcPr>
            <w:tcW w:w="4253" w:type="dxa"/>
          </w:tcPr>
          <w:p w:rsidR="002B76EC" w:rsidRDefault="002B76EC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PP -YU - SF</w:t>
            </w:r>
          </w:p>
        </w:tc>
      </w:tr>
      <w:tr w:rsidR="002B76EC" w:rsidTr="00B54124">
        <w:trPr>
          <w:cnfStyle w:val="000000100000"/>
        </w:trPr>
        <w:tc>
          <w:tcPr>
            <w:cnfStyle w:val="001000000000"/>
            <w:tcW w:w="1535" w:type="dxa"/>
          </w:tcPr>
          <w:p w:rsidR="002B76EC" w:rsidRDefault="002B76EC" w:rsidP="002654CF">
            <w:pPr>
              <w:ind w:left="0"/>
              <w:rPr>
                <w:lang w:val="es-MX"/>
              </w:rPr>
            </w:pPr>
          </w:p>
        </w:tc>
        <w:tc>
          <w:tcPr>
            <w:tcW w:w="1692" w:type="dxa"/>
          </w:tcPr>
          <w:p w:rsidR="002B76EC" w:rsidRDefault="002B76EC" w:rsidP="002654CF">
            <w:pPr>
              <w:ind w:left="0"/>
              <w:cnfStyle w:val="000000100000"/>
              <w:rPr>
                <w:lang w:val="es-MX"/>
              </w:rPr>
            </w:pPr>
          </w:p>
        </w:tc>
        <w:tc>
          <w:tcPr>
            <w:tcW w:w="1559" w:type="dxa"/>
          </w:tcPr>
          <w:p w:rsidR="002B76EC" w:rsidRDefault="002B76EC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1.1.4 A03</w:t>
            </w:r>
          </w:p>
        </w:tc>
        <w:tc>
          <w:tcPr>
            <w:tcW w:w="2268" w:type="dxa"/>
          </w:tcPr>
          <w:p w:rsidR="002B76EC" w:rsidRDefault="002B76EC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Confeccionar otros archivos de finalización del proyecto</w:t>
            </w:r>
          </w:p>
        </w:tc>
        <w:tc>
          <w:tcPr>
            <w:tcW w:w="2268" w:type="dxa"/>
          </w:tcPr>
          <w:p w:rsidR="002B76EC" w:rsidRDefault="002B76EC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1.1.4 A03</w:t>
            </w:r>
          </w:p>
        </w:tc>
        <w:tc>
          <w:tcPr>
            <w:tcW w:w="4253" w:type="dxa"/>
          </w:tcPr>
          <w:p w:rsidR="002B76EC" w:rsidRDefault="002B76EC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PP -YU - SF</w:t>
            </w:r>
          </w:p>
        </w:tc>
      </w:tr>
      <w:tr w:rsidR="002B76EC" w:rsidTr="00B54124">
        <w:tc>
          <w:tcPr>
            <w:cnfStyle w:val="001000000000"/>
            <w:tcW w:w="1535" w:type="dxa"/>
          </w:tcPr>
          <w:p w:rsidR="002B76EC" w:rsidRDefault="002B76EC" w:rsidP="002654CF">
            <w:pPr>
              <w:ind w:left="0"/>
              <w:rPr>
                <w:lang w:val="es-MX"/>
              </w:rPr>
            </w:pPr>
          </w:p>
        </w:tc>
        <w:tc>
          <w:tcPr>
            <w:tcW w:w="1692" w:type="dxa"/>
          </w:tcPr>
          <w:p w:rsidR="002B76EC" w:rsidRDefault="002B76EC" w:rsidP="002654CF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559" w:type="dxa"/>
          </w:tcPr>
          <w:p w:rsidR="002B76EC" w:rsidRDefault="002B76EC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1.1.4 A04</w:t>
            </w:r>
          </w:p>
        </w:tc>
        <w:tc>
          <w:tcPr>
            <w:tcW w:w="2268" w:type="dxa"/>
          </w:tcPr>
          <w:p w:rsidR="002B76EC" w:rsidRDefault="002B76EC" w:rsidP="002B76EC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Reunión de cierre de proyecto</w:t>
            </w:r>
          </w:p>
        </w:tc>
        <w:tc>
          <w:tcPr>
            <w:tcW w:w="2268" w:type="dxa"/>
          </w:tcPr>
          <w:p w:rsidR="002B76EC" w:rsidRDefault="002B76EC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1.1.4 A04</w:t>
            </w:r>
          </w:p>
        </w:tc>
        <w:tc>
          <w:tcPr>
            <w:tcW w:w="4253" w:type="dxa"/>
          </w:tcPr>
          <w:p w:rsidR="002B76EC" w:rsidRDefault="002B76EC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PP</w:t>
            </w:r>
          </w:p>
        </w:tc>
      </w:tr>
      <w:tr w:rsidR="007153ED" w:rsidTr="00B54124">
        <w:trPr>
          <w:cnfStyle w:val="000000100000"/>
        </w:trPr>
        <w:tc>
          <w:tcPr>
            <w:cnfStyle w:val="001000000000"/>
            <w:tcW w:w="1535" w:type="dxa"/>
            <w:vMerge w:val="restart"/>
          </w:tcPr>
          <w:p w:rsidR="007153ED" w:rsidRDefault="007153ED" w:rsidP="002654CF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1.2.1</w:t>
            </w:r>
          </w:p>
        </w:tc>
        <w:tc>
          <w:tcPr>
            <w:tcW w:w="1692" w:type="dxa"/>
            <w:vMerge w:val="restart"/>
          </w:tcPr>
          <w:p w:rsidR="007153ED" w:rsidRDefault="007153ED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Determinar las líneas de acción para mejorar el proceso</w:t>
            </w:r>
          </w:p>
        </w:tc>
        <w:tc>
          <w:tcPr>
            <w:tcW w:w="1559" w:type="dxa"/>
          </w:tcPr>
          <w:p w:rsidR="007153ED" w:rsidRDefault="007153ED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1.2.1 A01</w:t>
            </w:r>
          </w:p>
        </w:tc>
        <w:tc>
          <w:tcPr>
            <w:tcW w:w="2268" w:type="dxa"/>
          </w:tcPr>
          <w:p w:rsidR="007153ED" w:rsidRDefault="007153ED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Reunión del equipo de trabajo</w:t>
            </w:r>
          </w:p>
        </w:tc>
        <w:tc>
          <w:tcPr>
            <w:tcW w:w="2268" w:type="dxa"/>
          </w:tcPr>
          <w:p w:rsidR="007153ED" w:rsidRDefault="007153ED" w:rsidP="002654CF">
            <w:pPr>
              <w:ind w:left="0"/>
              <w:cnfStyle w:val="000000100000"/>
              <w:rPr>
                <w:lang w:val="es-MX"/>
              </w:rPr>
            </w:pPr>
          </w:p>
        </w:tc>
        <w:tc>
          <w:tcPr>
            <w:tcW w:w="4253" w:type="dxa"/>
          </w:tcPr>
          <w:p w:rsidR="007153ED" w:rsidRDefault="007153ED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PP</w:t>
            </w:r>
          </w:p>
        </w:tc>
      </w:tr>
      <w:tr w:rsidR="007153ED" w:rsidTr="00B54124">
        <w:tc>
          <w:tcPr>
            <w:cnfStyle w:val="001000000000"/>
            <w:tcW w:w="1535" w:type="dxa"/>
            <w:vMerge/>
          </w:tcPr>
          <w:p w:rsidR="007153ED" w:rsidRDefault="007153ED" w:rsidP="002654CF">
            <w:pPr>
              <w:ind w:left="0"/>
              <w:rPr>
                <w:lang w:val="es-MX"/>
              </w:rPr>
            </w:pPr>
          </w:p>
        </w:tc>
        <w:tc>
          <w:tcPr>
            <w:tcW w:w="1692" w:type="dxa"/>
            <w:vMerge/>
          </w:tcPr>
          <w:p w:rsidR="007153ED" w:rsidRDefault="007153ED" w:rsidP="002654CF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559" w:type="dxa"/>
          </w:tcPr>
          <w:p w:rsidR="007153ED" w:rsidRDefault="007153ED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1.2.1 A0</w:t>
            </w:r>
            <w:r w:rsidR="00513420">
              <w:rPr>
                <w:lang w:val="es-MX"/>
              </w:rPr>
              <w:t>2</w:t>
            </w:r>
          </w:p>
        </w:tc>
        <w:tc>
          <w:tcPr>
            <w:tcW w:w="2268" w:type="dxa"/>
          </w:tcPr>
          <w:p w:rsidR="007153ED" w:rsidRDefault="007153ED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Lluvia de ideas para la mejora del proceso</w:t>
            </w:r>
          </w:p>
        </w:tc>
        <w:tc>
          <w:tcPr>
            <w:tcW w:w="2268" w:type="dxa"/>
          </w:tcPr>
          <w:p w:rsidR="007153ED" w:rsidRDefault="00513420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1.2.1 A01</w:t>
            </w:r>
          </w:p>
        </w:tc>
        <w:tc>
          <w:tcPr>
            <w:tcW w:w="4253" w:type="dxa"/>
          </w:tcPr>
          <w:p w:rsidR="007153ED" w:rsidRDefault="007153ED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PP- YU - SF</w:t>
            </w:r>
          </w:p>
        </w:tc>
      </w:tr>
      <w:tr w:rsidR="007153ED" w:rsidTr="00B54124">
        <w:trPr>
          <w:cnfStyle w:val="000000100000"/>
        </w:trPr>
        <w:tc>
          <w:tcPr>
            <w:cnfStyle w:val="001000000000"/>
            <w:tcW w:w="1535" w:type="dxa"/>
            <w:vMerge/>
          </w:tcPr>
          <w:p w:rsidR="007153ED" w:rsidRDefault="007153ED" w:rsidP="002654CF">
            <w:pPr>
              <w:ind w:left="0"/>
              <w:rPr>
                <w:lang w:val="es-MX"/>
              </w:rPr>
            </w:pPr>
          </w:p>
        </w:tc>
        <w:tc>
          <w:tcPr>
            <w:tcW w:w="1692" w:type="dxa"/>
            <w:vMerge/>
          </w:tcPr>
          <w:p w:rsidR="007153ED" w:rsidRDefault="007153ED" w:rsidP="002654CF">
            <w:pPr>
              <w:ind w:left="0"/>
              <w:cnfStyle w:val="000000100000"/>
              <w:rPr>
                <w:lang w:val="es-MX"/>
              </w:rPr>
            </w:pPr>
          </w:p>
        </w:tc>
        <w:tc>
          <w:tcPr>
            <w:tcW w:w="1559" w:type="dxa"/>
          </w:tcPr>
          <w:p w:rsidR="007153ED" w:rsidRDefault="007153ED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1.2.1 A0</w:t>
            </w:r>
            <w:r w:rsidR="00513420">
              <w:rPr>
                <w:lang w:val="es-MX"/>
              </w:rPr>
              <w:t>3</w:t>
            </w:r>
          </w:p>
        </w:tc>
        <w:tc>
          <w:tcPr>
            <w:tcW w:w="2268" w:type="dxa"/>
          </w:tcPr>
          <w:p w:rsidR="007153ED" w:rsidRDefault="007153ED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Análisis de alternativas de mejora</w:t>
            </w:r>
          </w:p>
        </w:tc>
        <w:tc>
          <w:tcPr>
            <w:tcW w:w="2268" w:type="dxa"/>
          </w:tcPr>
          <w:p w:rsidR="007153ED" w:rsidRDefault="00513420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1.2.1 A02</w:t>
            </w:r>
          </w:p>
        </w:tc>
        <w:tc>
          <w:tcPr>
            <w:tcW w:w="4253" w:type="dxa"/>
          </w:tcPr>
          <w:p w:rsidR="007153ED" w:rsidRDefault="007153ED" w:rsidP="007153ED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PP - YU - SF</w:t>
            </w:r>
          </w:p>
        </w:tc>
      </w:tr>
      <w:tr w:rsidR="007153ED" w:rsidTr="00B54124">
        <w:tc>
          <w:tcPr>
            <w:cnfStyle w:val="001000000000"/>
            <w:tcW w:w="1535" w:type="dxa"/>
            <w:vMerge/>
          </w:tcPr>
          <w:p w:rsidR="007153ED" w:rsidRDefault="007153ED" w:rsidP="002654CF">
            <w:pPr>
              <w:ind w:left="0"/>
              <w:rPr>
                <w:lang w:val="es-MX"/>
              </w:rPr>
            </w:pPr>
          </w:p>
        </w:tc>
        <w:tc>
          <w:tcPr>
            <w:tcW w:w="1692" w:type="dxa"/>
            <w:vMerge/>
          </w:tcPr>
          <w:p w:rsidR="007153ED" w:rsidRDefault="007153ED" w:rsidP="002654CF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559" w:type="dxa"/>
          </w:tcPr>
          <w:p w:rsidR="007153ED" w:rsidRDefault="007153ED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1.2.1 A0</w:t>
            </w:r>
            <w:r w:rsidR="00513420">
              <w:rPr>
                <w:lang w:val="es-MX"/>
              </w:rPr>
              <w:t>4</w:t>
            </w:r>
          </w:p>
        </w:tc>
        <w:tc>
          <w:tcPr>
            <w:tcW w:w="2268" w:type="dxa"/>
          </w:tcPr>
          <w:p w:rsidR="007153ED" w:rsidRDefault="007153ED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Toma de Decisión de mejor alternativa</w:t>
            </w:r>
          </w:p>
        </w:tc>
        <w:tc>
          <w:tcPr>
            <w:tcW w:w="2268" w:type="dxa"/>
          </w:tcPr>
          <w:p w:rsidR="007153ED" w:rsidRDefault="00513420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1.2.1 A03</w:t>
            </w:r>
          </w:p>
        </w:tc>
        <w:tc>
          <w:tcPr>
            <w:tcW w:w="4253" w:type="dxa"/>
          </w:tcPr>
          <w:p w:rsidR="007153ED" w:rsidRDefault="007153ED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PP</w:t>
            </w:r>
          </w:p>
        </w:tc>
      </w:tr>
      <w:tr w:rsidR="007153ED" w:rsidTr="00B54124">
        <w:trPr>
          <w:cnfStyle w:val="000000100000"/>
        </w:trPr>
        <w:tc>
          <w:tcPr>
            <w:cnfStyle w:val="001000000000"/>
            <w:tcW w:w="1535" w:type="dxa"/>
          </w:tcPr>
          <w:p w:rsidR="007153ED" w:rsidRDefault="007153ED" w:rsidP="002654CF">
            <w:pPr>
              <w:ind w:left="0"/>
              <w:rPr>
                <w:lang w:val="es-MX"/>
              </w:rPr>
            </w:pPr>
          </w:p>
        </w:tc>
        <w:tc>
          <w:tcPr>
            <w:tcW w:w="1692" w:type="dxa"/>
          </w:tcPr>
          <w:p w:rsidR="007153ED" w:rsidRDefault="007153ED" w:rsidP="002654CF">
            <w:pPr>
              <w:ind w:left="0"/>
              <w:cnfStyle w:val="000000100000"/>
              <w:rPr>
                <w:lang w:val="es-MX"/>
              </w:rPr>
            </w:pPr>
          </w:p>
        </w:tc>
        <w:tc>
          <w:tcPr>
            <w:tcW w:w="1559" w:type="dxa"/>
          </w:tcPr>
          <w:p w:rsidR="007153ED" w:rsidRDefault="007153ED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1.2.1 A0</w:t>
            </w:r>
            <w:r w:rsidR="008E170F">
              <w:rPr>
                <w:lang w:val="es-MX"/>
              </w:rPr>
              <w:t>5</w:t>
            </w:r>
          </w:p>
        </w:tc>
        <w:tc>
          <w:tcPr>
            <w:tcW w:w="2268" w:type="dxa"/>
          </w:tcPr>
          <w:p w:rsidR="007153ED" w:rsidRDefault="007153ED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 xml:space="preserve">Generar Línea de Acción </w:t>
            </w:r>
          </w:p>
        </w:tc>
        <w:tc>
          <w:tcPr>
            <w:tcW w:w="2268" w:type="dxa"/>
          </w:tcPr>
          <w:p w:rsidR="007153ED" w:rsidRDefault="00513420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1.2.1 A04</w:t>
            </w:r>
          </w:p>
        </w:tc>
        <w:tc>
          <w:tcPr>
            <w:tcW w:w="4253" w:type="dxa"/>
          </w:tcPr>
          <w:p w:rsidR="007153ED" w:rsidRDefault="007153ED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PP</w:t>
            </w:r>
          </w:p>
        </w:tc>
      </w:tr>
      <w:tr w:rsidR="00513420" w:rsidTr="00B54124">
        <w:tc>
          <w:tcPr>
            <w:cnfStyle w:val="001000000000"/>
            <w:tcW w:w="1535" w:type="dxa"/>
            <w:vMerge w:val="restart"/>
          </w:tcPr>
          <w:p w:rsidR="00513420" w:rsidRDefault="00513420" w:rsidP="002654CF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1.2.2</w:t>
            </w:r>
          </w:p>
        </w:tc>
        <w:tc>
          <w:tcPr>
            <w:tcW w:w="1692" w:type="dxa"/>
            <w:vMerge w:val="restart"/>
          </w:tcPr>
          <w:p w:rsidR="00513420" w:rsidRDefault="00513420" w:rsidP="002654CF">
            <w:pPr>
              <w:ind w:left="0"/>
              <w:cnfStyle w:val="000000000000"/>
              <w:rPr>
                <w:lang w:val="es-MX"/>
              </w:rPr>
            </w:pPr>
            <w:r w:rsidRPr="007153ED">
              <w:rPr>
                <w:lang w:val="es-MX"/>
              </w:rPr>
              <w:t>Elaborar la propuesta de mejora</w:t>
            </w:r>
          </w:p>
        </w:tc>
        <w:tc>
          <w:tcPr>
            <w:tcW w:w="1559" w:type="dxa"/>
          </w:tcPr>
          <w:p w:rsidR="00513420" w:rsidRDefault="00513420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1.2.2 A01</w:t>
            </w:r>
          </w:p>
        </w:tc>
        <w:tc>
          <w:tcPr>
            <w:tcW w:w="2268" w:type="dxa"/>
          </w:tcPr>
          <w:p w:rsidR="00513420" w:rsidRDefault="00513420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Secuencia del nuevo proceso</w:t>
            </w:r>
          </w:p>
        </w:tc>
        <w:tc>
          <w:tcPr>
            <w:tcW w:w="2268" w:type="dxa"/>
          </w:tcPr>
          <w:p w:rsidR="00513420" w:rsidRDefault="00513420" w:rsidP="002654CF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4253" w:type="dxa"/>
          </w:tcPr>
          <w:p w:rsidR="00513420" w:rsidRDefault="00513420" w:rsidP="00513420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SF - YU</w:t>
            </w:r>
          </w:p>
        </w:tc>
      </w:tr>
      <w:tr w:rsidR="00513420" w:rsidTr="00B54124">
        <w:trPr>
          <w:cnfStyle w:val="000000100000"/>
        </w:trPr>
        <w:tc>
          <w:tcPr>
            <w:cnfStyle w:val="001000000000"/>
            <w:tcW w:w="1535" w:type="dxa"/>
            <w:vMerge/>
          </w:tcPr>
          <w:p w:rsidR="00513420" w:rsidRDefault="00513420" w:rsidP="002654CF">
            <w:pPr>
              <w:ind w:left="0"/>
              <w:rPr>
                <w:lang w:val="es-MX"/>
              </w:rPr>
            </w:pPr>
          </w:p>
        </w:tc>
        <w:tc>
          <w:tcPr>
            <w:tcW w:w="1692" w:type="dxa"/>
            <w:vMerge/>
          </w:tcPr>
          <w:p w:rsidR="00513420" w:rsidRPr="007153ED" w:rsidRDefault="00513420" w:rsidP="002654CF">
            <w:pPr>
              <w:ind w:left="0"/>
              <w:cnfStyle w:val="000000100000"/>
              <w:rPr>
                <w:lang w:val="es-MX"/>
              </w:rPr>
            </w:pPr>
          </w:p>
        </w:tc>
        <w:tc>
          <w:tcPr>
            <w:tcW w:w="1559" w:type="dxa"/>
          </w:tcPr>
          <w:p w:rsidR="00513420" w:rsidRDefault="00513420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1.2.2 A02</w:t>
            </w:r>
          </w:p>
        </w:tc>
        <w:tc>
          <w:tcPr>
            <w:tcW w:w="2268" w:type="dxa"/>
          </w:tcPr>
          <w:p w:rsidR="00513420" w:rsidRDefault="00513420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Diagrama de Actividades</w:t>
            </w:r>
          </w:p>
        </w:tc>
        <w:tc>
          <w:tcPr>
            <w:tcW w:w="2268" w:type="dxa"/>
          </w:tcPr>
          <w:p w:rsidR="00513420" w:rsidRDefault="00513420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1.2.2 A01</w:t>
            </w:r>
          </w:p>
        </w:tc>
        <w:tc>
          <w:tcPr>
            <w:tcW w:w="4253" w:type="dxa"/>
          </w:tcPr>
          <w:p w:rsidR="00513420" w:rsidRDefault="00513420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SF</w:t>
            </w:r>
          </w:p>
        </w:tc>
      </w:tr>
      <w:tr w:rsidR="00513420" w:rsidTr="00B54124">
        <w:tc>
          <w:tcPr>
            <w:cnfStyle w:val="001000000000"/>
            <w:tcW w:w="1535" w:type="dxa"/>
            <w:vMerge/>
          </w:tcPr>
          <w:p w:rsidR="00513420" w:rsidRDefault="00513420" w:rsidP="002654CF">
            <w:pPr>
              <w:ind w:left="0"/>
              <w:rPr>
                <w:lang w:val="es-MX"/>
              </w:rPr>
            </w:pPr>
          </w:p>
        </w:tc>
        <w:tc>
          <w:tcPr>
            <w:tcW w:w="1692" w:type="dxa"/>
            <w:vMerge/>
          </w:tcPr>
          <w:p w:rsidR="00513420" w:rsidRPr="007153ED" w:rsidRDefault="00513420" w:rsidP="002654CF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559" w:type="dxa"/>
          </w:tcPr>
          <w:p w:rsidR="00513420" w:rsidRDefault="00513420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1.2.2 A03</w:t>
            </w:r>
          </w:p>
        </w:tc>
        <w:tc>
          <w:tcPr>
            <w:tcW w:w="2268" w:type="dxa"/>
          </w:tcPr>
          <w:p w:rsidR="00513420" w:rsidRDefault="00513420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 xml:space="preserve">Generar Documentos de apoyo </w:t>
            </w:r>
          </w:p>
        </w:tc>
        <w:tc>
          <w:tcPr>
            <w:tcW w:w="2268" w:type="dxa"/>
          </w:tcPr>
          <w:p w:rsidR="00513420" w:rsidRDefault="00513420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1.2.2 A02</w:t>
            </w:r>
          </w:p>
        </w:tc>
        <w:tc>
          <w:tcPr>
            <w:tcW w:w="4253" w:type="dxa"/>
          </w:tcPr>
          <w:p w:rsidR="00513420" w:rsidRDefault="00513420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SF - YU – PP</w:t>
            </w:r>
          </w:p>
        </w:tc>
      </w:tr>
      <w:tr w:rsidR="00513420" w:rsidTr="00B54124">
        <w:trPr>
          <w:cnfStyle w:val="000000100000"/>
        </w:trPr>
        <w:tc>
          <w:tcPr>
            <w:cnfStyle w:val="001000000000"/>
            <w:tcW w:w="1535" w:type="dxa"/>
            <w:vMerge/>
          </w:tcPr>
          <w:p w:rsidR="00513420" w:rsidRDefault="00513420" w:rsidP="002654CF">
            <w:pPr>
              <w:ind w:left="0"/>
              <w:rPr>
                <w:lang w:val="es-MX"/>
              </w:rPr>
            </w:pPr>
          </w:p>
        </w:tc>
        <w:tc>
          <w:tcPr>
            <w:tcW w:w="1692" w:type="dxa"/>
            <w:vMerge/>
          </w:tcPr>
          <w:p w:rsidR="00513420" w:rsidRPr="007153ED" w:rsidRDefault="00513420" w:rsidP="002654CF">
            <w:pPr>
              <w:ind w:left="0"/>
              <w:cnfStyle w:val="000000100000"/>
              <w:rPr>
                <w:lang w:val="es-MX"/>
              </w:rPr>
            </w:pPr>
          </w:p>
        </w:tc>
        <w:tc>
          <w:tcPr>
            <w:tcW w:w="1559" w:type="dxa"/>
          </w:tcPr>
          <w:p w:rsidR="00513420" w:rsidRDefault="00513420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1.2.2 A04</w:t>
            </w:r>
          </w:p>
        </w:tc>
        <w:tc>
          <w:tcPr>
            <w:tcW w:w="2268" w:type="dxa"/>
          </w:tcPr>
          <w:p w:rsidR="00513420" w:rsidRDefault="00513420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Manual de nuevos procesos</w:t>
            </w:r>
          </w:p>
        </w:tc>
        <w:tc>
          <w:tcPr>
            <w:tcW w:w="2268" w:type="dxa"/>
          </w:tcPr>
          <w:p w:rsidR="00513420" w:rsidRDefault="00513420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1.2.2 A03</w:t>
            </w:r>
          </w:p>
        </w:tc>
        <w:tc>
          <w:tcPr>
            <w:tcW w:w="4253" w:type="dxa"/>
          </w:tcPr>
          <w:p w:rsidR="00513420" w:rsidRDefault="00513420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YU</w:t>
            </w:r>
          </w:p>
        </w:tc>
      </w:tr>
      <w:tr w:rsidR="00513420" w:rsidTr="00B54124">
        <w:tc>
          <w:tcPr>
            <w:cnfStyle w:val="001000000000"/>
            <w:tcW w:w="1535" w:type="dxa"/>
            <w:vMerge/>
          </w:tcPr>
          <w:p w:rsidR="00513420" w:rsidRDefault="00513420" w:rsidP="002654CF">
            <w:pPr>
              <w:ind w:left="0"/>
              <w:rPr>
                <w:lang w:val="es-MX"/>
              </w:rPr>
            </w:pPr>
          </w:p>
        </w:tc>
        <w:tc>
          <w:tcPr>
            <w:tcW w:w="1692" w:type="dxa"/>
            <w:vMerge/>
          </w:tcPr>
          <w:p w:rsidR="00513420" w:rsidRPr="007153ED" w:rsidRDefault="00513420" w:rsidP="002654CF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559" w:type="dxa"/>
          </w:tcPr>
          <w:p w:rsidR="00513420" w:rsidRDefault="00513420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1.2.2 A05</w:t>
            </w:r>
          </w:p>
        </w:tc>
        <w:tc>
          <w:tcPr>
            <w:tcW w:w="2268" w:type="dxa"/>
          </w:tcPr>
          <w:p w:rsidR="00513420" w:rsidRDefault="00513420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Aprobación del nuevo proceso</w:t>
            </w:r>
          </w:p>
        </w:tc>
        <w:tc>
          <w:tcPr>
            <w:tcW w:w="2268" w:type="dxa"/>
          </w:tcPr>
          <w:p w:rsidR="00513420" w:rsidRDefault="00513420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1.2.2 A04</w:t>
            </w:r>
          </w:p>
        </w:tc>
        <w:tc>
          <w:tcPr>
            <w:tcW w:w="4253" w:type="dxa"/>
          </w:tcPr>
          <w:p w:rsidR="00513420" w:rsidRDefault="00513420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PP</w:t>
            </w:r>
          </w:p>
        </w:tc>
      </w:tr>
    </w:tbl>
    <w:p w:rsidR="00B75EBC" w:rsidRDefault="00B75EBC" w:rsidP="002654CF">
      <w:pPr>
        <w:spacing w:after="0"/>
        <w:ind w:left="0"/>
        <w:rPr>
          <w:lang w:val="es-MX"/>
        </w:rPr>
      </w:pPr>
    </w:p>
    <w:p w:rsidR="00B75EBC" w:rsidRDefault="00B75EBC">
      <w:pPr>
        <w:rPr>
          <w:lang w:val="es-MX"/>
        </w:rPr>
      </w:pPr>
      <w:r>
        <w:rPr>
          <w:lang w:val="es-MX"/>
        </w:rPr>
        <w:br w:type="page"/>
      </w:r>
    </w:p>
    <w:p w:rsidR="00B75EBC" w:rsidRDefault="00B75EBC">
      <w:pPr>
        <w:rPr>
          <w:lang w:val="es-MX"/>
        </w:rPr>
        <w:sectPr w:rsidR="00B75EBC" w:rsidSect="00B54124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tbl>
      <w:tblPr>
        <w:tblStyle w:val="Sombreadoclaro1"/>
        <w:tblW w:w="0" w:type="auto"/>
        <w:tblLook w:val="04A0"/>
      </w:tblPr>
      <w:tblGrid>
        <w:gridCol w:w="1496"/>
        <w:gridCol w:w="1496"/>
        <w:gridCol w:w="1361"/>
        <w:gridCol w:w="1439"/>
        <w:gridCol w:w="1497"/>
        <w:gridCol w:w="1765"/>
      </w:tblGrid>
      <w:tr w:rsidR="00B75EBC" w:rsidTr="006C6CE7">
        <w:trPr>
          <w:cnfStyle w:val="100000000000"/>
        </w:trPr>
        <w:tc>
          <w:tcPr>
            <w:cnfStyle w:val="001000000000"/>
            <w:tcW w:w="9054" w:type="dxa"/>
            <w:gridSpan w:val="6"/>
          </w:tcPr>
          <w:p w:rsidR="00B75EBC" w:rsidRDefault="00B75EBC" w:rsidP="006C6CE7">
            <w:pPr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CONTROL DE VERSIÓN</w:t>
            </w:r>
          </w:p>
        </w:tc>
      </w:tr>
      <w:tr w:rsidR="00B75EBC" w:rsidTr="006C6CE7">
        <w:trPr>
          <w:cnfStyle w:val="000000100000"/>
        </w:trPr>
        <w:tc>
          <w:tcPr>
            <w:cnfStyle w:val="001000000000"/>
            <w:tcW w:w="1496" w:type="dxa"/>
          </w:tcPr>
          <w:p w:rsidR="00B75EBC" w:rsidRDefault="00B75EBC" w:rsidP="006C6CE7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Versión</w:t>
            </w:r>
          </w:p>
        </w:tc>
        <w:tc>
          <w:tcPr>
            <w:tcW w:w="1496" w:type="dxa"/>
          </w:tcPr>
          <w:p w:rsidR="00B75EBC" w:rsidRDefault="00B75EBC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Hecha por</w:t>
            </w:r>
          </w:p>
        </w:tc>
        <w:tc>
          <w:tcPr>
            <w:tcW w:w="1361" w:type="dxa"/>
          </w:tcPr>
          <w:p w:rsidR="00B75EBC" w:rsidRDefault="00B75EBC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Revisada por</w:t>
            </w:r>
          </w:p>
        </w:tc>
        <w:tc>
          <w:tcPr>
            <w:tcW w:w="1439" w:type="dxa"/>
          </w:tcPr>
          <w:p w:rsidR="00B75EBC" w:rsidRDefault="00B75EBC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Aprobada por</w:t>
            </w:r>
          </w:p>
        </w:tc>
        <w:tc>
          <w:tcPr>
            <w:tcW w:w="1497" w:type="dxa"/>
          </w:tcPr>
          <w:p w:rsidR="00B75EBC" w:rsidRDefault="00B75EBC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765" w:type="dxa"/>
          </w:tcPr>
          <w:p w:rsidR="00B75EBC" w:rsidRDefault="00B75EBC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Motivo</w:t>
            </w:r>
          </w:p>
        </w:tc>
      </w:tr>
      <w:tr w:rsidR="00B75EBC" w:rsidTr="006C6CE7">
        <w:tc>
          <w:tcPr>
            <w:cnfStyle w:val="001000000000"/>
            <w:tcW w:w="1496" w:type="dxa"/>
          </w:tcPr>
          <w:p w:rsidR="00B75EBC" w:rsidRDefault="00B75EBC" w:rsidP="006C6CE7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  <w:tc>
          <w:tcPr>
            <w:tcW w:w="1496" w:type="dxa"/>
          </w:tcPr>
          <w:p w:rsidR="00B75EBC" w:rsidRDefault="00B75EBC" w:rsidP="006C6CE7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SF</w:t>
            </w:r>
          </w:p>
        </w:tc>
        <w:tc>
          <w:tcPr>
            <w:tcW w:w="1361" w:type="dxa"/>
          </w:tcPr>
          <w:p w:rsidR="00B75EBC" w:rsidRDefault="00B75EBC" w:rsidP="006C6CE7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439" w:type="dxa"/>
          </w:tcPr>
          <w:p w:rsidR="00B75EBC" w:rsidRDefault="00B75EBC" w:rsidP="006C6CE7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497" w:type="dxa"/>
          </w:tcPr>
          <w:p w:rsidR="00B75EBC" w:rsidRDefault="00B75EBC" w:rsidP="006C6CE7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27-11-2014</w:t>
            </w:r>
          </w:p>
        </w:tc>
        <w:tc>
          <w:tcPr>
            <w:tcW w:w="1765" w:type="dxa"/>
          </w:tcPr>
          <w:p w:rsidR="00B75EBC" w:rsidRDefault="00B75EBC" w:rsidP="006C6CE7">
            <w:pPr>
              <w:ind w:left="0"/>
              <w:cnfStyle w:val="000000000000"/>
              <w:rPr>
                <w:lang w:val="es-MX"/>
              </w:rPr>
            </w:pPr>
          </w:p>
        </w:tc>
      </w:tr>
    </w:tbl>
    <w:p w:rsidR="00B75EBC" w:rsidRDefault="00B75EBC" w:rsidP="00B75EBC">
      <w:pPr>
        <w:spacing w:after="0"/>
        <w:ind w:left="0"/>
      </w:pPr>
    </w:p>
    <w:p w:rsidR="00B75EBC" w:rsidRDefault="00B75EBC" w:rsidP="00B75EBC">
      <w:pPr>
        <w:pStyle w:val="Ttulo1"/>
        <w:ind w:left="0"/>
        <w:jc w:val="center"/>
        <w:rPr>
          <w:lang w:val="es-MX"/>
        </w:rPr>
      </w:pPr>
      <w:r>
        <w:rPr>
          <w:lang w:val="es-MX"/>
        </w:rPr>
        <w:t>red del proyecto</w:t>
      </w:r>
    </w:p>
    <w:tbl>
      <w:tblPr>
        <w:tblStyle w:val="Sombreadoclaro1"/>
        <w:tblW w:w="0" w:type="auto"/>
        <w:tblLook w:val="04A0"/>
      </w:tblPr>
      <w:tblGrid>
        <w:gridCol w:w="4489"/>
        <w:gridCol w:w="4489"/>
      </w:tblGrid>
      <w:tr w:rsidR="00B75EBC" w:rsidRPr="00B45A10" w:rsidTr="006C6CE7">
        <w:trPr>
          <w:cnfStyle w:val="100000000000"/>
        </w:trPr>
        <w:tc>
          <w:tcPr>
            <w:cnfStyle w:val="001000000000"/>
            <w:tcW w:w="4489" w:type="dxa"/>
          </w:tcPr>
          <w:p w:rsidR="00B75EBC" w:rsidRPr="00B45A10" w:rsidRDefault="00B75EBC" w:rsidP="006C6CE7">
            <w:pPr>
              <w:ind w:left="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Nombre del proyecto</w:t>
            </w:r>
          </w:p>
        </w:tc>
        <w:tc>
          <w:tcPr>
            <w:tcW w:w="4489" w:type="dxa"/>
          </w:tcPr>
          <w:p w:rsidR="00B75EBC" w:rsidRPr="00B45A10" w:rsidRDefault="00B75EBC" w:rsidP="006C6CE7">
            <w:pPr>
              <w:ind w:left="0"/>
              <w:cnfStyle w:val="10000000000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Siglas del proyecto</w:t>
            </w:r>
          </w:p>
        </w:tc>
      </w:tr>
      <w:tr w:rsidR="00B75EBC" w:rsidRPr="00BC7496" w:rsidTr="006C6CE7">
        <w:trPr>
          <w:cnfStyle w:val="000000100000"/>
        </w:trPr>
        <w:tc>
          <w:tcPr>
            <w:cnfStyle w:val="001000000000"/>
            <w:tcW w:w="4489" w:type="dxa"/>
          </w:tcPr>
          <w:p w:rsidR="00B75EBC" w:rsidRPr="00B45A10" w:rsidRDefault="00B75EBC" w:rsidP="006C6CE7">
            <w:pPr>
              <w:ind w:left="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Mejora del Proceso de Asignación</w:t>
            </w:r>
            <w:r>
              <w:rPr>
                <w:sz w:val="24"/>
                <w:szCs w:val="24"/>
                <w:lang w:val="es-MX"/>
              </w:rPr>
              <w:t xml:space="preserve"> y revisión</w:t>
            </w:r>
            <w:r w:rsidRPr="00B45A10">
              <w:rPr>
                <w:sz w:val="24"/>
                <w:szCs w:val="24"/>
                <w:lang w:val="es-MX"/>
              </w:rPr>
              <w:t xml:space="preserve"> de Salas, de la Universidad Nacional Andrés Bello, sede Viña del Mar</w:t>
            </w:r>
          </w:p>
        </w:tc>
        <w:tc>
          <w:tcPr>
            <w:tcW w:w="4489" w:type="dxa"/>
          </w:tcPr>
          <w:p w:rsidR="00B75EBC" w:rsidRPr="00B45A10" w:rsidRDefault="00B75EBC" w:rsidP="006C6CE7">
            <w:pPr>
              <w:ind w:left="0"/>
              <w:cnfStyle w:val="000000100000"/>
              <w:rPr>
                <w:sz w:val="24"/>
                <w:szCs w:val="24"/>
                <w:lang w:val="es-MX"/>
              </w:rPr>
            </w:pPr>
          </w:p>
        </w:tc>
      </w:tr>
    </w:tbl>
    <w:p w:rsidR="00B54124" w:rsidRDefault="00B54124" w:rsidP="00B75EBC">
      <w:pPr>
        <w:ind w:left="0"/>
        <w:rPr>
          <w:lang w:val="es-CL"/>
        </w:rPr>
      </w:pPr>
    </w:p>
    <w:p w:rsidR="00ED3EDF" w:rsidRDefault="00ED3EDF" w:rsidP="00B75EBC">
      <w:pPr>
        <w:ind w:left="0"/>
        <w:rPr>
          <w:lang w:val="es-CL"/>
        </w:rPr>
      </w:pPr>
    </w:p>
    <w:p w:rsidR="00ED3EDF" w:rsidRDefault="00ED3EDF" w:rsidP="00B75EBC">
      <w:pPr>
        <w:ind w:left="0"/>
        <w:rPr>
          <w:lang w:val="es-CL"/>
        </w:rPr>
      </w:pPr>
      <w:r>
        <w:rPr>
          <w:noProof/>
          <w:lang w:val="es-CL" w:eastAsia="es-CL" w:bidi="ar-SA"/>
        </w:rPr>
        <w:drawing>
          <wp:inline distT="0" distB="0" distL="0" distR="0">
            <wp:extent cx="5612130" cy="3631378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31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EDF" w:rsidRDefault="00ED3EDF">
      <w:pPr>
        <w:rPr>
          <w:lang w:val="es-CL"/>
        </w:rPr>
      </w:pPr>
      <w:r>
        <w:rPr>
          <w:lang w:val="es-CL"/>
        </w:rPr>
        <w:br w:type="page"/>
      </w:r>
    </w:p>
    <w:tbl>
      <w:tblPr>
        <w:tblStyle w:val="Sombreadoclaro1"/>
        <w:tblW w:w="0" w:type="auto"/>
        <w:tblLook w:val="04A0"/>
      </w:tblPr>
      <w:tblGrid>
        <w:gridCol w:w="1496"/>
        <w:gridCol w:w="1496"/>
        <w:gridCol w:w="1361"/>
        <w:gridCol w:w="1439"/>
        <w:gridCol w:w="1497"/>
        <w:gridCol w:w="1765"/>
      </w:tblGrid>
      <w:tr w:rsidR="00ED3EDF" w:rsidTr="006C6CE7">
        <w:trPr>
          <w:cnfStyle w:val="100000000000"/>
        </w:trPr>
        <w:tc>
          <w:tcPr>
            <w:cnfStyle w:val="001000000000"/>
            <w:tcW w:w="9054" w:type="dxa"/>
            <w:gridSpan w:val="6"/>
          </w:tcPr>
          <w:p w:rsidR="00ED3EDF" w:rsidRDefault="00ED3EDF" w:rsidP="006C6CE7">
            <w:pPr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CONTROL DE VERSIÓN</w:t>
            </w:r>
          </w:p>
        </w:tc>
      </w:tr>
      <w:tr w:rsidR="00ED3EDF" w:rsidTr="006C6CE7">
        <w:trPr>
          <w:cnfStyle w:val="000000100000"/>
        </w:trPr>
        <w:tc>
          <w:tcPr>
            <w:cnfStyle w:val="001000000000"/>
            <w:tcW w:w="1496" w:type="dxa"/>
          </w:tcPr>
          <w:p w:rsidR="00ED3EDF" w:rsidRDefault="00ED3EDF" w:rsidP="006C6CE7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Versión</w:t>
            </w:r>
          </w:p>
        </w:tc>
        <w:tc>
          <w:tcPr>
            <w:tcW w:w="1496" w:type="dxa"/>
          </w:tcPr>
          <w:p w:rsidR="00ED3EDF" w:rsidRDefault="00ED3EDF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Hecha por</w:t>
            </w:r>
          </w:p>
        </w:tc>
        <w:tc>
          <w:tcPr>
            <w:tcW w:w="1361" w:type="dxa"/>
          </w:tcPr>
          <w:p w:rsidR="00ED3EDF" w:rsidRDefault="00ED3EDF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Revisada por</w:t>
            </w:r>
          </w:p>
        </w:tc>
        <w:tc>
          <w:tcPr>
            <w:tcW w:w="1439" w:type="dxa"/>
          </w:tcPr>
          <w:p w:rsidR="00ED3EDF" w:rsidRDefault="00ED3EDF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Aprobada por</w:t>
            </w:r>
          </w:p>
        </w:tc>
        <w:tc>
          <w:tcPr>
            <w:tcW w:w="1497" w:type="dxa"/>
          </w:tcPr>
          <w:p w:rsidR="00ED3EDF" w:rsidRDefault="00ED3EDF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765" w:type="dxa"/>
          </w:tcPr>
          <w:p w:rsidR="00ED3EDF" w:rsidRDefault="00ED3EDF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Motivo</w:t>
            </w:r>
          </w:p>
        </w:tc>
      </w:tr>
      <w:tr w:rsidR="00ED3EDF" w:rsidTr="006C6CE7">
        <w:tc>
          <w:tcPr>
            <w:cnfStyle w:val="001000000000"/>
            <w:tcW w:w="1496" w:type="dxa"/>
          </w:tcPr>
          <w:p w:rsidR="00ED3EDF" w:rsidRDefault="00ED3EDF" w:rsidP="006C6CE7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  <w:tc>
          <w:tcPr>
            <w:tcW w:w="1496" w:type="dxa"/>
          </w:tcPr>
          <w:p w:rsidR="00ED3EDF" w:rsidRDefault="00ED3EDF" w:rsidP="006C6CE7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SF</w:t>
            </w:r>
          </w:p>
        </w:tc>
        <w:tc>
          <w:tcPr>
            <w:tcW w:w="1361" w:type="dxa"/>
          </w:tcPr>
          <w:p w:rsidR="00ED3EDF" w:rsidRDefault="00ED3EDF" w:rsidP="006C6CE7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439" w:type="dxa"/>
          </w:tcPr>
          <w:p w:rsidR="00ED3EDF" w:rsidRDefault="00ED3EDF" w:rsidP="006C6CE7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497" w:type="dxa"/>
          </w:tcPr>
          <w:p w:rsidR="00ED3EDF" w:rsidRDefault="00ED3EDF" w:rsidP="006C6CE7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27-11-2014</w:t>
            </w:r>
          </w:p>
        </w:tc>
        <w:tc>
          <w:tcPr>
            <w:tcW w:w="1765" w:type="dxa"/>
          </w:tcPr>
          <w:p w:rsidR="00ED3EDF" w:rsidRDefault="00ED3EDF" w:rsidP="006C6CE7">
            <w:pPr>
              <w:ind w:left="0"/>
              <w:cnfStyle w:val="000000000000"/>
              <w:rPr>
                <w:lang w:val="es-MX"/>
              </w:rPr>
            </w:pPr>
          </w:p>
        </w:tc>
      </w:tr>
    </w:tbl>
    <w:p w:rsidR="00ED3EDF" w:rsidRDefault="00ED3EDF" w:rsidP="00ED3EDF">
      <w:pPr>
        <w:pStyle w:val="Ttulo1"/>
        <w:ind w:left="0"/>
        <w:jc w:val="center"/>
        <w:rPr>
          <w:lang w:val="es-MX"/>
        </w:rPr>
      </w:pPr>
      <w:r>
        <w:rPr>
          <w:lang w:val="es-MX"/>
        </w:rPr>
        <w:t>estimación de duración</w:t>
      </w:r>
    </w:p>
    <w:tbl>
      <w:tblPr>
        <w:tblStyle w:val="Sombreadoclaro1"/>
        <w:tblW w:w="0" w:type="auto"/>
        <w:tblLook w:val="04A0"/>
      </w:tblPr>
      <w:tblGrid>
        <w:gridCol w:w="4489"/>
        <w:gridCol w:w="4489"/>
      </w:tblGrid>
      <w:tr w:rsidR="00ED3EDF" w:rsidRPr="00B45A10" w:rsidTr="006C6CE7">
        <w:trPr>
          <w:cnfStyle w:val="100000000000"/>
        </w:trPr>
        <w:tc>
          <w:tcPr>
            <w:cnfStyle w:val="001000000000"/>
            <w:tcW w:w="4489" w:type="dxa"/>
          </w:tcPr>
          <w:p w:rsidR="00ED3EDF" w:rsidRPr="00B45A10" w:rsidRDefault="00ED3EDF" w:rsidP="006C6CE7">
            <w:pPr>
              <w:ind w:left="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Nombre del proyecto</w:t>
            </w:r>
          </w:p>
        </w:tc>
        <w:tc>
          <w:tcPr>
            <w:tcW w:w="4489" w:type="dxa"/>
          </w:tcPr>
          <w:p w:rsidR="00ED3EDF" w:rsidRPr="00B45A10" w:rsidRDefault="00ED3EDF" w:rsidP="006C6CE7">
            <w:pPr>
              <w:ind w:left="0"/>
              <w:cnfStyle w:val="10000000000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Siglas del proyecto</w:t>
            </w:r>
          </w:p>
        </w:tc>
      </w:tr>
      <w:tr w:rsidR="00ED3EDF" w:rsidRPr="00BC7496" w:rsidTr="006C6CE7">
        <w:trPr>
          <w:cnfStyle w:val="000000100000"/>
        </w:trPr>
        <w:tc>
          <w:tcPr>
            <w:cnfStyle w:val="001000000000"/>
            <w:tcW w:w="4489" w:type="dxa"/>
          </w:tcPr>
          <w:p w:rsidR="00ED3EDF" w:rsidRPr="00B45A10" w:rsidRDefault="00ED3EDF" w:rsidP="006C6CE7">
            <w:pPr>
              <w:ind w:left="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Mejora del Proceso de Asignación</w:t>
            </w:r>
            <w:r>
              <w:rPr>
                <w:sz w:val="24"/>
                <w:szCs w:val="24"/>
                <w:lang w:val="es-MX"/>
              </w:rPr>
              <w:t xml:space="preserve"> y revisión</w:t>
            </w:r>
            <w:r w:rsidRPr="00B45A10">
              <w:rPr>
                <w:sz w:val="24"/>
                <w:szCs w:val="24"/>
                <w:lang w:val="es-MX"/>
              </w:rPr>
              <w:t xml:space="preserve"> de Salas, de la Universidad Nacional Andrés Bello, sede Viña del Mar</w:t>
            </w:r>
          </w:p>
        </w:tc>
        <w:tc>
          <w:tcPr>
            <w:tcW w:w="4489" w:type="dxa"/>
          </w:tcPr>
          <w:p w:rsidR="00ED3EDF" w:rsidRPr="00B45A10" w:rsidRDefault="00ED3EDF" w:rsidP="006C6CE7">
            <w:pPr>
              <w:ind w:left="0"/>
              <w:cnfStyle w:val="000000100000"/>
              <w:rPr>
                <w:sz w:val="24"/>
                <w:szCs w:val="24"/>
                <w:lang w:val="es-MX"/>
              </w:rPr>
            </w:pPr>
          </w:p>
        </w:tc>
      </w:tr>
    </w:tbl>
    <w:p w:rsidR="00ED3EDF" w:rsidRDefault="00ED3EDF" w:rsidP="00ED3EDF">
      <w:pPr>
        <w:ind w:left="0"/>
        <w:rPr>
          <w:lang w:val="es-CL"/>
        </w:rPr>
      </w:pPr>
    </w:p>
    <w:tbl>
      <w:tblPr>
        <w:tblStyle w:val="Sombreadoclaro1"/>
        <w:tblW w:w="0" w:type="auto"/>
        <w:tblLook w:val="04A0"/>
      </w:tblPr>
      <w:tblGrid>
        <w:gridCol w:w="2348"/>
        <w:gridCol w:w="2370"/>
        <w:gridCol w:w="2293"/>
        <w:gridCol w:w="2043"/>
      </w:tblGrid>
      <w:tr w:rsidR="00ED3EDF" w:rsidTr="00CD12B4">
        <w:trPr>
          <w:cnfStyle w:val="100000000000"/>
        </w:trPr>
        <w:tc>
          <w:tcPr>
            <w:cnfStyle w:val="001000000000"/>
            <w:tcW w:w="2348" w:type="dxa"/>
            <w:vMerge w:val="restart"/>
          </w:tcPr>
          <w:p w:rsidR="00ED3EDF" w:rsidRDefault="00ED3EDF" w:rsidP="00ED3EDF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Entregable</w:t>
            </w:r>
          </w:p>
        </w:tc>
        <w:tc>
          <w:tcPr>
            <w:tcW w:w="2370" w:type="dxa"/>
            <w:vMerge w:val="restart"/>
          </w:tcPr>
          <w:p w:rsidR="00ED3EDF" w:rsidRDefault="00ED3EDF" w:rsidP="00ED3EDF">
            <w:pPr>
              <w:ind w:left="0"/>
              <w:cnfStyle w:val="100000000000"/>
              <w:rPr>
                <w:lang w:val="es-CL"/>
              </w:rPr>
            </w:pPr>
            <w:r>
              <w:rPr>
                <w:lang w:val="es-CL"/>
              </w:rPr>
              <w:t>Actividades</w:t>
            </w:r>
          </w:p>
        </w:tc>
        <w:tc>
          <w:tcPr>
            <w:tcW w:w="4336" w:type="dxa"/>
            <w:gridSpan w:val="2"/>
          </w:tcPr>
          <w:p w:rsidR="00ED3EDF" w:rsidRDefault="00ED3EDF" w:rsidP="00ED3EDF">
            <w:pPr>
              <w:ind w:left="0"/>
              <w:cnfStyle w:val="100000000000"/>
              <w:rPr>
                <w:lang w:val="es-CL"/>
              </w:rPr>
            </w:pPr>
            <w:r>
              <w:rPr>
                <w:lang w:val="es-CL"/>
              </w:rPr>
              <w:t>Tipo de recursos</w:t>
            </w:r>
          </w:p>
        </w:tc>
      </w:tr>
      <w:tr w:rsidR="00ED3EDF" w:rsidTr="00ED3EDF">
        <w:trPr>
          <w:cnfStyle w:val="000000100000"/>
        </w:trPr>
        <w:tc>
          <w:tcPr>
            <w:cnfStyle w:val="001000000000"/>
            <w:tcW w:w="2348" w:type="dxa"/>
            <w:vMerge/>
          </w:tcPr>
          <w:p w:rsidR="00ED3EDF" w:rsidRDefault="00ED3EDF" w:rsidP="00ED3EDF">
            <w:pPr>
              <w:ind w:left="0"/>
              <w:rPr>
                <w:lang w:val="es-CL"/>
              </w:rPr>
            </w:pPr>
          </w:p>
        </w:tc>
        <w:tc>
          <w:tcPr>
            <w:tcW w:w="2370" w:type="dxa"/>
            <w:vMerge/>
          </w:tcPr>
          <w:p w:rsidR="00ED3EDF" w:rsidRDefault="00ED3EDF" w:rsidP="00ED3EDF">
            <w:pPr>
              <w:ind w:left="0"/>
              <w:cnfStyle w:val="000000100000"/>
              <w:rPr>
                <w:lang w:val="es-CL"/>
              </w:rPr>
            </w:pPr>
          </w:p>
        </w:tc>
        <w:tc>
          <w:tcPr>
            <w:tcW w:w="2293" w:type="dxa"/>
          </w:tcPr>
          <w:p w:rsidR="00ED3EDF" w:rsidRPr="00ED3EDF" w:rsidRDefault="00ED3EDF" w:rsidP="00ED3EDF">
            <w:pPr>
              <w:ind w:left="0"/>
              <w:cnfStyle w:val="000000100000"/>
              <w:rPr>
                <w:b/>
                <w:lang w:val="es-CL"/>
              </w:rPr>
            </w:pPr>
            <w:r w:rsidRPr="00ED3EDF">
              <w:rPr>
                <w:b/>
                <w:lang w:val="es-CL"/>
              </w:rPr>
              <w:t>Duración</w:t>
            </w:r>
          </w:p>
        </w:tc>
        <w:tc>
          <w:tcPr>
            <w:tcW w:w="2043" w:type="dxa"/>
          </w:tcPr>
          <w:p w:rsidR="00ED3EDF" w:rsidRPr="00ED3EDF" w:rsidRDefault="00ED3EDF" w:rsidP="00ED3EDF">
            <w:pPr>
              <w:ind w:left="0"/>
              <w:cnfStyle w:val="000000100000"/>
              <w:rPr>
                <w:b/>
                <w:lang w:val="es-CL"/>
              </w:rPr>
            </w:pPr>
            <w:r w:rsidRPr="00ED3EDF">
              <w:rPr>
                <w:b/>
                <w:lang w:val="es-CL"/>
              </w:rPr>
              <w:t>recurso</w:t>
            </w:r>
          </w:p>
        </w:tc>
      </w:tr>
      <w:tr w:rsidR="00ED3EDF" w:rsidTr="00ED3EDF">
        <w:tc>
          <w:tcPr>
            <w:cnfStyle w:val="001000000000"/>
            <w:tcW w:w="2348" w:type="dxa"/>
          </w:tcPr>
          <w:p w:rsidR="00ED3EDF" w:rsidRDefault="00ED3EDF" w:rsidP="00ED3EDF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1.1.1 Iniciación</w:t>
            </w:r>
          </w:p>
        </w:tc>
        <w:tc>
          <w:tcPr>
            <w:tcW w:w="2370" w:type="dxa"/>
          </w:tcPr>
          <w:p w:rsidR="00ED3EDF" w:rsidRDefault="00ED3EDF" w:rsidP="00ED3EDF">
            <w:pPr>
              <w:ind w:left="0"/>
              <w:cnfStyle w:val="000000000000"/>
              <w:rPr>
                <w:lang w:val="es-CL"/>
              </w:rPr>
            </w:pPr>
            <w:r>
              <w:rPr>
                <w:lang w:val="es-MX"/>
              </w:rPr>
              <w:t>1.1.1 A01</w:t>
            </w:r>
          </w:p>
        </w:tc>
        <w:tc>
          <w:tcPr>
            <w:tcW w:w="2293" w:type="dxa"/>
          </w:tcPr>
          <w:p w:rsidR="00ED3EDF" w:rsidRDefault="00ED3EDF" w:rsidP="00ED3EDF">
            <w:pPr>
              <w:ind w:left="0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5 días</w:t>
            </w:r>
          </w:p>
        </w:tc>
        <w:tc>
          <w:tcPr>
            <w:tcW w:w="2043" w:type="dxa"/>
          </w:tcPr>
          <w:p w:rsidR="00ED3EDF" w:rsidRDefault="00ED3EDF" w:rsidP="00ED3EDF">
            <w:pPr>
              <w:ind w:left="0"/>
              <w:cnfStyle w:val="000000000000"/>
              <w:rPr>
                <w:lang w:val="es-CL"/>
              </w:rPr>
            </w:pPr>
          </w:p>
        </w:tc>
      </w:tr>
      <w:tr w:rsidR="00ED3EDF" w:rsidTr="002D4544">
        <w:trPr>
          <w:cnfStyle w:val="000000100000"/>
          <w:trHeight w:val="1973"/>
        </w:trPr>
        <w:tc>
          <w:tcPr>
            <w:cnfStyle w:val="001000000000"/>
            <w:tcW w:w="2348" w:type="dxa"/>
          </w:tcPr>
          <w:p w:rsidR="00ED3EDF" w:rsidRDefault="00ED3EDF" w:rsidP="00ED3EDF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1.1.2 Plan del Proyecto</w:t>
            </w:r>
          </w:p>
        </w:tc>
        <w:tc>
          <w:tcPr>
            <w:tcW w:w="2370" w:type="dxa"/>
          </w:tcPr>
          <w:p w:rsidR="00ED3EDF" w:rsidRDefault="00ED3EDF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1.2.1 A01</w:t>
            </w:r>
          </w:p>
          <w:p w:rsidR="00ED3EDF" w:rsidRDefault="00ED3EDF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1.2.1 A02</w:t>
            </w:r>
          </w:p>
          <w:p w:rsidR="00ED3EDF" w:rsidRDefault="00ED3EDF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1.2.1 A03</w:t>
            </w:r>
          </w:p>
          <w:p w:rsidR="00ED3EDF" w:rsidRDefault="00ED3EDF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1.2.1 A04</w:t>
            </w:r>
          </w:p>
          <w:p w:rsidR="00ED3EDF" w:rsidRDefault="00ED3EDF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1.2.1 A05</w:t>
            </w:r>
          </w:p>
          <w:p w:rsidR="00ED3EDF" w:rsidRDefault="00ED3EDF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1.2.1 A06</w:t>
            </w:r>
          </w:p>
          <w:p w:rsidR="00ED3EDF" w:rsidRDefault="00ED3EDF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1.2.1 A07</w:t>
            </w:r>
          </w:p>
          <w:p w:rsidR="00ED3EDF" w:rsidRDefault="00ED3EDF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1.2.1 A08</w:t>
            </w:r>
          </w:p>
        </w:tc>
        <w:tc>
          <w:tcPr>
            <w:tcW w:w="2293" w:type="dxa"/>
          </w:tcPr>
          <w:p w:rsidR="00ED3EDF" w:rsidRDefault="00ED3EDF" w:rsidP="00ED3EDF">
            <w:pPr>
              <w:ind w:left="0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12 días</w:t>
            </w:r>
          </w:p>
        </w:tc>
        <w:tc>
          <w:tcPr>
            <w:tcW w:w="2043" w:type="dxa"/>
          </w:tcPr>
          <w:p w:rsidR="00ED3EDF" w:rsidRDefault="00ED3EDF" w:rsidP="00ED3EDF">
            <w:pPr>
              <w:ind w:left="0"/>
              <w:cnfStyle w:val="000000100000"/>
              <w:rPr>
                <w:lang w:val="es-CL"/>
              </w:rPr>
            </w:pPr>
          </w:p>
        </w:tc>
      </w:tr>
      <w:tr w:rsidR="00ED3EDF" w:rsidTr="009B4510">
        <w:trPr>
          <w:trHeight w:val="1241"/>
        </w:trPr>
        <w:tc>
          <w:tcPr>
            <w:cnfStyle w:val="001000000000"/>
            <w:tcW w:w="2348" w:type="dxa"/>
          </w:tcPr>
          <w:p w:rsidR="00ED3EDF" w:rsidRDefault="00ED3EDF" w:rsidP="00ED3EDF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 xml:space="preserve">1.1.3 </w:t>
            </w:r>
            <w:r>
              <w:rPr>
                <w:lang w:val="es-MX"/>
              </w:rPr>
              <w:t>Seguimiento y Control</w:t>
            </w:r>
          </w:p>
        </w:tc>
        <w:tc>
          <w:tcPr>
            <w:tcW w:w="2370" w:type="dxa"/>
          </w:tcPr>
          <w:p w:rsidR="00ED3EDF" w:rsidRDefault="00ED3EDF" w:rsidP="006C6CE7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1.1.3 A01</w:t>
            </w:r>
          </w:p>
          <w:p w:rsidR="00ED3EDF" w:rsidRDefault="00ED3EDF" w:rsidP="006C6CE7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1.1.3 A02</w:t>
            </w:r>
          </w:p>
          <w:p w:rsidR="00ED3EDF" w:rsidRDefault="00ED3EDF" w:rsidP="006C6CE7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1.1.3 A03</w:t>
            </w:r>
          </w:p>
          <w:p w:rsidR="00ED3EDF" w:rsidRDefault="00ED3EDF" w:rsidP="006C6CE7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1.1.3 A04</w:t>
            </w:r>
          </w:p>
          <w:p w:rsidR="00ED3EDF" w:rsidRDefault="00ED3EDF" w:rsidP="006C6CE7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1.1.3 A05</w:t>
            </w:r>
          </w:p>
        </w:tc>
        <w:tc>
          <w:tcPr>
            <w:tcW w:w="2293" w:type="dxa"/>
          </w:tcPr>
          <w:p w:rsidR="00ED3EDF" w:rsidRDefault="00ED3EDF" w:rsidP="00ED3EDF">
            <w:pPr>
              <w:ind w:left="0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11 días</w:t>
            </w:r>
          </w:p>
        </w:tc>
        <w:tc>
          <w:tcPr>
            <w:tcW w:w="2043" w:type="dxa"/>
          </w:tcPr>
          <w:p w:rsidR="00ED3EDF" w:rsidRDefault="00ED3EDF" w:rsidP="00ED3EDF">
            <w:pPr>
              <w:ind w:left="0"/>
              <w:cnfStyle w:val="000000000000"/>
              <w:rPr>
                <w:lang w:val="es-CL"/>
              </w:rPr>
            </w:pPr>
          </w:p>
        </w:tc>
      </w:tr>
      <w:tr w:rsidR="002E5FC4" w:rsidTr="00FD453F">
        <w:trPr>
          <w:cnfStyle w:val="000000100000"/>
          <w:trHeight w:val="997"/>
        </w:trPr>
        <w:tc>
          <w:tcPr>
            <w:cnfStyle w:val="001000000000"/>
            <w:tcW w:w="2348" w:type="dxa"/>
          </w:tcPr>
          <w:p w:rsidR="002E5FC4" w:rsidRDefault="002E5FC4" w:rsidP="00ED3EDF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1.1.4 Cierre</w:t>
            </w:r>
          </w:p>
        </w:tc>
        <w:tc>
          <w:tcPr>
            <w:tcW w:w="2370" w:type="dxa"/>
          </w:tcPr>
          <w:p w:rsidR="002E5FC4" w:rsidRDefault="002E5FC4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1.1.4 A01</w:t>
            </w:r>
          </w:p>
          <w:p w:rsidR="002E5FC4" w:rsidRDefault="002E5FC4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1.1.4 A02</w:t>
            </w:r>
          </w:p>
          <w:p w:rsidR="002E5FC4" w:rsidRDefault="002E5FC4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1.1.4 A03</w:t>
            </w:r>
          </w:p>
          <w:p w:rsidR="002E5FC4" w:rsidRDefault="002E5FC4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1.1.4 A04</w:t>
            </w:r>
          </w:p>
        </w:tc>
        <w:tc>
          <w:tcPr>
            <w:tcW w:w="2293" w:type="dxa"/>
          </w:tcPr>
          <w:p w:rsidR="002E5FC4" w:rsidRDefault="002E5FC4" w:rsidP="00ED3EDF">
            <w:pPr>
              <w:ind w:left="0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10 días</w:t>
            </w:r>
          </w:p>
        </w:tc>
        <w:tc>
          <w:tcPr>
            <w:tcW w:w="2043" w:type="dxa"/>
          </w:tcPr>
          <w:p w:rsidR="002E5FC4" w:rsidRDefault="002E5FC4" w:rsidP="00ED3EDF">
            <w:pPr>
              <w:ind w:left="0"/>
              <w:cnfStyle w:val="000000100000"/>
              <w:rPr>
                <w:lang w:val="es-CL"/>
              </w:rPr>
            </w:pPr>
          </w:p>
        </w:tc>
      </w:tr>
      <w:tr w:rsidR="002E5FC4" w:rsidTr="007D224B">
        <w:trPr>
          <w:trHeight w:val="1241"/>
        </w:trPr>
        <w:tc>
          <w:tcPr>
            <w:cnfStyle w:val="001000000000"/>
            <w:tcW w:w="2348" w:type="dxa"/>
          </w:tcPr>
          <w:p w:rsidR="002E5FC4" w:rsidRDefault="002E5FC4" w:rsidP="00ED3EDF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 xml:space="preserve">1.2.1 </w:t>
            </w:r>
            <w:r>
              <w:rPr>
                <w:lang w:val="es-MX"/>
              </w:rPr>
              <w:t>Determinar las líneas de acción para mejorar el proceso</w:t>
            </w:r>
          </w:p>
        </w:tc>
        <w:tc>
          <w:tcPr>
            <w:tcW w:w="2370" w:type="dxa"/>
          </w:tcPr>
          <w:p w:rsidR="002E5FC4" w:rsidRDefault="002E5FC4" w:rsidP="006C6CE7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1.2.1 A01</w:t>
            </w:r>
          </w:p>
          <w:p w:rsidR="002E5FC4" w:rsidRDefault="002E5FC4" w:rsidP="006C6CE7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1.2.1 A02</w:t>
            </w:r>
          </w:p>
          <w:p w:rsidR="002E5FC4" w:rsidRDefault="002E5FC4" w:rsidP="006C6CE7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1.2.1 A03</w:t>
            </w:r>
          </w:p>
          <w:p w:rsidR="002E5FC4" w:rsidRDefault="002E5FC4" w:rsidP="006C6CE7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1.2.1 A04</w:t>
            </w:r>
          </w:p>
          <w:p w:rsidR="002E5FC4" w:rsidRDefault="002E5FC4" w:rsidP="006C6CE7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1.2.1 A05</w:t>
            </w:r>
          </w:p>
        </w:tc>
        <w:tc>
          <w:tcPr>
            <w:tcW w:w="2293" w:type="dxa"/>
          </w:tcPr>
          <w:p w:rsidR="002E5FC4" w:rsidRDefault="002E5FC4" w:rsidP="00ED3EDF">
            <w:pPr>
              <w:ind w:left="0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5 días</w:t>
            </w:r>
          </w:p>
        </w:tc>
        <w:tc>
          <w:tcPr>
            <w:tcW w:w="2043" w:type="dxa"/>
          </w:tcPr>
          <w:p w:rsidR="002E5FC4" w:rsidRDefault="002E5FC4" w:rsidP="00ED3EDF">
            <w:pPr>
              <w:ind w:left="0"/>
              <w:cnfStyle w:val="000000000000"/>
              <w:rPr>
                <w:lang w:val="es-CL"/>
              </w:rPr>
            </w:pPr>
          </w:p>
        </w:tc>
      </w:tr>
      <w:tr w:rsidR="002E5FC4" w:rsidTr="00D70AB3">
        <w:trPr>
          <w:cnfStyle w:val="000000100000"/>
          <w:trHeight w:val="1241"/>
        </w:trPr>
        <w:tc>
          <w:tcPr>
            <w:cnfStyle w:val="001000000000"/>
            <w:tcW w:w="2348" w:type="dxa"/>
          </w:tcPr>
          <w:p w:rsidR="002E5FC4" w:rsidRDefault="002E5FC4" w:rsidP="00ED3EDF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 xml:space="preserve">1.2.2 </w:t>
            </w:r>
            <w:r w:rsidRPr="007153ED">
              <w:rPr>
                <w:lang w:val="es-MX"/>
              </w:rPr>
              <w:t>Elaborar la propuesta de mejora</w:t>
            </w:r>
          </w:p>
        </w:tc>
        <w:tc>
          <w:tcPr>
            <w:tcW w:w="2370" w:type="dxa"/>
          </w:tcPr>
          <w:p w:rsidR="002E5FC4" w:rsidRDefault="002E5FC4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1.2.2 A01</w:t>
            </w:r>
          </w:p>
          <w:p w:rsidR="002E5FC4" w:rsidRDefault="002E5FC4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1.2.2 A02</w:t>
            </w:r>
          </w:p>
          <w:p w:rsidR="002E5FC4" w:rsidRDefault="002E5FC4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1.2.2 A03</w:t>
            </w:r>
          </w:p>
          <w:p w:rsidR="002E5FC4" w:rsidRDefault="002E5FC4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1.2.2 A04</w:t>
            </w:r>
          </w:p>
          <w:p w:rsidR="002E5FC4" w:rsidRDefault="002E5FC4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1.2.2 A05</w:t>
            </w:r>
          </w:p>
        </w:tc>
        <w:tc>
          <w:tcPr>
            <w:tcW w:w="2293" w:type="dxa"/>
          </w:tcPr>
          <w:p w:rsidR="002E5FC4" w:rsidRDefault="002E5FC4" w:rsidP="00ED3EDF">
            <w:pPr>
              <w:ind w:left="0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6 días</w:t>
            </w:r>
          </w:p>
        </w:tc>
        <w:tc>
          <w:tcPr>
            <w:tcW w:w="2043" w:type="dxa"/>
          </w:tcPr>
          <w:p w:rsidR="002E5FC4" w:rsidRDefault="002E5FC4" w:rsidP="00ED3EDF">
            <w:pPr>
              <w:ind w:left="0"/>
              <w:cnfStyle w:val="000000100000"/>
              <w:rPr>
                <w:lang w:val="es-CL"/>
              </w:rPr>
            </w:pPr>
          </w:p>
        </w:tc>
      </w:tr>
    </w:tbl>
    <w:p w:rsidR="001D6FA9" w:rsidRDefault="001D6FA9" w:rsidP="00ED3EDF">
      <w:pPr>
        <w:ind w:left="0"/>
        <w:rPr>
          <w:lang w:val="es-CL"/>
        </w:rPr>
      </w:pPr>
    </w:p>
    <w:p w:rsidR="001D6FA9" w:rsidRDefault="001D6FA9">
      <w:pPr>
        <w:rPr>
          <w:lang w:val="es-CL"/>
        </w:rPr>
      </w:pPr>
      <w:r>
        <w:rPr>
          <w:lang w:val="es-CL"/>
        </w:rPr>
        <w:br w:type="page"/>
      </w:r>
    </w:p>
    <w:p w:rsidR="004636C9" w:rsidRDefault="004636C9" w:rsidP="006C6CE7">
      <w:pPr>
        <w:ind w:left="0"/>
        <w:jc w:val="center"/>
        <w:cnfStyle w:val="101000000000"/>
        <w:rPr>
          <w:b/>
          <w:bCs/>
          <w:lang w:val="es-MX"/>
        </w:rPr>
        <w:sectPr w:rsidR="004636C9" w:rsidSect="00B75EBC"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</w:p>
    <w:tbl>
      <w:tblPr>
        <w:tblStyle w:val="Sombreadoclaro1"/>
        <w:tblW w:w="13575" w:type="dxa"/>
        <w:tblLook w:val="04A0"/>
      </w:tblPr>
      <w:tblGrid>
        <w:gridCol w:w="1496"/>
        <w:gridCol w:w="1496"/>
        <w:gridCol w:w="1361"/>
        <w:gridCol w:w="1439"/>
        <w:gridCol w:w="1497"/>
        <w:gridCol w:w="6286"/>
      </w:tblGrid>
      <w:tr w:rsidR="004636C9" w:rsidTr="006C6CE7">
        <w:trPr>
          <w:cnfStyle w:val="100000000000"/>
        </w:trPr>
        <w:tc>
          <w:tcPr>
            <w:cnfStyle w:val="001000000000"/>
            <w:tcW w:w="13575" w:type="dxa"/>
            <w:gridSpan w:val="6"/>
          </w:tcPr>
          <w:p w:rsidR="004636C9" w:rsidRDefault="004636C9" w:rsidP="006C6CE7">
            <w:pPr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CONTROL DE VERSIÓN</w:t>
            </w:r>
          </w:p>
        </w:tc>
      </w:tr>
      <w:tr w:rsidR="004636C9" w:rsidTr="006C6CE7">
        <w:trPr>
          <w:cnfStyle w:val="000000100000"/>
        </w:trPr>
        <w:tc>
          <w:tcPr>
            <w:cnfStyle w:val="001000000000"/>
            <w:tcW w:w="1496" w:type="dxa"/>
          </w:tcPr>
          <w:p w:rsidR="004636C9" w:rsidRDefault="004636C9" w:rsidP="006C6CE7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Versión</w:t>
            </w:r>
          </w:p>
        </w:tc>
        <w:tc>
          <w:tcPr>
            <w:tcW w:w="1496" w:type="dxa"/>
          </w:tcPr>
          <w:p w:rsidR="004636C9" w:rsidRDefault="004636C9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Hecha por</w:t>
            </w:r>
          </w:p>
        </w:tc>
        <w:tc>
          <w:tcPr>
            <w:tcW w:w="1361" w:type="dxa"/>
          </w:tcPr>
          <w:p w:rsidR="004636C9" w:rsidRDefault="004636C9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Revisada por</w:t>
            </w:r>
          </w:p>
        </w:tc>
        <w:tc>
          <w:tcPr>
            <w:tcW w:w="1439" w:type="dxa"/>
          </w:tcPr>
          <w:p w:rsidR="004636C9" w:rsidRDefault="004636C9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Aprobada por</w:t>
            </w:r>
          </w:p>
        </w:tc>
        <w:tc>
          <w:tcPr>
            <w:tcW w:w="1497" w:type="dxa"/>
          </w:tcPr>
          <w:p w:rsidR="004636C9" w:rsidRDefault="004636C9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6286" w:type="dxa"/>
          </w:tcPr>
          <w:p w:rsidR="004636C9" w:rsidRDefault="004636C9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Motivo</w:t>
            </w:r>
          </w:p>
        </w:tc>
      </w:tr>
      <w:tr w:rsidR="004636C9" w:rsidTr="006C6CE7">
        <w:tc>
          <w:tcPr>
            <w:cnfStyle w:val="001000000000"/>
            <w:tcW w:w="1496" w:type="dxa"/>
          </w:tcPr>
          <w:p w:rsidR="004636C9" w:rsidRDefault="004636C9" w:rsidP="006C6CE7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  <w:tc>
          <w:tcPr>
            <w:tcW w:w="1496" w:type="dxa"/>
          </w:tcPr>
          <w:p w:rsidR="004636C9" w:rsidRDefault="004636C9" w:rsidP="006C6CE7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SF</w:t>
            </w:r>
          </w:p>
        </w:tc>
        <w:tc>
          <w:tcPr>
            <w:tcW w:w="1361" w:type="dxa"/>
          </w:tcPr>
          <w:p w:rsidR="004636C9" w:rsidRDefault="004636C9" w:rsidP="006C6CE7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439" w:type="dxa"/>
          </w:tcPr>
          <w:p w:rsidR="004636C9" w:rsidRDefault="004636C9" w:rsidP="006C6CE7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497" w:type="dxa"/>
          </w:tcPr>
          <w:p w:rsidR="004636C9" w:rsidRDefault="004636C9" w:rsidP="006C6CE7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27-11-2014</w:t>
            </w:r>
          </w:p>
        </w:tc>
        <w:tc>
          <w:tcPr>
            <w:tcW w:w="6286" w:type="dxa"/>
          </w:tcPr>
          <w:p w:rsidR="004636C9" w:rsidRDefault="004636C9" w:rsidP="006C6CE7">
            <w:pPr>
              <w:ind w:left="0"/>
              <w:cnfStyle w:val="000000000000"/>
              <w:rPr>
                <w:lang w:val="es-MX"/>
              </w:rPr>
            </w:pPr>
          </w:p>
        </w:tc>
      </w:tr>
    </w:tbl>
    <w:p w:rsidR="004636C9" w:rsidRDefault="004636C9" w:rsidP="004636C9">
      <w:pPr>
        <w:spacing w:after="0"/>
        <w:ind w:left="0"/>
      </w:pPr>
    </w:p>
    <w:p w:rsidR="004636C9" w:rsidRDefault="004636C9" w:rsidP="004636C9">
      <w:pPr>
        <w:pStyle w:val="Ttulo1"/>
        <w:ind w:left="0"/>
        <w:jc w:val="center"/>
        <w:rPr>
          <w:lang w:val="es-MX"/>
        </w:rPr>
      </w:pPr>
      <w:r>
        <w:rPr>
          <w:lang w:val="es-MX"/>
        </w:rPr>
        <w:t>cronograma del proyecto</w:t>
      </w:r>
    </w:p>
    <w:tbl>
      <w:tblPr>
        <w:tblStyle w:val="Sombreadoclaro1"/>
        <w:tblW w:w="13575" w:type="dxa"/>
        <w:tblLook w:val="04A0"/>
      </w:tblPr>
      <w:tblGrid>
        <w:gridCol w:w="4489"/>
        <w:gridCol w:w="9086"/>
      </w:tblGrid>
      <w:tr w:rsidR="004636C9" w:rsidRPr="00B45A10" w:rsidTr="006C6CE7">
        <w:trPr>
          <w:cnfStyle w:val="100000000000"/>
        </w:trPr>
        <w:tc>
          <w:tcPr>
            <w:cnfStyle w:val="001000000000"/>
            <w:tcW w:w="4489" w:type="dxa"/>
          </w:tcPr>
          <w:p w:rsidR="004636C9" w:rsidRPr="00B45A10" w:rsidRDefault="004636C9" w:rsidP="006C6CE7">
            <w:pPr>
              <w:ind w:left="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Nombre del proyecto</w:t>
            </w:r>
          </w:p>
        </w:tc>
        <w:tc>
          <w:tcPr>
            <w:tcW w:w="9086" w:type="dxa"/>
          </w:tcPr>
          <w:p w:rsidR="004636C9" w:rsidRPr="00B45A10" w:rsidRDefault="004636C9" w:rsidP="006C6CE7">
            <w:pPr>
              <w:ind w:left="0"/>
              <w:cnfStyle w:val="10000000000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Siglas del proyecto</w:t>
            </w:r>
          </w:p>
        </w:tc>
      </w:tr>
      <w:tr w:rsidR="004636C9" w:rsidRPr="00BC7496" w:rsidTr="006C6CE7">
        <w:trPr>
          <w:cnfStyle w:val="000000100000"/>
        </w:trPr>
        <w:tc>
          <w:tcPr>
            <w:cnfStyle w:val="001000000000"/>
            <w:tcW w:w="4489" w:type="dxa"/>
          </w:tcPr>
          <w:p w:rsidR="004636C9" w:rsidRPr="00B45A10" w:rsidRDefault="004636C9" w:rsidP="006C6CE7">
            <w:pPr>
              <w:ind w:left="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Mejora del Proceso de Asignación</w:t>
            </w:r>
            <w:r>
              <w:rPr>
                <w:sz w:val="24"/>
                <w:szCs w:val="24"/>
                <w:lang w:val="es-MX"/>
              </w:rPr>
              <w:t xml:space="preserve"> y revisión</w:t>
            </w:r>
            <w:r w:rsidRPr="00B45A10">
              <w:rPr>
                <w:sz w:val="24"/>
                <w:szCs w:val="24"/>
                <w:lang w:val="es-MX"/>
              </w:rPr>
              <w:t xml:space="preserve"> de Salas, de la Universidad Nacional Andrés Bello, sede Viña del Mar</w:t>
            </w:r>
          </w:p>
        </w:tc>
        <w:tc>
          <w:tcPr>
            <w:tcW w:w="9086" w:type="dxa"/>
          </w:tcPr>
          <w:p w:rsidR="004636C9" w:rsidRPr="00B45A10" w:rsidRDefault="004636C9" w:rsidP="006C6CE7">
            <w:pPr>
              <w:ind w:left="0"/>
              <w:cnfStyle w:val="000000100000"/>
              <w:rPr>
                <w:sz w:val="24"/>
                <w:szCs w:val="24"/>
                <w:lang w:val="es-MX"/>
              </w:rPr>
            </w:pPr>
          </w:p>
        </w:tc>
      </w:tr>
    </w:tbl>
    <w:p w:rsidR="004636C9" w:rsidRDefault="004636C9" w:rsidP="00ED3EDF">
      <w:pPr>
        <w:ind w:left="0"/>
        <w:rPr>
          <w:lang w:val="es-CL"/>
        </w:rPr>
      </w:pPr>
    </w:p>
    <w:p w:rsidR="00190714" w:rsidRDefault="004636C9" w:rsidP="004636C9">
      <w:pPr>
        <w:ind w:left="0"/>
        <w:rPr>
          <w:lang w:val="es-CL"/>
        </w:rPr>
      </w:pPr>
      <w:r>
        <w:rPr>
          <w:noProof/>
          <w:lang w:val="es-CL" w:eastAsia="es-CL" w:bidi="ar-SA"/>
        </w:rPr>
        <w:drawing>
          <wp:inline distT="0" distB="0" distL="0" distR="0">
            <wp:extent cx="8257540" cy="243942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243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0714" w:rsidSect="004636C9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3630E"/>
    <w:multiLevelType w:val="hybridMultilevel"/>
    <w:tmpl w:val="0914A0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useFELayout/>
  </w:compat>
  <w:rsids>
    <w:rsidRoot w:val="002654CF"/>
    <w:rsid w:val="00190714"/>
    <w:rsid w:val="001D6FA9"/>
    <w:rsid w:val="002654CF"/>
    <w:rsid w:val="002B76EC"/>
    <w:rsid w:val="002E5FC4"/>
    <w:rsid w:val="00397BAB"/>
    <w:rsid w:val="004636C9"/>
    <w:rsid w:val="0051164B"/>
    <w:rsid w:val="00513420"/>
    <w:rsid w:val="007153ED"/>
    <w:rsid w:val="008E170F"/>
    <w:rsid w:val="008E7FE4"/>
    <w:rsid w:val="009F766A"/>
    <w:rsid w:val="00AE6440"/>
    <w:rsid w:val="00B54124"/>
    <w:rsid w:val="00B54205"/>
    <w:rsid w:val="00B75EBC"/>
    <w:rsid w:val="00C429F2"/>
    <w:rsid w:val="00ED3EDF"/>
    <w:rsid w:val="00EE3E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4CF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ar"/>
    <w:uiPriority w:val="9"/>
    <w:qFormat/>
    <w:rsid w:val="002654C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54C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54C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54CF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54CF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54CF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54CF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54C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54C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ombreadoclaro1">
    <w:name w:val="Sombreado claro1"/>
    <w:basedOn w:val="Tablanormal"/>
    <w:uiPriority w:val="60"/>
    <w:rsid w:val="002654C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654CF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654C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54CF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54CF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54CF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54CF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54CF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54CF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54CF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2654CF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ar"/>
    <w:uiPriority w:val="10"/>
    <w:qFormat/>
    <w:rsid w:val="002654C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654CF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ar"/>
    <w:uiPriority w:val="11"/>
    <w:qFormat/>
    <w:rsid w:val="002654CF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54CF"/>
    <w:rPr>
      <w:smallCaps/>
      <w:color w:val="938953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2654CF"/>
    <w:rPr>
      <w:b/>
      <w:bCs/>
      <w:spacing w:val="0"/>
    </w:rPr>
  </w:style>
  <w:style w:type="character" w:styleId="nfasis">
    <w:name w:val="Emphasis"/>
    <w:uiPriority w:val="20"/>
    <w:qFormat/>
    <w:rsid w:val="002654C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uiPriority w:val="1"/>
    <w:qFormat/>
    <w:rsid w:val="002654C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654C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654CF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2654CF"/>
    <w:rPr>
      <w:i/>
      <w:iCs/>
      <w:color w:val="5A5A5A" w:themeColor="text1" w:themeTint="A5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54CF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54CF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nfasissutil">
    <w:name w:val="Subtle Emphasis"/>
    <w:uiPriority w:val="19"/>
    <w:qFormat/>
    <w:rsid w:val="002654CF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2654CF"/>
    <w:rPr>
      <w:b/>
      <w:bCs/>
      <w:smallCaps/>
      <w:color w:val="4F81BD" w:themeColor="accent1"/>
      <w:spacing w:val="40"/>
    </w:rPr>
  </w:style>
  <w:style w:type="character" w:styleId="Referenciasutil">
    <w:name w:val="Subtle Reference"/>
    <w:uiPriority w:val="31"/>
    <w:qFormat/>
    <w:rsid w:val="002654C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2654C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ellibro">
    <w:name w:val="Book Title"/>
    <w:uiPriority w:val="33"/>
    <w:qFormat/>
    <w:rsid w:val="002654C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654CF"/>
    <w:pPr>
      <w:outlineLvl w:val="9"/>
    </w:pPr>
  </w:style>
  <w:style w:type="table" w:styleId="Tablaconcuadrcula">
    <w:name w:val="Table Grid"/>
    <w:basedOn w:val="Tablanormal"/>
    <w:uiPriority w:val="59"/>
    <w:rsid w:val="00B54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D3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3EDF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692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O08 Programacion S. Franco B.</dc:creator>
  <cp:lastModifiedBy>O08 Programacion S. Franco B.</cp:lastModifiedBy>
  <cp:revision>8</cp:revision>
  <dcterms:created xsi:type="dcterms:W3CDTF">2014-11-05T14:33:00Z</dcterms:created>
  <dcterms:modified xsi:type="dcterms:W3CDTF">2014-11-05T17:24:00Z</dcterms:modified>
</cp:coreProperties>
</file>