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1125" w14:textId="552087CD" w:rsidR="008D4D0B" w:rsidRDefault="008D4D0B" w:rsidP="00647649">
      <w:pPr>
        <w:pStyle w:val="Heading1"/>
        <w:spacing w:before="0" w:line="240" w:lineRule="auto"/>
        <w:ind w:left="1530" w:right="1620"/>
        <w:jc w:val="center"/>
      </w:pPr>
      <w:r>
        <w:t>HA-8-3 Graphics and Sound Support Package</w:t>
      </w:r>
      <w:r w:rsidR="00647649">
        <w:t xml:space="preserve"> f</w:t>
      </w:r>
      <w:r>
        <w:t xml:space="preserve">or the Software </w:t>
      </w:r>
      <w:proofErr w:type="spellStart"/>
      <w:r>
        <w:t>Toolworks</w:t>
      </w:r>
      <w:proofErr w:type="spellEnd"/>
      <w:r>
        <w:t xml:space="preserve"> C/80 Compiler</w:t>
      </w:r>
    </w:p>
    <w:p w14:paraId="7D05EE0B" w14:textId="77777777" w:rsidR="003B62B1" w:rsidRPr="003B62B1" w:rsidRDefault="003B62B1" w:rsidP="003B62B1"/>
    <w:p w14:paraId="2AA65E0D" w14:textId="12CB2CDE" w:rsidR="008D4D0B" w:rsidRDefault="008D4D0B" w:rsidP="003B62B1">
      <w:pPr>
        <w:pStyle w:val="Heading2"/>
        <w:spacing w:before="0" w:line="240" w:lineRule="auto"/>
        <w:jc w:val="center"/>
      </w:pPr>
      <w:r>
        <w:t>Glenn Roberts</w:t>
      </w:r>
    </w:p>
    <w:p w14:paraId="1784EECF" w14:textId="7BD4B352" w:rsidR="008D4D0B" w:rsidRDefault="008D4D0B" w:rsidP="003B62B1">
      <w:pPr>
        <w:pStyle w:val="Heading2"/>
        <w:spacing w:before="0" w:line="240" w:lineRule="auto"/>
        <w:jc w:val="center"/>
      </w:pPr>
      <w:r>
        <w:t>16 October 2022</w:t>
      </w:r>
    </w:p>
    <w:p w14:paraId="29F03831" w14:textId="77777777" w:rsidR="008D4D0B" w:rsidRDefault="008D4D0B"/>
    <w:p w14:paraId="396596E5" w14:textId="27B19D86" w:rsidR="003B62B1" w:rsidRDefault="003B62B1" w:rsidP="003B62B1">
      <w:pPr>
        <w:pStyle w:val="Heading1"/>
      </w:pPr>
      <w:r>
        <w:lastRenderedPageBreak/>
        <w:t>Introduction</w:t>
      </w:r>
    </w:p>
    <w:p w14:paraId="44788124" w14:textId="77777777" w:rsidR="003B62B1" w:rsidRDefault="003B62B1"/>
    <w:p w14:paraId="1D048D62" w14:textId="0E5CCE5C" w:rsidR="003B62B1" w:rsidRDefault="000A35D9" w:rsidP="00265827">
      <w:r>
        <w:t xml:space="preserve">The HA-8-3 </w:t>
      </w:r>
      <w:r w:rsidR="000A568A">
        <w:t>is</w:t>
      </w:r>
      <w:r>
        <w:t xml:space="preserve"> a</w:t>
      </w:r>
      <w:r w:rsidR="005E0EBF">
        <w:t xml:space="preserve"> graphics and sound </w:t>
      </w:r>
      <w:r>
        <w:t xml:space="preserve">accessory board for the Heathkit H8 </w:t>
      </w:r>
      <w:r w:rsidR="00A70269">
        <w:t xml:space="preserve">digital </w:t>
      </w:r>
      <w:r>
        <w:t>computer</w:t>
      </w:r>
      <w:r w:rsidR="00107250">
        <w:t xml:space="preserve">, </w:t>
      </w:r>
      <w:r w:rsidR="001E53BA">
        <w:t xml:space="preserve">originally </w:t>
      </w:r>
      <w:r w:rsidR="00107250">
        <w:t>d</w:t>
      </w:r>
      <w:r w:rsidR="002F4A9A">
        <w:t xml:space="preserve">eveloped by New Orleans General Data Services (NOGDS) </w:t>
      </w:r>
      <w:r w:rsidR="00C65F35">
        <w:t>and</w:t>
      </w:r>
      <w:r w:rsidR="00107250">
        <w:t xml:space="preserve"> </w:t>
      </w:r>
      <w:r w:rsidR="002F4A9A">
        <w:t>sold by Heath</w:t>
      </w:r>
      <w:r w:rsidR="008C3CCE">
        <w:t xml:space="preserve"> Company</w:t>
      </w:r>
      <w:r w:rsidR="00107250">
        <w:t>. T</w:t>
      </w:r>
      <w:r w:rsidR="00F425DA">
        <w:t>he board perform</w:t>
      </w:r>
      <w:r w:rsidR="001E53BA">
        <w:t>s</w:t>
      </w:r>
      <w:r w:rsidR="00F425DA">
        <w:t xml:space="preserve"> color video graphics, complex sound waveform generation, analog and digital I/O, and</w:t>
      </w:r>
      <w:r w:rsidR="00F97840">
        <w:t xml:space="preserve"> </w:t>
      </w:r>
      <w:r w:rsidR="00B204F9">
        <w:t xml:space="preserve">hardware-based </w:t>
      </w:r>
      <w:r w:rsidR="00CE118D">
        <w:t>floating-point</w:t>
      </w:r>
      <w:r w:rsidR="00B204F9">
        <w:t xml:space="preserve"> arithmetic</w:t>
      </w:r>
      <w:sdt>
        <w:sdtPr>
          <w:id w:val="594211459"/>
          <w:citation/>
        </w:sdtPr>
        <w:sdtContent>
          <w:r w:rsidR="005A7D32">
            <w:fldChar w:fldCharType="begin"/>
          </w:r>
          <w:r w:rsidR="005A7D32">
            <w:instrText xml:space="preserve"> CITATION New80 \l 1033 </w:instrText>
          </w:r>
          <w:r w:rsidR="005A7D32">
            <w:fldChar w:fldCharType="separate"/>
          </w:r>
          <w:r w:rsidR="005A7D32">
            <w:rPr>
              <w:noProof/>
            </w:rPr>
            <w:t xml:space="preserve"> </w:t>
          </w:r>
          <w:r w:rsidR="005A7D32" w:rsidRPr="005A7D32">
            <w:rPr>
              <w:noProof/>
            </w:rPr>
            <w:t>[1]</w:t>
          </w:r>
          <w:r w:rsidR="005A7D32">
            <w:fldChar w:fldCharType="end"/>
          </w:r>
        </w:sdtContent>
      </w:sdt>
      <w:r w:rsidR="00B204F9">
        <w:t>.</w:t>
      </w:r>
      <w:r w:rsidR="009958CA">
        <w:t xml:space="preserve"> </w:t>
      </w:r>
      <w:r w:rsidR="00DA2392">
        <w:t xml:space="preserve">There is also a </w:t>
      </w:r>
      <w:r w:rsidR="00265827">
        <w:t>recently developed</w:t>
      </w:r>
      <w:r w:rsidR="00DA2392">
        <w:t xml:space="preserve"> clone of the HA-8-3 which performs </w:t>
      </w:r>
      <w:r w:rsidR="00CE118D">
        <w:t>all</w:t>
      </w:r>
      <w:r w:rsidR="00DA2392">
        <w:t xml:space="preserve"> the functions of the original board</w:t>
      </w:r>
      <w:sdt>
        <w:sdtPr>
          <w:id w:val="-13538870"/>
          <w:citation/>
        </w:sdtPr>
        <w:sdtContent>
          <w:r w:rsidR="003223A4">
            <w:fldChar w:fldCharType="begin"/>
          </w:r>
          <w:r w:rsidR="003223A4">
            <w:instrText xml:space="preserve"> CITATION Nor22 \l 1033 </w:instrText>
          </w:r>
          <w:r w:rsidR="003223A4">
            <w:fldChar w:fldCharType="separate"/>
          </w:r>
          <w:r w:rsidR="003223A4">
            <w:rPr>
              <w:noProof/>
            </w:rPr>
            <w:t xml:space="preserve"> </w:t>
          </w:r>
          <w:r w:rsidR="003223A4" w:rsidRPr="003223A4">
            <w:rPr>
              <w:noProof/>
            </w:rPr>
            <w:t>[2]</w:t>
          </w:r>
          <w:r w:rsidR="003223A4">
            <w:fldChar w:fldCharType="end"/>
          </w:r>
        </w:sdtContent>
      </w:sdt>
      <w:r w:rsidR="00DA2392">
        <w:t>.</w:t>
      </w:r>
    </w:p>
    <w:p w14:paraId="349D3FB8" w14:textId="6F16940F" w:rsidR="00B204F9" w:rsidRDefault="00B204F9">
      <w:r>
        <w:t>This document describes a</w:t>
      </w:r>
      <w:r w:rsidR="00B3648F">
        <w:t xml:space="preserve"> software library (HA83.MAC) that provides support for </w:t>
      </w:r>
      <w:r w:rsidR="00B61CB6">
        <w:t>the Video Display Processor (VDP)</w:t>
      </w:r>
      <w:r w:rsidR="00910732">
        <w:t xml:space="preserve">, Programmable Sound Generator (PSG) and </w:t>
      </w:r>
      <w:r w:rsidR="001B682E">
        <w:t>analog-to-digital converter</w:t>
      </w:r>
      <w:r w:rsidR="00034F7E">
        <w:t xml:space="preserve"> (ADC)</w:t>
      </w:r>
      <w:r w:rsidR="009958CA">
        <w:t xml:space="preserve"> functions of the HA-8-3</w:t>
      </w:r>
      <w:r w:rsidR="00034F7E">
        <w:t>.</w:t>
      </w:r>
      <w:r w:rsidR="006A0431">
        <w:t xml:space="preserve"> These routines are designed to be called from the Software </w:t>
      </w:r>
      <w:proofErr w:type="spellStart"/>
      <w:r w:rsidR="006A0431">
        <w:t>Toolworks</w:t>
      </w:r>
      <w:proofErr w:type="spellEnd"/>
      <w:r w:rsidR="006A0431">
        <w:t xml:space="preserve"> C/80 language</w:t>
      </w:r>
      <w:sdt>
        <w:sdtPr>
          <w:id w:val="1862235114"/>
          <w:citation/>
        </w:sdtPr>
        <w:sdtContent>
          <w:r w:rsidR="00A32AA6">
            <w:fldChar w:fldCharType="begin"/>
          </w:r>
          <w:r w:rsidR="00A32AA6">
            <w:instrText xml:space="preserve"> CITATION The83 \l 1033 </w:instrText>
          </w:r>
          <w:r w:rsidR="00A32AA6">
            <w:fldChar w:fldCharType="separate"/>
          </w:r>
          <w:r w:rsidR="00A32AA6">
            <w:rPr>
              <w:noProof/>
            </w:rPr>
            <w:t xml:space="preserve"> </w:t>
          </w:r>
          <w:r w:rsidR="00A32AA6" w:rsidRPr="00A32AA6">
            <w:rPr>
              <w:noProof/>
            </w:rPr>
            <w:t>[3]</w:t>
          </w:r>
          <w:r w:rsidR="00A32AA6">
            <w:fldChar w:fldCharType="end"/>
          </w:r>
        </w:sdtContent>
      </w:sdt>
      <w:r w:rsidR="00CE118D">
        <w:t xml:space="preserve">. The </w:t>
      </w:r>
      <w:r w:rsidR="00351C43">
        <w:t xml:space="preserve">routine names are patterned after a library originally developed for </w:t>
      </w:r>
      <w:r w:rsidR="00EF148F">
        <w:t xml:space="preserve">the </w:t>
      </w:r>
      <w:proofErr w:type="spellStart"/>
      <w:r w:rsidR="00EF148F">
        <w:t>Lucidata</w:t>
      </w:r>
      <w:proofErr w:type="spellEnd"/>
      <w:r w:rsidR="00EF148F">
        <w:t xml:space="preserve"> Pascal system</w:t>
      </w:r>
      <w:sdt>
        <w:sdtPr>
          <w:id w:val="1446730144"/>
          <w:citation/>
        </w:sdtPr>
        <w:sdtContent>
          <w:r w:rsidR="00A04733">
            <w:fldChar w:fldCharType="begin"/>
          </w:r>
          <w:r w:rsidR="00A04733">
            <w:instrText xml:space="preserve"> CITATION POL82 \l 1033 </w:instrText>
          </w:r>
          <w:r w:rsidR="00A04733">
            <w:fldChar w:fldCharType="separate"/>
          </w:r>
          <w:r w:rsidR="00A04733">
            <w:rPr>
              <w:noProof/>
            </w:rPr>
            <w:t xml:space="preserve"> </w:t>
          </w:r>
          <w:r w:rsidR="00A04733" w:rsidRPr="00A04733">
            <w:rPr>
              <w:noProof/>
            </w:rPr>
            <w:t>[4]</w:t>
          </w:r>
          <w:r w:rsidR="00A04733">
            <w:fldChar w:fldCharType="end"/>
          </w:r>
        </w:sdtContent>
      </w:sdt>
      <w:r w:rsidR="00EF148F">
        <w:t xml:space="preserve">, originally marketed in the 1980s by </w:t>
      </w:r>
      <w:proofErr w:type="spellStart"/>
      <w:r w:rsidR="00EF148F">
        <w:t>Polyb</w:t>
      </w:r>
      <w:r w:rsidR="008C3CCE">
        <w:t>y</w:t>
      </w:r>
      <w:r w:rsidR="00EF148F">
        <w:t>tes</w:t>
      </w:r>
      <w:proofErr w:type="spellEnd"/>
      <w:r w:rsidR="008C3CCE">
        <w:t xml:space="preserve"> and later placed in the pu</w:t>
      </w:r>
      <w:r w:rsidR="00D02C89">
        <w:t>blic domain.</w:t>
      </w:r>
      <w:r w:rsidR="0083417A">
        <w:t xml:space="preserve"> This library also includes some </w:t>
      </w:r>
      <w:r w:rsidR="0015644B">
        <w:t xml:space="preserve">new routines which expand capability beyond the original </w:t>
      </w:r>
      <w:proofErr w:type="spellStart"/>
      <w:r w:rsidR="0015644B">
        <w:t>Lucidata</w:t>
      </w:r>
      <w:proofErr w:type="spellEnd"/>
      <w:r w:rsidR="0015644B">
        <w:t xml:space="preserve"> library.</w:t>
      </w:r>
    </w:p>
    <w:p w14:paraId="3FCF716C" w14:textId="167F1DBB" w:rsidR="00F8020E" w:rsidRDefault="00F8020E" w:rsidP="00A04733">
      <w:pPr>
        <w:pStyle w:val="Heading1"/>
      </w:pPr>
      <w:r>
        <w:lastRenderedPageBreak/>
        <w:t>Video Display Processor Routines</w:t>
      </w:r>
    </w:p>
    <w:p w14:paraId="03192EA5" w14:textId="77777777" w:rsidR="00003051" w:rsidRPr="00003051" w:rsidRDefault="00003051" w:rsidP="00003051"/>
    <w:p w14:paraId="7C5797F5" w14:textId="09AA5A17" w:rsidR="001B7539" w:rsidRDefault="00CE0004">
      <w:r>
        <w:t>The HA-8-3 use</w:t>
      </w:r>
      <w:r w:rsidR="0040596A">
        <w:t>s</w:t>
      </w:r>
      <w:r>
        <w:t xml:space="preserve"> the TMS</w:t>
      </w:r>
      <w:r w:rsidR="005D26DD">
        <w:t xml:space="preserve">9918A VDP from Texas </w:t>
      </w:r>
      <w:r w:rsidR="004D2AB8">
        <w:t>Instruments and</w:t>
      </w:r>
      <w:r w:rsidR="00585D44">
        <w:t xml:space="preserve"> </w:t>
      </w:r>
      <w:r w:rsidR="00D569F9">
        <w:t>can</w:t>
      </w:r>
      <w:r w:rsidR="00585D44">
        <w:t xml:space="preserve"> optionally accommodate the TMS9928A</w:t>
      </w:r>
      <w:sdt>
        <w:sdtPr>
          <w:id w:val="984202604"/>
          <w:citation/>
        </w:sdtPr>
        <w:sdtContent>
          <w:r w:rsidR="00622E06">
            <w:fldChar w:fldCharType="begin"/>
          </w:r>
          <w:r w:rsidR="00622E06">
            <w:instrText xml:space="preserve"> CITATION Tex82 \l 1033 </w:instrText>
          </w:r>
          <w:r w:rsidR="00622E06">
            <w:fldChar w:fldCharType="separate"/>
          </w:r>
          <w:r w:rsidR="00622E06">
            <w:rPr>
              <w:noProof/>
            </w:rPr>
            <w:t xml:space="preserve"> </w:t>
          </w:r>
          <w:r w:rsidR="00622E06" w:rsidRPr="00622E06">
            <w:rPr>
              <w:noProof/>
            </w:rPr>
            <w:t>[5]</w:t>
          </w:r>
          <w:r w:rsidR="00622E06">
            <w:fldChar w:fldCharType="end"/>
          </w:r>
        </w:sdtContent>
      </w:sdt>
      <w:r w:rsidR="00585D44">
        <w:t>.</w:t>
      </w:r>
      <w:r w:rsidR="006A6D8E">
        <w:t xml:space="preserve"> The 9918 </w:t>
      </w:r>
      <w:r w:rsidR="00D569F9">
        <w:t>is</w:t>
      </w:r>
      <w:r w:rsidR="006A6D8E">
        <w:t xml:space="preserve"> designed to output composite video signals (NTSC or PAL)</w:t>
      </w:r>
      <w:r w:rsidR="00950412">
        <w:t xml:space="preserve"> suitable for display on a 1980s vintage color monitor </w:t>
      </w:r>
      <w:r w:rsidR="00300888">
        <w:t>(</w:t>
      </w:r>
      <w:r w:rsidR="00950412">
        <w:t>or</w:t>
      </w:r>
      <w:r w:rsidR="00E63C4D">
        <w:t xml:space="preserve"> RF modulator and television</w:t>
      </w:r>
      <w:r w:rsidR="00300888">
        <w:t>)</w:t>
      </w:r>
      <w:r w:rsidR="00E63C4D">
        <w:t xml:space="preserve">. The 9928 </w:t>
      </w:r>
      <w:r w:rsidR="00D569F9">
        <w:t>is</w:t>
      </w:r>
      <w:r w:rsidR="00E63C4D">
        <w:t xml:space="preserve"> capable of outputting component video (</w:t>
      </w:r>
      <w:r w:rsidR="00657940">
        <w:t>Y, R-Y and B-Y) and, with</w:t>
      </w:r>
      <w:r w:rsidR="008520D4">
        <w:t xml:space="preserve"> appropriate hardware such as the </w:t>
      </w:r>
      <w:r w:rsidR="0068355C">
        <w:t>Open-Source</w:t>
      </w:r>
      <w:r w:rsidR="008520D4">
        <w:t xml:space="preserve"> Scan Converter (OSSC)</w:t>
      </w:r>
      <w:sdt>
        <w:sdtPr>
          <w:id w:val="1178925029"/>
          <w:citation/>
        </w:sdtPr>
        <w:sdtContent>
          <w:r w:rsidR="008520D4">
            <w:fldChar w:fldCharType="begin"/>
          </w:r>
          <w:r w:rsidR="008520D4">
            <w:instrText xml:space="preserve"> CITATION Ret22 \l 1033 </w:instrText>
          </w:r>
          <w:r w:rsidR="008520D4">
            <w:fldChar w:fldCharType="separate"/>
          </w:r>
          <w:r w:rsidR="008520D4">
            <w:rPr>
              <w:noProof/>
            </w:rPr>
            <w:t xml:space="preserve"> </w:t>
          </w:r>
          <w:r w:rsidR="008520D4" w:rsidRPr="008520D4">
            <w:rPr>
              <w:noProof/>
            </w:rPr>
            <w:t>[6]</w:t>
          </w:r>
          <w:r w:rsidR="008520D4">
            <w:fldChar w:fldCharType="end"/>
          </w:r>
        </w:sdtContent>
      </w:sdt>
      <w:r w:rsidR="00325E00">
        <w:t>,</w:t>
      </w:r>
      <w:r w:rsidR="004D2AB8">
        <w:t xml:space="preserve"> can be used to </w:t>
      </w:r>
      <w:r w:rsidR="00B3453C">
        <w:t xml:space="preserve">produce excellent </w:t>
      </w:r>
      <w:r w:rsidR="0068355C">
        <w:t>high-resolution</w:t>
      </w:r>
      <w:r w:rsidR="00B3453C">
        <w:t xml:space="preserve"> graphics </w:t>
      </w:r>
      <w:r w:rsidR="00A73BB8">
        <w:t xml:space="preserve">on </w:t>
      </w:r>
      <w:r w:rsidR="004D2AB8">
        <w:t>modern displays via an HDMI interface.</w:t>
      </w:r>
      <w:r w:rsidR="00585D44">
        <w:t xml:space="preserve"> </w:t>
      </w:r>
    </w:p>
    <w:p w14:paraId="2E1FD85B" w14:textId="5F824265" w:rsidR="00A04733" w:rsidRDefault="00BE540C">
      <w:r>
        <w:t xml:space="preserve">The reader should </w:t>
      </w:r>
      <w:r w:rsidR="004A5A31">
        <w:t xml:space="preserve">have at least some </w:t>
      </w:r>
      <w:proofErr w:type="gramStart"/>
      <w:r w:rsidR="004A5A31">
        <w:t>familiarity</w:t>
      </w:r>
      <w:proofErr w:type="gramEnd"/>
      <w:r w:rsidR="004A5A31">
        <w:t xml:space="preserve"> </w:t>
      </w:r>
      <w:r>
        <w:t>with the TMS9918 documentation</w:t>
      </w:r>
      <w:sdt>
        <w:sdtPr>
          <w:id w:val="-1835608954"/>
          <w:citation/>
        </w:sdtPr>
        <w:sdtContent>
          <w:r>
            <w:fldChar w:fldCharType="begin"/>
          </w:r>
          <w:r>
            <w:instrText xml:space="preserve"> CITATION Tex82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E540C">
            <w:rPr>
              <w:noProof/>
            </w:rPr>
            <w:t>[5]</w:t>
          </w:r>
          <w:r>
            <w:fldChar w:fldCharType="end"/>
          </w:r>
        </w:sdtContent>
      </w:sdt>
      <w:r>
        <w:t xml:space="preserve"> prior to using this </w:t>
      </w:r>
      <w:r w:rsidR="00AD0126">
        <w:t>library.</w:t>
      </w:r>
    </w:p>
    <w:p w14:paraId="76AF4882" w14:textId="0042D022" w:rsidR="00B07E05" w:rsidRDefault="008D2501" w:rsidP="00BA07B5">
      <w:pPr>
        <w:ind w:right="720"/>
      </w:pPr>
      <w:r>
        <w:t>The VDP</w:t>
      </w:r>
      <w:r w:rsidR="0092198A">
        <w:t xml:space="preserve"> library</w:t>
      </w:r>
      <w:r w:rsidR="004A5A31">
        <w:t xml:space="preserve"> includes </w:t>
      </w:r>
      <w:r w:rsidR="00051842">
        <w:t>four</w:t>
      </w:r>
      <w:r w:rsidR="004A5A31">
        <w:t xml:space="preserve"> general classes of routines</w:t>
      </w:r>
      <w:r>
        <w:t>:</w:t>
      </w:r>
    </w:p>
    <w:p w14:paraId="2443AF13" w14:textId="442EB04B" w:rsidR="0092198A" w:rsidRDefault="0092198A" w:rsidP="003A6E20">
      <w:pPr>
        <w:ind w:left="540" w:right="720"/>
      </w:pPr>
      <w:r w:rsidRPr="003A6E20">
        <w:rPr>
          <w:b/>
          <w:bCs/>
        </w:rPr>
        <w:t>9918 primitive</w:t>
      </w:r>
      <w:r w:rsidR="005E2929" w:rsidRPr="003A6E20">
        <w:rPr>
          <w:b/>
          <w:bCs/>
        </w:rPr>
        <w:t>s</w:t>
      </w:r>
      <w:r w:rsidR="005E2929">
        <w:t>:</w:t>
      </w:r>
      <w:r>
        <w:t xml:space="preserve"> </w:t>
      </w:r>
      <w:r w:rsidR="00722917">
        <w:t>R</w:t>
      </w:r>
      <w:r w:rsidR="001D7D56">
        <w:t xml:space="preserve">outines to </w:t>
      </w:r>
      <w:r w:rsidR="00DA59AC">
        <w:t>read and set VDP registers and options including the</w:t>
      </w:r>
      <w:r w:rsidR="00E64838">
        <w:t xml:space="preserve"> </w:t>
      </w:r>
      <w:r w:rsidR="008D2501">
        <w:t xml:space="preserve">starting address </w:t>
      </w:r>
      <w:r w:rsidR="00E64838">
        <w:t>in video RAM (VRAM)</w:t>
      </w:r>
      <w:r w:rsidR="003A6E20">
        <w:t xml:space="preserve"> for various VDP tables.</w:t>
      </w:r>
    </w:p>
    <w:p w14:paraId="4C0525E6" w14:textId="64D8ECAD" w:rsidR="0092198A" w:rsidRDefault="003B06D6" w:rsidP="003A6E20">
      <w:pPr>
        <w:ind w:left="540" w:right="720"/>
      </w:pPr>
      <w:r w:rsidRPr="003A6E20">
        <w:rPr>
          <w:b/>
          <w:bCs/>
        </w:rPr>
        <w:t>VRAM I/O</w:t>
      </w:r>
      <w:r w:rsidR="00745089">
        <w:t xml:space="preserve">: </w:t>
      </w:r>
      <w:r w:rsidR="00722917">
        <w:t>R</w:t>
      </w:r>
      <w:r w:rsidR="00745089">
        <w:t xml:space="preserve">outines to </w:t>
      </w:r>
      <w:r w:rsidR="000C389C">
        <w:t xml:space="preserve">allocate VRAM and to </w:t>
      </w:r>
      <w:r w:rsidR="00745089">
        <w:t xml:space="preserve">read and write data to VRAM either </w:t>
      </w:r>
      <w:r w:rsidR="008670AD">
        <w:t>as blocks of data or individual bytes.</w:t>
      </w:r>
    </w:p>
    <w:p w14:paraId="7685A88C" w14:textId="01987160" w:rsidR="003B06D6" w:rsidRDefault="003B06D6" w:rsidP="003A6E20">
      <w:pPr>
        <w:ind w:left="540" w:right="720"/>
      </w:pPr>
      <w:r w:rsidRPr="003A6E20">
        <w:rPr>
          <w:b/>
          <w:bCs/>
        </w:rPr>
        <w:t>Sprite</w:t>
      </w:r>
      <w:r w:rsidR="008670AD" w:rsidRPr="003A6E20">
        <w:rPr>
          <w:b/>
          <w:bCs/>
        </w:rPr>
        <w:t>s</w:t>
      </w:r>
      <w:r w:rsidR="008670AD">
        <w:t xml:space="preserve">: </w:t>
      </w:r>
      <w:r w:rsidR="00722917">
        <w:t>R</w:t>
      </w:r>
      <w:r w:rsidR="002706D2">
        <w:t xml:space="preserve">outines to define and manipulate </w:t>
      </w:r>
      <w:r w:rsidR="00AC7631">
        <w:t xml:space="preserve">graphical </w:t>
      </w:r>
      <w:r w:rsidR="002706D2">
        <w:t>sprites</w:t>
      </w:r>
      <w:r w:rsidR="000F6281">
        <w:t xml:space="preserve">, which are </w:t>
      </w:r>
      <w:r w:rsidR="00A748BC">
        <w:t xml:space="preserve">special </w:t>
      </w:r>
      <w:r w:rsidR="006E7C7A">
        <w:t xml:space="preserve">animation patterns </w:t>
      </w:r>
      <w:r w:rsidR="0019502D">
        <w:t xml:space="preserve">that </w:t>
      </w:r>
      <w:r w:rsidR="006E7C7A">
        <w:t xml:space="preserve">provide smooth motion and </w:t>
      </w:r>
      <w:r w:rsidR="00722917">
        <w:t>multilevel pattern overlaying</w:t>
      </w:r>
      <w:r w:rsidR="002706D2">
        <w:t>.</w:t>
      </w:r>
    </w:p>
    <w:p w14:paraId="5F2F3191" w14:textId="143D7740" w:rsidR="00051842" w:rsidRDefault="00051842" w:rsidP="003A6E20">
      <w:pPr>
        <w:ind w:left="540" w:right="720"/>
      </w:pPr>
      <w:r w:rsidRPr="003A6E20">
        <w:rPr>
          <w:b/>
          <w:bCs/>
        </w:rPr>
        <w:t>Graphics</w:t>
      </w:r>
      <w:r>
        <w:t xml:space="preserve">: </w:t>
      </w:r>
      <w:r w:rsidR="00722917">
        <w:t>R</w:t>
      </w:r>
      <w:r>
        <w:t xml:space="preserve">outines to </w:t>
      </w:r>
      <w:r w:rsidR="000B223D">
        <w:t xml:space="preserve">initialize graphics modes, draw and erase pixels and lines, </w:t>
      </w:r>
      <w:r w:rsidR="00D643B3">
        <w:t>change drawing colors, and fill or erase graphical areas. Two graphics modes are</w:t>
      </w:r>
      <w:r w:rsidR="00F411A5">
        <w:t xml:space="preserve"> supported: </w:t>
      </w:r>
      <w:r w:rsidR="00233EE6">
        <w:t xml:space="preserve">a low resolution </w:t>
      </w:r>
      <w:r w:rsidR="00EF70DE">
        <w:t xml:space="preserve">(64 x 48 position) </w:t>
      </w:r>
      <w:r w:rsidR="00F411A5">
        <w:t xml:space="preserve">Multicolor mode and </w:t>
      </w:r>
      <w:r w:rsidR="00EF70DE">
        <w:t>a high resolution (</w:t>
      </w:r>
      <w:r w:rsidR="0073096B">
        <w:t xml:space="preserve">192 x 256 position) </w:t>
      </w:r>
      <w:r w:rsidR="0019502D">
        <w:t xml:space="preserve">two-color </w:t>
      </w:r>
      <w:r w:rsidR="00F411A5">
        <w:t>Graphics</w:t>
      </w:r>
      <w:r w:rsidR="00BA57F9">
        <w:t xml:space="preserve"> </w:t>
      </w:r>
      <w:r w:rsidR="00F411A5">
        <w:t>2</w:t>
      </w:r>
      <w:r w:rsidR="00EF4851">
        <w:t xml:space="preserve"> mode</w:t>
      </w:r>
      <w:r w:rsidR="00F411A5">
        <w:t xml:space="preserve"> (as defined in the TI documentation</w:t>
      </w:r>
      <w:sdt>
        <w:sdtPr>
          <w:id w:val="122740412"/>
          <w:citation/>
        </w:sdtPr>
        <w:sdtContent>
          <w:r w:rsidR="00F411A5">
            <w:fldChar w:fldCharType="begin"/>
          </w:r>
          <w:r w:rsidR="00F411A5">
            <w:instrText xml:space="preserve"> CITATION Tex82 \l 1033 </w:instrText>
          </w:r>
          <w:r w:rsidR="00F411A5">
            <w:fldChar w:fldCharType="separate"/>
          </w:r>
          <w:r w:rsidR="00F411A5">
            <w:rPr>
              <w:noProof/>
            </w:rPr>
            <w:t xml:space="preserve"> </w:t>
          </w:r>
          <w:r w:rsidR="00F411A5" w:rsidRPr="00F411A5">
            <w:rPr>
              <w:noProof/>
            </w:rPr>
            <w:t>[5]</w:t>
          </w:r>
          <w:r w:rsidR="00F411A5">
            <w:fldChar w:fldCharType="end"/>
          </w:r>
        </w:sdtContent>
      </w:sdt>
      <w:r w:rsidR="00F411A5">
        <w:t>).</w:t>
      </w:r>
      <w:r w:rsidR="00EF4851">
        <w:t xml:space="preserve"> Though there are not explicit routines for the </w:t>
      </w:r>
      <w:r w:rsidR="00BA57F9">
        <w:t>Text and Graphics 1 modes</w:t>
      </w:r>
      <w:r w:rsidR="00BE4747">
        <w:t>,</w:t>
      </w:r>
      <w:r w:rsidR="00BA57F9">
        <w:t xml:space="preserve"> those modes can still be accessed </w:t>
      </w:r>
      <w:r w:rsidR="000611CF">
        <w:t>via the appropriate primitive</w:t>
      </w:r>
      <w:r w:rsidR="00D16667">
        <w:t>s</w:t>
      </w:r>
      <w:r w:rsidR="00A04172">
        <w:t xml:space="preserve"> and VRAM I/O.</w:t>
      </w:r>
    </w:p>
    <w:p w14:paraId="5738077F" w14:textId="77777777" w:rsidR="00F92F7B" w:rsidRDefault="00F92F7B" w:rsidP="003A6E20">
      <w:pPr>
        <w:ind w:left="540" w:right="720"/>
      </w:pPr>
    </w:p>
    <w:p w14:paraId="54DF7C72" w14:textId="3A10941A" w:rsidR="003A6E20" w:rsidRDefault="00396D92" w:rsidP="00396D92">
      <w:pPr>
        <w:pStyle w:val="Heading2"/>
      </w:pPr>
      <w:r>
        <w:t>9918 Primitive Routines</w:t>
      </w:r>
    </w:p>
    <w:p w14:paraId="2D61F299" w14:textId="77777777" w:rsidR="00396D92" w:rsidRDefault="00396D92" w:rsidP="005E2929"/>
    <w:p w14:paraId="333C56D8" w14:textId="62BBC77E" w:rsidR="00EA750B" w:rsidRPr="00240767" w:rsidRDefault="008A2C8D" w:rsidP="008B2E85">
      <w:pPr>
        <w:pStyle w:val="SourceCode"/>
        <w:ind w:left="720"/>
      </w:pPr>
      <w:r w:rsidRPr="00240767">
        <w:t>i</w:t>
      </w:r>
      <w:r w:rsidR="00EA750B" w:rsidRPr="00240767">
        <w:t xml:space="preserve">nt </w:t>
      </w:r>
      <w:proofErr w:type="spellStart"/>
      <w:proofErr w:type="gramStart"/>
      <w:r w:rsidR="00EA750B" w:rsidRPr="00240767">
        <w:t>vdpstatus</w:t>
      </w:r>
      <w:proofErr w:type="spellEnd"/>
      <w:r w:rsidR="00EA750B" w:rsidRPr="00240767">
        <w:t>(</w:t>
      </w:r>
      <w:proofErr w:type="gramEnd"/>
      <w:r w:rsidRPr="00240767">
        <w:t>);</w:t>
      </w:r>
    </w:p>
    <w:p w14:paraId="3B26ED76" w14:textId="3E819841" w:rsidR="008A2C8D" w:rsidRDefault="00563B60" w:rsidP="005E2929">
      <w:r>
        <w:t>R</w:t>
      </w:r>
      <w:r w:rsidR="008A2C8D">
        <w:t>eturns the current value of the VDP status register.</w:t>
      </w:r>
      <w:r w:rsidR="008B3242">
        <w:t xml:space="preserve"> </w:t>
      </w:r>
      <w:r>
        <w:t>This is most useful in conjunction with sprite processing</w:t>
      </w:r>
      <w:r w:rsidR="008B3242">
        <w:t xml:space="preserve"> since the status register </w:t>
      </w:r>
      <w:r w:rsidR="00CD629C">
        <w:t>provides indication of sprite coincidence (overlap of one or more pixels between any two sprites) and</w:t>
      </w:r>
      <w:r w:rsidR="00BF1AF7">
        <w:t xml:space="preserve"> excess sprites on a horizontal line (only four are allowed</w:t>
      </w:r>
      <w:r w:rsidR="00240767">
        <w:t xml:space="preserve"> on any line of the screen).</w:t>
      </w:r>
    </w:p>
    <w:p w14:paraId="7E1AB149" w14:textId="77777777" w:rsidR="006A737D" w:rsidRDefault="006A737D" w:rsidP="005E2929"/>
    <w:p w14:paraId="01F22A11" w14:textId="308526A2" w:rsidR="00B90D8B" w:rsidRDefault="00504D0B" w:rsidP="008B2E85">
      <w:pPr>
        <w:pStyle w:val="SourceCode"/>
        <w:ind w:left="720"/>
      </w:pPr>
      <w:proofErr w:type="spellStart"/>
      <w:r>
        <w:t>v</w:t>
      </w:r>
      <w:r w:rsidR="006A737D">
        <w:t>dpoptions</w:t>
      </w:r>
      <w:proofErr w:type="spellEnd"/>
      <w:r w:rsidR="006A737D">
        <w:t>(</w:t>
      </w:r>
      <w:r w:rsidR="00B90D8B">
        <w:t>opt</w:t>
      </w:r>
      <w:proofErr w:type="gramStart"/>
      <w:r w:rsidR="00B90D8B">
        <w:t>);</w:t>
      </w:r>
      <w:proofErr w:type="gramEnd"/>
    </w:p>
    <w:p w14:paraId="7C7B618D" w14:textId="5CD56391" w:rsidR="00F73E79" w:rsidRDefault="00504D0B" w:rsidP="005E2929">
      <w:r>
        <w:t xml:space="preserve">Uses the </w:t>
      </w:r>
      <w:r w:rsidR="0093285E" w:rsidRPr="00607A3D">
        <w:rPr>
          <w:rStyle w:val="SourceCodeChar"/>
        </w:rPr>
        <w:t>int</w:t>
      </w:r>
      <w:r w:rsidR="0093285E">
        <w:t xml:space="preserve"> </w:t>
      </w:r>
      <w:r w:rsidR="0093285E" w:rsidRPr="00607A3D">
        <w:rPr>
          <w:rStyle w:val="SourceCodeChar"/>
        </w:rPr>
        <w:t>opt</w:t>
      </w:r>
      <w:r w:rsidR="0093285E">
        <w:t xml:space="preserve"> to populate the two options registers in the VDP.</w:t>
      </w:r>
      <w:r w:rsidR="00E07B42">
        <w:t xml:space="preserve"> The </w:t>
      </w:r>
      <w:r w:rsidR="007F3A67">
        <w:t>most significant</w:t>
      </w:r>
      <w:r w:rsidR="00E07B42">
        <w:t xml:space="preserve"> byte of </w:t>
      </w:r>
      <w:r w:rsidR="00E07B42" w:rsidRPr="00607A3D">
        <w:rPr>
          <w:rStyle w:val="SourceCodeChar"/>
        </w:rPr>
        <w:t>opt</w:t>
      </w:r>
      <w:r w:rsidR="007F3A67">
        <w:t xml:space="preserve"> is written to VDP register </w:t>
      </w:r>
      <w:r w:rsidR="00B925D1">
        <w:t>0 and the least significant byte to register 1.</w:t>
      </w:r>
      <w:r w:rsidR="006A31A8">
        <w:t xml:space="preserve"> These two registers define key </w:t>
      </w:r>
      <w:r w:rsidR="006A31A8">
        <w:lastRenderedPageBreak/>
        <w:t>behaviors of the VDP including the type of VRAM allocated, whether the screen is blanked</w:t>
      </w:r>
      <w:r w:rsidR="001956F8">
        <w:t>, enabling of interrupts, and graphics mode.</w:t>
      </w:r>
    </w:p>
    <w:p w14:paraId="1BA92C76" w14:textId="245A6BD7" w:rsidR="00504D0B" w:rsidRDefault="001956F8" w:rsidP="005E2929">
      <w:r>
        <w:t xml:space="preserve">It is important to use the </w:t>
      </w:r>
      <w:r w:rsidR="00334210">
        <w:t xml:space="preserve">predefined constants from the file </w:t>
      </w:r>
      <w:r w:rsidR="00334210" w:rsidRPr="00334210">
        <w:rPr>
          <w:rStyle w:val="SourceCodeChar"/>
        </w:rPr>
        <w:t>ha83.h</w:t>
      </w:r>
      <w:r w:rsidR="00334210">
        <w:t xml:space="preserve"> when using this routine.</w:t>
      </w:r>
    </w:p>
    <w:p w14:paraId="51E68A0E" w14:textId="499DE149" w:rsidR="00675A12" w:rsidRDefault="00675A12" w:rsidP="005E2929">
      <w:r>
        <w:t>Example:</w:t>
      </w:r>
    </w:p>
    <w:p w14:paraId="086F6F47" w14:textId="77777777" w:rsidR="00FB4E1A" w:rsidRDefault="00FB4E1A" w:rsidP="00FB4E1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</w:p>
    <w:p w14:paraId="698D3688" w14:textId="53268955" w:rsidR="00675A12" w:rsidRDefault="00675A12" w:rsidP="00FB4E1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>/* Initialize VDP registers:</w:t>
      </w:r>
    </w:p>
    <w:p w14:paraId="6971F1BF" w14:textId="33EA3A13" w:rsidR="00675A12" w:rsidRDefault="00675A12" w:rsidP="00FB4E1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>**</w:t>
      </w:r>
    </w:p>
    <w:p w14:paraId="53540D45" w14:textId="3BC2A75F" w:rsidR="00675A12" w:rsidRDefault="00675A12" w:rsidP="00FB4E1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>**</w:t>
      </w:r>
      <w:r>
        <w:tab/>
        <w:t>No External Video</w:t>
      </w:r>
    </w:p>
    <w:p w14:paraId="5A8DE496" w14:textId="359BB164" w:rsidR="00675A12" w:rsidRDefault="00675A12" w:rsidP="00FB4E1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>**</w:t>
      </w:r>
      <w:r>
        <w:tab/>
        <w:t>16K RAM</w:t>
      </w:r>
    </w:p>
    <w:p w14:paraId="10872423" w14:textId="30F126EA" w:rsidR="00675A12" w:rsidRDefault="00675A12" w:rsidP="00FB4E1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>**</w:t>
      </w:r>
      <w:r>
        <w:tab/>
        <w:t>Disable display</w:t>
      </w:r>
    </w:p>
    <w:p w14:paraId="2B821DCB" w14:textId="2E6EB3D4" w:rsidR="00675A12" w:rsidRDefault="00675A12" w:rsidP="00FB4E1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>**</w:t>
      </w:r>
      <w:r>
        <w:tab/>
        <w:t>Pattern mode (Graphics I)</w:t>
      </w:r>
    </w:p>
    <w:p w14:paraId="39BDCEBC" w14:textId="67F5972B" w:rsidR="00675A12" w:rsidRDefault="00675A12" w:rsidP="00FB4E1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>**</w:t>
      </w:r>
      <w:r>
        <w:tab/>
        <w:t>S1 sprites (16x16)</w:t>
      </w:r>
    </w:p>
    <w:p w14:paraId="41B0E1E8" w14:textId="53B52D94" w:rsidR="00675A12" w:rsidRDefault="00675A12" w:rsidP="00FB4E1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>**</w:t>
      </w:r>
      <w:r>
        <w:tab/>
        <w:t>M1 Magnified sprites (32x32)</w:t>
      </w:r>
    </w:p>
    <w:p w14:paraId="39D7526E" w14:textId="68A26240" w:rsidR="00675A12" w:rsidRDefault="00675A12" w:rsidP="00FB4E1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>*/</w:t>
      </w:r>
    </w:p>
    <w:p w14:paraId="3421595D" w14:textId="38A02923" w:rsidR="00675A12" w:rsidRDefault="00675A12" w:rsidP="00FB4E1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spellStart"/>
      <w:proofErr w:type="gramStart"/>
      <w:r>
        <w:t>vdpoptions</w:t>
      </w:r>
      <w:proofErr w:type="spellEnd"/>
      <w:r>
        <w:t>(</w:t>
      </w:r>
      <w:proofErr w:type="gramEnd"/>
      <w:r>
        <w:t>VPNEV+VP16K+VPDDP+VPPM+VPS1+VPM1);</w:t>
      </w:r>
    </w:p>
    <w:p w14:paraId="4770F2FC" w14:textId="77777777" w:rsidR="00FB4E1A" w:rsidRDefault="00FB4E1A" w:rsidP="00FB4E1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</w:p>
    <w:p w14:paraId="1057EA6C" w14:textId="77777777" w:rsidR="00550272" w:rsidRDefault="00550272" w:rsidP="00675A12"/>
    <w:p w14:paraId="10E10CF5" w14:textId="358CC051" w:rsidR="00550272" w:rsidRDefault="00E30F43" w:rsidP="00675A12">
      <w:r>
        <w:t>The</w:t>
      </w:r>
      <w:r w:rsidR="00447D2F">
        <w:t xml:space="preserve"> VDP has five registers specifying the </w:t>
      </w:r>
      <w:r w:rsidR="00AF1371">
        <w:t xml:space="preserve">base addresses (in VRAM) of </w:t>
      </w:r>
      <w:r w:rsidR="002B0BAE">
        <w:t xml:space="preserve">five </w:t>
      </w:r>
      <w:r w:rsidR="00D46AF9">
        <w:t xml:space="preserve">respective </w:t>
      </w:r>
      <w:r w:rsidR="00AF1371">
        <w:t xml:space="preserve">tables and data structures used to </w:t>
      </w:r>
      <w:r w:rsidR="00D16F74">
        <w:t xml:space="preserve">define </w:t>
      </w:r>
      <w:r w:rsidR="00AF1371">
        <w:t>the display.</w:t>
      </w:r>
      <w:r w:rsidR="006D1BC2">
        <w:t xml:space="preserve"> For each of these registers there is a routine to specify the associated base address</w:t>
      </w:r>
      <w:r w:rsidR="00514FE2">
        <w:t>, as shown below</w:t>
      </w:r>
      <w:r w:rsidR="006D1BC2">
        <w:t>.</w:t>
      </w:r>
      <w:r w:rsidR="00FC3965">
        <w:t xml:space="preserve"> Care must be taken to specify non-overlapping segments for the different tables.</w:t>
      </w:r>
      <w:r w:rsidR="00194B8D">
        <w:t xml:space="preserve"> The VRAM address space is </w:t>
      </w:r>
      <w:r w:rsidR="00120F1A">
        <w:t>16K (0</w:t>
      </w:r>
      <w:proofErr w:type="gramStart"/>
      <w:r w:rsidR="00120F1A">
        <w:t xml:space="preserve"> ..</w:t>
      </w:r>
      <w:proofErr w:type="gramEnd"/>
      <w:r w:rsidR="00120F1A">
        <w:t xml:space="preserve"> </w:t>
      </w:r>
      <w:r w:rsidR="00A62395">
        <w:t>16</w:t>
      </w:r>
      <w:r w:rsidR="004A413F">
        <w:t>,</w:t>
      </w:r>
      <w:r w:rsidR="00A62395">
        <w:t>383</w:t>
      </w:r>
      <w:r w:rsidR="00334140">
        <w:t>, or 2</w:t>
      </w:r>
      <w:r w:rsidR="00334140" w:rsidRPr="00334140">
        <w:rPr>
          <w:vertAlign w:val="superscript"/>
        </w:rPr>
        <w:t>14</w:t>
      </w:r>
      <w:r w:rsidR="00A62395">
        <w:t xml:space="preserve">) </w:t>
      </w:r>
      <w:r w:rsidR="00120F1A">
        <w:t>so all tables must be accommodate</w:t>
      </w:r>
      <w:r w:rsidR="007B3D0D">
        <w:t>d</w:t>
      </w:r>
      <w:r w:rsidR="00120F1A">
        <w:t xml:space="preserve"> in that space.</w:t>
      </w:r>
      <w:r w:rsidR="00D353C0">
        <w:t xml:space="preserve"> Though address values are passed as </w:t>
      </w:r>
      <w:r w:rsidR="00652D69">
        <w:t>16-bit</w:t>
      </w:r>
      <w:r w:rsidR="00D353C0">
        <w:t xml:space="preserve"> </w:t>
      </w:r>
      <w:r w:rsidR="00E74049">
        <w:t>(int) values</w:t>
      </w:r>
      <w:r w:rsidR="00205ED4">
        <w:t xml:space="preserve">, only </w:t>
      </w:r>
      <w:r w:rsidR="00E74049">
        <w:t xml:space="preserve">the lower </w:t>
      </w:r>
      <w:r w:rsidR="00205ED4">
        <w:t>14 bits are used in defining the address values in VRAM</w:t>
      </w:r>
      <w:r w:rsidR="00055C1F">
        <w:t xml:space="preserve">, and </w:t>
      </w:r>
      <w:r w:rsidR="009F0B8E">
        <w:t>since the VRAM sub-blocks must fall on boundaries that are a specified power of two, only a portion of the 14 bits are used in each register.</w:t>
      </w:r>
    </w:p>
    <w:p w14:paraId="6861A950" w14:textId="69F26193" w:rsidR="00DF394D" w:rsidRDefault="00DF394D" w:rsidP="00C748CF">
      <w:pPr>
        <w:pStyle w:val="SourceCode"/>
        <w:ind w:left="720"/>
      </w:pPr>
      <w:proofErr w:type="spellStart"/>
      <w:r>
        <w:t>pattnametable</w:t>
      </w:r>
      <w:proofErr w:type="spellEnd"/>
      <w:r>
        <w:t>(</w:t>
      </w:r>
      <w:proofErr w:type="spellStart"/>
      <w:r w:rsidR="00CB415D">
        <w:t>addr</w:t>
      </w:r>
      <w:proofErr w:type="spellEnd"/>
      <w:proofErr w:type="gramStart"/>
      <w:r>
        <w:t>);</w:t>
      </w:r>
      <w:proofErr w:type="gramEnd"/>
    </w:p>
    <w:p w14:paraId="4AE60947" w14:textId="48EB498F" w:rsidR="00C62C7D" w:rsidRDefault="009E15FF" w:rsidP="00C62C7D">
      <w:r>
        <w:t>Defines the base address of the</w:t>
      </w:r>
      <w:r w:rsidR="00364995">
        <w:t xml:space="preserve"> Name Table sub-block in VRAM. The </w:t>
      </w:r>
      <w:r w:rsidR="003816C8">
        <w:t xml:space="preserve">upper </w:t>
      </w:r>
      <w:r w:rsidR="00205ED4">
        <w:t>4 bits (of the 14-bit address) are stored in register 2 of the</w:t>
      </w:r>
      <w:r w:rsidR="00BB0445">
        <w:t xml:space="preserve"> VDP.</w:t>
      </w:r>
      <w:r w:rsidR="00AA10BF">
        <w:t xml:space="preserve"> The entries in the Name Table are used to index</w:t>
      </w:r>
      <w:r w:rsidR="00F10A1D">
        <w:t xml:space="preserve"> colors and patterns in the respective tables defined below.</w:t>
      </w:r>
    </w:p>
    <w:p w14:paraId="05A93F34" w14:textId="1BBA3030" w:rsidR="00DF394D" w:rsidRDefault="00DF394D" w:rsidP="00C748CF">
      <w:pPr>
        <w:pStyle w:val="SourceCode"/>
        <w:ind w:left="720"/>
      </w:pPr>
      <w:proofErr w:type="spellStart"/>
      <w:r>
        <w:t>colgentable</w:t>
      </w:r>
      <w:proofErr w:type="spellEnd"/>
      <w:r>
        <w:t>(</w:t>
      </w:r>
      <w:proofErr w:type="spellStart"/>
      <w:r w:rsidR="00CB415D">
        <w:t>addr</w:t>
      </w:r>
      <w:proofErr w:type="spellEnd"/>
      <w:proofErr w:type="gramStart"/>
      <w:r>
        <w:t>);</w:t>
      </w:r>
      <w:proofErr w:type="gramEnd"/>
    </w:p>
    <w:p w14:paraId="5B58DCCC" w14:textId="430D5269" w:rsidR="00BA3D37" w:rsidRDefault="00BA3D37" w:rsidP="00BA3D37">
      <w:r>
        <w:t xml:space="preserve">Defines the base address of the Color Table sub-block in VRAM. The </w:t>
      </w:r>
      <w:r w:rsidR="003816C8">
        <w:t xml:space="preserve">upper </w:t>
      </w:r>
      <w:r w:rsidR="000F1958">
        <w:t>8</w:t>
      </w:r>
      <w:r>
        <w:t xml:space="preserve"> bits (of the 14-bit address) are stored in register </w:t>
      </w:r>
      <w:r w:rsidR="000F1958">
        <w:t>3</w:t>
      </w:r>
      <w:r>
        <w:t xml:space="preserve"> of the VDP.</w:t>
      </w:r>
    </w:p>
    <w:p w14:paraId="48EA58E6" w14:textId="6E555FC6" w:rsidR="00DF394D" w:rsidRDefault="00DF394D" w:rsidP="00C748CF">
      <w:pPr>
        <w:pStyle w:val="SourceCode"/>
        <w:ind w:left="720"/>
      </w:pPr>
      <w:proofErr w:type="spellStart"/>
      <w:r>
        <w:t>pattgentable</w:t>
      </w:r>
      <w:proofErr w:type="spellEnd"/>
      <w:r>
        <w:t>(</w:t>
      </w:r>
      <w:proofErr w:type="spellStart"/>
      <w:r w:rsidR="00CB415D">
        <w:t>addr</w:t>
      </w:r>
      <w:proofErr w:type="spellEnd"/>
      <w:proofErr w:type="gramStart"/>
      <w:r>
        <w:t>);</w:t>
      </w:r>
      <w:proofErr w:type="gramEnd"/>
    </w:p>
    <w:p w14:paraId="5151A1EA" w14:textId="242E27F1" w:rsidR="000F1958" w:rsidRDefault="000F1958" w:rsidP="000F1958">
      <w:r>
        <w:t xml:space="preserve">Defines the base address of the </w:t>
      </w:r>
      <w:r w:rsidR="00D66D79">
        <w:t xml:space="preserve">Pattern, Text or Multicolor Generator </w:t>
      </w:r>
      <w:r>
        <w:t xml:space="preserve">sub-block in VRAM. The </w:t>
      </w:r>
      <w:r w:rsidR="003816C8">
        <w:t xml:space="preserve">upper </w:t>
      </w:r>
      <w:r w:rsidR="00035783">
        <w:t>3</w:t>
      </w:r>
      <w:r>
        <w:t xml:space="preserve"> bits (of the 14-bit address) are stored in register </w:t>
      </w:r>
      <w:r w:rsidR="00035783">
        <w:t>4</w:t>
      </w:r>
      <w:r>
        <w:t xml:space="preserve"> of the VDP.</w:t>
      </w:r>
      <w:r w:rsidR="002E6F09">
        <w:t xml:space="preserve"> This table contains the actual pixel patterns </w:t>
      </w:r>
      <w:r w:rsidR="00D72049">
        <w:t>for each named entry.</w:t>
      </w:r>
    </w:p>
    <w:p w14:paraId="6161536F" w14:textId="53954C0A" w:rsidR="00DF394D" w:rsidRDefault="00DF394D" w:rsidP="00C748CF">
      <w:pPr>
        <w:pStyle w:val="SourceCode"/>
        <w:ind w:left="720"/>
      </w:pPr>
      <w:proofErr w:type="spellStart"/>
      <w:r>
        <w:t>sprnametable</w:t>
      </w:r>
      <w:proofErr w:type="spellEnd"/>
      <w:r>
        <w:t>(</w:t>
      </w:r>
      <w:proofErr w:type="spellStart"/>
      <w:r w:rsidR="00CB415D">
        <w:t>addr</w:t>
      </w:r>
      <w:proofErr w:type="spellEnd"/>
      <w:proofErr w:type="gramStart"/>
      <w:r>
        <w:t>);</w:t>
      </w:r>
      <w:proofErr w:type="gramEnd"/>
    </w:p>
    <w:p w14:paraId="19836466" w14:textId="1A633AFF" w:rsidR="007A7EA2" w:rsidRDefault="007A7EA2" w:rsidP="007A7EA2">
      <w:r>
        <w:t xml:space="preserve">Defines the base address of the Sprite </w:t>
      </w:r>
      <w:r w:rsidR="003816C8">
        <w:t xml:space="preserve">Attribute Table </w:t>
      </w:r>
      <w:r>
        <w:t xml:space="preserve">sub-block in VRAM. The </w:t>
      </w:r>
      <w:r w:rsidR="003816C8">
        <w:t>upper 7</w:t>
      </w:r>
      <w:r>
        <w:t xml:space="preserve"> bits (of the 14-bit address) are stored in register </w:t>
      </w:r>
      <w:r w:rsidR="00C748CF">
        <w:t>5</w:t>
      </w:r>
      <w:r>
        <w:t xml:space="preserve"> of the VDP.</w:t>
      </w:r>
      <w:r w:rsidR="00A913D7">
        <w:t xml:space="preserve"> The Sprite Attribute Table specifies </w:t>
      </w:r>
      <w:r w:rsidR="00FE2DDF">
        <w:t xml:space="preserve">information about each </w:t>
      </w:r>
      <w:r w:rsidR="00FE2DDF">
        <w:lastRenderedPageBreak/>
        <w:t>of the sprites. Each entry is 4 bytes and there are a maximum of 32 sprites, so the table is 128 bytes long.</w:t>
      </w:r>
    </w:p>
    <w:p w14:paraId="6E591BFD" w14:textId="499C95D8" w:rsidR="00DF394D" w:rsidRDefault="00DF394D" w:rsidP="008C52FB">
      <w:pPr>
        <w:pStyle w:val="SourceCode"/>
        <w:keepNext/>
        <w:ind w:left="720"/>
      </w:pPr>
      <w:proofErr w:type="spellStart"/>
      <w:r>
        <w:t>sprpatrntable</w:t>
      </w:r>
      <w:proofErr w:type="spellEnd"/>
      <w:r>
        <w:t>(</w:t>
      </w:r>
      <w:proofErr w:type="spellStart"/>
      <w:r w:rsidR="00CB415D">
        <w:t>addr</w:t>
      </w:r>
      <w:proofErr w:type="spellEnd"/>
      <w:proofErr w:type="gramStart"/>
      <w:r>
        <w:t>);</w:t>
      </w:r>
      <w:proofErr w:type="gramEnd"/>
    </w:p>
    <w:p w14:paraId="3650CA46" w14:textId="2AD8793E" w:rsidR="00242A03" w:rsidRDefault="00242A03" w:rsidP="008C52FB">
      <w:pPr>
        <w:keepNext/>
      </w:pPr>
      <w:r>
        <w:t xml:space="preserve">Defines the base address of the Sprite Pattern Generator sub-block in VRAM. The upper </w:t>
      </w:r>
      <w:r w:rsidR="002D601A">
        <w:t>3</w:t>
      </w:r>
      <w:r>
        <w:t xml:space="preserve"> bits (of the 14-bit address) are stored in register </w:t>
      </w:r>
      <w:r w:rsidR="00055C1F">
        <w:t>6</w:t>
      </w:r>
      <w:r>
        <w:t xml:space="preserve"> of the VDP.</w:t>
      </w:r>
      <w:r w:rsidR="006A30B7">
        <w:t xml:space="preserve"> This table contains the actual pixel </w:t>
      </w:r>
      <w:r w:rsidR="002E5A18">
        <w:t>patterns for each named sprite.</w:t>
      </w:r>
    </w:p>
    <w:p w14:paraId="69DD5E7F" w14:textId="77777777" w:rsidR="00031FD8" w:rsidRDefault="00031FD8" w:rsidP="00675A12"/>
    <w:p w14:paraId="43B099C2" w14:textId="612F9635" w:rsidR="00311949" w:rsidRDefault="00311949" w:rsidP="00675A12">
      <w:r>
        <w:t>Example:</w:t>
      </w:r>
    </w:p>
    <w:p w14:paraId="424917D5" w14:textId="77777777" w:rsidR="00FB4E1A" w:rsidRDefault="00FB4E1A" w:rsidP="00D2187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</w:pPr>
    </w:p>
    <w:p w14:paraId="36E1407A" w14:textId="75686DCC" w:rsidR="00311949" w:rsidRDefault="00311949" w:rsidP="00D2187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</w:pPr>
      <w:r>
        <w:t>#define</w:t>
      </w:r>
      <w:r>
        <w:tab/>
        <w:t>PGTAB</w:t>
      </w:r>
      <w:r w:rsidR="009C2F4E">
        <w:tab/>
      </w:r>
      <w:r w:rsidR="009C2F4E">
        <w:tab/>
      </w:r>
      <w:r>
        <w:t>0</w:t>
      </w:r>
    </w:p>
    <w:p w14:paraId="7A735305" w14:textId="51BB3EFD" w:rsidR="00311949" w:rsidRDefault="00311949" w:rsidP="00D2187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</w:pPr>
      <w:r>
        <w:t>#define</w:t>
      </w:r>
      <w:r>
        <w:tab/>
        <w:t>PNTAB</w:t>
      </w:r>
      <w:r>
        <w:tab/>
      </w:r>
      <w:r w:rsidR="009C2F4E">
        <w:tab/>
      </w:r>
      <w:r>
        <w:t>6144</w:t>
      </w:r>
    </w:p>
    <w:p w14:paraId="3544EAB1" w14:textId="176C5A63" w:rsidR="00311949" w:rsidRDefault="00311949" w:rsidP="00D2187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</w:pPr>
      <w:r>
        <w:t>#define</w:t>
      </w:r>
      <w:r w:rsidR="002A5FA2">
        <w:tab/>
      </w:r>
      <w:r>
        <w:t>SNTAB</w:t>
      </w:r>
      <w:r>
        <w:tab/>
      </w:r>
      <w:r w:rsidR="009C2F4E">
        <w:tab/>
      </w:r>
      <w:r>
        <w:t>7168</w:t>
      </w:r>
    </w:p>
    <w:p w14:paraId="2FEC5627" w14:textId="32D43FB6" w:rsidR="00311949" w:rsidRDefault="00311949" w:rsidP="00D2187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</w:pPr>
      <w:r>
        <w:t>#define</w:t>
      </w:r>
      <w:r w:rsidR="002A5FA2">
        <w:tab/>
      </w:r>
      <w:r>
        <w:t>CGTAB</w:t>
      </w:r>
      <w:r>
        <w:tab/>
      </w:r>
      <w:r w:rsidR="009C2F4E">
        <w:tab/>
      </w:r>
      <w:r>
        <w:t>8192</w:t>
      </w:r>
    </w:p>
    <w:p w14:paraId="642DF49E" w14:textId="139D085B" w:rsidR="00311949" w:rsidRDefault="00311949" w:rsidP="00D2187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</w:pPr>
      <w:r>
        <w:t>#define</w:t>
      </w:r>
      <w:r>
        <w:tab/>
        <w:t>SPTAB</w:t>
      </w:r>
      <w:r>
        <w:tab/>
      </w:r>
      <w:r w:rsidR="009C2F4E">
        <w:tab/>
      </w:r>
      <w:r>
        <w:t>14336</w:t>
      </w:r>
    </w:p>
    <w:p w14:paraId="06747639" w14:textId="77777777" w:rsidR="00311949" w:rsidRDefault="00311949" w:rsidP="00D2187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</w:pPr>
    </w:p>
    <w:p w14:paraId="69221B16" w14:textId="3DCCBC32" w:rsidR="002A5FA2" w:rsidRDefault="002A5FA2" w:rsidP="00D2187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</w:pPr>
      <w:r>
        <w:t>…</w:t>
      </w:r>
    </w:p>
    <w:p w14:paraId="668B31DA" w14:textId="77777777" w:rsidR="002A5FA2" w:rsidRDefault="002A5FA2" w:rsidP="00D2187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</w:pPr>
    </w:p>
    <w:p w14:paraId="27B75347" w14:textId="4D389213" w:rsidR="002A5FA2" w:rsidRDefault="002A5FA2" w:rsidP="00D2187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</w:pPr>
      <w:r>
        <w:t>/* set up table addresses */</w:t>
      </w:r>
    </w:p>
    <w:p w14:paraId="3F0280AB" w14:textId="0E48AECF" w:rsidR="002A5FA2" w:rsidRDefault="002A5FA2" w:rsidP="00D2187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</w:pPr>
      <w:proofErr w:type="spellStart"/>
      <w:proofErr w:type="gramStart"/>
      <w:r>
        <w:t>pattgentable</w:t>
      </w:r>
      <w:proofErr w:type="spellEnd"/>
      <w:r>
        <w:t>(</w:t>
      </w:r>
      <w:proofErr w:type="gramEnd"/>
      <w:r>
        <w:t>PGTAB);</w:t>
      </w:r>
    </w:p>
    <w:p w14:paraId="5E0EEA99" w14:textId="1566EEC1" w:rsidR="002A5FA2" w:rsidRDefault="002A5FA2" w:rsidP="00D2187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</w:pPr>
      <w:proofErr w:type="spellStart"/>
      <w:proofErr w:type="gramStart"/>
      <w:r>
        <w:t>colgentable</w:t>
      </w:r>
      <w:proofErr w:type="spellEnd"/>
      <w:r>
        <w:t>(</w:t>
      </w:r>
      <w:proofErr w:type="gramEnd"/>
      <w:r>
        <w:t>CGTAB);</w:t>
      </w:r>
    </w:p>
    <w:p w14:paraId="7D4ADE8C" w14:textId="28E21464" w:rsidR="002A5FA2" w:rsidRDefault="002A5FA2" w:rsidP="00D2187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</w:pPr>
      <w:proofErr w:type="spellStart"/>
      <w:proofErr w:type="gramStart"/>
      <w:r>
        <w:t>pattnametable</w:t>
      </w:r>
      <w:proofErr w:type="spellEnd"/>
      <w:r>
        <w:t>(</w:t>
      </w:r>
      <w:proofErr w:type="gramEnd"/>
      <w:r>
        <w:t>PNTAB);</w:t>
      </w:r>
    </w:p>
    <w:p w14:paraId="3C48A170" w14:textId="0435159A" w:rsidR="002A5FA2" w:rsidRDefault="002A5FA2" w:rsidP="00D2187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</w:pPr>
      <w:proofErr w:type="spellStart"/>
      <w:proofErr w:type="gramStart"/>
      <w:r>
        <w:t>sprnametable</w:t>
      </w:r>
      <w:proofErr w:type="spellEnd"/>
      <w:r>
        <w:t>(</w:t>
      </w:r>
      <w:proofErr w:type="gramEnd"/>
      <w:r>
        <w:t>SNTAB);</w:t>
      </w:r>
    </w:p>
    <w:p w14:paraId="328206BC" w14:textId="038A5D30" w:rsidR="00311949" w:rsidRDefault="002A5FA2" w:rsidP="00D2187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</w:pPr>
      <w:proofErr w:type="spellStart"/>
      <w:proofErr w:type="gramStart"/>
      <w:r>
        <w:t>sprpatrntable</w:t>
      </w:r>
      <w:proofErr w:type="spellEnd"/>
      <w:r>
        <w:t>(</w:t>
      </w:r>
      <w:proofErr w:type="gramEnd"/>
      <w:r>
        <w:t>SPTAB);</w:t>
      </w:r>
    </w:p>
    <w:p w14:paraId="74AEEA89" w14:textId="77777777" w:rsidR="00FB4E1A" w:rsidRDefault="00FB4E1A" w:rsidP="00D2187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</w:pPr>
    </w:p>
    <w:p w14:paraId="1688FE5E" w14:textId="77777777" w:rsidR="002A5FA2" w:rsidRDefault="002A5FA2" w:rsidP="002A5FA2"/>
    <w:p w14:paraId="48911358" w14:textId="51419893" w:rsidR="002A5FA2" w:rsidRDefault="00F40EF2" w:rsidP="002A5FA2">
      <w:r>
        <w:t xml:space="preserve">There </w:t>
      </w:r>
      <w:r w:rsidR="005D1047">
        <w:t>are</w:t>
      </w:r>
      <w:r>
        <w:t xml:space="preserve"> recommended </w:t>
      </w:r>
      <w:r w:rsidR="00C64F29">
        <w:t xml:space="preserve">table addresses that </w:t>
      </w:r>
      <w:r w:rsidR="00031FD8">
        <w:t xml:space="preserve">are </w:t>
      </w:r>
      <w:r w:rsidR="00C14B71">
        <w:t xml:space="preserve">specified </w:t>
      </w:r>
      <w:r w:rsidR="00031FD8">
        <w:t xml:space="preserve">to </w:t>
      </w:r>
      <w:r w:rsidR="00C64F29">
        <w:t xml:space="preserve">work well with the Multicolor and Graphics 2 modes implemented in this library. </w:t>
      </w:r>
      <w:r w:rsidR="00360317">
        <w:t>These addresses are shown in the table below</w:t>
      </w:r>
      <w:r w:rsidR="00632408">
        <w:t xml:space="preserve"> (</w:t>
      </w:r>
      <w:r w:rsidR="00B54144">
        <w:t xml:space="preserve">where </w:t>
      </w:r>
      <w:r w:rsidR="00632408">
        <w:t>K=1024):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03577" w14:paraId="197E3665" w14:textId="77777777" w:rsidTr="00D71C48">
        <w:tc>
          <w:tcPr>
            <w:tcW w:w="1870" w:type="dxa"/>
            <w:vMerge w:val="restart"/>
          </w:tcPr>
          <w:p w14:paraId="0819AC05" w14:textId="038CCB49" w:rsidR="00D03577" w:rsidRPr="001A0F8B" w:rsidRDefault="005815A2" w:rsidP="0008257A">
            <w:pPr>
              <w:jc w:val="center"/>
              <w:rPr>
                <w:b/>
                <w:bCs/>
              </w:rPr>
            </w:pPr>
            <w:r w:rsidRPr="001A0F8B">
              <w:rPr>
                <w:b/>
                <w:bCs/>
              </w:rPr>
              <w:t>Sub-Block</w:t>
            </w:r>
          </w:p>
        </w:tc>
        <w:tc>
          <w:tcPr>
            <w:tcW w:w="3740" w:type="dxa"/>
            <w:gridSpan w:val="2"/>
          </w:tcPr>
          <w:p w14:paraId="1510C0D0" w14:textId="53F34CCE" w:rsidR="00D03577" w:rsidRPr="001A0F8B" w:rsidRDefault="005815A2" w:rsidP="0008257A">
            <w:pPr>
              <w:jc w:val="center"/>
              <w:rPr>
                <w:b/>
                <w:bCs/>
              </w:rPr>
            </w:pPr>
            <w:r w:rsidRPr="001A0F8B">
              <w:rPr>
                <w:b/>
                <w:bCs/>
              </w:rPr>
              <w:t>Boundary</w:t>
            </w:r>
          </w:p>
        </w:tc>
        <w:tc>
          <w:tcPr>
            <w:tcW w:w="3740" w:type="dxa"/>
            <w:gridSpan w:val="2"/>
          </w:tcPr>
          <w:p w14:paraId="27CDB3FA" w14:textId="4786B375" w:rsidR="00D03577" w:rsidRPr="001A0F8B" w:rsidRDefault="005815A2" w:rsidP="0008257A">
            <w:pPr>
              <w:jc w:val="center"/>
              <w:rPr>
                <w:b/>
                <w:bCs/>
              </w:rPr>
            </w:pPr>
            <w:r w:rsidRPr="001A0F8B">
              <w:rPr>
                <w:b/>
                <w:bCs/>
              </w:rPr>
              <w:t>Size</w:t>
            </w:r>
          </w:p>
        </w:tc>
      </w:tr>
      <w:tr w:rsidR="00D03577" w14:paraId="712EA10D" w14:textId="77777777" w:rsidTr="00343A54">
        <w:tc>
          <w:tcPr>
            <w:tcW w:w="1870" w:type="dxa"/>
            <w:vMerge/>
          </w:tcPr>
          <w:p w14:paraId="61E845ED" w14:textId="77777777" w:rsidR="00D03577" w:rsidRPr="001A0F8B" w:rsidRDefault="00D03577" w:rsidP="0008257A">
            <w:pPr>
              <w:jc w:val="center"/>
              <w:rPr>
                <w:b/>
                <w:bCs/>
              </w:rPr>
            </w:pPr>
          </w:p>
        </w:tc>
        <w:tc>
          <w:tcPr>
            <w:tcW w:w="1870" w:type="dxa"/>
          </w:tcPr>
          <w:p w14:paraId="26CF82B8" w14:textId="040787A9" w:rsidR="00D03577" w:rsidRPr="001A0F8B" w:rsidRDefault="005815A2" w:rsidP="0008257A">
            <w:pPr>
              <w:jc w:val="center"/>
              <w:rPr>
                <w:b/>
                <w:bCs/>
              </w:rPr>
            </w:pPr>
            <w:r w:rsidRPr="001A0F8B">
              <w:rPr>
                <w:b/>
                <w:bCs/>
              </w:rPr>
              <w:t>(Decimal)</w:t>
            </w:r>
          </w:p>
        </w:tc>
        <w:tc>
          <w:tcPr>
            <w:tcW w:w="1870" w:type="dxa"/>
          </w:tcPr>
          <w:p w14:paraId="01D69CB9" w14:textId="471D3095" w:rsidR="00D03577" w:rsidRPr="001A0F8B" w:rsidRDefault="005815A2" w:rsidP="0008257A">
            <w:pPr>
              <w:jc w:val="center"/>
              <w:rPr>
                <w:b/>
                <w:bCs/>
              </w:rPr>
            </w:pPr>
            <w:r w:rsidRPr="001A0F8B">
              <w:rPr>
                <w:b/>
                <w:bCs/>
              </w:rPr>
              <w:t>(Hex)</w:t>
            </w:r>
          </w:p>
        </w:tc>
        <w:tc>
          <w:tcPr>
            <w:tcW w:w="1870" w:type="dxa"/>
          </w:tcPr>
          <w:p w14:paraId="21470A73" w14:textId="62CAB988" w:rsidR="00D03577" w:rsidRPr="001A0F8B" w:rsidRDefault="005815A2" w:rsidP="0008257A">
            <w:pPr>
              <w:jc w:val="center"/>
              <w:rPr>
                <w:b/>
                <w:bCs/>
              </w:rPr>
            </w:pPr>
            <w:r w:rsidRPr="001A0F8B">
              <w:rPr>
                <w:b/>
                <w:bCs/>
              </w:rPr>
              <w:t>(Decimal)</w:t>
            </w:r>
          </w:p>
        </w:tc>
        <w:tc>
          <w:tcPr>
            <w:tcW w:w="1870" w:type="dxa"/>
          </w:tcPr>
          <w:p w14:paraId="3D689BD2" w14:textId="1709FE03" w:rsidR="00D03577" w:rsidRPr="001A0F8B" w:rsidRDefault="005815A2" w:rsidP="0008257A">
            <w:pPr>
              <w:jc w:val="center"/>
              <w:rPr>
                <w:b/>
                <w:bCs/>
              </w:rPr>
            </w:pPr>
            <w:r w:rsidRPr="001A0F8B">
              <w:rPr>
                <w:b/>
                <w:bCs/>
              </w:rPr>
              <w:t>(Hex)</w:t>
            </w:r>
          </w:p>
        </w:tc>
      </w:tr>
      <w:tr w:rsidR="00343A54" w14:paraId="0F35830B" w14:textId="77777777" w:rsidTr="00343A54">
        <w:tc>
          <w:tcPr>
            <w:tcW w:w="1870" w:type="dxa"/>
          </w:tcPr>
          <w:p w14:paraId="19F9797D" w14:textId="5C0E59F8" w:rsidR="00343A54" w:rsidRDefault="00FD7559" w:rsidP="002A5FA2">
            <w:r>
              <w:t>Pattern Gen.</w:t>
            </w:r>
          </w:p>
        </w:tc>
        <w:tc>
          <w:tcPr>
            <w:tcW w:w="1870" w:type="dxa"/>
          </w:tcPr>
          <w:p w14:paraId="12B67E1D" w14:textId="2D9E5CE8" w:rsidR="00343A54" w:rsidRDefault="00FD7559" w:rsidP="0008257A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E10DFDF" w14:textId="3F8BE496" w:rsidR="00343A54" w:rsidRDefault="00013E20" w:rsidP="0008257A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86956D6" w14:textId="274AFADC" w:rsidR="00343A54" w:rsidRDefault="00013E20" w:rsidP="0008257A">
            <w:pPr>
              <w:jc w:val="center"/>
            </w:pPr>
            <w:r>
              <w:t>6K</w:t>
            </w:r>
          </w:p>
        </w:tc>
        <w:tc>
          <w:tcPr>
            <w:tcW w:w="1870" w:type="dxa"/>
          </w:tcPr>
          <w:p w14:paraId="2C352E14" w14:textId="361BFEC5" w:rsidR="00343A54" w:rsidRDefault="00013E20" w:rsidP="0008257A">
            <w:pPr>
              <w:jc w:val="center"/>
            </w:pPr>
            <w:r>
              <w:t>0x1800</w:t>
            </w:r>
          </w:p>
        </w:tc>
      </w:tr>
      <w:tr w:rsidR="00343A54" w14:paraId="214E1904" w14:textId="77777777" w:rsidTr="00343A54">
        <w:tc>
          <w:tcPr>
            <w:tcW w:w="1870" w:type="dxa"/>
          </w:tcPr>
          <w:p w14:paraId="12F1054E" w14:textId="4548E8F0" w:rsidR="00343A54" w:rsidRDefault="00DC083C" w:rsidP="002A5FA2">
            <w:r>
              <w:t>Pattern Name</w:t>
            </w:r>
          </w:p>
        </w:tc>
        <w:tc>
          <w:tcPr>
            <w:tcW w:w="1870" w:type="dxa"/>
          </w:tcPr>
          <w:p w14:paraId="43653FAD" w14:textId="09CF3051" w:rsidR="00343A54" w:rsidRDefault="00DC083C" w:rsidP="0008257A">
            <w:pPr>
              <w:jc w:val="center"/>
            </w:pPr>
            <w:r>
              <w:t>6K</w:t>
            </w:r>
          </w:p>
        </w:tc>
        <w:tc>
          <w:tcPr>
            <w:tcW w:w="1870" w:type="dxa"/>
          </w:tcPr>
          <w:p w14:paraId="1E48AE7C" w14:textId="1111B87D" w:rsidR="00343A54" w:rsidRDefault="00DC083C" w:rsidP="0008257A">
            <w:pPr>
              <w:jc w:val="center"/>
            </w:pPr>
            <w:r>
              <w:t>0x1800</w:t>
            </w:r>
          </w:p>
        </w:tc>
        <w:tc>
          <w:tcPr>
            <w:tcW w:w="1870" w:type="dxa"/>
          </w:tcPr>
          <w:p w14:paraId="655A8E55" w14:textId="2C6FB9A2" w:rsidR="00343A54" w:rsidRDefault="00DC083C" w:rsidP="0008257A">
            <w:pPr>
              <w:jc w:val="center"/>
            </w:pPr>
            <w:r>
              <w:t>768</w:t>
            </w:r>
          </w:p>
        </w:tc>
        <w:tc>
          <w:tcPr>
            <w:tcW w:w="1870" w:type="dxa"/>
          </w:tcPr>
          <w:p w14:paraId="5E133110" w14:textId="0A3D68DE" w:rsidR="00343A54" w:rsidRDefault="00E50E0F" w:rsidP="0008257A">
            <w:pPr>
              <w:jc w:val="center"/>
            </w:pPr>
            <w:r>
              <w:t>0x0300</w:t>
            </w:r>
          </w:p>
        </w:tc>
      </w:tr>
      <w:tr w:rsidR="00343A54" w14:paraId="51DCCE0A" w14:textId="77777777" w:rsidTr="00343A54">
        <w:tc>
          <w:tcPr>
            <w:tcW w:w="1870" w:type="dxa"/>
          </w:tcPr>
          <w:p w14:paraId="4C227F00" w14:textId="127E0640" w:rsidR="00343A54" w:rsidRDefault="00E50E0F" w:rsidP="002A5FA2">
            <w:r>
              <w:t>Sprite Attrib.</w:t>
            </w:r>
          </w:p>
        </w:tc>
        <w:tc>
          <w:tcPr>
            <w:tcW w:w="1870" w:type="dxa"/>
          </w:tcPr>
          <w:p w14:paraId="626F06F4" w14:textId="323F70D1" w:rsidR="00343A54" w:rsidRDefault="00A80585" w:rsidP="0008257A">
            <w:pPr>
              <w:jc w:val="center"/>
            </w:pPr>
            <w:r>
              <w:t>7K</w:t>
            </w:r>
          </w:p>
        </w:tc>
        <w:tc>
          <w:tcPr>
            <w:tcW w:w="1870" w:type="dxa"/>
          </w:tcPr>
          <w:p w14:paraId="586AA451" w14:textId="63611089" w:rsidR="00343A54" w:rsidRDefault="002E5F46" w:rsidP="0008257A">
            <w:pPr>
              <w:jc w:val="center"/>
            </w:pPr>
            <w:r>
              <w:t>0x1C00</w:t>
            </w:r>
          </w:p>
        </w:tc>
        <w:tc>
          <w:tcPr>
            <w:tcW w:w="1870" w:type="dxa"/>
          </w:tcPr>
          <w:p w14:paraId="0E2EA3ED" w14:textId="57298958" w:rsidR="00343A54" w:rsidRDefault="002E5F46" w:rsidP="0008257A">
            <w:pPr>
              <w:jc w:val="center"/>
            </w:pPr>
            <w:r>
              <w:t>128</w:t>
            </w:r>
          </w:p>
        </w:tc>
        <w:tc>
          <w:tcPr>
            <w:tcW w:w="1870" w:type="dxa"/>
          </w:tcPr>
          <w:p w14:paraId="2E536F2D" w14:textId="42DBE4CE" w:rsidR="00343A54" w:rsidRDefault="002E5F46" w:rsidP="0008257A">
            <w:pPr>
              <w:jc w:val="center"/>
            </w:pPr>
            <w:r>
              <w:t>0x0080</w:t>
            </w:r>
          </w:p>
        </w:tc>
      </w:tr>
      <w:tr w:rsidR="00343A54" w14:paraId="12E503DA" w14:textId="77777777" w:rsidTr="00343A54">
        <w:tc>
          <w:tcPr>
            <w:tcW w:w="1870" w:type="dxa"/>
          </w:tcPr>
          <w:p w14:paraId="1ED9346B" w14:textId="68139E03" w:rsidR="00343A54" w:rsidRDefault="00DF624D" w:rsidP="002A5FA2">
            <w:r>
              <w:t>Pattern Color</w:t>
            </w:r>
          </w:p>
        </w:tc>
        <w:tc>
          <w:tcPr>
            <w:tcW w:w="1870" w:type="dxa"/>
          </w:tcPr>
          <w:p w14:paraId="0DBCBE19" w14:textId="0122E605" w:rsidR="00343A54" w:rsidRDefault="00DF624D" w:rsidP="0008257A">
            <w:pPr>
              <w:jc w:val="center"/>
            </w:pPr>
            <w:r>
              <w:t>8K</w:t>
            </w:r>
          </w:p>
        </w:tc>
        <w:tc>
          <w:tcPr>
            <w:tcW w:w="1870" w:type="dxa"/>
          </w:tcPr>
          <w:p w14:paraId="1CD574AA" w14:textId="4AB56ED6" w:rsidR="00343A54" w:rsidRDefault="00DF624D" w:rsidP="0008257A">
            <w:pPr>
              <w:jc w:val="center"/>
            </w:pPr>
            <w:r>
              <w:t>0x2000</w:t>
            </w:r>
          </w:p>
        </w:tc>
        <w:tc>
          <w:tcPr>
            <w:tcW w:w="1870" w:type="dxa"/>
          </w:tcPr>
          <w:p w14:paraId="43E95E59" w14:textId="5BDC1CB5" w:rsidR="00343A54" w:rsidRDefault="00B33EB0" w:rsidP="0008257A">
            <w:pPr>
              <w:jc w:val="center"/>
            </w:pPr>
            <w:r>
              <w:t>6K</w:t>
            </w:r>
          </w:p>
        </w:tc>
        <w:tc>
          <w:tcPr>
            <w:tcW w:w="1870" w:type="dxa"/>
          </w:tcPr>
          <w:p w14:paraId="6AD545D6" w14:textId="7E70B72E" w:rsidR="00343A54" w:rsidRDefault="00B33EB0" w:rsidP="0008257A">
            <w:pPr>
              <w:jc w:val="center"/>
            </w:pPr>
            <w:r>
              <w:t>0x1800</w:t>
            </w:r>
          </w:p>
        </w:tc>
      </w:tr>
      <w:tr w:rsidR="00343A54" w14:paraId="3047322F" w14:textId="77777777" w:rsidTr="00343A54">
        <w:tc>
          <w:tcPr>
            <w:tcW w:w="1870" w:type="dxa"/>
          </w:tcPr>
          <w:p w14:paraId="76D18541" w14:textId="2004E13B" w:rsidR="00343A54" w:rsidRDefault="00B33EB0" w:rsidP="002A5FA2">
            <w:r>
              <w:t>Sprite Gen.</w:t>
            </w:r>
          </w:p>
        </w:tc>
        <w:tc>
          <w:tcPr>
            <w:tcW w:w="1870" w:type="dxa"/>
          </w:tcPr>
          <w:p w14:paraId="5EF1FE41" w14:textId="00ADA53E" w:rsidR="00343A54" w:rsidRDefault="006606CC" w:rsidP="0008257A">
            <w:pPr>
              <w:jc w:val="center"/>
            </w:pPr>
            <w:r>
              <w:t>14K</w:t>
            </w:r>
          </w:p>
        </w:tc>
        <w:tc>
          <w:tcPr>
            <w:tcW w:w="1870" w:type="dxa"/>
          </w:tcPr>
          <w:p w14:paraId="04B3F655" w14:textId="041515BE" w:rsidR="00343A54" w:rsidRDefault="006606CC" w:rsidP="0008257A">
            <w:pPr>
              <w:jc w:val="center"/>
            </w:pPr>
            <w:r>
              <w:t>0x3800</w:t>
            </w:r>
          </w:p>
        </w:tc>
        <w:tc>
          <w:tcPr>
            <w:tcW w:w="1870" w:type="dxa"/>
          </w:tcPr>
          <w:p w14:paraId="06FDD1E1" w14:textId="049D4555" w:rsidR="00343A54" w:rsidRDefault="006606CC" w:rsidP="0008257A">
            <w:pPr>
              <w:jc w:val="center"/>
            </w:pPr>
            <w:r>
              <w:t>2K</w:t>
            </w:r>
          </w:p>
        </w:tc>
        <w:tc>
          <w:tcPr>
            <w:tcW w:w="1870" w:type="dxa"/>
          </w:tcPr>
          <w:p w14:paraId="526964A7" w14:textId="6292C676" w:rsidR="00343A54" w:rsidRDefault="001A0F8B" w:rsidP="0008257A">
            <w:pPr>
              <w:jc w:val="center"/>
            </w:pPr>
            <w:r>
              <w:t>0x0800</w:t>
            </w:r>
          </w:p>
        </w:tc>
      </w:tr>
    </w:tbl>
    <w:p w14:paraId="2BC40F85" w14:textId="77777777" w:rsidR="00360317" w:rsidRDefault="00360317" w:rsidP="002A5FA2"/>
    <w:p w14:paraId="226321C2" w14:textId="1A3E2C61" w:rsidR="008124C2" w:rsidRDefault="008124C2" w:rsidP="002A5FA2">
      <w:r>
        <w:t xml:space="preserve">The easiest way to use these </w:t>
      </w:r>
      <w:r w:rsidR="009B1FF1">
        <w:t xml:space="preserve">default </w:t>
      </w:r>
      <w:r>
        <w:t xml:space="preserve">settings is to call one of the built-in initialization routines, either </w:t>
      </w:r>
      <w:proofErr w:type="spellStart"/>
      <w:proofErr w:type="gramStart"/>
      <w:r w:rsidRPr="004008E8">
        <w:rPr>
          <w:rStyle w:val="SourceCodeChar"/>
        </w:rPr>
        <w:t>vramallocate</w:t>
      </w:r>
      <w:proofErr w:type="spellEnd"/>
      <w:r w:rsidRPr="004008E8">
        <w:rPr>
          <w:rStyle w:val="SourceCodeChar"/>
        </w:rPr>
        <w:t>(</w:t>
      </w:r>
      <w:proofErr w:type="gramEnd"/>
      <w:r w:rsidRPr="004008E8">
        <w:rPr>
          <w:rStyle w:val="SourceCodeChar"/>
        </w:rPr>
        <w:t xml:space="preserve">), </w:t>
      </w:r>
      <w:proofErr w:type="spellStart"/>
      <w:r w:rsidR="0033408E" w:rsidRPr="004008E8">
        <w:rPr>
          <w:rStyle w:val="SourceCodeChar"/>
        </w:rPr>
        <w:t>initmcmode</w:t>
      </w:r>
      <w:proofErr w:type="spellEnd"/>
      <w:r w:rsidR="0033408E" w:rsidRPr="004008E8">
        <w:rPr>
          <w:rStyle w:val="SourceCodeChar"/>
        </w:rPr>
        <w:t>()</w:t>
      </w:r>
      <w:r w:rsidR="0033408E">
        <w:t xml:space="preserve"> or </w:t>
      </w:r>
      <w:r w:rsidR="0033408E" w:rsidRPr="004008E8">
        <w:rPr>
          <w:rStyle w:val="SourceCodeChar"/>
        </w:rPr>
        <w:t>initg2mode()</w:t>
      </w:r>
      <w:r w:rsidR="0033408E">
        <w:t>.</w:t>
      </w:r>
    </w:p>
    <w:p w14:paraId="7D45DDF4" w14:textId="2CF2D59A" w:rsidR="0033408E" w:rsidRDefault="00AA7D1D" w:rsidP="008C52FB">
      <w:pPr>
        <w:pStyle w:val="SourceCode"/>
        <w:keepNext/>
        <w:ind w:left="720"/>
      </w:pPr>
      <w:proofErr w:type="spellStart"/>
      <w:proofErr w:type="gramStart"/>
      <w:r>
        <w:lastRenderedPageBreak/>
        <w:t>v</w:t>
      </w:r>
      <w:r w:rsidR="0033408E">
        <w:t>ramallocate</w:t>
      </w:r>
      <w:proofErr w:type="spellEnd"/>
      <w:r w:rsidR="007B5296">
        <w:t>(</w:t>
      </w:r>
      <w:proofErr w:type="gramEnd"/>
      <w:r w:rsidR="007B5296">
        <w:t>);</w:t>
      </w:r>
    </w:p>
    <w:p w14:paraId="2FDB9A0E" w14:textId="5A373ED4" w:rsidR="007B5296" w:rsidRDefault="007B5296" w:rsidP="008C52FB">
      <w:pPr>
        <w:keepNext/>
      </w:pPr>
      <w:r>
        <w:t xml:space="preserve">Calls the routines to </w:t>
      </w:r>
      <w:r w:rsidR="00920129">
        <w:t>initialize the VDP registers</w:t>
      </w:r>
      <w:r w:rsidR="00227BDD">
        <w:t xml:space="preserve"> </w:t>
      </w:r>
      <w:r>
        <w:t>according to the table above</w:t>
      </w:r>
      <w:r w:rsidR="00CA54B4">
        <w:t xml:space="preserve">. </w:t>
      </w:r>
      <w:r w:rsidR="006A1E84">
        <w:t>This routine also performs the following initializations:</w:t>
      </w:r>
    </w:p>
    <w:p w14:paraId="73CF865D" w14:textId="151CF1E5" w:rsidR="006A1E84" w:rsidRDefault="002B5C88" w:rsidP="006A1E84">
      <w:pPr>
        <w:pStyle w:val="ListParagraph"/>
        <w:numPr>
          <w:ilvl w:val="0"/>
          <w:numId w:val="2"/>
        </w:numPr>
      </w:pPr>
      <w:r>
        <w:t>Display is disabled</w:t>
      </w:r>
      <w:r w:rsidR="004008E8">
        <w:t>.</w:t>
      </w:r>
    </w:p>
    <w:p w14:paraId="68CDD6EA" w14:textId="12788BFA" w:rsidR="002B5C88" w:rsidRDefault="002B5C88" w:rsidP="006A1E84">
      <w:pPr>
        <w:pStyle w:val="ListParagraph"/>
        <w:numPr>
          <w:ilvl w:val="0"/>
          <w:numId w:val="2"/>
        </w:numPr>
      </w:pPr>
      <w:r>
        <w:t>Mode is set to Graphics 1</w:t>
      </w:r>
      <w:r w:rsidR="004008E8">
        <w:t>.</w:t>
      </w:r>
    </w:p>
    <w:p w14:paraId="45FB3022" w14:textId="359EA89F" w:rsidR="002B5C88" w:rsidRDefault="006B1BC9" w:rsidP="006A1E84">
      <w:pPr>
        <w:pStyle w:val="ListParagraph"/>
        <w:numPr>
          <w:ilvl w:val="0"/>
          <w:numId w:val="2"/>
        </w:numPr>
      </w:pPr>
      <w:r>
        <w:t>Background color is set to black</w:t>
      </w:r>
      <w:r w:rsidR="004008E8">
        <w:t>.</w:t>
      </w:r>
    </w:p>
    <w:p w14:paraId="4209DCBB" w14:textId="22B7BB72" w:rsidR="006B1BC9" w:rsidRDefault="006B1BC9" w:rsidP="006A1E84">
      <w:pPr>
        <w:pStyle w:val="ListParagraph"/>
        <w:numPr>
          <w:ilvl w:val="0"/>
          <w:numId w:val="2"/>
        </w:numPr>
      </w:pPr>
      <w:r>
        <w:t>Sprite size is set to small with no magnification</w:t>
      </w:r>
      <w:r w:rsidR="004008E8">
        <w:t>.</w:t>
      </w:r>
    </w:p>
    <w:p w14:paraId="55C0D6FF" w14:textId="75D55B50" w:rsidR="006B1BC9" w:rsidRDefault="006B1BC9" w:rsidP="006A1E84">
      <w:pPr>
        <w:pStyle w:val="ListParagraph"/>
        <w:numPr>
          <w:ilvl w:val="0"/>
          <w:numId w:val="2"/>
        </w:numPr>
      </w:pPr>
      <w:r>
        <w:t xml:space="preserve">The sprite table </w:t>
      </w:r>
      <w:r w:rsidR="004008E8">
        <w:t>is disabled (no sprites displayed).</w:t>
      </w:r>
    </w:p>
    <w:p w14:paraId="7A47C09F" w14:textId="77777777" w:rsidR="008C52FB" w:rsidRDefault="008C52FB" w:rsidP="008C52FB">
      <w:pPr>
        <w:pStyle w:val="SourceCode"/>
        <w:ind w:left="720"/>
      </w:pPr>
    </w:p>
    <w:p w14:paraId="154D256B" w14:textId="3AD436D1" w:rsidR="008C52FB" w:rsidRDefault="008C52FB" w:rsidP="008C52FB">
      <w:pPr>
        <w:pStyle w:val="SourceCode"/>
        <w:ind w:left="720"/>
      </w:pPr>
      <w:proofErr w:type="spellStart"/>
      <w:r>
        <w:t>bordercolor</w:t>
      </w:r>
      <w:proofErr w:type="spellEnd"/>
      <w:r>
        <w:t>(color</w:t>
      </w:r>
      <w:proofErr w:type="gramStart"/>
      <w:r>
        <w:t>);</w:t>
      </w:r>
      <w:proofErr w:type="gramEnd"/>
    </w:p>
    <w:p w14:paraId="4BA12BFF" w14:textId="77777777" w:rsidR="008C52FB" w:rsidRDefault="008C52FB" w:rsidP="008C52FB">
      <w:r>
        <w:t>Sets the screen backdrop color to the color specified in the lower 4 bits of the color argument by storing the value in register 7 of the VDP. The 16 possible color values (</w:t>
      </w:r>
      <w:proofErr w:type="spellStart"/>
      <w:r w:rsidRPr="00224016">
        <w:rPr>
          <w:rStyle w:val="SourceCodeChar"/>
        </w:rPr>
        <w:t>c_transp</w:t>
      </w:r>
      <w:proofErr w:type="spellEnd"/>
      <w:r w:rsidRPr="00224016">
        <w:rPr>
          <w:rStyle w:val="SourceCodeChar"/>
        </w:rPr>
        <w:t xml:space="preserve">, </w:t>
      </w:r>
      <w:proofErr w:type="spellStart"/>
      <w:r w:rsidRPr="00224016">
        <w:rPr>
          <w:rStyle w:val="SourceCodeChar"/>
        </w:rPr>
        <w:t>c_black</w:t>
      </w:r>
      <w:proofErr w:type="spellEnd"/>
      <w:r w:rsidRPr="00224016">
        <w:rPr>
          <w:rStyle w:val="SourceCodeChar"/>
        </w:rPr>
        <w:t xml:space="preserve"> … </w:t>
      </w:r>
      <w:proofErr w:type="spellStart"/>
      <w:r w:rsidRPr="00224016">
        <w:rPr>
          <w:rStyle w:val="SourceCodeChar"/>
        </w:rPr>
        <w:t>c_white</w:t>
      </w:r>
      <w:proofErr w:type="spellEnd"/>
      <w:r>
        <w:t xml:space="preserve">) are defined in the include file </w:t>
      </w:r>
      <w:r w:rsidRPr="00224016">
        <w:rPr>
          <w:rStyle w:val="SourceCodeChar"/>
        </w:rPr>
        <w:t>ha</w:t>
      </w:r>
      <w:proofErr w:type="gramStart"/>
      <w:r w:rsidRPr="00224016">
        <w:rPr>
          <w:rStyle w:val="SourceCodeChar"/>
        </w:rPr>
        <w:t>83.h</w:t>
      </w:r>
      <w:r>
        <w:t>.</w:t>
      </w:r>
      <w:proofErr w:type="gramEnd"/>
    </w:p>
    <w:p w14:paraId="7D416566" w14:textId="77777777" w:rsidR="00017737" w:rsidRDefault="00017737" w:rsidP="006B03BF">
      <w:pPr>
        <w:pStyle w:val="Heading2"/>
      </w:pPr>
    </w:p>
    <w:p w14:paraId="65867809" w14:textId="4C5F157C" w:rsidR="008C52FB" w:rsidRDefault="007D0E9B" w:rsidP="007D0E9B">
      <w:pPr>
        <w:pStyle w:val="Heading2"/>
      </w:pPr>
      <w:r>
        <w:t>VRAM I/O Routines</w:t>
      </w:r>
    </w:p>
    <w:p w14:paraId="4D654C53" w14:textId="77777777" w:rsidR="00953E0F" w:rsidRDefault="00953E0F" w:rsidP="008C52FB"/>
    <w:p w14:paraId="7615F21D" w14:textId="1AC5897D" w:rsidR="007D0E9B" w:rsidRDefault="0059687F" w:rsidP="008C52FB">
      <w:r>
        <w:t>The HA-8-3’s video RAM is not addressable via the H8 buss, rather data must be moved in and out via the VDP</w:t>
      </w:r>
      <w:r w:rsidR="00804A67">
        <w:t>. Four routines are provided for this purpose: two to move blocks of data (read and write) and two to store and retrieve individual bytes.</w:t>
      </w:r>
      <w:r w:rsidR="00953E0F">
        <w:t xml:space="preserve"> Since the VDP constantly updates the display </w:t>
      </w:r>
      <w:r w:rsidR="00993CEB">
        <w:t>contents from the data stored in VRAM, changing the VRAM contents immediately changes the screen content (</w:t>
      </w:r>
      <w:proofErr w:type="gramStart"/>
      <w:r w:rsidR="00993CEB">
        <w:t>e.g.</w:t>
      </w:r>
      <w:proofErr w:type="gramEnd"/>
      <w:r w:rsidR="00993CEB">
        <w:t xml:space="preserve"> </w:t>
      </w:r>
      <w:r w:rsidR="00397E62">
        <w:t>pixel state and/or color, sprite visibility and location, etc.)</w:t>
      </w:r>
    </w:p>
    <w:p w14:paraId="23CFA125" w14:textId="77777777" w:rsidR="0079423F" w:rsidRDefault="0079423F" w:rsidP="008C52FB"/>
    <w:p w14:paraId="4A4C5F7B" w14:textId="78BF0619" w:rsidR="00286C94" w:rsidRDefault="003F5FF4" w:rsidP="0079423F">
      <w:pPr>
        <w:pStyle w:val="SourceCode"/>
        <w:ind w:left="720"/>
      </w:pPr>
      <w:proofErr w:type="spellStart"/>
      <w:proofErr w:type="gramStart"/>
      <w:r>
        <w:t>b</w:t>
      </w:r>
      <w:r w:rsidR="00286C94">
        <w:t>lockwrite</w:t>
      </w:r>
      <w:proofErr w:type="spellEnd"/>
      <w:r w:rsidR="00286C94">
        <w:t>(</w:t>
      </w:r>
      <w:proofErr w:type="spellStart"/>
      <w:proofErr w:type="gramEnd"/>
      <w:r w:rsidRPr="003F5FF4">
        <w:t>sourceaddress</w:t>
      </w:r>
      <w:proofErr w:type="spellEnd"/>
      <w:r w:rsidRPr="003F5FF4">
        <w:t>,</w:t>
      </w:r>
      <w:r>
        <w:t xml:space="preserve"> </w:t>
      </w:r>
      <w:proofErr w:type="spellStart"/>
      <w:r w:rsidRPr="003F5FF4">
        <w:t>vramaddress</w:t>
      </w:r>
      <w:proofErr w:type="spellEnd"/>
      <w:r w:rsidRPr="003F5FF4">
        <w:t>,</w:t>
      </w:r>
      <w:r>
        <w:t xml:space="preserve"> </w:t>
      </w:r>
      <w:r w:rsidRPr="003F5FF4">
        <w:t>count)</w:t>
      </w:r>
      <w:r>
        <w:t>;</w:t>
      </w:r>
    </w:p>
    <w:p w14:paraId="3D3E4C44" w14:textId="76A8BF88" w:rsidR="003F5FF4" w:rsidRDefault="00B051FD" w:rsidP="008C52FB">
      <w:proofErr w:type="spellStart"/>
      <w:r w:rsidRPr="00B051FD">
        <w:rPr>
          <w:rStyle w:val="SourceCodeChar"/>
        </w:rPr>
        <w:t>b</w:t>
      </w:r>
      <w:r w:rsidR="003F5FF4" w:rsidRPr="00B051FD">
        <w:rPr>
          <w:rStyle w:val="SourceCodeChar"/>
        </w:rPr>
        <w:t>lockwrite</w:t>
      </w:r>
      <w:proofErr w:type="spellEnd"/>
      <w:r w:rsidR="003F5FF4">
        <w:t xml:space="preserve"> transfers </w:t>
      </w:r>
      <w:r w:rsidR="003F5FF4" w:rsidRPr="0079423F">
        <w:rPr>
          <w:rStyle w:val="SourceCodeChar"/>
        </w:rPr>
        <w:t>count</w:t>
      </w:r>
      <w:r w:rsidR="003F5FF4">
        <w:t xml:space="preserve"> bytes from the </w:t>
      </w:r>
      <w:r w:rsidR="00F56BEB">
        <w:t xml:space="preserve">H8’s system RAM location </w:t>
      </w:r>
      <w:proofErr w:type="spellStart"/>
      <w:r w:rsidR="00F56BEB" w:rsidRPr="0079423F">
        <w:rPr>
          <w:rStyle w:val="SourceCodeChar"/>
        </w:rPr>
        <w:t>sourceaddress</w:t>
      </w:r>
      <w:proofErr w:type="spellEnd"/>
      <w:r w:rsidR="00F56BEB">
        <w:t xml:space="preserve"> to the VRAM location </w:t>
      </w:r>
      <w:proofErr w:type="spellStart"/>
      <w:r w:rsidR="00F56BEB" w:rsidRPr="0079423F">
        <w:rPr>
          <w:rStyle w:val="SourceCodeChar"/>
        </w:rPr>
        <w:t>vramaddress</w:t>
      </w:r>
      <w:proofErr w:type="spellEnd"/>
      <w:r w:rsidR="00F56BEB">
        <w:t>.</w:t>
      </w:r>
      <w:r w:rsidR="002F1932" w:rsidRPr="002F1932">
        <w:t xml:space="preserve"> </w:t>
      </w:r>
      <w:r w:rsidR="002F1932">
        <w:t xml:space="preserve">It is important to ensure that the destination in VRAM is large enough to hold </w:t>
      </w:r>
      <w:r w:rsidR="003E2E8A" w:rsidRPr="003E2E8A">
        <w:rPr>
          <w:rStyle w:val="SourceCodeChar"/>
        </w:rPr>
        <w:t>count</w:t>
      </w:r>
      <w:r w:rsidR="003E2E8A">
        <w:t xml:space="preserve"> bytes</w:t>
      </w:r>
      <w:r w:rsidR="002F1932">
        <w:t>, otherwise unexpected behavior is likely to occur.</w:t>
      </w:r>
    </w:p>
    <w:p w14:paraId="7FA87584" w14:textId="77777777" w:rsidR="003C2FC5" w:rsidRDefault="003C2FC5" w:rsidP="008C52FB"/>
    <w:p w14:paraId="39028D43" w14:textId="1A7D8991" w:rsidR="003C2FC5" w:rsidRDefault="003C2FC5" w:rsidP="0040052A">
      <w:pPr>
        <w:pStyle w:val="SourceCode"/>
        <w:ind w:firstLine="720"/>
      </w:pPr>
      <w:proofErr w:type="spellStart"/>
      <w:proofErr w:type="gramStart"/>
      <w:r w:rsidRPr="003C2FC5">
        <w:t>blockread</w:t>
      </w:r>
      <w:proofErr w:type="spellEnd"/>
      <w:r w:rsidRPr="003C2FC5">
        <w:t>(</w:t>
      </w:r>
      <w:proofErr w:type="spellStart"/>
      <w:proofErr w:type="gramEnd"/>
      <w:r w:rsidRPr="003C2FC5">
        <w:t>destaddress</w:t>
      </w:r>
      <w:proofErr w:type="spellEnd"/>
      <w:r w:rsidRPr="003C2FC5">
        <w:t>,</w:t>
      </w:r>
      <w:r w:rsidR="008A55CA">
        <w:t xml:space="preserve"> </w:t>
      </w:r>
      <w:proofErr w:type="spellStart"/>
      <w:r w:rsidRPr="003C2FC5">
        <w:t>vramaddress</w:t>
      </w:r>
      <w:proofErr w:type="spellEnd"/>
      <w:r w:rsidRPr="003C2FC5">
        <w:t>,</w:t>
      </w:r>
      <w:r w:rsidR="008A55CA">
        <w:t xml:space="preserve"> </w:t>
      </w:r>
      <w:r w:rsidRPr="003C2FC5">
        <w:t>count)</w:t>
      </w:r>
      <w:r w:rsidR="002A2008">
        <w:t>;</w:t>
      </w:r>
    </w:p>
    <w:p w14:paraId="3FC54F4B" w14:textId="284F5738" w:rsidR="003C2FC5" w:rsidRDefault="003C2FC5" w:rsidP="008C52FB">
      <w:proofErr w:type="spellStart"/>
      <w:r w:rsidRPr="0040052A">
        <w:rPr>
          <w:rStyle w:val="SourceCodeChar"/>
        </w:rPr>
        <w:t>blockread</w:t>
      </w:r>
      <w:proofErr w:type="spellEnd"/>
      <w:r>
        <w:t xml:space="preserve"> transfers </w:t>
      </w:r>
      <w:r w:rsidR="00176D55" w:rsidRPr="0040052A">
        <w:rPr>
          <w:rStyle w:val="SourceCodeChar"/>
        </w:rPr>
        <w:t>count</w:t>
      </w:r>
      <w:r w:rsidR="00176D55">
        <w:t xml:space="preserve"> bytes from VRAM location </w:t>
      </w:r>
      <w:proofErr w:type="spellStart"/>
      <w:r w:rsidR="00176D55" w:rsidRPr="0040052A">
        <w:rPr>
          <w:rStyle w:val="SourceCodeChar"/>
        </w:rPr>
        <w:t>vramaddress</w:t>
      </w:r>
      <w:proofErr w:type="spellEnd"/>
      <w:r w:rsidR="00176D55" w:rsidRPr="0040052A">
        <w:rPr>
          <w:rStyle w:val="SourceCodeChar"/>
        </w:rPr>
        <w:t xml:space="preserve"> </w:t>
      </w:r>
      <w:r w:rsidR="00176D55">
        <w:t xml:space="preserve">to the H8’s system RAM location </w:t>
      </w:r>
      <w:proofErr w:type="spellStart"/>
      <w:r w:rsidR="00176D55" w:rsidRPr="0040052A">
        <w:rPr>
          <w:rStyle w:val="SourceCodeChar"/>
        </w:rPr>
        <w:t>destaddress</w:t>
      </w:r>
      <w:proofErr w:type="spellEnd"/>
      <w:r w:rsidR="00176D55">
        <w:t xml:space="preserve">. </w:t>
      </w:r>
      <w:r w:rsidR="008B7251">
        <w:t xml:space="preserve">It is important to ensure that the destination array or data structure is large enough to hold the data, otherwise </w:t>
      </w:r>
      <w:r w:rsidR="002A2008">
        <w:t>unexpected behavior is likely to occur.</w:t>
      </w:r>
    </w:p>
    <w:p w14:paraId="7C819731" w14:textId="77777777" w:rsidR="008A55CA" w:rsidRDefault="008A55CA" w:rsidP="008C52FB"/>
    <w:p w14:paraId="7448298F" w14:textId="361EDDEE" w:rsidR="00B92021" w:rsidRDefault="00B92021" w:rsidP="008A55CA">
      <w:pPr>
        <w:pStyle w:val="SourceCode"/>
        <w:ind w:left="720"/>
      </w:pPr>
      <w:proofErr w:type="spellStart"/>
      <w:proofErr w:type="gramStart"/>
      <w:r w:rsidRPr="00B92021">
        <w:t>wrtvramdirect</w:t>
      </w:r>
      <w:proofErr w:type="spellEnd"/>
      <w:r w:rsidRPr="00B92021">
        <w:t>(</w:t>
      </w:r>
      <w:proofErr w:type="gramEnd"/>
      <w:r w:rsidRPr="00B92021">
        <w:t>address,</w:t>
      </w:r>
      <w:r w:rsidR="008A55CA">
        <w:t xml:space="preserve"> </w:t>
      </w:r>
      <w:r w:rsidRPr="00B92021">
        <w:t>data)</w:t>
      </w:r>
      <w:r>
        <w:t>;</w:t>
      </w:r>
    </w:p>
    <w:p w14:paraId="1BE4CA31" w14:textId="33FC53EF" w:rsidR="00B92021" w:rsidRDefault="00A818E1" w:rsidP="008C52FB">
      <w:r>
        <w:t xml:space="preserve">This routine stores the least significant byte of the </w:t>
      </w:r>
      <w:r w:rsidRPr="008A55CA">
        <w:rPr>
          <w:rStyle w:val="SourceCodeChar"/>
        </w:rPr>
        <w:t>int data</w:t>
      </w:r>
      <w:r>
        <w:t xml:space="preserve"> into the VRAM location specified by </w:t>
      </w:r>
      <w:r w:rsidRPr="008A55CA">
        <w:rPr>
          <w:rStyle w:val="SourceCodeChar"/>
        </w:rPr>
        <w:t>address</w:t>
      </w:r>
      <w:r>
        <w:t>.</w:t>
      </w:r>
    </w:p>
    <w:p w14:paraId="527679AE" w14:textId="77777777" w:rsidR="00C31517" w:rsidRDefault="00C31517" w:rsidP="008C52FB"/>
    <w:p w14:paraId="3BA9CAAE" w14:textId="0B9DC6BC" w:rsidR="00C31517" w:rsidRDefault="00C31517" w:rsidP="008A55CA">
      <w:pPr>
        <w:pStyle w:val="SourceCode"/>
        <w:ind w:left="720"/>
      </w:pPr>
      <w:proofErr w:type="spellStart"/>
      <w:r w:rsidRPr="00C31517">
        <w:t>rdvramdirect</w:t>
      </w:r>
      <w:proofErr w:type="spellEnd"/>
      <w:r w:rsidRPr="00C31517">
        <w:t>(address</w:t>
      </w:r>
      <w:proofErr w:type="gramStart"/>
      <w:r w:rsidRPr="00C31517">
        <w:t>);</w:t>
      </w:r>
      <w:proofErr w:type="gramEnd"/>
    </w:p>
    <w:p w14:paraId="60E6772C" w14:textId="550F48B0" w:rsidR="00C31517" w:rsidRDefault="00C31517" w:rsidP="008C52FB">
      <w:r>
        <w:t xml:space="preserve">This routine returns an </w:t>
      </w:r>
      <w:r w:rsidRPr="008A55CA">
        <w:rPr>
          <w:rStyle w:val="SourceCodeChar"/>
        </w:rPr>
        <w:t>int</w:t>
      </w:r>
      <w:r>
        <w:t xml:space="preserve"> </w:t>
      </w:r>
      <w:r w:rsidR="008A55CA">
        <w:t xml:space="preserve">with the least significant byte set to the VRAM value contained at </w:t>
      </w:r>
      <w:r w:rsidR="008A55CA" w:rsidRPr="008A55CA">
        <w:rPr>
          <w:rStyle w:val="SourceCodeChar"/>
        </w:rPr>
        <w:t>address</w:t>
      </w:r>
      <w:r w:rsidR="008A55CA">
        <w:t>.</w:t>
      </w:r>
    </w:p>
    <w:p w14:paraId="01E74265" w14:textId="041158F9" w:rsidR="001C0FE9" w:rsidRDefault="001C0FE9" w:rsidP="001C0FE9">
      <w:pPr>
        <w:pStyle w:val="Heading2"/>
      </w:pPr>
      <w:r>
        <w:t>Sprite Routines</w:t>
      </w:r>
    </w:p>
    <w:p w14:paraId="103E8A2D" w14:textId="77777777" w:rsidR="001C0FE9" w:rsidRDefault="001C0FE9" w:rsidP="008C52FB"/>
    <w:p w14:paraId="5B73B102" w14:textId="75E7C547" w:rsidR="00141089" w:rsidRDefault="00141089" w:rsidP="008C52FB">
      <w:r>
        <w:t xml:space="preserve">The VDP’s </w:t>
      </w:r>
      <w:r w:rsidR="00F84C7C">
        <w:t xml:space="preserve">ability to display and manipulate sprites provides a powerful tool for smooth, </w:t>
      </w:r>
      <w:r w:rsidR="00D15BAC">
        <w:t>high-speed</w:t>
      </w:r>
      <w:r w:rsidR="00F84C7C">
        <w:t xml:space="preserve"> animation</w:t>
      </w:r>
      <w:r w:rsidR="00015099">
        <w:t xml:space="preserve"> </w:t>
      </w:r>
      <w:r w:rsidR="002B78BB">
        <w:t>of display objects. It is important to understand some of the basics of sprite</w:t>
      </w:r>
      <w:r w:rsidR="00D15BAC">
        <w:t xml:space="preserve"> usage:</w:t>
      </w:r>
    </w:p>
    <w:p w14:paraId="0B2905C8" w14:textId="47A27E66" w:rsidR="00D15BAC" w:rsidRDefault="00D15BAC" w:rsidP="00D15BAC">
      <w:pPr>
        <w:pStyle w:val="ListParagraph"/>
        <w:numPr>
          <w:ilvl w:val="0"/>
          <w:numId w:val="3"/>
        </w:numPr>
      </w:pPr>
      <w:r>
        <w:t>Up to 32 sprites may be displayed simultaneously on the screen</w:t>
      </w:r>
    </w:p>
    <w:p w14:paraId="58A9E664" w14:textId="5A916965" w:rsidR="00D15BAC" w:rsidRDefault="004B7CBF" w:rsidP="00D15BAC">
      <w:pPr>
        <w:pStyle w:val="ListParagraph"/>
        <w:numPr>
          <w:ilvl w:val="0"/>
          <w:numId w:val="3"/>
        </w:numPr>
      </w:pPr>
      <w:r>
        <w:t xml:space="preserve">Sprites are displayed on overlapping video planes with </w:t>
      </w:r>
      <w:r w:rsidR="005414F4">
        <w:t xml:space="preserve">0 being the front-most </w:t>
      </w:r>
      <w:r w:rsidR="008F2D40">
        <w:t>(highest prio</w:t>
      </w:r>
      <w:r w:rsidR="00050878">
        <w:t xml:space="preserve">rity) </w:t>
      </w:r>
      <w:r w:rsidR="005414F4">
        <w:t>plane and 31 being the rear-most</w:t>
      </w:r>
      <w:r w:rsidR="00050878">
        <w:t xml:space="preserve"> (lowest priority)</w:t>
      </w:r>
      <w:r w:rsidR="005414F4">
        <w:t xml:space="preserve">. </w:t>
      </w:r>
      <w:r w:rsidR="00050878">
        <w:t xml:space="preserve">Higher priority </w:t>
      </w:r>
      <w:r w:rsidR="00B34F8A">
        <w:t>sprites obscure those behind them</w:t>
      </w:r>
      <w:r w:rsidR="00DB3260">
        <w:t xml:space="preserve"> (unless their color is set to transparent)</w:t>
      </w:r>
      <w:r w:rsidR="00B34F8A">
        <w:t>.</w:t>
      </w:r>
    </w:p>
    <w:p w14:paraId="5F6E8D1E" w14:textId="3FC81369" w:rsidR="00C77DDC" w:rsidRDefault="00C77DDC" w:rsidP="00D15BAC">
      <w:pPr>
        <w:pStyle w:val="ListParagraph"/>
        <w:numPr>
          <w:ilvl w:val="0"/>
          <w:numId w:val="3"/>
        </w:numPr>
      </w:pPr>
      <w:r>
        <w:t>Sprites are not active in Text mode.</w:t>
      </w:r>
    </w:p>
    <w:p w14:paraId="269A8635" w14:textId="25C80212" w:rsidR="00C77DDC" w:rsidRDefault="00C77DDC" w:rsidP="00D15BAC">
      <w:pPr>
        <w:pStyle w:val="ListParagraph"/>
        <w:numPr>
          <w:ilvl w:val="0"/>
          <w:numId w:val="3"/>
        </w:numPr>
      </w:pPr>
      <w:r>
        <w:t xml:space="preserve">Sprite locations are defined by the </w:t>
      </w:r>
      <w:r w:rsidR="00C67475">
        <w:t xml:space="preserve">location of the top left corner of the sprite. Their </w:t>
      </w:r>
      <w:r w:rsidR="00CD11FE">
        <w:t>position and color are specified in the respective Sprite Attribute Table entry.</w:t>
      </w:r>
      <w:r w:rsidR="009F69BE">
        <w:t xml:space="preserve"> Changes to the x and y location in the table cause the associated sprite to move instantly to that location.</w:t>
      </w:r>
      <w:r w:rsidR="00165D00">
        <w:t xml:space="preserve"> When the x entry in the </w:t>
      </w:r>
      <w:r w:rsidR="00A83867">
        <w:t>table is set to the special value 208 (hexadecimal 0x</w:t>
      </w:r>
      <w:r w:rsidR="00E11B2C">
        <w:t>D0) sprite processing is terminated</w:t>
      </w:r>
      <w:r w:rsidR="00781DF9">
        <w:t xml:space="preserve">. This allows the Sprite Attribute Table to be shortened </w:t>
      </w:r>
      <w:proofErr w:type="gramStart"/>
      <w:r w:rsidR="00781DF9">
        <w:t>and also</w:t>
      </w:r>
      <w:proofErr w:type="gramEnd"/>
      <w:r w:rsidR="00781DF9">
        <w:t xml:space="preserve"> allows</w:t>
      </w:r>
      <w:r w:rsidR="00DC4F00">
        <w:t xml:space="preserve"> the user to blank all or part of the sprites by changing a single byte in VRAM.</w:t>
      </w:r>
    </w:p>
    <w:p w14:paraId="2C90017C" w14:textId="5FC5C598" w:rsidR="0001691C" w:rsidRDefault="00653AB4" w:rsidP="00D15BAC">
      <w:pPr>
        <w:pStyle w:val="ListParagraph"/>
        <w:numPr>
          <w:ilvl w:val="0"/>
          <w:numId w:val="3"/>
        </w:numPr>
      </w:pPr>
      <w:r>
        <w:t>A maximum of four sprites can be displayed on a horizontal line. If this rule is violated the</w:t>
      </w:r>
      <w:r w:rsidR="009A1D32">
        <w:t xml:space="preserve"> four highest priority sprites are displayed normally. The fifth and subsequent sprites are not displayed on that lin</w:t>
      </w:r>
      <w:r w:rsidR="0055597E">
        <w:t>e, however the ‘fifth-sprite’ bit in the VDP status register is set and the sprite number for the violating sprite</w:t>
      </w:r>
      <w:r w:rsidR="00A92343">
        <w:t xml:space="preserve"> is stored there as well. This lets a user detect this sprite overload condition and take appropriate action (if any).</w:t>
      </w:r>
    </w:p>
    <w:p w14:paraId="5C7F5FD9" w14:textId="0665D3BD" w:rsidR="00D65659" w:rsidRDefault="00D65659" w:rsidP="00D15BAC">
      <w:pPr>
        <w:pStyle w:val="ListParagraph"/>
        <w:numPr>
          <w:ilvl w:val="0"/>
          <w:numId w:val="3"/>
        </w:numPr>
      </w:pPr>
      <w:r>
        <w:t xml:space="preserve">The VDP can detect when the patterns of two sprites overlap and sets </w:t>
      </w:r>
      <w:r w:rsidR="002707E2">
        <w:t>the ‘coincidence’ bit in the VDP status register to indicate this condition.</w:t>
      </w:r>
      <w:r w:rsidR="00B9579E">
        <w:t xml:space="preserve"> This lets a user detect “collision” of two sprite objects and take appropriate (if any).</w:t>
      </w:r>
    </w:p>
    <w:p w14:paraId="1123DBFD" w14:textId="2C4B317D" w:rsidR="00DC0AFA" w:rsidRDefault="00DC0AFA" w:rsidP="00D15BAC">
      <w:pPr>
        <w:pStyle w:val="ListParagraph"/>
        <w:numPr>
          <w:ilvl w:val="0"/>
          <w:numId w:val="3"/>
        </w:numPr>
      </w:pPr>
      <w:r>
        <w:t>Standard sprites are 8x8 pixels in size</w:t>
      </w:r>
      <w:r w:rsidR="00E913E1">
        <w:t xml:space="preserve">. </w:t>
      </w:r>
      <w:r w:rsidR="00FC64E9">
        <w:t xml:space="preserve">Large sprites are 16x16 pixels in size. Sprite size is specified by a bit in </w:t>
      </w:r>
      <w:r w:rsidR="00B80DED">
        <w:t>VDP register 1</w:t>
      </w:r>
      <w:r w:rsidR="00694156">
        <w:t xml:space="preserve"> and can be set via the </w:t>
      </w:r>
      <w:proofErr w:type="spellStart"/>
      <w:proofErr w:type="gramStart"/>
      <w:r w:rsidR="00694156" w:rsidRPr="00616655">
        <w:rPr>
          <w:rStyle w:val="SourceCodeChar"/>
        </w:rPr>
        <w:t>vdpoptions</w:t>
      </w:r>
      <w:proofErr w:type="spellEnd"/>
      <w:r w:rsidR="00694156" w:rsidRPr="00616655">
        <w:rPr>
          <w:rStyle w:val="SourceCodeChar"/>
        </w:rPr>
        <w:t>(</w:t>
      </w:r>
      <w:proofErr w:type="gramEnd"/>
      <w:r w:rsidR="00694156" w:rsidRPr="00616655">
        <w:rPr>
          <w:rStyle w:val="SourceCodeChar"/>
        </w:rPr>
        <w:t>)</w:t>
      </w:r>
      <w:r w:rsidR="00694156">
        <w:t xml:space="preserve"> routine.</w:t>
      </w:r>
    </w:p>
    <w:p w14:paraId="13424DA9" w14:textId="26CAA62D" w:rsidR="00B80DED" w:rsidRDefault="00B80DED" w:rsidP="00D15BAC">
      <w:pPr>
        <w:pStyle w:val="ListParagraph"/>
        <w:numPr>
          <w:ilvl w:val="0"/>
          <w:numId w:val="3"/>
        </w:numPr>
      </w:pPr>
      <w:r>
        <w:t xml:space="preserve">Sprites can also be </w:t>
      </w:r>
      <w:r w:rsidR="006D7586">
        <w:t>magnified. A magnified sprite is displayed with two pixels for each bit in the pattern.</w:t>
      </w:r>
      <w:r w:rsidR="00D446EF">
        <w:t xml:space="preserve"> Magnified standard sprites are therefore 16x16 pixels in size. Magnified large sprites are 32x32 pixels in size. Sprite magnification is specified by a bit in the VDP register 1</w:t>
      </w:r>
      <w:r w:rsidR="00694156">
        <w:t xml:space="preserve"> and can be set via the </w:t>
      </w:r>
      <w:proofErr w:type="spellStart"/>
      <w:proofErr w:type="gramStart"/>
      <w:r w:rsidR="00694156" w:rsidRPr="00616655">
        <w:rPr>
          <w:rStyle w:val="SourceCodeChar"/>
        </w:rPr>
        <w:t>vdpoptions</w:t>
      </w:r>
      <w:proofErr w:type="spellEnd"/>
      <w:r w:rsidR="00694156" w:rsidRPr="00616655">
        <w:rPr>
          <w:rStyle w:val="SourceCodeChar"/>
        </w:rPr>
        <w:t>(</w:t>
      </w:r>
      <w:proofErr w:type="gramEnd"/>
      <w:r w:rsidR="00694156" w:rsidRPr="00616655">
        <w:rPr>
          <w:rStyle w:val="SourceCodeChar"/>
        </w:rPr>
        <w:t>)</w:t>
      </w:r>
      <w:r w:rsidR="00694156">
        <w:t xml:space="preserve"> routine.</w:t>
      </w:r>
    </w:p>
    <w:p w14:paraId="574754C6" w14:textId="02E66357" w:rsidR="00827C72" w:rsidRDefault="00BF3BF6" w:rsidP="00D15BAC">
      <w:pPr>
        <w:pStyle w:val="ListParagraph"/>
        <w:numPr>
          <w:ilvl w:val="0"/>
          <w:numId w:val="3"/>
        </w:numPr>
      </w:pPr>
      <w:r>
        <w:t xml:space="preserve">Each sprite can have an “early” bit set. This </w:t>
      </w:r>
      <w:r w:rsidR="006F3C4B">
        <w:t>allows sprites smoothly enter and exit the screen.</w:t>
      </w:r>
    </w:p>
    <w:p w14:paraId="2C6E2A63" w14:textId="73045878" w:rsidR="0018333B" w:rsidRDefault="0018333B" w:rsidP="00D15BAC">
      <w:pPr>
        <w:pStyle w:val="ListParagraph"/>
        <w:numPr>
          <w:ilvl w:val="0"/>
          <w:numId w:val="3"/>
        </w:numPr>
      </w:pPr>
      <w:r>
        <w:t xml:space="preserve">There can be at most 32 sprites displayed at a time but </w:t>
      </w:r>
      <w:r w:rsidR="00E230CE">
        <w:t>there can be many more sprite patterns defined in the Sprite Pattern Generator sub-block of VRAM.</w:t>
      </w:r>
      <w:r w:rsidR="00D378D6">
        <w:t xml:space="preserve"> </w:t>
      </w:r>
      <w:r w:rsidR="00A15E2F">
        <w:t>For a standard configuration with 2,048 bytes of VRAM allocate to sprite patterns, up to</w:t>
      </w:r>
      <w:r w:rsidR="00603C8C">
        <w:t xml:space="preserve"> 256 8-byte patterns </w:t>
      </w:r>
      <w:r w:rsidR="00A165EA">
        <w:t>(</w:t>
      </w:r>
      <w:r w:rsidR="00497A4F">
        <w:t xml:space="preserve">all possible patterns) </w:t>
      </w:r>
      <w:r w:rsidR="00603C8C">
        <w:t>could be stored for defining standard 8x8 sprites.</w:t>
      </w:r>
      <w:r w:rsidR="00070285">
        <w:t xml:space="preserve"> Similarly, up to 64 large sprite patterns could be defined.</w:t>
      </w:r>
    </w:p>
    <w:p w14:paraId="7B45BC98" w14:textId="051D536C" w:rsidR="00322680" w:rsidRDefault="00322680" w:rsidP="00D15BAC">
      <w:pPr>
        <w:pStyle w:val="ListParagraph"/>
        <w:numPr>
          <w:ilvl w:val="0"/>
          <w:numId w:val="3"/>
        </w:numPr>
      </w:pPr>
      <w:r>
        <w:lastRenderedPageBreak/>
        <w:t>The size and magnification aspects of sprites</w:t>
      </w:r>
      <w:r w:rsidR="00EE62C2">
        <w:t xml:space="preserve"> for a given application</w:t>
      </w:r>
      <w:r>
        <w:t xml:space="preserve"> </w:t>
      </w:r>
      <w:r w:rsidR="006F034B">
        <w:t xml:space="preserve">are usually established when the graphics system is initially configured using </w:t>
      </w:r>
      <w:r w:rsidR="00444F0C">
        <w:t xml:space="preserve">the </w:t>
      </w:r>
      <w:proofErr w:type="spellStart"/>
      <w:proofErr w:type="gramStart"/>
      <w:r w:rsidR="006F034B" w:rsidRPr="00437D89">
        <w:rPr>
          <w:rStyle w:val="SourceCodeChar"/>
        </w:rPr>
        <w:t>vramallocate</w:t>
      </w:r>
      <w:proofErr w:type="spellEnd"/>
      <w:r w:rsidR="006F034B" w:rsidRPr="00437D89">
        <w:rPr>
          <w:rStyle w:val="SourceCodeChar"/>
        </w:rPr>
        <w:t>(</w:t>
      </w:r>
      <w:proofErr w:type="gramEnd"/>
      <w:r w:rsidR="006F034B" w:rsidRPr="00437D89">
        <w:rPr>
          <w:rStyle w:val="SourceCodeChar"/>
        </w:rPr>
        <w:t>)</w:t>
      </w:r>
      <w:r w:rsidR="006F034B">
        <w:t xml:space="preserve">, </w:t>
      </w:r>
      <w:proofErr w:type="spellStart"/>
      <w:r w:rsidR="00444F0C" w:rsidRPr="00437D89">
        <w:rPr>
          <w:rStyle w:val="SourceCodeChar"/>
        </w:rPr>
        <w:t>initmcmode</w:t>
      </w:r>
      <w:proofErr w:type="spellEnd"/>
      <w:r w:rsidR="00444F0C" w:rsidRPr="00437D89">
        <w:rPr>
          <w:rStyle w:val="SourceCodeChar"/>
        </w:rPr>
        <w:t>()</w:t>
      </w:r>
      <w:r w:rsidR="00444F0C">
        <w:t xml:space="preserve"> or </w:t>
      </w:r>
      <w:r w:rsidR="00444F0C" w:rsidRPr="00437D89">
        <w:rPr>
          <w:rStyle w:val="SourceCodeChar"/>
        </w:rPr>
        <w:t>initg2mode()</w:t>
      </w:r>
      <w:r w:rsidR="00444F0C">
        <w:t xml:space="preserve"> routine</w:t>
      </w:r>
      <w:r w:rsidR="00437D89">
        <w:t xml:space="preserve">s, but they can also be explicitly set using the </w:t>
      </w:r>
      <w:proofErr w:type="spellStart"/>
      <w:r w:rsidR="00437D89" w:rsidRPr="00437D89">
        <w:rPr>
          <w:rStyle w:val="SourceCodeChar"/>
        </w:rPr>
        <w:t>vdpoptions</w:t>
      </w:r>
      <w:proofErr w:type="spellEnd"/>
      <w:r w:rsidR="00437D89" w:rsidRPr="00437D89">
        <w:rPr>
          <w:rStyle w:val="SourceCodeChar"/>
        </w:rPr>
        <w:t>()</w:t>
      </w:r>
      <w:r w:rsidR="00437D89">
        <w:t xml:space="preserve"> call.</w:t>
      </w:r>
    </w:p>
    <w:p w14:paraId="16DF4613" w14:textId="77777777" w:rsidR="00E06208" w:rsidRDefault="00E06208" w:rsidP="00E06208"/>
    <w:p w14:paraId="605BD862" w14:textId="46C899AC" w:rsidR="00E06208" w:rsidRDefault="00E06208" w:rsidP="00E06208">
      <w:r>
        <w:t>Defining a sprite requires two steps: 1) creating an entry in th</w:t>
      </w:r>
      <w:r w:rsidR="006418F0">
        <w:t xml:space="preserve">e appropriate record of the Sprite Attribute Table. </w:t>
      </w:r>
      <w:r w:rsidR="001D3A0B">
        <w:t>The entry contains vertical and horizontal position information</w:t>
      </w:r>
      <w:r w:rsidR="00414633">
        <w:t>, the sprite name (index into the Sprite Generator Table)</w:t>
      </w:r>
      <w:r w:rsidR="001C261A">
        <w:t xml:space="preserve"> and a tag byte containing </w:t>
      </w:r>
      <w:r w:rsidR="00F35284">
        <w:t>the color and the “early clock” bit.</w:t>
      </w:r>
      <w:r w:rsidR="00ED4BA3">
        <w:t xml:space="preserve"> 2) creating an entry </w:t>
      </w:r>
      <w:r w:rsidR="009512E0">
        <w:t>in the Sprite Generator Table and connecting it to the name field in the Sprite Attribute Table.</w:t>
      </w:r>
      <w:r w:rsidR="00502BCB">
        <w:t xml:space="preserve"> The size of the pattern in the Sprite Generator Table</w:t>
      </w:r>
      <w:r w:rsidR="006620C8">
        <w:t xml:space="preserve"> should correspond to the </w:t>
      </w:r>
      <w:r w:rsidR="0069573B">
        <w:t>sprite size specified in the VDP options</w:t>
      </w:r>
      <w:r w:rsidR="00DB2247">
        <w:t xml:space="preserve"> (</w:t>
      </w:r>
      <w:r w:rsidR="001D05CE">
        <w:t>eight</w:t>
      </w:r>
      <w:r w:rsidR="00DB2247">
        <w:t xml:space="preserve"> byte</w:t>
      </w:r>
      <w:r w:rsidR="001D05CE">
        <w:t>s</w:t>
      </w:r>
      <w:r w:rsidR="00DB2247">
        <w:t xml:space="preserve"> for 8x8 sprites; </w:t>
      </w:r>
      <w:r w:rsidR="001D05CE">
        <w:t xml:space="preserve">32 </w:t>
      </w:r>
      <w:r w:rsidR="00DB2247">
        <w:t>bytes for 16x1</w:t>
      </w:r>
      <w:r w:rsidR="001D05CE">
        <w:t>6</w:t>
      </w:r>
      <w:r w:rsidR="00DB2247">
        <w:t xml:space="preserve"> sprites). The sprite position </w:t>
      </w:r>
      <w:r w:rsidR="00DC1E1A">
        <w:t xml:space="preserve">entries </w:t>
      </w:r>
      <w:r w:rsidR="00F24CEC">
        <w:t xml:space="preserve">are based on a coordinate system with </w:t>
      </w:r>
      <w:r w:rsidR="000827FA">
        <w:t>the upper left corner of the screen as (0,0) and the lower right as (255,191)</w:t>
      </w:r>
      <w:r w:rsidR="00863C4E">
        <w:t>.</w:t>
      </w:r>
    </w:p>
    <w:p w14:paraId="7EB3B592" w14:textId="77777777" w:rsidR="001E35BA" w:rsidRDefault="001E35BA" w:rsidP="00E06208"/>
    <w:p w14:paraId="0920140B" w14:textId="2BC3745B" w:rsidR="001E35BA" w:rsidRDefault="001E35BA" w:rsidP="009536AE">
      <w:pPr>
        <w:pStyle w:val="SourceCode"/>
        <w:ind w:left="720"/>
      </w:pPr>
      <w:proofErr w:type="spellStart"/>
      <w:proofErr w:type="gramStart"/>
      <w:r>
        <w:t>defsprite</w:t>
      </w:r>
      <w:proofErr w:type="spellEnd"/>
      <w:r>
        <w:t>(</w:t>
      </w:r>
      <w:proofErr w:type="spellStart"/>
      <w:proofErr w:type="gramEnd"/>
      <w:r>
        <w:t>sprnumber</w:t>
      </w:r>
      <w:proofErr w:type="spellEnd"/>
      <w:r>
        <w:t>,</w:t>
      </w:r>
      <w:r w:rsidR="0093669B">
        <w:t xml:space="preserve"> </w:t>
      </w:r>
      <w:r>
        <w:t>x,</w:t>
      </w:r>
      <w:r w:rsidR="0093669B">
        <w:t xml:space="preserve"> </w:t>
      </w:r>
      <w:proofErr w:type="spellStart"/>
      <w:r>
        <w:t>y,color</w:t>
      </w:r>
      <w:proofErr w:type="spellEnd"/>
      <w:r>
        <w:t>,</w:t>
      </w:r>
      <w:r w:rsidR="0093669B">
        <w:t xml:space="preserve"> </w:t>
      </w:r>
      <w:r>
        <w:t>early,</w:t>
      </w:r>
      <w:r w:rsidR="0093669B">
        <w:t xml:space="preserve"> </w:t>
      </w:r>
      <w:r>
        <w:t>pattern);</w:t>
      </w:r>
    </w:p>
    <w:p w14:paraId="5DCB00D8" w14:textId="2DF8AEC5" w:rsidR="009E43CD" w:rsidRDefault="002707A9" w:rsidP="001E35BA">
      <w:r>
        <w:t>This routine performs both steps described above.</w:t>
      </w:r>
      <w:r w:rsidR="00643F4F">
        <w:t xml:space="preserve"> </w:t>
      </w:r>
      <w:r w:rsidR="000F2892">
        <w:t xml:space="preserve">All arguments are of type </w:t>
      </w:r>
      <w:r w:rsidR="000F2892" w:rsidRPr="009536AE">
        <w:rPr>
          <w:rStyle w:val="SourceCodeChar"/>
        </w:rPr>
        <w:t>int</w:t>
      </w:r>
      <w:r w:rsidR="000F2892">
        <w:t xml:space="preserve"> except </w:t>
      </w:r>
      <w:r w:rsidR="000F2892" w:rsidRPr="009536AE">
        <w:rPr>
          <w:rStyle w:val="SourceCodeChar"/>
        </w:rPr>
        <w:t>pattern</w:t>
      </w:r>
      <w:r w:rsidR="000F2892">
        <w:t xml:space="preserve"> which is a</w:t>
      </w:r>
      <w:r w:rsidR="009361A5">
        <w:t xml:space="preserve"> </w:t>
      </w:r>
      <w:r w:rsidR="009361A5" w:rsidRPr="009536AE">
        <w:rPr>
          <w:rStyle w:val="SourceCodeChar"/>
        </w:rPr>
        <w:t>char*</w:t>
      </w:r>
      <w:r w:rsidR="00BB099D" w:rsidRPr="00BB099D">
        <w:t xml:space="preserve"> </w:t>
      </w:r>
      <w:r w:rsidR="00B536A5" w:rsidRPr="00BB099D">
        <w:t>(</w:t>
      </w:r>
      <w:proofErr w:type="gramStart"/>
      <w:r w:rsidR="009536AE">
        <w:t>i.e.</w:t>
      </w:r>
      <w:proofErr w:type="gramEnd"/>
      <w:r w:rsidR="009536AE">
        <w:t xml:space="preserve"> a pointer to an array of bytes</w:t>
      </w:r>
      <w:r w:rsidR="009361A5">
        <w:t>.</w:t>
      </w:r>
      <w:r w:rsidR="00B536A5">
        <w:t>)</w:t>
      </w:r>
      <w:r>
        <w:t xml:space="preserve"> </w:t>
      </w:r>
      <w:r w:rsidR="009361A5">
        <w:t xml:space="preserve">The routine </w:t>
      </w:r>
      <w:r>
        <w:t xml:space="preserve">creates </w:t>
      </w:r>
      <w:r w:rsidR="00B93491">
        <w:t xml:space="preserve">an entry in the Sprite Attribute Table using </w:t>
      </w:r>
      <w:proofErr w:type="spellStart"/>
      <w:r w:rsidR="00B93491" w:rsidRPr="009536AE">
        <w:rPr>
          <w:rStyle w:val="SourceCodeChar"/>
        </w:rPr>
        <w:t>sprnumber</w:t>
      </w:r>
      <w:proofErr w:type="spellEnd"/>
      <w:r w:rsidR="00B93491">
        <w:t xml:space="preserve"> as the</w:t>
      </w:r>
      <w:r w:rsidR="00ED689B">
        <w:t xml:space="preserve"> sprite number (</w:t>
      </w:r>
      <w:proofErr w:type="gramStart"/>
      <w:r w:rsidR="00ED689B">
        <w:t>0..</w:t>
      </w:r>
      <w:proofErr w:type="gramEnd"/>
      <w:r w:rsidR="00ED689B">
        <w:t xml:space="preserve">31), and </w:t>
      </w:r>
      <w:r w:rsidR="00ED689B" w:rsidRPr="009536AE">
        <w:rPr>
          <w:rStyle w:val="SourceCodeChar"/>
        </w:rPr>
        <w:t>x</w:t>
      </w:r>
      <w:r w:rsidR="00ED689B">
        <w:t xml:space="preserve">, </w:t>
      </w:r>
      <w:r w:rsidR="00ED689B" w:rsidRPr="009536AE">
        <w:rPr>
          <w:rStyle w:val="SourceCodeChar"/>
        </w:rPr>
        <w:t>y</w:t>
      </w:r>
      <w:r w:rsidR="00ED689B">
        <w:t xml:space="preserve">, </w:t>
      </w:r>
      <w:r w:rsidR="00ED689B" w:rsidRPr="009536AE">
        <w:rPr>
          <w:rStyle w:val="SourceCodeChar"/>
        </w:rPr>
        <w:t>color</w:t>
      </w:r>
      <w:r w:rsidR="00ED689B">
        <w:t xml:space="preserve"> and </w:t>
      </w:r>
      <w:r w:rsidR="00ED689B" w:rsidRPr="009536AE">
        <w:rPr>
          <w:rStyle w:val="SourceCodeChar"/>
        </w:rPr>
        <w:t>early</w:t>
      </w:r>
      <w:r w:rsidR="00385A90">
        <w:t xml:space="preserve"> to define the</w:t>
      </w:r>
      <w:r w:rsidR="00B1096A">
        <w:t xml:space="preserve"> four</w:t>
      </w:r>
      <w:r w:rsidR="00385A90">
        <w:t xml:space="preserve"> table entries.</w:t>
      </w:r>
      <w:r w:rsidR="009E43CD">
        <w:t xml:space="preserve"> The </w:t>
      </w:r>
      <w:r w:rsidR="009E43CD" w:rsidRPr="009536AE">
        <w:rPr>
          <w:rStyle w:val="SourceCodeChar"/>
        </w:rPr>
        <w:t>color</w:t>
      </w:r>
      <w:r w:rsidR="009E43CD">
        <w:t xml:space="preserve"> value </w:t>
      </w:r>
      <w:r w:rsidR="00F31986">
        <w:t>is used for pixels that have a bit set</w:t>
      </w:r>
      <w:r w:rsidR="00B71E04">
        <w:t xml:space="preserve"> (1)</w:t>
      </w:r>
      <w:r w:rsidR="00F31986">
        <w:t xml:space="preserve"> in the corresponding</w:t>
      </w:r>
      <w:r w:rsidR="00B71E04">
        <w:t xml:space="preserve"> pattern definition</w:t>
      </w:r>
      <w:r w:rsidR="00F249E4">
        <w:t>. Pixels where the bit is 0 are transparent, allowing sprite</w:t>
      </w:r>
      <w:r w:rsidR="00FC1811">
        <w:t xml:space="preserve">s and content at lower priority levels to show through. The </w:t>
      </w:r>
      <w:r w:rsidR="00FC1811" w:rsidRPr="00D65637">
        <w:rPr>
          <w:rStyle w:val="SourceCodeChar"/>
        </w:rPr>
        <w:t>early</w:t>
      </w:r>
      <w:r w:rsidR="00FC1811">
        <w:t xml:space="preserve"> bit can be set to 1 to </w:t>
      </w:r>
      <w:r w:rsidR="00501D65">
        <w:t xml:space="preserve">shift the horizontal position of the sprite left by 32 pixels, allowing </w:t>
      </w:r>
      <w:r w:rsidR="0079164F">
        <w:t xml:space="preserve">bleed-in from the </w:t>
      </w:r>
      <w:r w:rsidR="00D65637">
        <w:t>left edge</w:t>
      </w:r>
      <w:r w:rsidR="0079164F">
        <w:t xml:space="preserve"> of the backdrop.</w:t>
      </w:r>
    </w:p>
    <w:p w14:paraId="6E8FA593" w14:textId="77777777" w:rsidR="00FF5126" w:rsidRDefault="0079164F" w:rsidP="001E35BA">
      <w:r>
        <w:t xml:space="preserve">The </w:t>
      </w:r>
      <w:proofErr w:type="spellStart"/>
      <w:proofErr w:type="gramStart"/>
      <w:r w:rsidRPr="00D65637">
        <w:rPr>
          <w:rStyle w:val="SourceCodeChar"/>
        </w:rPr>
        <w:t>defsprite</w:t>
      </w:r>
      <w:proofErr w:type="spellEnd"/>
      <w:r w:rsidRPr="00D65637">
        <w:rPr>
          <w:rStyle w:val="SourceCodeChar"/>
        </w:rPr>
        <w:t>(</w:t>
      </w:r>
      <w:proofErr w:type="gramEnd"/>
      <w:r w:rsidRPr="00D65637">
        <w:rPr>
          <w:rStyle w:val="SourceCodeChar"/>
        </w:rPr>
        <w:t>)</w:t>
      </w:r>
      <w:r>
        <w:t xml:space="preserve"> routine also </w:t>
      </w:r>
      <w:r w:rsidR="00385A90">
        <w:t xml:space="preserve">creates an entry in the Sprite Generator Table using the supplied pattern data. </w:t>
      </w:r>
      <w:r w:rsidR="00213FC9">
        <w:t>If the small sprites a</w:t>
      </w:r>
      <w:r w:rsidR="00AB1681">
        <w:t xml:space="preserve">re in effect 8 bytes are used; for large sprites 32 bytes are </w:t>
      </w:r>
      <w:r w:rsidR="005B6E35">
        <w:t>required</w:t>
      </w:r>
      <w:r w:rsidR="00AB1681">
        <w:t xml:space="preserve">. </w:t>
      </w:r>
      <w:r w:rsidR="00ED47DC">
        <w:t>It is the user’s responsibility to ensure that the correct number of bytes are provided</w:t>
      </w:r>
      <w:r w:rsidR="009361A5">
        <w:t xml:space="preserve"> in pattern, corr</w:t>
      </w:r>
      <w:r w:rsidR="006177DD">
        <w:t>esponding to the sprite size setting in effect.</w:t>
      </w:r>
      <w:r w:rsidR="005B6E35" w:rsidRPr="005B6E35">
        <w:t xml:space="preserve"> </w:t>
      </w:r>
    </w:p>
    <w:p w14:paraId="07D69240" w14:textId="77777777" w:rsidR="001C4F7E" w:rsidRDefault="001C4F7E" w:rsidP="001E35BA"/>
    <w:p w14:paraId="12C12EF4" w14:textId="7E50D6C3" w:rsidR="005F3467" w:rsidRDefault="005F2301" w:rsidP="001E35BA">
      <w:proofErr w:type="spellStart"/>
      <w:proofErr w:type="gramStart"/>
      <w:r w:rsidRPr="005F2301">
        <w:rPr>
          <w:rStyle w:val="SourceCodeChar"/>
        </w:rPr>
        <w:t>d</w:t>
      </w:r>
      <w:r w:rsidR="001C4F7E" w:rsidRPr="005F2301">
        <w:rPr>
          <w:rStyle w:val="SourceCodeChar"/>
        </w:rPr>
        <w:t>efsprite</w:t>
      </w:r>
      <w:proofErr w:type="spellEnd"/>
      <w:r w:rsidR="001C4F7E" w:rsidRPr="005F2301">
        <w:rPr>
          <w:rStyle w:val="SourceCodeChar"/>
        </w:rPr>
        <w:t>(</w:t>
      </w:r>
      <w:proofErr w:type="gramEnd"/>
      <w:r w:rsidR="001C4F7E" w:rsidRPr="005F2301">
        <w:rPr>
          <w:rStyle w:val="SourceCodeChar"/>
        </w:rPr>
        <w:t>)</w:t>
      </w:r>
      <w:r w:rsidR="001C4F7E">
        <w:t xml:space="preserve"> may</w:t>
      </w:r>
      <w:r w:rsidR="00B34B32">
        <w:t xml:space="preserve"> often</w:t>
      </w:r>
      <w:r w:rsidR="001C4F7E">
        <w:t xml:space="preserve"> be all that’s needed to define a set of sprites, however there are also routines to </w:t>
      </w:r>
      <w:r w:rsidR="000958FA">
        <w:t xml:space="preserve">define or redefine </w:t>
      </w:r>
      <w:r w:rsidR="00B34B32">
        <w:t xml:space="preserve">just the </w:t>
      </w:r>
      <w:r w:rsidR="000958FA">
        <w:t xml:space="preserve">sprite patterns (in the Sprite Generator Table), define or redefine </w:t>
      </w:r>
      <w:r w:rsidR="00B34B32">
        <w:t xml:space="preserve">just the </w:t>
      </w:r>
      <w:r w:rsidR="00A353BA">
        <w:t xml:space="preserve">Sprite Attribute Table entries, and to connect a sprite </w:t>
      </w:r>
      <w:r>
        <w:t>to one of the patterns in the Sprite Generator Table. These routines are described below:</w:t>
      </w:r>
    </w:p>
    <w:p w14:paraId="7F4119ED" w14:textId="77777777" w:rsidR="005F2301" w:rsidRDefault="005F2301" w:rsidP="001E35BA"/>
    <w:p w14:paraId="6669AF98" w14:textId="4D4AC6DD" w:rsidR="007C19D8" w:rsidRDefault="007C19D8" w:rsidP="00434780">
      <w:pPr>
        <w:pStyle w:val="SourceCode"/>
        <w:keepNext/>
        <w:ind w:left="720"/>
      </w:pPr>
      <w:proofErr w:type="spellStart"/>
      <w:proofErr w:type="gramStart"/>
      <w:r w:rsidRPr="007C19D8">
        <w:t>crsprite</w:t>
      </w:r>
      <w:proofErr w:type="spellEnd"/>
      <w:r w:rsidRPr="007C19D8">
        <w:t>(</w:t>
      </w:r>
      <w:proofErr w:type="spellStart"/>
      <w:proofErr w:type="gramEnd"/>
      <w:r w:rsidRPr="007C19D8">
        <w:t>sprnumber</w:t>
      </w:r>
      <w:proofErr w:type="spellEnd"/>
      <w:r w:rsidRPr="007C19D8">
        <w:t>,</w:t>
      </w:r>
      <w:r w:rsidR="00E918FA">
        <w:t xml:space="preserve"> </w:t>
      </w:r>
      <w:r w:rsidRPr="007C19D8">
        <w:t>x,</w:t>
      </w:r>
      <w:r w:rsidR="00E918FA">
        <w:t xml:space="preserve"> </w:t>
      </w:r>
      <w:r w:rsidRPr="007C19D8">
        <w:t>y,</w:t>
      </w:r>
      <w:r w:rsidR="00E918FA">
        <w:t xml:space="preserve"> </w:t>
      </w:r>
      <w:r w:rsidRPr="007C19D8">
        <w:t>color,</w:t>
      </w:r>
      <w:r w:rsidR="00E918FA">
        <w:t xml:space="preserve"> </w:t>
      </w:r>
      <w:r w:rsidRPr="007C19D8">
        <w:t>early)</w:t>
      </w:r>
      <w:r w:rsidR="0093669B">
        <w:t>;</w:t>
      </w:r>
    </w:p>
    <w:p w14:paraId="17814708" w14:textId="25557D2F" w:rsidR="0093669B" w:rsidRDefault="0093669B" w:rsidP="00434780">
      <w:pPr>
        <w:keepNext/>
      </w:pPr>
      <w:r>
        <w:t xml:space="preserve">This routine is similar to </w:t>
      </w:r>
      <w:proofErr w:type="spellStart"/>
      <w:proofErr w:type="gramStart"/>
      <w:r w:rsidRPr="00E918FA">
        <w:rPr>
          <w:rStyle w:val="SourceCodeChar"/>
        </w:rPr>
        <w:t>de</w:t>
      </w:r>
      <w:r w:rsidR="00E918FA" w:rsidRPr="00E918FA">
        <w:rPr>
          <w:rStyle w:val="SourceCodeChar"/>
        </w:rPr>
        <w:t>f</w:t>
      </w:r>
      <w:r w:rsidRPr="00E918FA">
        <w:rPr>
          <w:rStyle w:val="SourceCodeChar"/>
        </w:rPr>
        <w:t>spite</w:t>
      </w:r>
      <w:proofErr w:type="spellEnd"/>
      <w:r w:rsidRPr="00E918FA">
        <w:rPr>
          <w:rStyle w:val="SourceCodeChar"/>
        </w:rPr>
        <w:t>(</w:t>
      </w:r>
      <w:proofErr w:type="gramEnd"/>
      <w:r w:rsidRPr="00E918FA">
        <w:rPr>
          <w:rStyle w:val="SourceCodeChar"/>
        </w:rPr>
        <w:t>)</w:t>
      </w:r>
      <w:r>
        <w:t xml:space="preserve"> but only creates</w:t>
      </w:r>
      <w:r w:rsidR="00434780">
        <w:t xml:space="preserve"> (or updates)</w:t>
      </w:r>
      <w:r>
        <w:t xml:space="preserve"> the </w:t>
      </w:r>
      <w:r w:rsidR="00537CB2">
        <w:t xml:space="preserve">entry in the Sprite Attribute Table. The calling program must separately connect the sprite to the appropriate pattern using </w:t>
      </w:r>
      <w:proofErr w:type="spellStart"/>
      <w:proofErr w:type="gramStart"/>
      <w:r w:rsidR="00E918FA" w:rsidRPr="00E918FA">
        <w:rPr>
          <w:rStyle w:val="SourceCodeChar"/>
        </w:rPr>
        <w:t>asgsprpattern</w:t>
      </w:r>
      <w:proofErr w:type="spellEnd"/>
      <w:r w:rsidR="00E918FA" w:rsidRPr="00E918FA">
        <w:rPr>
          <w:rStyle w:val="SourceCodeChar"/>
        </w:rPr>
        <w:t>(</w:t>
      </w:r>
      <w:proofErr w:type="gramEnd"/>
      <w:r w:rsidR="00E918FA" w:rsidRPr="00E918FA">
        <w:rPr>
          <w:rStyle w:val="SourceCodeChar"/>
        </w:rPr>
        <w:t>)</w:t>
      </w:r>
      <w:r w:rsidR="00E918FA">
        <w:t xml:space="preserve"> (described below).</w:t>
      </w:r>
    </w:p>
    <w:p w14:paraId="703DDD45" w14:textId="77777777" w:rsidR="00DC766B" w:rsidRDefault="00DC766B" w:rsidP="001E35BA"/>
    <w:p w14:paraId="0F0EB058" w14:textId="14773E5B" w:rsidR="00DC766B" w:rsidRDefault="00DC766B" w:rsidP="00434780">
      <w:pPr>
        <w:pStyle w:val="SourceCode"/>
        <w:keepNext/>
        <w:ind w:left="720"/>
      </w:pPr>
      <w:proofErr w:type="spellStart"/>
      <w:proofErr w:type="gramStart"/>
      <w:r>
        <w:lastRenderedPageBreak/>
        <w:t>crpattern</w:t>
      </w:r>
      <w:proofErr w:type="spellEnd"/>
      <w:r>
        <w:t>(</w:t>
      </w:r>
      <w:proofErr w:type="spellStart"/>
      <w:proofErr w:type="gramEnd"/>
      <w:r>
        <w:t>patnumber</w:t>
      </w:r>
      <w:proofErr w:type="spellEnd"/>
      <w:r>
        <w:t>,</w:t>
      </w:r>
      <w:r w:rsidR="00434780">
        <w:t xml:space="preserve"> </w:t>
      </w:r>
      <w:r>
        <w:t>pattern);</w:t>
      </w:r>
    </w:p>
    <w:p w14:paraId="045D977A" w14:textId="4860BE25" w:rsidR="00DC766B" w:rsidRDefault="00DC766B" w:rsidP="00434780">
      <w:pPr>
        <w:keepNext/>
      </w:pPr>
      <w:r>
        <w:t xml:space="preserve">This routine </w:t>
      </w:r>
      <w:r w:rsidR="00223F98">
        <w:t xml:space="preserve">is similar to </w:t>
      </w:r>
      <w:proofErr w:type="spellStart"/>
      <w:proofErr w:type="gramStart"/>
      <w:r w:rsidR="00223F98" w:rsidRPr="0026551B">
        <w:rPr>
          <w:rStyle w:val="SourceCodeChar"/>
        </w:rPr>
        <w:t>defsprite</w:t>
      </w:r>
      <w:proofErr w:type="spellEnd"/>
      <w:r w:rsidR="00223F98" w:rsidRPr="0026551B">
        <w:rPr>
          <w:rStyle w:val="SourceCodeChar"/>
        </w:rPr>
        <w:t>(</w:t>
      </w:r>
      <w:proofErr w:type="gramEnd"/>
      <w:r w:rsidR="00223F98" w:rsidRPr="0026551B">
        <w:rPr>
          <w:rStyle w:val="SourceCodeChar"/>
        </w:rPr>
        <w:t>)</w:t>
      </w:r>
      <w:r w:rsidR="00223F98">
        <w:t xml:space="preserve"> but only creates</w:t>
      </w:r>
      <w:r w:rsidR="00434780">
        <w:t xml:space="preserve"> (or updates)</w:t>
      </w:r>
      <w:r w:rsidR="00223F98">
        <w:t xml:space="preserve"> the pattern entry in the Sprite Generator Table</w:t>
      </w:r>
      <w:r w:rsidR="006C750C">
        <w:t xml:space="preserve">. The calling program </w:t>
      </w:r>
      <w:r w:rsidR="0026551B">
        <w:t>must separately</w:t>
      </w:r>
      <w:r w:rsidR="006C750C">
        <w:t xml:space="preserve"> connect the sprite to the appropriate pattern using </w:t>
      </w:r>
      <w:proofErr w:type="spellStart"/>
      <w:proofErr w:type="gramStart"/>
      <w:r w:rsidR="006C750C" w:rsidRPr="0026551B">
        <w:rPr>
          <w:rStyle w:val="SourceCodeChar"/>
        </w:rPr>
        <w:t>asgsprpattern</w:t>
      </w:r>
      <w:proofErr w:type="spellEnd"/>
      <w:r w:rsidR="006C750C" w:rsidRPr="0026551B">
        <w:rPr>
          <w:rStyle w:val="SourceCodeChar"/>
        </w:rPr>
        <w:t>(</w:t>
      </w:r>
      <w:proofErr w:type="gramEnd"/>
      <w:r w:rsidR="006C750C" w:rsidRPr="0026551B">
        <w:rPr>
          <w:rStyle w:val="SourceCodeChar"/>
        </w:rPr>
        <w:t>)</w:t>
      </w:r>
      <w:r w:rsidR="006C750C">
        <w:t xml:space="preserve"> (described below).</w:t>
      </w:r>
      <w:r w:rsidR="0078421D">
        <w:t xml:space="preserve"> </w:t>
      </w:r>
      <w:proofErr w:type="spellStart"/>
      <w:r w:rsidR="0026551B" w:rsidRPr="0026551B">
        <w:rPr>
          <w:rStyle w:val="SourceCodeChar"/>
        </w:rPr>
        <w:t>p</w:t>
      </w:r>
      <w:r w:rsidR="0078421D" w:rsidRPr="0026551B">
        <w:rPr>
          <w:rStyle w:val="SourceCodeChar"/>
        </w:rPr>
        <w:t>atnumber</w:t>
      </w:r>
      <w:proofErr w:type="spellEnd"/>
      <w:r w:rsidR="0078421D">
        <w:t xml:space="preserve"> is simply the index of the pattern in the </w:t>
      </w:r>
      <w:r w:rsidR="0026551B">
        <w:t>table (</w:t>
      </w:r>
      <w:proofErr w:type="gramStart"/>
      <w:r w:rsidR="0026551B">
        <w:t>0..</w:t>
      </w:r>
      <w:proofErr w:type="gramEnd"/>
      <w:r w:rsidR="0026551B">
        <w:t>255 for small sprites, 0..63 for large ones).</w:t>
      </w:r>
    </w:p>
    <w:p w14:paraId="167CA79D" w14:textId="77777777" w:rsidR="00877A5B" w:rsidRDefault="00877A5B" w:rsidP="00434780">
      <w:pPr>
        <w:keepNext/>
      </w:pPr>
    </w:p>
    <w:p w14:paraId="233D1FAA" w14:textId="0011AA24" w:rsidR="00877A5B" w:rsidRDefault="00877A5B" w:rsidP="00F3729C">
      <w:pPr>
        <w:pStyle w:val="SourceCode"/>
        <w:ind w:firstLine="720"/>
      </w:pPr>
      <w:proofErr w:type="spellStart"/>
      <w:proofErr w:type="gramStart"/>
      <w:r w:rsidRPr="00877A5B">
        <w:t>asgsprpattern</w:t>
      </w:r>
      <w:proofErr w:type="spellEnd"/>
      <w:r w:rsidRPr="00877A5B">
        <w:t>(</w:t>
      </w:r>
      <w:proofErr w:type="spellStart"/>
      <w:proofErr w:type="gramEnd"/>
      <w:r w:rsidRPr="00877A5B">
        <w:t>patnumber</w:t>
      </w:r>
      <w:proofErr w:type="spellEnd"/>
      <w:r w:rsidRPr="00877A5B">
        <w:t>,</w:t>
      </w:r>
      <w:r w:rsidR="00F3729C">
        <w:t xml:space="preserve"> </w:t>
      </w:r>
      <w:proofErr w:type="spellStart"/>
      <w:r w:rsidRPr="00877A5B">
        <w:t>sprnumber</w:t>
      </w:r>
      <w:proofErr w:type="spellEnd"/>
      <w:r w:rsidRPr="00877A5B">
        <w:t>)</w:t>
      </w:r>
      <w:r w:rsidR="00F3729C">
        <w:t>;</w:t>
      </w:r>
    </w:p>
    <w:p w14:paraId="5F5BB053" w14:textId="2F5A708C" w:rsidR="00F96D81" w:rsidRDefault="00F96D81" w:rsidP="00F96D81">
      <w:pPr>
        <w:keepNext/>
      </w:pPr>
      <w:r>
        <w:t xml:space="preserve">This </w:t>
      </w:r>
      <w:r w:rsidR="00F3729C">
        <w:t>routine</w:t>
      </w:r>
      <w:r>
        <w:t xml:space="preserve"> </w:t>
      </w:r>
      <w:r w:rsidR="00F35A69">
        <w:t>connects</w:t>
      </w:r>
      <w:r>
        <w:t xml:space="preserve"> a pattern in the Sprite Generator Table to an entry in the Sprite Attribute Table</w:t>
      </w:r>
      <w:r w:rsidR="00F3729C">
        <w:t xml:space="preserve">, effecting an instantaneous change in the sprite display. </w:t>
      </w:r>
      <w:proofErr w:type="spellStart"/>
      <w:r w:rsidR="00F35A69" w:rsidRPr="00F35A69">
        <w:rPr>
          <w:rStyle w:val="SourceCodeChar"/>
        </w:rPr>
        <w:t>p</w:t>
      </w:r>
      <w:r w:rsidR="00F3729C" w:rsidRPr="00F35A69">
        <w:rPr>
          <w:rStyle w:val="SourceCodeChar"/>
        </w:rPr>
        <w:t>atnumber</w:t>
      </w:r>
      <w:proofErr w:type="spellEnd"/>
      <w:r w:rsidR="00F3729C">
        <w:t xml:space="preserve"> and </w:t>
      </w:r>
      <w:proofErr w:type="spellStart"/>
      <w:r w:rsidR="00F3729C" w:rsidRPr="00F35A69">
        <w:rPr>
          <w:rStyle w:val="SourceCodeChar"/>
        </w:rPr>
        <w:t>sprnumber</w:t>
      </w:r>
      <w:proofErr w:type="spellEnd"/>
      <w:r w:rsidR="00F3729C">
        <w:t xml:space="preserve"> are as defined above.</w:t>
      </w:r>
    </w:p>
    <w:p w14:paraId="607A8330" w14:textId="77777777" w:rsidR="004105C5" w:rsidRDefault="004105C5" w:rsidP="00F96D81">
      <w:pPr>
        <w:keepNext/>
      </w:pPr>
    </w:p>
    <w:p w14:paraId="4C9ACA1C" w14:textId="3740F642" w:rsidR="00A07A5E" w:rsidRDefault="00A07A5E" w:rsidP="00F96D81">
      <w:pPr>
        <w:keepNext/>
      </w:pPr>
      <w:r>
        <w:t xml:space="preserve">Here is </w:t>
      </w:r>
      <w:r w:rsidR="00607A3D">
        <w:t>a</w:t>
      </w:r>
      <w:r>
        <w:t xml:space="preserve"> </w:t>
      </w:r>
      <w:r w:rsidR="00607A3D">
        <w:t xml:space="preserve">sample code segment </w:t>
      </w:r>
      <w:r>
        <w:t xml:space="preserve">from a dice game that creates </w:t>
      </w:r>
      <w:r w:rsidR="00F90BCA">
        <w:t xml:space="preserve">8x8 sprites representing the </w:t>
      </w:r>
      <w:r w:rsidR="008B3F93">
        <w:t xml:space="preserve">six </w:t>
      </w:r>
      <w:r w:rsidR="00E12930">
        <w:t>possible rolls of a die</w:t>
      </w:r>
      <w:r w:rsidR="00671A48">
        <w:t xml:space="preserve">. </w:t>
      </w:r>
      <w:proofErr w:type="spellStart"/>
      <w:proofErr w:type="gramStart"/>
      <w:r w:rsidR="001928A7" w:rsidRPr="001928A7">
        <w:rPr>
          <w:rStyle w:val="SourceCodeChar"/>
        </w:rPr>
        <w:t>c</w:t>
      </w:r>
      <w:r w:rsidR="00671A48" w:rsidRPr="001928A7">
        <w:rPr>
          <w:rStyle w:val="SourceCodeChar"/>
        </w:rPr>
        <w:t>rpattern</w:t>
      </w:r>
      <w:proofErr w:type="spellEnd"/>
      <w:r w:rsidR="00671A48" w:rsidRPr="001928A7">
        <w:rPr>
          <w:rStyle w:val="SourceCodeChar"/>
        </w:rPr>
        <w:t>(</w:t>
      </w:r>
      <w:proofErr w:type="gramEnd"/>
      <w:r w:rsidR="00671A48" w:rsidRPr="001928A7">
        <w:rPr>
          <w:rStyle w:val="SourceCodeChar"/>
        </w:rPr>
        <w:t>)</w:t>
      </w:r>
      <w:r w:rsidR="00671A48">
        <w:t xml:space="preserve"> is used to store the six</w:t>
      </w:r>
      <w:r w:rsidR="001928A7">
        <w:t xml:space="preserve"> patterns (specified in the </w:t>
      </w:r>
      <w:r w:rsidR="001928A7" w:rsidRPr="001928A7">
        <w:rPr>
          <w:rStyle w:val="SourceCodeChar"/>
        </w:rPr>
        <w:t>spat[][]</w:t>
      </w:r>
      <w:r w:rsidR="001928A7">
        <w:t xml:space="preserve"> array) in the first six entries of the Sprite Generator Table</w:t>
      </w:r>
      <w:r w:rsidR="00701F44">
        <w:t xml:space="preserve">. The program (only partially shown) then uses </w:t>
      </w:r>
      <w:proofErr w:type="spellStart"/>
      <w:proofErr w:type="gramStart"/>
      <w:r w:rsidR="00701F44" w:rsidRPr="00E067B5">
        <w:rPr>
          <w:rStyle w:val="SourceCodeChar"/>
        </w:rPr>
        <w:t>crsprite</w:t>
      </w:r>
      <w:proofErr w:type="spellEnd"/>
      <w:r w:rsidR="00701F44" w:rsidRPr="00E067B5">
        <w:rPr>
          <w:rStyle w:val="SourceCodeChar"/>
        </w:rPr>
        <w:t>(</w:t>
      </w:r>
      <w:proofErr w:type="gramEnd"/>
      <w:r w:rsidR="00701F44" w:rsidRPr="00E067B5">
        <w:rPr>
          <w:rStyle w:val="SourceCodeChar"/>
        </w:rPr>
        <w:t>)</w:t>
      </w:r>
      <w:r w:rsidR="00701F44">
        <w:t xml:space="preserve"> to create 32 sprites</w:t>
      </w:r>
      <w:r w:rsidR="00D23CD9">
        <w:t xml:space="preserve"> with randomized locations, colors and die values, and then uses </w:t>
      </w:r>
      <w:proofErr w:type="spellStart"/>
      <w:r w:rsidR="00D23CD9" w:rsidRPr="00E067B5">
        <w:rPr>
          <w:rStyle w:val="SourceCodeChar"/>
        </w:rPr>
        <w:t>asgsprpattern</w:t>
      </w:r>
      <w:proofErr w:type="spellEnd"/>
      <w:r w:rsidR="00D23CD9" w:rsidRPr="00E067B5">
        <w:rPr>
          <w:rStyle w:val="SourceCodeChar"/>
        </w:rPr>
        <w:t>()</w:t>
      </w:r>
      <w:r w:rsidR="00D23CD9">
        <w:t xml:space="preserve"> to </w:t>
      </w:r>
      <w:r w:rsidR="00E067B5">
        <w:t>connect each sprite to the appropriate sprite pattern for the face value of the die:</w:t>
      </w:r>
    </w:p>
    <w:p w14:paraId="12E8F10C" w14:textId="77777777" w:rsidR="00074ABB" w:rsidRDefault="00074ABB" w:rsidP="00A07A5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562253" w14:textId="77777777" w:rsidR="00780BAC" w:rsidRDefault="00780BAC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/* patterns defining 8x8 dice sprites */</w:t>
      </w:r>
    </w:p>
    <w:p w14:paraId="4C6FAF4E" w14:textId="77777777" w:rsidR="00780BAC" w:rsidRDefault="00780BAC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char </w:t>
      </w:r>
      <w:proofErr w:type="spellStart"/>
      <w:proofErr w:type="gramStart"/>
      <w:r>
        <w:t>spatt</w:t>
      </w:r>
      <w:proofErr w:type="spellEnd"/>
      <w:r>
        <w:t>[</w:t>
      </w:r>
      <w:proofErr w:type="gramEnd"/>
      <w:r>
        <w:t>6][8] = {</w:t>
      </w:r>
    </w:p>
    <w:p w14:paraId="73A5256A" w14:textId="77777777" w:rsidR="00780BAC" w:rsidRDefault="00780BAC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{0x00, 0x00, 0x00, 0x18, 0x18, 0x00, 0x00, 0x00},</w:t>
      </w:r>
    </w:p>
    <w:p w14:paraId="21994ACC" w14:textId="77777777" w:rsidR="00780BAC" w:rsidRDefault="00780BAC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{0x03, 0x03, 0x00, 0x00, 0x00, 0x00, 0xC0, 0xC0},</w:t>
      </w:r>
    </w:p>
    <w:p w14:paraId="10D72E2F" w14:textId="77777777" w:rsidR="00780BAC" w:rsidRDefault="00780BAC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{0x03, 0x03, 0x00, 0x18, 0x18, 0x00, 0xC0, 0xC0},</w:t>
      </w:r>
    </w:p>
    <w:p w14:paraId="2A136BC9" w14:textId="77777777" w:rsidR="00780BAC" w:rsidRDefault="00780BAC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{0xC3, 0xC3, 0x00, 0x00, 0x00, 0x00, 0xC3, 0xC3},</w:t>
      </w:r>
    </w:p>
    <w:p w14:paraId="461AC607" w14:textId="77777777" w:rsidR="00780BAC" w:rsidRDefault="00780BAC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{0xC3, 0xC3, 0x00, 0x18, 0x18, 0x00, 0xC3, 0xC3},</w:t>
      </w:r>
    </w:p>
    <w:p w14:paraId="0C2BC360" w14:textId="77777777" w:rsidR="00780BAC" w:rsidRDefault="00780BAC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{0xC3, 0xC3, 0x00, 0xC3, 0xC3, 0x00, 0xC3, 0xC3}</w:t>
      </w:r>
    </w:p>
    <w:p w14:paraId="42DCFDAF" w14:textId="05F302A2" w:rsidR="00780BAC" w:rsidRDefault="00780BAC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};</w:t>
      </w:r>
    </w:p>
    <w:p w14:paraId="0C302128" w14:textId="77777777" w:rsidR="005260BE" w:rsidRDefault="005260B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CC9CD7D" w14:textId="77777777" w:rsidR="00074ABB" w:rsidRDefault="00074ABB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/* </w:t>
      </w:r>
      <w:proofErr w:type="spellStart"/>
      <w:r>
        <w:t>randdie</w:t>
      </w:r>
      <w:proofErr w:type="spellEnd"/>
      <w:r>
        <w:t xml:space="preserve"> - used with the main screen sprites */</w:t>
      </w:r>
    </w:p>
    <w:p w14:paraId="24DD1119" w14:textId="77777777" w:rsidR="00074ABB" w:rsidRDefault="00074ABB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randdie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FE5BA02" w14:textId="77777777" w:rsidR="00074ABB" w:rsidRDefault="00074ABB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B1DB4F8" w14:textId="77777777" w:rsidR="00074ABB" w:rsidRDefault="00074ABB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{</w:t>
      </w:r>
    </w:p>
    <w:p w14:paraId="7DB46A8D" w14:textId="77777777" w:rsidR="00074ABB" w:rsidRDefault="00074ABB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spellStart"/>
      <w:r>
        <w:t>sdice</w:t>
      </w:r>
      <w:proofErr w:type="spellEnd"/>
      <w:r>
        <w:t>[</w:t>
      </w:r>
      <w:proofErr w:type="spellStart"/>
      <w:r>
        <w:t>i</w:t>
      </w:r>
      <w:proofErr w:type="spellEnd"/>
      <w:r>
        <w:t xml:space="preserve">].x = </w:t>
      </w:r>
      <w:proofErr w:type="spellStart"/>
      <w:proofErr w:type="gramStart"/>
      <w:r>
        <w:t>rndrange</w:t>
      </w:r>
      <w:proofErr w:type="spellEnd"/>
      <w:r>
        <w:t>(</w:t>
      </w:r>
      <w:proofErr w:type="gramEnd"/>
      <w:r>
        <w:t>0,31)*8;</w:t>
      </w:r>
    </w:p>
    <w:p w14:paraId="0D68A8F9" w14:textId="77777777" w:rsidR="00074ABB" w:rsidRDefault="00074ABB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spellStart"/>
      <w:r>
        <w:t>sdice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= </w:t>
      </w:r>
      <w:proofErr w:type="spellStart"/>
      <w:r>
        <w:t>rndrange</w:t>
      </w:r>
      <w:proofErr w:type="spellEnd"/>
      <w:r>
        <w:t>(0,23)*8;</w:t>
      </w:r>
    </w:p>
    <w:p w14:paraId="032714C7" w14:textId="77777777" w:rsidR="00074ABB" w:rsidRDefault="00074ABB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spellStart"/>
      <w:r>
        <w:t>sdice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dy</w:t>
      </w:r>
      <w:proofErr w:type="spellEnd"/>
      <w:proofErr w:type="gramEnd"/>
      <w:r>
        <w:t xml:space="preserve"> = </w:t>
      </w:r>
      <w:proofErr w:type="spellStart"/>
      <w:r>
        <w:t>rndrange</w:t>
      </w:r>
      <w:proofErr w:type="spellEnd"/>
      <w:r>
        <w:t>(2,4);</w:t>
      </w:r>
    </w:p>
    <w:p w14:paraId="0D54D23D" w14:textId="77777777" w:rsidR="00074ABB" w:rsidRDefault="00074ABB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spellStart"/>
      <w:r>
        <w:t>sdice</w:t>
      </w:r>
      <w:proofErr w:type="spellEnd"/>
      <w:r>
        <w:t>[</w:t>
      </w:r>
      <w:proofErr w:type="spellStart"/>
      <w:r>
        <w:t>i</w:t>
      </w:r>
      <w:proofErr w:type="spellEnd"/>
      <w:r>
        <w:t xml:space="preserve">].value = </w:t>
      </w:r>
      <w:proofErr w:type="spellStart"/>
      <w:proofErr w:type="gramStart"/>
      <w:r>
        <w:t>rndrange</w:t>
      </w:r>
      <w:proofErr w:type="spellEnd"/>
      <w:r>
        <w:t>(</w:t>
      </w:r>
      <w:proofErr w:type="gramEnd"/>
      <w:r>
        <w:t>0,5);</w:t>
      </w:r>
    </w:p>
    <w:p w14:paraId="0A122DA1" w14:textId="77777777" w:rsidR="00074ABB" w:rsidRDefault="00074ABB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spellStart"/>
      <w:r>
        <w:t>sdice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].color</w:t>
      </w:r>
      <w:proofErr w:type="gramEnd"/>
      <w:r>
        <w:t xml:space="preserve"> = </w:t>
      </w:r>
      <w:proofErr w:type="spellStart"/>
      <w:r>
        <w:t>rndrange</w:t>
      </w:r>
      <w:proofErr w:type="spellEnd"/>
      <w:r>
        <w:t>(</w:t>
      </w:r>
      <w:proofErr w:type="spellStart"/>
      <w:r>
        <w:t>c_midgrn</w:t>
      </w:r>
      <w:proofErr w:type="spellEnd"/>
      <w:r>
        <w:t xml:space="preserve">, </w:t>
      </w:r>
      <w:proofErr w:type="spellStart"/>
      <w:r>
        <w:t>c_white</w:t>
      </w:r>
      <w:proofErr w:type="spellEnd"/>
      <w:r>
        <w:t>);</w:t>
      </w:r>
    </w:p>
    <w:p w14:paraId="36CA0EAD" w14:textId="766D3E2F" w:rsidR="00074ABB" w:rsidRDefault="00074ABB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14:paraId="73ACE821" w14:textId="77777777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1E34074" w14:textId="77777777" w:rsidR="005260BE" w:rsidRDefault="005260B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8E14133" w14:textId="05521C34" w:rsidR="005260BE" w:rsidRDefault="005260B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…</w:t>
      </w:r>
    </w:p>
    <w:p w14:paraId="2A148477" w14:textId="77777777" w:rsidR="005260BE" w:rsidRDefault="005260B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6CDDBC0" w14:textId="77777777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/* set up small sprites */</w:t>
      </w:r>
    </w:p>
    <w:p w14:paraId="62742320" w14:textId="77777777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ab/>
        <w:t>/* create the six sprite patterns */</w:t>
      </w:r>
    </w:p>
    <w:p w14:paraId="1C745C51" w14:textId="77777777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++)</w:t>
      </w:r>
    </w:p>
    <w:p w14:paraId="37065329" w14:textId="77777777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crpattern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&amp;</w:t>
      </w:r>
      <w:proofErr w:type="spellStart"/>
      <w:r>
        <w:t>spatt</w:t>
      </w:r>
      <w:proofErr w:type="spellEnd"/>
      <w:r>
        <w:t>[</w:t>
      </w:r>
      <w:proofErr w:type="spellStart"/>
      <w:r>
        <w:t>i</w:t>
      </w:r>
      <w:proofErr w:type="spellEnd"/>
      <w:r>
        <w:t>][0]);</w:t>
      </w:r>
    </w:p>
    <w:p w14:paraId="08B12D88" w14:textId="77777777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02C6186" w14:textId="77777777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/* create 32 sprites at random locations with random</w:t>
      </w:r>
    </w:p>
    <w:p w14:paraId="11A5FE1E" w14:textId="77777777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** sprite patterns</w:t>
      </w:r>
    </w:p>
    <w:p w14:paraId="28126D5D" w14:textId="77777777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*/</w:t>
      </w:r>
    </w:p>
    <w:p w14:paraId="65FA3F8E" w14:textId="77777777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&lt;32; </w:t>
      </w:r>
      <w:proofErr w:type="spellStart"/>
      <w:r>
        <w:t>i</w:t>
      </w:r>
      <w:proofErr w:type="spellEnd"/>
      <w:r>
        <w:t>++) {</w:t>
      </w:r>
    </w:p>
    <w:p w14:paraId="4C652252" w14:textId="77777777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  <w:t>/* select random die characteristics and create</w:t>
      </w:r>
    </w:p>
    <w:p w14:paraId="5EE287AB" w14:textId="77777777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  <w:t>** the associated sprite, then assign it the</w:t>
      </w:r>
    </w:p>
    <w:p w14:paraId="337B89D5" w14:textId="77777777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  <w:t>** corresponding sprite pattern...</w:t>
      </w:r>
    </w:p>
    <w:p w14:paraId="25637AA3" w14:textId="77777777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  <w:t>*/</w:t>
      </w:r>
    </w:p>
    <w:p w14:paraId="746472EA" w14:textId="77777777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proofErr w:type="spellStart"/>
      <w:r>
        <w:t>randdie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C996196" w14:textId="77777777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crsprite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sdice</w:t>
      </w:r>
      <w:proofErr w:type="spellEnd"/>
      <w:r>
        <w:t>[</w:t>
      </w:r>
      <w:proofErr w:type="spellStart"/>
      <w:r>
        <w:t>i</w:t>
      </w:r>
      <w:proofErr w:type="spellEnd"/>
      <w:r>
        <w:t xml:space="preserve">].x, </w:t>
      </w:r>
      <w:proofErr w:type="spellStart"/>
      <w:r>
        <w:t>sdice</w:t>
      </w:r>
      <w:proofErr w:type="spellEnd"/>
      <w:r>
        <w:t>[</w:t>
      </w:r>
      <w:proofErr w:type="spellStart"/>
      <w:r>
        <w:t>i</w:t>
      </w:r>
      <w:proofErr w:type="spellEnd"/>
      <w:r>
        <w:t xml:space="preserve">].y, </w:t>
      </w:r>
      <w:proofErr w:type="spellStart"/>
      <w:r>
        <w:t>sdice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spcolor</w:t>
      </w:r>
      <w:proofErr w:type="spellEnd"/>
      <w:r>
        <w:t>, 0);</w:t>
      </w:r>
    </w:p>
    <w:p w14:paraId="33418498" w14:textId="77777777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proofErr w:type="spellStart"/>
      <w:r>
        <w:t>asgsprpattern</w:t>
      </w:r>
      <w:proofErr w:type="spellEnd"/>
      <w:r>
        <w:t>(</w:t>
      </w:r>
      <w:proofErr w:type="spellStart"/>
      <w:r>
        <w:t>sdice</w:t>
      </w:r>
      <w:proofErr w:type="spellEnd"/>
      <w:r>
        <w:t>[</w:t>
      </w:r>
      <w:proofErr w:type="spellStart"/>
      <w:r>
        <w:t>i</w:t>
      </w:r>
      <w:proofErr w:type="spellEnd"/>
      <w:r>
        <w:t xml:space="preserve">].value,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CFF5695" w14:textId="73889189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}</w:t>
      </w:r>
    </w:p>
    <w:p w14:paraId="6853410C" w14:textId="77777777" w:rsidR="00A07A5E" w:rsidRDefault="00A07A5E" w:rsidP="00A07A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8CB6721" w14:textId="77777777" w:rsidR="00A07A5E" w:rsidRDefault="00A07A5E" w:rsidP="00A07A5E">
      <w:pPr>
        <w:pStyle w:val="SourceCode"/>
        <w:spacing w:after="0" w:line="240" w:lineRule="auto"/>
      </w:pPr>
    </w:p>
    <w:p w14:paraId="2F78E0B7" w14:textId="77777777" w:rsidR="00A07A5E" w:rsidRDefault="00A07A5E" w:rsidP="00A07A5E">
      <w:pPr>
        <w:pStyle w:val="SourceCode"/>
        <w:spacing w:after="0" w:line="240" w:lineRule="auto"/>
      </w:pPr>
    </w:p>
    <w:p w14:paraId="1649AAC2" w14:textId="3356F365" w:rsidR="00A07A5E" w:rsidRDefault="00FC0429" w:rsidP="00A07A5E">
      <w:r>
        <w:t xml:space="preserve">There are three utility routines </w:t>
      </w:r>
      <w:r w:rsidR="00FD3EEE">
        <w:t xml:space="preserve">that </w:t>
      </w:r>
      <w:r w:rsidR="009F4ECA">
        <w:t xml:space="preserve">can be </w:t>
      </w:r>
      <w:r w:rsidR="00FD3EEE">
        <w:t xml:space="preserve">used to manipulate the </w:t>
      </w:r>
      <w:r w:rsidR="001E3FCE">
        <w:t>entries in the Sprite Attribute Table for a given sprite. They let you change the location, color and “early bit” status of any of the 32 sprites:</w:t>
      </w:r>
    </w:p>
    <w:p w14:paraId="1C477687" w14:textId="31662CE6" w:rsidR="00FD585A" w:rsidRDefault="00FD585A" w:rsidP="00F01487">
      <w:pPr>
        <w:pStyle w:val="SourceCode"/>
        <w:ind w:left="720"/>
      </w:pPr>
      <w:proofErr w:type="spellStart"/>
      <w:proofErr w:type="gramStart"/>
      <w:r>
        <w:t>positsprite</w:t>
      </w:r>
      <w:proofErr w:type="spellEnd"/>
      <w:r>
        <w:t>(</w:t>
      </w:r>
      <w:proofErr w:type="spellStart"/>
      <w:proofErr w:type="gramEnd"/>
      <w:r>
        <w:t>sprnumber</w:t>
      </w:r>
      <w:proofErr w:type="spellEnd"/>
      <w:r>
        <w:t>,</w:t>
      </w:r>
      <w:r w:rsidR="00D46657">
        <w:t xml:space="preserve"> </w:t>
      </w:r>
      <w:r>
        <w:t>x,</w:t>
      </w:r>
      <w:r w:rsidR="00D46657">
        <w:t xml:space="preserve"> </w:t>
      </w:r>
      <w:r>
        <w:t>y)</w:t>
      </w:r>
      <w:r w:rsidR="00D46657">
        <w:t>;</w:t>
      </w:r>
    </w:p>
    <w:p w14:paraId="17821B46" w14:textId="2F1907B3" w:rsidR="00D46657" w:rsidRDefault="00D46657" w:rsidP="00FD585A">
      <w:r>
        <w:t xml:space="preserve">Changes the position of the sprite specified by </w:t>
      </w:r>
      <w:proofErr w:type="spellStart"/>
      <w:r w:rsidRPr="00F01487">
        <w:rPr>
          <w:rStyle w:val="SourceCodeChar"/>
        </w:rPr>
        <w:t>sprnumber</w:t>
      </w:r>
      <w:proofErr w:type="spellEnd"/>
      <w:r>
        <w:t>. The display is updated instantly</w:t>
      </w:r>
      <w:r w:rsidR="00B83C33">
        <w:t xml:space="preserve"> showing the</w:t>
      </w:r>
      <w:r w:rsidR="009F4ECA">
        <w:t xml:space="preserve"> sprite in the</w:t>
      </w:r>
      <w:r w:rsidR="00B83C33">
        <w:t xml:space="preserve"> new location</w:t>
      </w:r>
      <w:r w:rsidR="00C27D2E">
        <w:t xml:space="preserve">. </w:t>
      </w:r>
      <w:r w:rsidR="00F01487" w:rsidRPr="00F01487">
        <w:rPr>
          <w:rStyle w:val="SourceCodeChar"/>
        </w:rPr>
        <w:t>x</w:t>
      </w:r>
      <w:r w:rsidR="00C27D2E">
        <w:t xml:space="preserve"> indicates the horizontal </w:t>
      </w:r>
      <w:r w:rsidR="00F01487">
        <w:t xml:space="preserve">(column) </w:t>
      </w:r>
      <w:r w:rsidR="00C27D2E">
        <w:t xml:space="preserve">position in the range of </w:t>
      </w:r>
      <w:proofErr w:type="gramStart"/>
      <w:r w:rsidR="00C27D2E">
        <w:t>0..</w:t>
      </w:r>
      <w:proofErr w:type="gramEnd"/>
      <w:r w:rsidR="00C27D2E">
        <w:t xml:space="preserve">255. </w:t>
      </w:r>
      <w:r w:rsidR="00C27D2E" w:rsidRPr="00F01487">
        <w:rPr>
          <w:rStyle w:val="SourceCodeChar"/>
        </w:rPr>
        <w:t>y</w:t>
      </w:r>
      <w:r w:rsidR="00C27D2E">
        <w:t xml:space="preserve"> indicates the vertical (row) position in the range of </w:t>
      </w:r>
      <w:proofErr w:type="gramStart"/>
      <w:r w:rsidR="00C27D2E">
        <w:t>0..</w:t>
      </w:r>
      <w:proofErr w:type="gramEnd"/>
      <w:r w:rsidR="00C27D2E">
        <w:t>191.</w:t>
      </w:r>
    </w:p>
    <w:p w14:paraId="241F7210" w14:textId="592F41A8" w:rsidR="00C214C7" w:rsidRDefault="00DC7F4B" w:rsidP="00473C0F">
      <w:pPr>
        <w:pStyle w:val="SourceCode"/>
        <w:ind w:left="720"/>
      </w:pPr>
      <w:proofErr w:type="spellStart"/>
      <w:proofErr w:type="gramStart"/>
      <w:r w:rsidRPr="00DC7F4B">
        <w:t>chgsprcolor</w:t>
      </w:r>
      <w:proofErr w:type="spellEnd"/>
      <w:r w:rsidRPr="00DC7F4B">
        <w:t>(</w:t>
      </w:r>
      <w:proofErr w:type="spellStart"/>
      <w:proofErr w:type="gramEnd"/>
      <w:r w:rsidRPr="00DC7F4B">
        <w:t>sprnumber</w:t>
      </w:r>
      <w:proofErr w:type="spellEnd"/>
      <w:r w:rsidRPr="00DC7F4B">
        <w:t>,</w:t>
      </w:r>
      <w:r w:rsidR="00473C0F">
        <w:t xml:space="preserve"> </w:t>
      </w:r>
      <w:r w:rsidRPr="00DC7F4B">
        <w:t>color)</w:t>
      </w:r>
      <w:r>
        <w:t>;</w:t>
      </w:r>
    </w:p>
    <w:p w14:paraId="585C2430" w14:textId="2E95354D" w:rsidR="00DC7F4B" w:rsidRDefault="00DC7F4B" w:rsidP="00FD585A">
      <w:r>
        <w:t>Changes the foreground color</w:t>
      </w:r>
      <w:r w:rsidR="00F7166E">
        <w:t xml:space="preserve"> of the specified sprite to </w:t>
      </w:r>
      <w:r w:rsidR="00F7166E" w:rsidRPr="00473C0F">
        <w:rPr>
          <w:rStyle w:val="SourceCodeChar"/>
        </w:rPr>
        <w:t>color</w:t>
      </w:r>
      <w:r w:rsidR="00F7166E">
        <w:t xml:space="preserve">, where </w:t>
      </w:r>
      <w:r w:rsidR="00F7166E" w:rsidRPr="00473C0F">
        <w:rPr>
          <w:rStyle w:val="SourceCodeChar"/>
        </w:rPr>
        <w:t>color</w:t>
      </w:r>
      <w:r w:rsidR="00F7166E">
        <w:t xml:space="preserve"> is one of the 16 color constants defined in </w:t>
      </w:r>
      <w:r w:rsidR="00F7166E" w:rsidRPr="00473C0F">
        <w:rPr>
          <w:rStyle w:val="SourceCodeChar"/>
        </w:rPr>
        <w:t>ha</w:t>
      </w:r>
      <w:proofErr w:type="gramStart"/>
      <w:r w:rsidR="00F7166E" w:rsidRPr="00473C0F">
        <w:rPr>
          <w:rStyle w:val="SourceCodeChar"/>
        </w:rPr>
        <w:t>83.h</w:t>
      </w:r>
      <w:r w:rsidR="00F7166E">
        <w:t>.</w:t>
      </w:r>
      <w:proofErr w:type="gramEnd"/>
      <w:r w:rsidR="00A30FEE">
        <w:t xml:space="preserve"> The display is updated instantly showing the sprite in the specified color. Any pixel that is defined as a 1 in the</w:t>
      </w:r>
      <w:r w:rsidR="00473C0F">
        <w:t xml:space="preserve"> associated </w:t>
      </w:r>
      <w:r w:rsidR="00A10295">
        <w:t xml:space="preserve">Sprite Generator Table pattern </w:t>
      </w:r>
      <w:r w:rsidR="00473C0F">
        <w:t>is displayed in the specified color. Any pixel that is defined as a 0 is transparent.</w:t>
      </w:r>
    </w:p>
    <w:p w14:paraId="3F8A9793" w14:textId="60B4CDC9" w:rsidR="00336E9A" w:rsidRDefault="00336E9A" w:rsidP="003A0168">
      <w:pPr>
        <w:pStyle w:val="SourceCode"/>
        <w:ind w:left="720"/>
      </w:pPr>
      <w:proofErr w:type="spellStart"/>
      <w:proofErr w:type="gramStart"/>
      <w:r w:rsidRPr="00336E9A">
        <w:t>wrtearlybit</w:t>
      </w:r>
      <w:proofErr w:type="spellEnd"/>
      <w:r w:rsidRPr="00336E9A">
        <w:t>(</w:t>
      </w:r>
      <w:proofErr w:type="spellStart"/>
      <w:proofErr w:type="gramEnd"/>
      <w:r w:rsidRPr="00336E9A">
        <w:t>sprnumber</w:t>
      </w:r>
      <w:proofErr w:type="spellEnd"/>
      <w:r w:rsidRPr="00336E9A">
        <w:t>,</w:t>
      </w:r>
      <w:r w:rsidR="003A0168">
        <w:t xml:space="preserve"> </w:t>
      </w:r>
      <w:r w:rsidRPr="00336E9A">
        <w:t>early)</w:t>
      </w:r>
      <w:r w:rsidR="003A0168">
        <w:t>;</w:t>
      </w:r>
    </w:p>
    <w:p w14:paraId="401C6E99" w14:textId="7AEA1C34" w:rsidR="00336E9A" w:rsidRDefault="00336E9A" w:rsidP="00FD585A">
      <w:r>
        <w:t>Sets the “early bit” for the associated sprite number</w:t>
      </w:r>
      <w:r w:rsidR="000704BB">
        <w:t xml:space="preserve"> to the value specified in </w:t>
      </w:r>
      <w:r w:rsidR="000704BB" w:rsidRPr="003A0168">
        <w:rPr>
          <w:rStyle w:val="SourceCodeChar"/>
        </w:rPr>
        <w:t>early</w:t>
      </w:r>
      <w:r w:rsidR="000704BB">
        <w:t xml:space="preserve"> (1=set, 0=cleared)</w:t>
      </w:r>
      <w:r>
        <w:t xml:space="preserve">. This </w:t>
      </w:r>
      <w:r w:rsidR="00800C2C">
        <w:t>reduces the horizontal</w:t>
      </w:r>
      <w:r w:rsidR="000704BB">
        <w:t xml:space="preserve"> </w:t>
      </w:r>
      <w:r w:rsidR="00800C2C">
        <w:t xml:space="preserve">location by 32 pixels. One way to hide a sprite, </w:t>
      </w:r>
      <w:r w:rsidR="003A0168">
        <w:t>for example</w:t>
      </w:r>
      <w:r w:rsidR="00800C2C">
        <w:t>, is to set the early bit t</w:t>
      </w:r>
      <w:r w:rsidR="000027EB">
        <w:t xml:space="preserve">o 1 and the horizontal position to 0. This will cause the sprite to be </w:t>
      </w:r>
      <w:r w:rsidR="003A0168">
        <w:t>hidden off the left side of the screen.</w:t>
      </w:r>
    </w:p>
    <w:p w14:paraId="18093BB3" w14:textId="77777777" w:rsidR="009804AC" w:rsidRDefault="009804A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3598DC" w14:textId="3FC58843" w:rsidR="009804AC" w:rsidRDefault="009804AC" w:rsidP="009804AC">
      <w:pPr>
        <w:pStyle w:val="Heading2"/>
      </w:pPr>
      <w:r>
        <w:lastRenderedPageBreak/>
        <w:t>Graphics Modes and Routines</w:t>
      </w:r>
    </w:p>
    <w:p w14:paraId="250EB1BE" w14:textId="77777777" w:rsidR="009804AC" w:rsidRPr="009804AC" w:rsidRDefault="009804AC" w:rsidP="009804AC"/>
    <w:p w14:paraId="7D807122" w14:textId="77777777" w:rsidR="009804AC" w:rsidRDefault="009804AC" w:rsidP="00FD585A"/>
    <w:sectPr w:rsidR="009804A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23FF4" w14:textId="77777777" w:rsidR="004A524A" w:rsidRDefault="004A524A" w:rsidP="00E0659C">
      <w:pPr>
        <w:spacing w:after="0" w:line="240" w:lineRule="auto"/>
      </w:pPr>
      <w:r>
        <w:separator/>
      </w:r>
    </w:p>
  </w:endnote>
  <w:endnote w:type="continuationSeparator" w:id="0">
    <w:p w14:paraId="13601D41" w14:textId="77777777" w:rsidR="004A524A" w:rsidRDefault="004A524A" w:rsidP="00E0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6F0FD" w14:textId="77777777" w:rsidR="00E0659C" w:rsidRDefault="00E0659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E78B485" w14:textId="77777777" w:rsidR="00E0659C" w:rsidRDefault="00E065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969A5" w14:textId="77777777" w:rsidR="004A524A" w:rsidRDefault="004A524A" w:rsidP="00E0659C">
      <w:pPr>
        <w:spacing w:after="0" w:line="240" w:lineRule="auto"/>
      </w:pPr>
      <w:r>
        <w:separator/>
      </w:r>
    </w:p>
  </w:footnote>
  <w:footnote w:type="continuationSeparator" w:id="0">
    <w:p w14:paraId="7EDBAEA0" w14:textId="77777777" w:rsidR="004A524A" w:rsidRDefault="004A524A" w:rsidP="00E06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720"/>
    <w:multiLevelType w:val="hybridMultilevel"/>
    <w:tmpl w:val="A78A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32A30"/>
    <w:multiLevelType w:val="hybridMultilevel"/>
    <w:tmpl w:val="751E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567BD"/>
    <w:multiLevelType w:val="hybridMultilevel"/>
    <w:tmpl w:val="3A7A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939411">
    <w:abstractNumId w:val="2"/>
  </w:num>
  <w:num w:numId="2" w16cid:durableId="84227233">
    <w:abstractNumId w:val="1"/>
  </w:num>
  <w:num w:numId="3" w16cid:durableId="205083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0B"/>
    <w:rsid w:val="000027EB"/>
    <w:rsid w:val="00003051"/>
    <w:rsid w:val="00013E20"/>
    <w:rsid w:val="00015099"/>
    <w:rsid w:val="0001691C"/>
    <w:rsid w:val="00017737"/>
    <w:rsid w:val="00031FD8"/>
    <w:rsid w:val="00033CEF"/>
    <w:rsid w:val="00034F7E"/>
    <w:rsid w:val="00035783"/>
    <w:rsid w:val="00050878"/>
    <w:rsid w:val="00051842"/>
    <w:rsid w:val="00055C1F"/>
    <w:rsid w:val="000611CF"/>
    <w:rsid w:val="00070285"/>
    <w:rsid w:val="000704BB"/>
    <w:rsid w:val="00074ABB"/>
    <w:rsid w:val="0008257A"/>
    <w:rsid w:val="000827FA"/>
    <w:rsid w:val="000958FA"/>
    <w:rsid w:val="000A35D9"/>
    <w:rsid w:val="000A568A"/>
    <w:rsid w:val="000B223D"/>
    <w:rsid w:val="000C389C"/>
    <w:rsid w:val="000F1958"/>
    <w:rsid w:val="000F2892"/>
    <w:rsid w:val="000F6281"/>
    <w:rsid w:val="00107250"/>
    <w:rsid w:val="00120F1A"/>
    <w:rsid w:val="00141089"/>
    <w:rsid w:val="0015644B"/>
    <w:rsid w:val="00165D00"/>
    <w:rsid w:val="00176D55"/>
    <w:rsid w:val="0018333B"/>
    <w:rsid w:val="001928A7"/>
    <w:rsid w:val="00194B8D"/>
    <w:rsid w:val="0019502D"/>
    <w:rsid w:val="001956F8"/>
    <w:rsid w:val="001A0F8B"/>
    <w:rsid w:val="001B682E"/>
    <w:rsid w:val="001B7539"/>
    <w:rsid w:val="001C0FE9"/>
    <w:rsid w:val="001C261A"/>
    <w:rsid w:val="001C4F7E"/>
    <w:rsid w:val="001D05CE"/>
    <w:rsid w:val="001D1E95"/>
    <w:rsid w:val="001D3A0B"/>
    <w:rsid w:val="001D7D56"/>
    <w:rsid w:val="001E35BA"/>
    <w:rsid w:val="001E3FCE"/>
    <w:rsid w:val="001E53BA"/>
    <w:rsid w:val="00205ED4"/>
    <w:rsid w:val="00213FC9"/>
    <w:rsid w:val="00223F98"/>
    <w:rsid w:val="00224016"/>
    <w:rsid w:val="00227BDD"/>
    <w:rsid w:val="00233EE6"/>
    <w:rsid w:val="00240767"/>
    <w:rsid w:val="00242A03"/>
    <w:rsid w:val="0026551B"/>
    <w:rsid w:val="00265827"/>
    <w:rsid w:val="002706D2"/>
    <w:rsid w:val="002707A9"/>
    <w:rsid w:val="002707E2"/>
    <w:rsid w:val="00286C94"/>
    <w:rsid w:val="002900E9"/>
    <w:rsid w:val="0029770D"/>
    <w:rsid w:val="002979A1"/>
    <w:rsid w:val="002A2008"/>
    <w:rsid w:val="002A5FA2"/>
    <w:rsid w:val="002B0BAE"/>
    <w:rsid w:val="002B3526"/>
    <w:rsid w:val="002B5C88"/>
    <w:rsid w:val="002B78BB"/>
    <w:rsid w:val="002D601A"/>
    <w:rsid w:val="002D7E36"/>
    <w:rsid w:val="002E5A18"/>
    <w:rsid w:val="002E5F46"/>
    <w:rsid w:val="002E66CD"/>
    <w:rsid w:val="002E6F09"/>
    <w:rsid w:val="002F1932"/>
    <w:rsid w:val="002F4A9A"/>
    <w:rsid w:val="00300888"/>
    <w:rsid w:val="00311949"/>
    <w:rsid w:val="003223A4"/>
    <w:rsid w:val="00322680"/>
    <w:rsid w:val="00325E00"/>
    <w:rsid w:val="0033408E"/>
    <w:rsid w:val="00334140"/>
    <w:rsid w:val="00334210"/>
    <w:rsid w:val="00336E9A"/>
    <w:rsid w:val="00343A54"/>
    <w:rsid w:val="00351C43"/>
    <w:rsid w:val="0035304E"/>
    <w:rsid w:val="00360317"/>
    <w:rsid w:val="00364995"/>
    <w:rsid w:val="0036693D"/>
    <w:rsid w:val="003816C8"/>
    <w:rsid w:val="00385A90"/>
    <w:rsid w:val="00396D92"/>
    <w:rsid w:val="00397E62"/>
    <w:rsid w:val="003A0168"/>
    <w:rsid w:val="003A6E20"/>
    <w:rsid w:val="003B06D6"/>
    <w:rsid w:val="003B62B1"/>
    <w:rsid w:val="003C2FC5"/>
    <w:rsid w:val="003E2E8A"/>
    <w:rsid w:val="003F5FF4"/>
    <w:rsid w:val="0040052A"/>
    <w:rsid w:val="004008E8"/>
    <w:rsid w:val="0040596A"/>
    <w:rsid w:val="004105C5"/>
    <w:rsid w:val="00414633"/>
    <w:rsid w:val="00434780"/>
    <w:rsid w:val="00437D89"/>
    <w:rsid w:val="00444F0C"/>
    <w:rsid w:val="00447D2F"/>
    <w:rsid w:val="00473C0F"/>
    <w:rsid w:val="00497A4F"/>
    <w:rsid w:val="004A413F"/>
    <w:rsid w:val="004A524A"/>
    <w:rsid w:val="004A5A31"/>
    <w:rsid w:val="004B7CBF"/>
    <w:rsid w:val="004D2AB8"/>
    <w:rsid w:val="004E0899"/>
    <w:rsid w:val="00501D65"/>
    <w:rsid w:val="00502BCB"/>
    <w:rsid w:val="00504D0B"/>
    <w:rsid w:val="00514FE2"/>
    <w:rsid w:val="005260BE"/>
    <w:rsid w:val="00537CB2"/>
    <w:rsid w:val="005414F4"/>
    <w:rsid w:val="00542540"/>
    <w:rsid w:val="00550272"/>
    <w:rsid w:val="0055597E"/>
    <w:rsid w:val="005606B2"/>
    <w:rsid w:val="00563B60"/>
    <w:rsid w:val="005815A2"/>
    <w:rsid w:val="00585D44"/>
    <w:rsid w:val="0059687F"/>
    <w:rsid w:val="005A7D32"/>
    <w:rsid w:val="005B3324"/>
    <w:rsid w:val="005B6E35"/>
    <w:rsid w:val="005B7E8C"/>
    <w:rsid w:val="005D1047"/>
    <w:rsid w:val="005D26DD"/>
    <w:rsid w:val="005E0EBF"/>
    <w:rsid w:val="005E2929"/>
    <w:rsid w:val="005F2301"/>
    <w:rsid w:val="005F3467"/>
    <w:rsid w:val="00603C8C"/>
    <w:rsid w:val="00607A3D"/>
    <w:rsid w:val="00616655"/>
    <w:rsid w:val="006177DD"/>
    <w:rsid w:val="00622E06"/>
    <w:rsid w:val="00632408"/>
    <w:rsid w:val="006418F0"/>
    <w:rsid w:val="00643F4F"/>
    <w:rsid w:val="00647649"/>
    <w:rsid w:val="00652D69"/>
    <w:rsid w:val="00653AB4"/>
    <w:rsid w:val="00657940"/>
    <w:rsid w:val="006606CC"/>
    <w:rsid w:val="006620C8"/>
    <w:rsid w:val="006637E1"/>
    <w:rsid w:val="00671A48"/>
    <w:rsid w:val="00675A12"/>
    <w:rsid w:val="0068355C"/>
    <w:rsid w:val="00694156"/>
    <w:rsid w:val="0069573B"/>
    <w:rsid w:val="006A0431"/>
    <w:rsid w:val="006A1E84"/>
    <w:rsid w:val="006A30B7"/>
    <w:rsid w:val="006A31A8"/>
    <w:rsid w:val="006A61FF"/>
    <w:rsid w:val="006A6D8E"/>
    <w:rsid w:val="006A737D"/>
    <w:rsid w:val="006B03BF"/>
    <w:rsid w:val="006B1BC9"/>
    <w:rsid w:val="006C750C"/>
    <w:rsid w:val="006D1BC2"/>
    <w:rsid w:val="006D7586"/>
    <w:rsid w:val="006E7C7A"/>
    <w:rsid w:val="006F034B"/>
    <w:rsid w:val="006F3C4B"/>
    <w:rsid w:val="00701F44"/>
    <w:rsid w:val="00722917"/>
    <w:rsid w:val="0073096B"/>
    <w:rsid w:val="00745089"/>
    <w:rsid w:val="00780BAC"/>
    <w:rsid w:val="00781DF9"/>
    <w:rsid w:val="0078421D"/>
    <w:rsid w:val="0079164F"/>
    <w:rsid w:val="0079423F"/>
    <w:rsid w:val="007A7EA2"/>
    <w:rsid w:val="007B3D0D"/>
    <w:rsid w:val="007B5296"/>
    <w:rsid w:val="007C19D8"/>
    <w:rsid w:val="007D0E9B"/>
    <w:rsid w:val="007F3A67"/>
    <w:rsid w:val="00800C2C"/>
    <w:rsid w:val="00804A67"/>
    <w:rsid w:val="008124C2"/>
    <w:rsid w:val="00812F3A"/>
    <w:rsid w:val="00827C72"/>
    <w:rsid w:val="0083417A"/>
    <w:rsid w:val="008520D4"/>
    <w:rsid w:val="00863C4E"/>
    <w:rsid w:val="008670AD"/>
    <w:rsid w:val="00877A5B"/>
    <w:rsid w:val="008A2C8D"/>
    <w:rsid w:val="008A55CA"/>
    <w:rsid w:val="008B2E85"/>
    <w:rsid w:val="008B3154"/>
    <w:rsid w:val="008B3242"/>
    <w:rsid w:val="008B3F93"/>
    <w:rsid w:val="008B7251"/>
    <w:rsid w:val="008C3CCE"/>
    <w:rsid w:val="008C52FB"/>
    <w:rsid w:val="008D1276"/>
    <w:rsid w:val="008D2501"/>
    <w:rsid w:val="008D4D0B"/>
    <w:rsid w:val="008E13F0"/>
    <w:rsid w:val="008F2D40"/>
    <w:rsid w:val="00910732"/>
    <w:rsid w:val="00920129"/>
    <w:rsid w:val="0092198A"/>
    <w:rsid w:val="00927EB8"/>
    <w:rsid w:val="0093285E"/>
    <w:rsid w:val="009361A5"/>
    <w:rsid w:val="0093669B"/>
    <w:rsid w:val="00950412"/>
    <w:rsid w:val="009512E0"/>
    <w:rsid w:val="009536AE"/>
    <w:rsid w:val="00953E0F"/>
    <w:rsid w:val="009804AC"/>
    <w:rsid w:val="00981F4B"/>
    <w:rsid w:val="00993CEB"/>
    <w:rsid w:val="009958CA"/>
    <w:rsid w:val="009A1D32"/>
    <w:rsid w:val="009B1FF1"/>
    <w:rsid w:val="009C2F4E"/>
    <w:rsid w:val="009E15FF"/>
    <w:rsid w:val="009E43CD"/>
    <w:rsid w:val="009F0B8E"/>
    <w:rsid w:val="009F4ECA"/>
    <w:rsid w:val="009F69BE"/>
    <w:rsid w:val="00A009B4"/>
    <w:rsid w:val="00A04172"/>
    <w:rsid w:val="00A04733"/>
    <w:rsid w:val="00A07A5E"/>
    <w:rsid w:val="00A10295"/>
    <w:rsid w:val="00A15E2F"/>
    <w:rsid w:val="00A165EA"/>
    <w:rsid w:val="00A30FEE"/>
    <w:rsid w:val="00A32AA6"/>
    <w:rsid w:val="00A353BA"/>
    <w:rsid w:val="00A62395"/>
    <w:rsid w:val="00A70269"/>
    <w:rsid w:val="00A73BB8"/>
    <w:rsid w:val="00A748BC"/>
    <w:rsid w:val="00A80585"/>
    <w:rsid w:val="00A818E1"/>
    <w:rsid w:val="00A83867"/>
    <w:rsid w:val="00A913D7"/>
    <w:rsid w:val="00A92343"/>
    <w:rsid w:val="00AA0C6A"/>
    <w:rsid w:val="00AA10BF"/>
    <w:rsid w:val="00AA7D1D"/>
    <w:rsid w:val="00AB1681"/>
    <w:rsid w:val="00AC7631"/>
    <w:rsid w:val="00AD0126"/>
    <w:rsid w:val="00AF1371"/>
    <w:rsid w:val="00B051FD"/>
    <w:rsid w:val="00B07E05"/>
    <w:rsid w:val="00B1096A"/>
    <w:rsid w:val="00B204F9"/>
    <w:rsid w:val="00B33EB0"/>
    <w:rsid w:val="00B3453C"/>
    <w:rsid w:val="00B34B32"/>
    <w:rsid w:val="00B34F8A"/>
    <w:rsid w:val="00B3648F"/>
    <w:rsid w:val="00B536A5"/>
    <w:rsid w:val="00B54144"/>
    <w:rsid w:val="00B61CB6"/>
    <w:rsid w:val="00B71E04"/>
    <w:rsid w:val="00B80DED"/>
    <w:rsid w:val="00B83C33"/>
    <w:rsid w:val="00B90D8B"/>
    <w:rsid w:val="00B92021"/>
    <w:rsid w:val="00B925D1"/>
    <w:rsid w:val="00B93491"/>
    <w:rsid w:val="00B9579E"/>
    <w:rsid w:val="00BA07B5"/>
    <w:rsid w:val="00BA3D37"/>
    <w:rsid w:val="00BA57F9"/>
    <w:rsid w:val="00BB0445"/>
    <w:rsid w:val="00BB099D"/>
    <w:rsid w:val="00BE4747"/>
    <w:rsid w:val="00BE540C"/>
    <w:rsid w:val="00BF1AF7"/>
    <w:rsid w:val="00BF2575"/>
    <w:rsid w:val="00BF3BF6"/>
    <w:rsid w:val="00C14B71"/>
    <w:rsid w:val="00C214C7"/>
    <w:rsid w:val="00C2281B"/>
    <w:rsid w:val="00C27D2E"/>
    <w:rsid w:val="00C31517"/>
    <w:rsid w:val="00C60744"/>
    <w:rsid w:val="00C62C7D"/>
    <w:rsid w:val="00C64F29"/>
    <w:rsid w:val="00C65F35"/>
    <w:rsid w:val="00C67475"/>
    <w:rsid w:val="00C748CF"/>
    <w:rsid w:val="00C77DDC"/>
    <w:rsid w:val="00CA54B4"/>
    <w:rsid w:val="00CB3EEC"/>
    <w:rsid w:val="00CB415D"/>
    <w:rsid w:val="00CD11FE"/>
    <w:rsid w:val="00CD629C"/>
    <w:rsid w:val="00CE0004"/>
    <w:rsid w:val="00CE118D"/>
    <w:rsid w:val="00CE646D"/>
    <w:rsid w:val="00D02C89"/>
    <w:rsid w:val="00D03577"/>
    <w:rsid w:val="00D15BAC"/>
    <w:rsid w:val="00D16667"/>
    <w:rsid w:val="00D16F74"/>
    <w:rsid w:val="00D21873"/>
    <w:rsid w:val="00D23CD9"/>
    <w:rsid w:val="00D25EAA"/>
    <w:rsid w:val="00D353C0"/>
    <w:rsid w:val="00D378D6"/>
    <w:rsid w:val="00D446EF"/>
    <w:rsid w:val="00D46657"/>
    <w:rsid w:val="00D46AF9"/>
    <w:rsid w:val="00D569F9"/>
    <w:rsid w:val="00D643B3"/>
    <w:rsid w:val="00D65637"/>
    <w:rsid w:val="00D65659"/>
    <w:rsid w:val="00D66D79"/>
    <w:rsid w:val="00D72049"/>
    <w:rsid w:val="00DA2392"/>
    <w:rsid w:val="00DA59AC"/>
    <w:rsid w:val="00DB2247"/>
    <w:rsid w:val="00DB3260"/>
    <w:rsid w:val="00DC083C"/>
    <w:rsid w:val="00DC0AFA"/>
    <w:rsid w:val="00DC1E1A"/>
    <w:rsid w:val="00DC4F00"/>
    <w:rsid w:val="00DC766B"/>
    <w:rsid w:val="00DC7EB3"/>
    <w:rsid w:val="00DC7F4B"/>
    <w:rsid w:val="00DF394D"/>
    <w:rsid w:val="00DF624D"/>
    <w:rsid w:val="00E06208"/>
    <w:rsid w:val="00E0659C"/>
    <w:rsid w:val="00E067B5"/>
    <w:rsid w:val="00E07B42"/>
    <w:rsid w:val="00E11B2C"/>
    <w:rsid w:val="00E12930"/>
    <w:rsid w:val="00E230CE"/>
    <w:rsid w:val="00E30F43"/>
    <w:rsid w:val="00E329B8"/>
    <w:rsid w:val="00E50E0F"/>
    <w:rsid w:val="00E63C4D"/>
    <w:rsid w:val="00E64838"/>
    <w:rsid w:val="00E74049"/>
    <w:rsid w:val="00E913E1"/>
    <w:rsid w:val="00E918FA"/>
    <w:rsid w:val="00EA750B"/>
    <w:rsid w:val="00ED47DC"/>
    <w:rsid w:val="00ED4BA3"/>
    <w:rsid w:val="00ED689B"/>
    <w:rsid w:val="00EE62C2"/>
    <w:rsid w:val="00EF148F"/>
    <w:rsid w:val="00EF4851"/>
    <w:rsid w:val="00EF70DE"/>
    <w:rsid w:val="00F01487"/>
    <w:rsid w:val="00F10A1D"/>
    <w:rsid w:val="00F119B8"/>
    <w:rsid w:val="00F249E4"/>
    <w:rsid w:val="00F24CEC"/>
    <w:rsid w:val="00F31986"/>
    <w:rsid w:val="00F35284"/>
    <w:rsid w:val="00F35A69"/>
    <w:rsid w:val="00F3729C"/>
    <w:rsid w:val="00F40EF2"/>
    <w:rsid w:val="00F411A5"/>
    <w:rsid w:val="00F425DA"/>
    <w:rsid w:val="00F42C0F"/>
    <w:rsid w:val="00F56BEB"/>
    <w:rsid w:val="00F7166E"/>
    <w:rsid w:val="00F73E79"/>
    <w:rsid w:val="00F8020E"/>
    <w:rsid w:val="00F84C7C"/>
    <w:rsid w:val="00F90BCA"/>
    <w:rsid w:val="00F92F7B"/>
    <w:rsid w:val="00F96D81"/>
    <w:rsid w:val="00F97840"/>
    <w:rsid w:val="00FB4E1A"/>
    <w:rsid w:val="00FC0429"/>
    <w:rsid w:val="00FC1811"/>
    <w:rsid w:val="00FC3965"/>
    <w:rsid w:val="00FC64E9"/>
    <w:rsid w:val="00FD3EEE"/>
    <w:rsid w:val="00FD585A"/>
    <w:rsid w:val="00FD7559"/>
    <w:rsid w:val="00FE2DDF"/>
    <w:rsid w:val="00FF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28D2"/>
  <w15:chartTrackingRefBased/>
  <w15:docId w15:val="{AFE3860E-1344-4CBE-91CB-F4E0D965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3D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rceCode">
    <w:name w:val="Source Code"/>
    <w:basedOn w:val="Normal"/>
    <w:link w:val="SourceCodeChar"/>
    <w:qFormat/>
    <w:rsid w:val="00240767"/>
    <w:rPr>
      <w:rFonts w:ascii="Courier New" w:hAnsi="Courier New"/>
      <w:b/>
    </w:rPr>
  </w:style>
  <w:style w:type="paragraph" w:styleId="ListParagraph">
    <w:name w:val="List Paragraph"/>
    <w:basedOn w:val="Normal"/>
    <w:uiPriority w:val="34"/>
    <w:qFormat/>
    <w:rsid w:val="0092198A"/>
    <w:pPr>
      <w:ind w:left="720"/>
      <w:contextualSpacing/>
    </w:pPr>
  </w:style>
  <w:style w:type="character" w:customStyle="1" w:styleId="SourceCodeChar">
    <w:name w:val="Source Code Char"/>
    <w:basedOn w:val="DefaultParagraphFont"/>
    <w:link w:val="SourceCode"/>
    <w:rsid w:val="00240767"/>
    <w:rPr>
      <w:rFonts w:ascii="Courier New" w:hAnsi="Courier New"/>
      <w:b/>
    </w:rPr>
  </w:style>
  <w:style w:type="table" w:styleId="TableGrid">
    <w:name w:val="Table Grid"/>
    <w:basedOn w:val="TableNormal"/>
    <w:uiPriority w:val="39"/>
    <w:rsid w:val="0034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6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59C"/>
  </w:style>
  <w:style w:type="paragraph" w:styleId="Footer">
    <w:name w:val="footer"/>
    <w:basedOn w:val="Normal"/>
    <w:link w:val="FooterChar"/>
    <w:uiPriority w:val="99"/>
    <w:unhideWhenUsed/>
    <w:rsid w:val="00E06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New80</b:Tag>
    <b:SourceType>Report</b:SourceType>
    <b:Guid>{264D6645-6BAA-487E-B4DF-88D27BD5F9D0}</b:Guid>
    <b:Author>
      <b:Author>
        <b:Corporate>New Orleans General Data Services, Inc.</b:Corporate>
      </b:Author>
    </b:Author>
    <b:Title>HA-8-3 Color Graphics Board Documentation</b:Title>
    <b:Year>1980</b:Year>
    <b:City>New Orleans, LA</b:City>
    <b:Publisher>New Orleans General Data Services, Inc.</b:Publisher>
    <b:RefOrder>1</b:RefOrder>
  </b:Source>
  <b:Source>
    <b:Tag>Nor22</b:Tag>
    <b:SourceType>InternetSite</b:SourceType>
    <b:Guid>{51B6C4CF-EFA1-45D1-97B7-2C57628EBCB8}</b:Guid>
    <b:Title>HA-8-3-1 Graphics/Sound/AD/APU Con troller V1.1</b:Title>
    <b:Year>2022</b:Year>
    <b:Author>
      <b:Author>
        <b:NameList>
          <b:Person>
            <b:Last>Norberto Collado</b:Last>
            <b:First>Terry</b:First>
            <b:Middle>Smedley</b:Middle>
          </b:Person>
        </b:NameList>
      </b:Author>
    </b:Author>
    <b:URL>https://koyado.com/heathkit/New-H8-Website/ha-8-3.html</b:URL>
    <b:RefOrder>2</b:RefOrder>
  </b:Source>
  <b:Source>
    <b:Tag>The83</b:Tag>
    <b:SourceType>Report</b:SourceType>
    <b:Guid>{9A4940B0-D471-471E-9E47-F7DAA321F224}</b:Guid>
    <b:Title>TOOLWORKS C/80 Version 3.0</b:Title>
    <b:Year>1983</b:Year>
    <b:Author>
      <b:Author>
        <b:Corporate>The Software Toolworks</b:Corporate>
      </b:Author>
    </b:Author>
    <b:Publisher>The Software Toolworks</b:Publisher>
    <b:City>Sherman Oaks, CA</b:City>
    <b:RefOrder>3</b:RefOrder>
  </b:Source>
  <b:Source>
    <b:Tag>POL82</b:Tag>
    <b:SourceType>Report</b:SourceType>
    <b:Guid>{CFDB39C8-7E39-4BDA-8C0F-D3FDEAFA345D}</b:Guid>
    <b:Author>
      <b:Author>
        <b:Corporate>POLYBYTES</b:Corporate>
      </b:Author>
    </b:Author>
    <b:Title>P-8080 Pascal</b:Title>
    <b:Year>1982</b:Year>
    <b:Publisher>Polybytes</b:Publisher>
    <b:RefOrder>4</b:RefOrder>
  </b:Source>
  <b:Source>
    <b:Tag>Tex82</b:Tag>
    <b:SourceType>Report</b:SourceType>
    <b:Guid>{10F68DE6-FEC3-420D-BE69-A61EE798C69A}</b:Guid>
    <b:Author>
      <b:Author>
        <b:Corporate>Texas Instruments</b:Corporate>
      </b:Author>
    </b:Author>
    <b:Title>TMS9918A/TMS9928A/TMS9929A Video Display Processors Data Manual</b:Title>
    <b:Year>1982</b:Year>
    <b:Publisher>Texas Instruments</b:Publisher>
    <b:City>Houston, TX</b:City>
    <b:RefOrder>5</b:RefOrder>
  </b:Source>
  <b:Source>
    <b:Tag>Ret22</b:Tag>
    <b:SourceType>InternetSite</b:SourceType>
    <b:Guid>{4C72D6B7-BADB-4EF0-988E-7C868E6EEBDD}</b:Guid>
    <b:Title>Open Source Scan Converter (OSSC)</b:Title>
    <b:Author>
      <b:Author>
        <b:NameList>
          <b:Person>
            <b:Last>RetroRGB</b:Last>
          </b:Person>
        </b:NameList>
      </b:Author>
    </b:Author>
    <b:YearAccessed>2022</b:YearAccessed>
    <b:MonthAccessed>October</b:MonthAccessed>
    <b:DayAccessed>16</b:DayAccessed>
    <b:URL>https://www.retrorgb.com/ossc.html</b:URL>
    <b:RefOrder>6</b:RefOrder>
  </b:Source>
</b:Sources>
</file>

<file path=customXml/itemProps1.xml><?xml version="1.0" encoding="utf-8"?>
<ds:datastoreItem xmlns:ds="http://schemas.openxmlformats.org/officeDocument/2006/customXml" ds:itemID="{3579A83B-1ACF-411C-88DD-0178FFA6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11</Pages>
  <Words>2672</Words>
  <Characters>15236</Characters>
  <Application>Microsoft Office Word</Application>
  <DocSecurity>0</DocSecurity>
  <Lines>126</Lines>
  <Paragraphs>35</Paragraphs>
  <ScaleCrop>false</ScaleCrop>
  <Company/>
  <LinksUpToDate>false</LinksUpToDate>
  <CharactersWithSpaces>17873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Roberts</dc:creator>
  <cp:keywords/>
  <dc:description/>
  <cp:lastModifiedBy>Glenn Roberts</cp:lastModifiedBy>
  <cp:revision>407</cp:revision>
  <dcterms:created xsi:type="dcterms:W3CDTF">2022-10-16T21:12:00Z</dcterms:created>
  <dcterms:modified xsi:type="dcterms:W3CDTF">2022-10-19T13:05:00Z</dcterms:modified>
</cp:coreProperties>
</file>