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E266" w14:textId="77777777" w:rsidR="004846B5" w:rsidRDefault="004846B5" w:rsidP="00FC41B8">
      <w:pPr>
        <w:spacing w:after="0" w:line="240" w:lineRule="auto"/>
        <w:jc w:val="center"/>
        <w:rPr>
          <w:b/>
        </w:rPr>
      </w:pPr>
    </w:p>
    <w:p w14:paraId="4B59FF5C" w14:textId="768E019D" w:rsidR="00FC41B8" w:rsidRPr="00FD3859" w:rsidRDefault="00070B28" w:rsidP="00FC41B8">
      <w:pPr>
        <w:spacing w:after="0" w:line="240" w:lineRule="auto"/>
        <w:jc w:val="center"/>
        <w:rPr>
          <w:rFonts w:ascii="Arial" w:hAnsi="Arial" w:cs="Arial"/>
          <w:b/>
          <w:color w:val="0070C0"/>
          <w:sz w:val="28"/>
        </w:rPr>
      </w:pPr>
      <w:r w:rsidRPr="00FD3859">
        <w:rPr>
          <w:rFonts w:ascii="Arial" w:hAnsi="Arial" w:cs="Arial"/>
          <w:b/>
          <w:color w:val="0070C0"/>
          <w:sz w:val="28"/>
        </w:rPr>
        <w:t xml:space="preserve">QUALITY ASSESMENT (QA) </w:t>
      </w:r>
      <w:r w:rsidR="00FC41B8" w:rsidRPr="00FD3859">
        <w:rPr>
          <w:rFonts w:ascii="Arial" w:hAnsi="Arial" w:cs="Arial"/>
          <w:b/>
          <w:color w:val="0070C0"/>
          <w:sz w:val="28"/>
        </w:rPr>
        <w:t>FORM</w:t>
      </w:r>
      <w:r w:rsidRPr="00FD3859">
        <w:rPr>
          <w:rFonts w:ascii="Arial" w:hAnsi="Arial" w:cs="Arial"/>
          <w:b/>
          <w:color w:val="0070C0"/>
          <w:sz w:val="28"/>
        </w:rPr>
        <w:t xml:space="preserve"> </w:t>
      </w:r>
    </w:p>
    <w:p w14:paraId="56A650C0" w14:textId="77777777" w:rsidR="00FC41B8" w:rsidRDefault="00FC41B8" w:rsidP="00FC41B8">
      <w:pPr>
        <w:spacing w:after="0" w:line="240" w:lineRule="auto"/>
        <w:rPr>
          <w:b/>
          <w:color w:val="0070C0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877"/>
        <w:gridCol w:w="6473"/>
      </w:tblGrid>
      <w:tr w:rsidR="00FC41B8" w:rsidRPr="00D476EA" w14:paraId="2E552F23" w14:textId="77777777" w:rsidTr="00D8378B">
        <w:tc>
          <w:tcPr>
            <w:tcW w:w="2877" w:type="dxa"/>
          </w:tcPr>
          <w:p w14:paraId="162E680F" w14:textId="2E39BE39" w:rsidR="00FC41B8" w:rsidRPr="00D476EA" w:rsidRDefault="00FC41B8" w:rsidP="00FD3859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Title of </w:t>
            </w:r>
            <w:r w:rsidR="00FD3859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6473" w:type="dxa"/>
          </w:tcPr>
          <w:p w14:paraId="6F4E6A69" w14:textId="2D2256E9" w:rsidR="00FD3859" w:rsidRPr="00112006" w:rsidRDefault="00E1028C" w:rsidP="00560AE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United Nations Global Surgery Learning Hub</w:t>
            </w:r>
          </w:p>
        </w:tc>
      </w:tr>
      <w:tr w:rsidR="00FC41B8" w:rsidRPr="00D476EA" w14:paraId="4864622D" w14:textId="77777777" w:rsidTr="00D8378B">
        <w:trPr>
          <w:trHeight w:val="1435"/>
        </w:trPr>
        <w:tc>
          <w:tcPr>
            <w:tcW w:w="2877" w:type="dxa"/>
          </w:tcPr>
          <w:p w14:paraId="14FE2843" w14:textId="6D236421" w:rsidR="00FC41B8" w:rsidRPr="00D476EA" w:rsidRDefault="00FD3859" w:rsidP="00FD3859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Event</w:t>
            </w:r>
            <w:r w:rsidR="00FC41B8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 </w:t>
            </w: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type</w:t>
            </w:r>
            <w:r w:rsidR="00FC41B8" w:rsidRPr="00D476EA">
              <w:rPr>
                <w:rFonts w:ascii="Calibri" w:eastAsia="Calibri" w:hAnsi="Calibri" w:cs="Arial"/>
                <w:sz w:val="20"/>
                <w:szCs w:val="20"/>
              </w:rPr>
              <w:br/>
            </w:r>
          </w:p>
        </w:tc>
        <w:tc>
          <w:tcPr>
            <w:tcW w:w="6473" w:type="dxa"/>
          </w:tcPr>
          <w:p w14:paraId="755B3DF2" w14:textId="06763085" w:rsidR="00FD3859" w:rsidRPr="00112006" w:rsidRDefault="00E1028C" w:rsidP="00560AE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E-Learning Platform</w:t>
            </w:r>
          </w:p>
        </w:tc>
      </w:tr>
      <w:tr w:rsidR="00FC41B8" w:rsidRPr="00D476EA" w14:paraId="6089F298" w14:textId="77777777" w:rsidTr="00D8378B">
        <w:trPr>
          <w:trHeight w:val="902"/>
        </w:trPr>
        <w:tc>
          <w:tcPr>
            <w:tcW w:w="2877" w:type="dxa"/>
          </w:tcPr>
          <w:p w14:paraId="4E173C87" w14:textId="0668C0EF" w:rsidR="00FC41B8" w:rsidRPr="00D476EA" w:rsidRDefault="00FC41B8" w:rsidP="00FC41B8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Is this a </w:t>
            </w:r>
            <w:r w:rsidR="006459F6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Learning or Non-</w:t>
            </w: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Learning </w:t>
            </w:r>
            <w:r w:rsidR="006459F6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event</w:t>
            </w:r>
          </w:p>
          <w:p w14:paraId="6C79DB43" w14:textId="77777777" w:rsidR="00FC41B8" w:rsidRPr="00D476EA" w:rsidRDefault="00FC41B8" w:rsidP="00FC41B8">
            <w:pPr>
              <w:rPr>
                <w:rFonts w:ascii="Calibri" w:hAnsi="Calibri" w:cs="Arial"/>
                <w:i/>
                <w:color w:val="0070C0"/>
                <w:sz w:val="20"/>
                <w:szCs w:val="20"/>
              </w:rPr>
            </w:pPr>
            <w:r w:rsidRPr="00D476EA">
              <w:rPr>
                <w:rFonts w:ascii="Calibri" w:hAnsi="Calibri" w:cs="Arial"/>
                <w:bCs/>
                <w:i/>
                <w:sz w:val="20"/>
                <w:szCs w:val="20"/>
              </w:rPr>
              <w:t>(Yes or No)</w:t>
            </w:r>
          </w:p>
        </w:tc>
        <w:tc>
          <w:tcPr>
            <w:tcW w:w="6473" w:type="dxa"/>
          </w:tcPr>
          <w:p w14:paraId="19DD797A" w14:textId="715C76BE" w:rsidR="00597CB4" w:rsidRPr="00112006" w:rsidRDefault="00597CB4" w:rsidP="00BE034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41B8" w:rsidRPr="00D476EA" w14:paraId="2F682A1A" w14:textId="77777777" w:rsidTr="00D8378B">
        <w:trPr>
          <w:trHeight w:val="632"/>
        </w:trPr>
        <w:tc>
          <w:tcPr>
            <w:tcW w:w="2877" w:type="dxa"/>
          </w:tcPr>
          <w:p w14:paraId="272C90AE" w14:textId="4EAADFFF" w:rsidR="00FC41B8" w:rsidRPr="00D476EA" w:rsidRDefault="006459F6" w:rsidP="00FC41B8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Date of event</w:t>
            </w:r>
          </w:p>
          <w:p w14:paraId="73B7266B" w14:textId="77777777" w:rsidR="00FC41B8" w:rsidRPr="00D476EA" w:rsidRDefault="00FC41B8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i/>
                <w:iCs/>
                <w:sz w:val="20"/>
                <w:szCs w:val="20"/>
              </w:rPr>
              <w:t xml:space="preserve"> </w:t>
            </w:r>
            <w:r w:rsidRPr="00D476EA">
              <w:rPr>
                <w:rFonts w:ascii="Calibri" w:hAnsi="Calibri" w:cs="Arial"/>
                <w:i/>
                <w:iCs/>
                <w:sz w:val="20"/>
                <w:szCs w:val="20"/>
              </w:rPr>
              <w:t xml:space="preserve">From </w:t>
            </w:r>
            <w:r w:rsidRPr="00D476EA">
              <w:rPr>
                <w:rFonts w:ascii="Calibri" w:eastAsia="Calibri" w:hAnsi="Calibri" w:cs="Arial"/>
                <w:i/>
                <w:iCs/>
                <w:sz w:val="20"/>
                <w:szCs w:val="20"/>
              </w:rPr>
              <w:t>(Y/M/D)</w:t>
            </w:r>
            <w:r w:rsidRPr="00D476EA">
              <w:rPr>
                <w:rFonts w:ascii="Calibri" w:hAnsi="Calibri" w:cs="Arial"/>
                <w:i/>
                <w:iCs/>
                <w:sz w:val="20"/>
                <w:szCs w:val="20"/>
              </w:rPr>
              <w:t xml:space="preserve"> to </w:t>
            </w:r>
            <w:r w:rsidRPr="00D476EA">
              <w:rPr>
                <w:rFonts w:ascii="Calibri" w:eastAsia="Calibri" w:hAnsi="Calibri" w:cs="Arial"/>
                <w:i/>
                <w:iCs/>
                <w:sz w:val="20"/>
                <w:szCs w:val="20"/>
              </w:rPr>
              <w:t>(Y/M/D)</w:t>
            </w:r>
          </w:p>
        </w:tc>
        <w:tc>
          <w:tcPr>
            <w:tcW w:w="6473" w:type="dxa"/>
          </w:tcPr>
          <w:p w14:paraId="5449D473" w14:textId="07FD7BB1" w:rsidR="00FC41B8" w:rsidRPr="00112006" w:rsidRDefault="00543AE4" w:rsidP="00F7295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2025/1/1 – 2025/12/31</w:t>
            </w:r>
          </w:p>
        </w:tc>
      </w:tr>
      <w:tr w:rsidR="00FC41B8" w:rsidRPr="00D476EA" w14:paraId="7208184B" w14:textId="77777777" w:rsidTr="00D8378B">
        <w:trPr>
          <w:trHeight w:val="1265"/>
        </w:trPr>
        <w:tc>
          <w:tcPr>
            <w:tcW w:w="2877" w:type="dxa"/>
          </w:tcPr>
          <w:p w14:paraId="4A23F79E" w14:textId="5CCC8182" w:rsidR="00FC41B8" w:rsidRPr="00D476EA" w:rsidRDefault="00FC41B8" w:rsidP="006459F6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Duration of </w:t>
            </w:r>
            <w:r w:rsidR="006459F6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event</w:t>
            </w:r>
            <w:r w:rsidRPr="00D476EA">
              <w:rPr>
                <w:rFonts w:ascii="Calibri" w:eastAsia="Calibri" w:hAnsi="Calibri" w:cs="Arial"/>
                <w:sz w:val="20"/>
                <w:szCs w:val="20"/>
              </w:rPr>
              <w:br/>
              <w:t>(</w:t>
            </w:r>
            <w:r w:rsidRPr="00D476EA">
              <w:rPr>
                <w:rFonts w:ascii="Calibri" w:eastAsia="Calibri" w:hAnsi="Calibri" w:cs="Arial"/>
                <w:i/>
                <w:iCs/>
                <w:sz w:val="20"/>
                <w:szCs w:val="20"/>
              </w:rPr>
              <w:t>Number of Official Event Days)</w:t>
            </w:r>
          </w:p>
        </w:tc>
        <w:tc>
          <w:tcPr>
            <w:tcW w:w="6473" w:type="dxa"/>
          </w:tcPr>
          <w:p w14:paraId="60DF4FDF" w14:textId="36A335E0" w:rsidR="0024293F" w:rsidRPr="00112006" w:rsidRDefault="00543AE4" w:rsidP="00F31B6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365</w:t>
            </w:r>
            <w:r w:rsidR="006835D0">
              <w:rPr>
                <w:rFonts w:ascii="Calibri" w:hAnsi="Calibri" w:cs="Calibri"/>
                <w:sz w:val="20"/>
                <w:szCs w:val="20"/>
              </w:rPr>
              <w:t xml:space="preserve"> days</w:t>
            </w:r>
          </w:p>
        </w:tc>
      </w:tr>
      <w:tr w:rsidR="00FC41B8" w:rsidRPr="00D476EA" w14:paraId="6A210E7D" w14:textId="77777777" w:rsidTr="00D8378B">
        <w:trPr>
          <w:trHeight w:val="561"/>
        </w:trPr>
        <w:tc>
          <w:tcPr>
            <w:tcW w:w="2877" w:type="dxa"/>
          </w:tcPr>
          <w:p w14:paraId="72D133C4" w14:textId="31EC22AF" w:rsidR="00FC41B8" w:rsidRPr="00D476EA" w:rsidRDefault="00DF688D" w:rsidP="00DF688D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>Partners</w:t>
            </w:r>
          </w:p>
        </w:tc>
        <w:tc>
          <w:tcPr>
            <w:tcW w:w="6473" w:type="dxa"/>
          </w:tcPr>
          <w:p w14:paraId="5EBBEA86" w14:textId="779E4D9F" w:rsidR="00B27771" w:rsidRPr="00112006" w:rsidRDefault="00E1028C" w:rsidP="00F31B6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Global Surgery Foundation</w:t>
            </w:r>
          </w:p>
        </w:tc>
      </w:tr>
      <w:tr w:rsidR="00FC41B8" w:rsidRPr="00D476EA" w14:paraId="4596274E" w14:textId="77777777" w:rsidTr="00D8378B">
        <w:trPr>
          <w:trHeight w:val="555"/>
        </w:trPr>
        <w:tc>
          <w:tcPr>
            <w:tcW w:w="2877" w:type="dxa"/>
          </w:tcPr>
          <w:p w14:paraId="1135BC43" w14:textId="5BA1AC2C" w:rsidR="00FC41B8" w:rsidRPr="00D476EA" w:rsidRDefault="006459F6" w:rsidP="00DF688D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Mode of d</w:t>
            </w:r>
            <w:r w:rsidR="00FC41B8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elivery</w:t>
            </w:r>
            <w:r w:rsidR="00FC41B8" w:rsidRPr="00D476EA">
              <w:rPr>
                <w:rFonts w:ascii="Calibri" w:eastAsia="Calibri" w:hAnsi="Calibri" w:cs="Arial"/>
                <w:sz w:val="20"/>
                <w:szCs w:val="20"/>
              </w:rPr>
              <w:br/>
            </w:r>
          </w:p>
        </w:tc>
        <w:tc>
          <w:tcPr>
            <w:tcW w:w="6473" w:type="dxa"/>
          </w:tcPr>
          <w:p w14:paraId="55840A90" w14:textId="5BA8B4EC" w:rsidR="00FC41B8" w:rsidRPr="00112006" w:rsidRDefault="00E1028C" w:rsidP="00F31B6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Online</w:t>
            </w:r>
          </w:p>
        </w:tc>
      </w:tr>
      <w:tr w:rsidR="00FC41B8" w:rsidRPr="00D476EA" w14:paraId="10DB248F" w14:textId="77777777" w:rsidTr="00D8378B">
        <w:trPr>
          <w:trHeight w:val="832"/>
        </w:trPr>
        <w:tc>
          <w:tcPr>
            <w:tcW w:w="2877" w:type="dxa"/>
          </w:tcPr>
          <w:p w14:paraId="2DAAD6B6" w14:textId="164031FE" w:rsidR="00FC41B8" w:rsidRPr="00D476EA" w:rsidRDefault="00FC41B8" w:rsidP="00DF688D">
            <w:pPr>
              <w:rPr>
                <w:rFonts w:ascii="Calibri" w:hAnsi="Calibri" w:cs="Arial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Location </w:t>
            </w:r>
          </w:p>
        </w:tc>
        <w:tc>
          <w:tcPr>
            <w:tcW w:w="6473" w:type="dxa"/>
          </w:tcPr>
          <w:p w14:paraId="0DFBD305" w14:textId="6785E897" w:rsidR="00DF688D" w:rsidRPr="00112006" w:rsidRDefault="00991934" w:rsidP="00F31B63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https://www.surghub.org</w:t>
            </w:r>
          </w:p>
        </w:tc>
      </w:tr>
      <w:tr w:rsidR="00FC41B8" w:rsidRPr="00D476EA" w14:paraId="4AA742D8" w14:textId="77777777" w:rsidTr="00D8378B">
        <w:tc>
          <w:tcPr>
            <w:tcW w:w="2877" w:type="dxa"/>
          </w:tcPr>
          <w:p w14:paraId="42164F33" w14:textId="1E95B8CC" w:rsidR="00FC41B8" w:rsidRPr="00D476EA" w:rsidRDefault="006459F6" w:rsidP="006459F6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Main l</w:t>
            </w:r>
            <w:r w:rsidR="00FC41B8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anguage(s) of </w:t>
            </w: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event</w:t>
            </w:r>
          </w:p>
        </w:tc>
        <w:tc>
          <w:tcPr>
            <w:tcW w:w="6473" w:type="dxa"/>
          </w:tcPr>
          <w:p w14:paraId="6CE93BC7" w14:textId="7D7A189E" w:rsidR="008F4D2B" w:rsidRPr="00112006" w:rsidRDefault="00E1028C" w:rsidP="00B2777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English, French, Spanish</w:t>
            </w:r>
          </w:p>
        </w:tc>
      </w:tr>
      <w:tr w:rsidR="00FC41B8" w:rsidRPr="00D476EA" w14:paraId="3036553A" w14:textId="77777777" w:rsidTr="00D8378B">
        <w:trPr>
          <w:trHeight w:val="1906"/>
        </w:trPr>
        <w:tc>
          <w:tcPr>
            <w:tcW w:w="2877" w:type="dxa"/>
          </w:tcPr>
          <w:p w14:paraId="0DBC348F" w14:textId="3F2D7F3C" w:rsidR="00FC41B8" w:rsidRPr="00D476EA" w:rsidRDefault="00FC41B8" w:rsidP="00FC41B8">
            <w:pPr>
              <w:rPr>
                <w:rFonts w:ascii="Calibri" w:hAnsi="Calibri" w:cs="Arial"/>
                <w:b/>
                <w:bCs/>
                <w:sz w:val="20"/>
                <w:szCs w:val="20"/>
                <w:lang w:val="fr-FR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  <w:lang w:val="fr-FR"/>
              </w:rPr>
              <w:t>Registration</w:t>
            </w:r>
            <w:r w:rsidR="008F4D2B" w:rsidRPr="00D476EA">
              <w:rPr>
                <w:rFonts w:ascii="Calibri" w:eastAsia="Calibri" w:hAnsi="Calibri" w:cs="Arial"/>
                <w:b/>
                <w:bCs/>
                <w:sz w:val="20"/>
                <w:szCs w:val="20"/>
                <w:lang w:val="fr-FR"/>
              </w:rPr>
              <w:t>/</w:t>
            </w:r>
            <w:r w:rsidR="006459F6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</w:t>
            </w:r>
            <w:r w:rsidR="008F4D2B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nrollment</w:t>
            </w:r>
            <w:r w:rsidR="008F4D2B" w:rsidRPr="00D476EA">
              <w:rPr>
                <w:rFonts w:ascii="Calibri" w:eastAsia="Calibri" w:hAnsi="Calibri" w:cs="Arial"/>
                <w:b/>
                <w:bCs/>
                <w:sz w:val="20"/>
                <w:szCs w:val="20"/>
                <w:lang w:val="fr-FR"/>
              </w:rPr>
              <w:t xml:space="preserve"> </w:t>
            </w:r>
          </w:p>
          <w:p w14:paraId="08390E7F" w14:textId="17D89C7F" w:rsidR="00FC41B8" w:rsidRPr="00D476EA" w:rsidRDefault="00FC41B8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6473" w:type="dxa"/>
          </w:tcPr>
          <w:p w14:paraId="0FEDC8A0" w14:textId="578AB487" w:rsidR="00FC41B8" w:rsidRPr="00112006" w:rsidRDefault="00FC41B8" w:rsidP="00B27771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41B8" w:rsidRPr="00D476EA" w14:paraId="6F8DA697" w14:textId="77777777" w:rsidTr="00D8378B">
        <w:trPr>
          <w:trHeight w:val="530"/>
        </w:trPr>
        <w:tc>
          <w:tcPr>
            <w:tcW w:w="2877" w:type="dxa"/>
          </w:tcPr>
          <w:p w14:paraId="5EF6BEF9" w14:textId="77777777" w:rsidR="00FC41B8" w:rsidRPr="00D476EA" w:rsidRDefault="00644D86" w:rsidP="00644D86">
            <w:pPr>
              <w:rPr>
                <w:rFonts w:ascii="Calibri" w:eastAsia="Calibri" w:hAnsi="Calibri" w:cs="Arial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Deadline for r</w:t>
            </w:r>
            <w:r w:rsidR="00FC41B8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egistration</w:t>
            </w:r>
            <w:r w:rsidR="00FC41B8" w:rsidRPr="00D476EA">
              <w:rPr>
                <w:rFonts w:ascii="Calibri" w:eastAsia="Calibri" w:hAnsi="Calibri" w:cs="Arial"/>
                <w:sz w:val="20"/>
                <w:szCs w:val="20"/>
              </w:rPr>
              <w:t xml:space="preserve"> </w:t>
            </w:r>
          </w:p>
          <w:p w14:paraId="2F706744" w14:textId="3B0943A1" w:rsidR="00644D86" w:rsidRPr="00D476EA" w:rsidRDefault="00644D86" w:rsidP="00644D86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sz w:val="20"/>
                <w:szCs w:val="20"/>
              </w:rPr>
              <w:t>(Y/M/D)</w:t>
            </w:r>
          </w:p>
        </w:tc>
        <w:tc>
          <w:tcPr>
            <w:tcW w:w="6473" w:type="dxa"/>
          </w:tcPr>
          <w:p w14:paraId="06366357" w14:textId="4B48CD03" w:rsidR="00644D86" w:rsidRPr="00112006" w:rsidRDefault="006835D0" w:rsidP="00B2777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Open</w:t>
            </w:r>
          </w:p>
        </w:tc>
      </w:tr>
      <w:tr w:rsidR="00FC41B8" w:rsidRPr="00D476EA" w14:paraId="504E8341" w14:textId="77777777" w:rsidTr="00D8378B">
        <w:trPr>
          <w:trHeight w:val="558"/>
        </w:trPr>
        <w:tc>
          <w:tcPr>
            <w:tcW w:w="2877" w:type="dxa"/>
          </w:tcPr>
          <w:p w14:paraId="283CF295" w14:textId="6EB6809A" w:rsidR="00FC41B8" w:rsidRPr="00D476EA" w:rsidRDefault="00FC41B8" w:rsidP="00644D86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>Fee (in USD)</w:t>
            </w:r>
          </w:p>
        </w:tc>
        <w:tc>
          <w:tcPr>
            <w:tcW w:w="6473" w:type="dxa"/>
          </w:tcPr>
          <w:p w14:paraId="4532FE31" w14:textId="1738E829" w:rsidR="00644D86" w:rsidRPr="00112006" w:rsidRDefault="00991934" w:rsidP="009B0AC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FC41B8" w:rsidRPr="00D476EA" w14:paraId="22765AD1" w14:textId="77777777" w:rsidTr="00D8378B">
        <w:trPr>
          <w:trHeight w:val="991"/>
        </w:trPr>
        <w:tc>
          <w:tcPr>
            <w:tcW w:w="2877" w:type="dxa"/>
          </w:tcPr>
          <w:p w14:paraId="6C695DC8" w14:textId="77777777" w:rsidR="00FC41B8" w:rsidRPr="00D476EA" w:rsidRDefault="00FC41B8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6473" w:type="dxa"/>
          </w:tcPr>
          <w:p w14:paraId="0467BF51" w14:textId="77777777" w:rsidR="00991934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Almost 1/3 of the global disease burden is surgical, yet over 5 billion of the</w:t>
            </w:r>
          </w:p>
          <w:p w14:paraId="1B233EB3" w14:textId="5FE31269" w:rsidR="00991934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world’s population lack access to safe and effective surgical care.</w:t>
            </w:r>
          </w:p>
          <w:p w14:paraId="32291C50" w14:textId="77777777" w:rsidR="00991934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The development of the existing and future surgical care workforce, through</w:t>
            </w:r>
          </w:p>
          <w:p w14:paraId="4392E217" w14:textId="4056E02E" w:rsidR="00991934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training and education, is key to unlocking the enormous potential in low- and middle-income countries, where the need is greatest.</w:t>
            </w:r>
          </w:p>
          <w:p w14:paraId="74F85CE7" w14:textId="77777777" w:rsidR="00991934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Significant high-quality content exists but is distributed across a multiplicity</w:t>
            </w:r>
          </w:p>
          <w:p w14:paraId="7710EDDF" w14:textId="77777777" w:rsidR="00991934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of sites: healthcare providers in low-resource settings often lack access to</w:t>
            </w:r>
          </w:p>
          <w:p w14:paraId="213FAA56" w14:textId="17194ACA" w:rsidR="006E5552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 w:rsidRPr="00991934">
              <w:rPr>
                <w:rFonts w:ascii="Calibri" w:hAnsi="Calibri" w:cs="Calibri"/>
                <w:sz w:val="20"/>
                <w:szCs w:val="20"/>
              </w:rPr>
              <w:t>context and curriculum-appropriate training material.</w:t>
            </w:r>
          </w:p>
        </w:tc>
      </w:tr>
      <w:tr w:rsidR="00FC41B8" w:rsidRPr="00D476EA" w14:paraId="13CD7CE0" w14:textId="77777777" w:rsidTr="00D8378B">
        <w:trPr>
          <w:trHeight w:val="693"/>
        </w:trPr>
        <w:tc>
          <w:tcPr>
            <w:tcW w:w="2877" w:type="dxa"/>
          </w:tcPr>
          <w:p w14:paraId="3186D8E5" w14:textId="239983F5" w:rsidR="00FC41B8" w:rsidRPr="00D476EA" w:rsidRDefault="006459F6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lastRenderedPageBreak/>
              <w:t>Event o</w:t>
            </w:r>
            <w:r w:rsidR="00FC41B8"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>bjectives</w:t>
            </w:r>
          </w:p>
        </w:tc>
        <w:tc>
          <w:tcPr>
            <w:tcW w:w="6473" w:type="dxa"/>
          </w:tcPr>
          <w:p w14:paraId="1D3BA249" w14:textId="4F575890" w:rsidR="006459F6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91934">
              <w:rPr>
                <w:rFonts w:ascii="Calibri" w:hAnsi="Calibri" w:cs="Calibri"/>
                <w:sz w:val="20"/>
                <w:szCs w:val="20"/>
              </w:rPr>
              <w:t>SURGhub</w:t>
            </w:r>
            <w:proofErr w:type="spellEnd"/>
            <w:r w:rsidRPr="00991934">
              <w:rPr>
                <w:rFonts w:ascii="Calibri" w:hAnsi="Calibri" w:cs="Calibri"/>
                <w:sz w:val="20"/>
                <w:szCs w:val="20"/>
              </w:rPr>
              <w:t xml:space="preserve"> serves as a United Nations based collaborative repository platform for curated high-quality courses and training resources on Global Surgery. SURGhub provides a distinctive platform that enables healthcare providers working in low-resource settings to access the necessary training required to enhance and expand the provision of vital surgical care.</w:t>
            </w:r>
          </w:p>
        </w:tc>
      </w:tr>
      <w:tr w:rsidR="00FC41B8" w:rsidRPr="00D476EA" w14:paraId="5F54368A" w14:textId="77777777" w:rsidTr="00D8378B">
        <w:trPr>
          <w:trHeight w:val="1692"/>
        </w:trPr>
        <w:tc>
          <w:tcPr>
            <w:tcW w:w="2877" w:type="dxa"/>
          </w:tcPr>
          <w:p w14:paraId="4D3C533F" w14:textId="5977CD0F" w:rsidR="00FC41B8" w:rsidRPr="00D476EA" w:rsidRDefault="006459F6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Learning o</w:t>
            </w:r>
            <w:r w:rsidR="00FC41B8"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bjectives</w:t>
            </w:r>
            <w:r w:rsidR="00FC41B8" w:rsidRPr="00D476EA">
              <w:rPr>
                <w:rFonts w:ascii="Calibri" w:eastAsia="Calibri" w:hAnsi="Calibri" w:cs="Arial"/>
                <w:sz w:val="20"/>
                <w:szCs w:val="20"/>
              </w:rPr>
              <w:br/>
            </w:r>
            <w:r w:rsidR="00FC41B8" w:rsidRPr="00D476EA">
              <w:rPr>
                <w:rFonts w:ascii="Calibri" w:eastAsia="Calibri" w:hAnsi="Calibri" w:cs="Arial"/>
                <w:i/>
                <w:iCs/>
                <w:sz w:val="20"/>
                <w:szCs w:val="20"/>
              </w:rPr>
              <w:t>(Only for training-related events where learning is central)</w:t>
            </w:r>
          </w:p>
        </w:tc>
        <w:tc>
          <w:tcPr>
            <w:tcW w:w="6473" w:type="dxa"/>
          </w:tcPr>
          <w:p w14:paraId="1E5288BB" w14:textId="2D635D40" w:rsidR="006459F6" w:rsidRPr="00112006" w:rsidRDefault="006459F6" w:rsidP="00331B3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C41B8" w:rsidRPr="00D476EA" w14:paraId="048743D6" w14:textId="77777777" w:rsidTr="00D8378B">
        <w:trPr>
          <w:trHeight w:val="1559"/>
        </w:trPr>
        <w:tc>
          <w:tcPr>
            <w:tcW w:w="2877" w:type="dxa"/>
          </w:tcPr>
          <w:p w14:paraId="3CBD2659" w14:textId="06DD531B" w:rsidR="00FC41B8" w:rsidRPr="00D476EA" w:rsidRDefault="00ED788C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  <w:lang w:val="fr-FR"/>
              </w:rPr>
              <w:t>Content and s</w:t>
            </w:r>
            <w:r w:rsidR="00FC41B8" w:rsidRPr="00D476EA">
              <w:rPr>
                <w:rFonts w:ascii="Calibri" w:eastAsia="Calibri" w:hAnsi="Calibri" w:cs="Arial"/>
                <w:b/>
                <w:bCs/>
                <w:sz w:val="20"/>
                <w:szCs w:val="20"/>
                <w:lang w:val="fr-FR"/>
              </w:rPr>
              <w:t>tructure</w:t>
            </w:r>
          </w:p>
        </w:tc>
        <w:tc>
          <w:tcPr>
            <w:tcW w:w="6473" w:type="dxa"/>
          </w:tcPr>
          <w:p w14:paraId="3F74F27C" w14:textId="665F6F12" w:rsidR="00D476EA" w:rsidRPr="00991934" w:rsidRDefault="00991934" w:rsidP="00991934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E-learning platform with </w:t>
            </w:r>
            <w:r w:rsidR="004A3EEC">
              <w:rPr>
                <w:rFonts w:ascii="Calibri" w:hAnsi="Calibri" w:cs="Calibri"/>
                <w:sz w:val="20"/>
                <w:szCs w:val="20"/>
              </w:rPr>
              <w:t>132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courses. </w:t>
            </w:r>
          </w:p>
        </w:tc>
      </w:tr>
      <w:tr w:rsidR="00FC41B8" w:rsidRPr="00D476EA" w14:paraId="7298470E" w14:textId="77777777" w:rsidTr="00D8378B">
        <w:trPr>
          <w:trHeight w:val="2259"/>
        </w:trPr>
        <w:tc>
          <w:tcPr>
            <w:tcW w:w="2877" w:type="dxa"/>
          </w:tcPr>
          <w:p w14:paraId="5442127A" w14:textId="73C53E91" w:rsidR="00FC41B8" w:rsidRPr="00D476EA" w:rsidRDefault="00FC41B8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proofErr w:type="spellStart"/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  <w:lang w:val="fr-FR"/>
              </w:rPr>
              <w:t>Methodology</w:t>
            </w:r>
            <w:proofErr w:type="spellEnd"/>
          </w:p>
        </w:tc>
        <w:tc>
          <w:tcPr>
            <w:tcW w:w="6473" w:type="dxa"/>
          </w:tcPr>
          <w:p w14:paraId="05CBB2D5" w14:textId="3756ED30" w:rsidR="00D476EA" w:rsidRPr="00112006" w:rsidRDefault="00D476EA" w:rsidP="000C0FA8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</w:p>
        </w:tc>
      </w:tr>
      <w:tr w:rsidR="00B677AA" w:rsidRPr="00D476EA" w14:paraId="210E62D9" w14:textId="77777777" w:rsidTr="00D8378B">
        <w:trPr>
          <w:trHeight w:val="350"/>
        </w:trPr>
        <w:tc>
          <w:tcPr>
            <w:tcW w:w="2877" w:type="dxa"/>
          </w:tcPr>
          <w:p w14:paraId="738C272C" w14:textId="35628444" w:rsidR="00B677AA" w:rsidRPr="00D476EA" w:rsidRDefault="00D476EA" w:rsidP="006E5552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Target a</w:t>
            </w:r>
            <w:r w:rsidR="00B677AA"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>udience</w:t>
            </w:r>
          </w:p>
        </w:tc>
        <w:tc>
          <w:tcPr>
            <w:tcW w:w="6473" w:type="dxa"/>
          </w:tcPr>
          <w:p w14:paraId="62C7AB95" w14:textId="29E6586B" w:rsidR="00283368" w:rsidRPr="00112006" w:rsidRDefault="00E1028C" w:rsidP="00DE2D0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Frontline surgical care workers</w:t>
            </w:r>
          </w:p>
        </w:tc>
      </w:tr>
      <w:tr w:rsidR="00FC41B8" w:rsidRPr="00D476EA" w14:paraId="0D70FAC1" w14:textId="77777777" w:rsidTr="00D8378B">
        <w:tc>
          <w:tcPr>
            <w:tcW w:w="2877" w:type="dxa"/>
          </w:tcPr>
          <w:p w14:paraId="56EACE55" w14:textId="34A02079" w:rsidR="00FC41B8" w:rsidRPr="00D476EA" w:rsidRDefault="00FC41B8" w:rsidP="00FC41B8">
            <w:pPr>
              <w:rPr>
                <w:rFonts w:ascii="Calibri" w:hAnsi="Calibri" w:cs="Arial"/>
                <w:b/>
                <w:color w:val="0070C0"/>
                <w:sz w:val="20"/>
                <w:szCs w:val="20"/>
              </w:rPr>
            </w:pPr>
            <w:r w:rsidRPr="00D476EA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Activity’s </w:t>
            </w:r>
            <w:r w:rsidR="00283368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focal p</w:t>
            </w:r>
            <w:r w:rsidRPr="00D476E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oint </w:t>
            </w:r>
            <w:r w:rsidRPr="00D476EA">
              <w:rPr>
                <w:rFonts w:ascii="Calibri" w:eastAsia="Calibri" w:hAnsi="Calibri" w:cs="Arial"/>
                <w:sz w:val="20"/>
                <w:szCs w:val="20"/>
              </w:rPr>
              <w:br/>
            </w:r>
            <w:r w:rsidRPr="00D476EA">
              <w:rPr>
                <w:rFonts w:ascii="Calibri" w:eastAsia="Calibri" w:hAnsi="Calibri" w:cs="Arial"/>
                <w:i/>
                <w:iCs/>
                <w:sz w:val="20"/>
                <w:szCs w:val="20"/>
              </w:rPr>
              <w:t>(Email and Website)</w:t>
            </w:r>
          </w:p>
        </w:tc>
        <w:tc>
          <w:tcPr>
            <w:tcW w:w="6473" w:type="dxa"/>
          </w:tcPr>
          <w:p w14:paraId="08FA829A" w14:textId="6DF75801" w:rsidR="00112006" w:rsidRPr="00E1028C" w:rsidRDefault="008E458B" w:rsidP="00DE2D0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Michaela.dorcikova@unitar.org</w:t>
            </w:r>
          </w:p>
        </w:tc>
      </w:tr>
      <w:tr w:rsidR="00446699" w:rsidRPr="00D476EA" w14:paraId="54BB9FFF" w14:textId="77777777" w:rsidTr="00D8378B">
        <w:tc>
          <w:tcPr>
            <w:tcW w:w="2877" w:type="dxa"/>
          </w:tcPr>
          <w:p w14:paraId="3CF5D86C" w14:textId="3E7C7875" w:rsidR="00446699" w:rsidRDefault="00446699" w:rsidP="00FC41B8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Additional Information</w:t>
            </w:r>
          </w:p>
          <w:p w14:paraId="18EFBCBA" w14:textId="77777777" w:rsidR="00446699" w:rsidRPr="00D476EA" w:rsidRDefault="00446699" w:rsidP="00FC41B8">
            <w:pPr>
              <w:rPr>
                <w:rFonts w:ascii="Calibri" w:hAnsi="Calibri" w:cs="Arial"/>
                <w:b/>
                <w:bCs/>
                <w:sz w:val="20"/>
                <w:szCs w:val="20"/>
              </w:rPr>
            </w:pPr>
          </w:p>
        </w:tc>
        <w:tc>
          <w:tcPr>
            <w:tcW w:w="6473" w:type="dxa"/>
          </w:tcPr>
          <w:p w14:paraId="4027DFA5" w14:textId="77777777" w:rsidR="00446699" w:rsidRPr="00112006" w:rsidRDefault="00446699" w:rsidP="0011200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250896B" w14:textId="74D29048" w:rsidR="00FC41B8" w:rsidRPr="00FC41B8" w:rsidRDefault="00FC41B8" w:rsidP="00FC41B8">
      <w:pPr>
        <w:spacing w:after="0" w:line="240" w:lineRule="auto"/>
        <w:rPr>
          <w:b/>
          <w:color w:val="0070C0"/>
        </w:rPr>
      </w:pPr>
    </w:p>
    <w:sectPr w:rsidR="00FC41B8" w:rsidRPr="00FC41B8" w:rsidSect="001D1E9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D5EFC" w14:textId="77777777" w:rsidR="00E139FF" w:rsidRDefault="00E139FF" w:rsidP="00FC41B8">
      <w:pPr>
        <w:spacing w:after="0" w:line="240" w:lineRule="auto"/>
      </w:pPr>
      <w:r>
        <w:separator/>
      </w:r>
    </w:p>
  </w:endnote>
  <w:endnote w:type="continuationSeparator" w:id="0">
    <w:p w14:paraId="6E1EEFA2" w14:textId="77777777" w:rsidR="00E139FF" w:rsidRDefault="00E139FF" w:rsidP="00FC4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DFEA" w14:textId="064CEFCD" w:rsidR="00ED788C" w:rsidRPr="00FC41B8" w:rsidRDefault="009500B3">
    <w:pPr>
      <w:pStyle w:val="Pta"/>
      <w:rPr>
        <w:i/>
      </w:rPr>
    </w:pPr>
    <w:r>
      <w:rPr>
        <w:i/>
      </w:rPr>
      <w:t>CGN</w:t>
    </w:r>
    <w:r w:rsidR="00936705">
      <w:rPr>
        <w:i/>
      </w:rPr>
      <w:t>.2018</w:t>
    </w:r>
    <w:r w:rsidR="00ED788C">
      <w:rPr>
        <w:i/>
      </w:rPr>
      <w:t>.001/QA</w:t>
    </w:r>
    <w:r w:rsidR="00ED788C" w:rsidRPr="00FC41B8">
      <w:rPr>
        <w:i/>
      </w:rPr>
      <w:t xml:space="preserve"> FORM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288C" w14:textId="77777777" w:rsidR="00E139FF" w:rsidRDefault="00E139FF" w:rsidP="00FC41B8">
      <w:pPr>
        <w:spacing w:after="0" w:line="240" w:lineRule="auto"/>
      </w:pPr>
      <w:r>
        <w:separator/>
      </w:r>
    </w:p>
  </w:footnote>
  <w:footnote w:type="continuationSeparator" w:id="0">
    <w:p w14:paraId="128451F0" w14:textId="77777777" w:rsidR="00E139FF" w:rsidRDefault="00E139FF" w:rsidP="00FC4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6DEF"/>
    <w:multiLevelType w:val="hybridMultilevel"/>
    <w:tmpl w:val="5896E6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B62D8"/>
    <w:multiLevelType w:val="hybridMultilevel"/>
    <w:tmpl w:val="A7A84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45E5D"/>
    <w:multiLevelType w:val="hybridMultilevel"/>
    <w:tmpl w:val="9C6A1C4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F1B40"/>
    <w:multiLevelType w:val="hybridMultilevel"/>
    <w:tmpl w:val="2048CA1C"/>
    <w:lvl w:ilvl="0" w:tplc="80966294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1349E"/>
    <w:multiLevelType w:val="hybridMultilevel"/>
    <w:tmpl w:val="A418E08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A2C85"/>
    <w:multiLevelType w:val="hybridMultilevel"/>
    <w:tmpl w:val="4C2EE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265338">
    <w:abstractNumId w:val="3"/>
  </w:num>
  <w:num w:numId="2" w16cid:durableId="1165702073">
    <w:abstractNumId w:val="2"/>
  </w:num>
  <w:num w:numId="3" w16cid:durableId="398984960">
    <w:abstractNumId w:val="0"/>
  </w:num>
  <w:num w:numId="4" w16cid:durableId="678777313">
    <w:abstractNumId w:val="4"/>
  </w:num>
  <w:num w:numId="5" w16cid:durableId="454758676">
    <w:abstractNumId w:val="1"/>
  </w:num>
  <w:num w:numId="6" w16cid:durableId="2108572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1B8"/>
    <w:rsid w:val="000153FC"/>
    <w:rsid w:val="000159A6"/>
    <w:rsid w:val="00070B28"/>
    <w:rsid w:val="000C0FA8"/>
    <w:rsid w:val="00104186"/>
    <w:rsid w:val="00112006"/>
    <w:rsid w:val="00120386"/>
    <w:rsid w:val="001C67F3"/>
    <w:rsid w:val="001D1E95"/>
    <w:rsid w:val="001F16FA"/>
    <w:rsid w:val="0024293F"/>
    <w:rsid w:val="00252309"/>
    <w:rsid w:val="0025538A"/>
    <w:rsid w:val="00283368"/>
    <w:rsid w:val="00303B40"/>
    <w:rsid w:val="00311A05"/>
    <w:rsid w:val="00331B3B"/>
    <w:rsid w:val="00353626"/>
    <w:rsid w:val="003719C2"/>
    <w:rsid w:val="003B181A"/>
    <w:rsid w:val="003C1F7A"/>
    <w:rsid w:val="003D7D43"/>
    <w:rsid w:val="003F2643"/>
    <w:rsid w:val="00446699"/>
    <w:rsid w:val="004766C9"/>
    <w:rsid w:val="004846B5"/>
    <w:rsid w:val="004A3EEC"/>
    <w:rsid w:val="004D2E64"/>
    <w:rsid w:val="004D5C09"/>
    <w:rsid w:val="00543AE4"/>
    <w:rsid w:val="00551CFC"/>
    <w:rsid w:val="00560AEF"/>
    <w:rsid w:val="00597CB4"/>
    <w:rsid w:val="005F098A"/>
    <w:rsid w:val="00626F67"/>
    <w:rsid w:val="00644D86"/>
    <w:rsid w:val="006459F6"/>
    <w:rsid w:val="006835D0"/>
    <w:rsid w:val="00693308"/>
    <w:rsid w:val="006B31DA"/>
    <w:rsid w:val="006E5552"/>
    <w:rsid w:val="00700219"/>
    <w:rsid w:val="00712119"/>
    <w:rsid w:val="00715A9E"/>
    <w:rsid w:val="007F67D7"/>
    <w:rsid w:val="00865BF8"/>
    <w:rsid w:val="00876B73"/>
    <w:rsid w:val="008E458B"/>
    <w:rsid w:val="008F0014"/>
    <w:rsid w:val="008F4D2B"/>
    <w:rsid w:val="009364DF"/>
    <w:rsid w:val="00936705"/>
    <w:rsid w:val="009500B3"/>
    <w:rsid w:val="00986B98"/>
    <w:rsid w:val="00991934"/>
    <w:rsid w:val="009B0ACA"/>
    <w:rsid w:val="00A27452"/>
    <w:rsid w:val="00A731C9"/>
    <w:rsid w:val="00AD3956"/>
    <w:rsid w:val="00B2220E"/>
    <w:rsid w:val="00B27771"/>
    <w:rsid w:val="00B677AA"/>
    <w:rsid w:val="00B942C6"/>
    <w:rsid w:val="00BD797C"/>
    <w:rsid w:val="00BE0348"/>
    <w:rsid w:val="00CC0B2E"/>
    <w:rsid w:val="00D05933"/>
    <w:rsid w:val="00D476EA"/>
    <w:rsid w:val="00D51B60"/>
    <w:rsid w:val="00D54D20"/>
    <w:rsid w:val="00D8378B"/>
    <w:rsid w:val="00D86E38"/>
    <w:rsid w:val="00DD453B"/>
    <w:rsid w:val="00DE2D0C"/>
    <w:rsid w:val="00DE6141"/>
    <w:rsid w:val="00DF688D"/>
    <w:rsid w:val="00E1028C"/>
    <w:rsid w:val="00E139FF"/>
    <w:rsid w:val="00E515EA"/>
    <w:rsid w:val="00E55ED5"/>
    <w:rsid w:val="00EC04E0"/>
    <w:rsid w:val="00ED788C"/>
    <w:rsid w:val="00F31B63"/>
    <w:rsid w:val="00F4192C"/>
    <w:rsid w:val="00F72723"/>
    <w:rsid w:val="00F72956"/>
    <w:rsid w:val="00F926D9"/>
    <w:rsid w:val="00FC41B8"/>
    <w:rsid w:val="00FD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B77383"/>
  <w15:docId w15:val="{395997B6-0144-E048-9DA5-0AC92B57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27452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59"/>
    <w:rsid w:val="00FC4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FC4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FC41B8"/>
  </w:style>
  <w:style w:type="paragraph" w:styleId="Pta">
    <w:name w:val="footer"/>
    <w:basedOn w:val="Normlny"/>
    <w:link w:val="PtaChar"/>
    <w:uiPriority w:val="99"/>
    <w:unhideWhenUsed/>
    <w:rsid w:val="00FC4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FC41B8"/>
  </w:style>
  <w:style w:type="paragraph" w:styleId="Textbubliny">
    <w:name w:val="Balloon Text"/>
    <w:basedOn w:val="Normlny"/>
    <w:link w:val="TextbublinyChar"/>
    <w:uiPriority w:val="99"/>
    <w:semiHidden/>
    <w:unhideWhenUsed/>
    <w:rsid w:val="0048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846B5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6B31DA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353626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353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5394b7-e16c-4952-833f-5730ecb68a4d" xsi:nil="true"/>
    <lcf76f155ced4ddcb4097134ff3c332f xmlns="2e01121f-103a-46b8-ae5a-e7cd6a9c32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08C37E0EA34046AF7F7D44C42566D7" ma:contentTypeVersion="16" ma:contentTypeDescription="Create a new document." ma:contentTypeScope="" ma:versionID="336f7bf8ad43f65b80a5beddddeca5f5">
  <xsd:schema xmlns:xsd="http://www.w3.org/2001/XMLSchema" xmlns:xs="http://www.w3.org/2001/XMLSchema" xmlns:p="http://schemas.microsoft.com/office/2006/metadata/properties" xmlns:ns2="2e01121f-103a-46b8-ae5a-e7cd6a9c3293" xmlns:ns3="73377f6e-6236-479b-a225-54a1ef69e840" xmlns:ns4="ae5394b7-e16c-4952-833f-5730ecb68a4d" targetNamespace="http://schemas.microsoft.com/office/2006/metadata/properties" ma:root="true" ma:fieldsID="66674d821722eaa54a204841cc429bdd" ns2:_="" ns3:_="" ns4:_="">
    <xsd:import namespace="2e01121f-103a-46b8-ae5a-e7cd6a9c3293"/>
    <xsd:import namespace="73377f6e-6236-479b-a225-54a1ef69e840"/>
    <xsd:import namespace="ae5394b7-e16c-4952-833f-5730ecb68a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1121f-103a-46b8-ae5a-e7cd6a9c3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3abdcd4-f995-4be8-8c9c-da1b1eb6b5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77f6e-6236-479b-a225-54a1ef69e8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394b7-e16c-4952-833f-5730ecb68a4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959a0cd-de25-437a-bc90-e26b6703e2ee}" ma:internalName="TaxCatchAll" ma:showField="CatchAllData" ma:web="73377f6e-6236-479b-a225-54a1ef69e8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827CB4-E9DF-4729-B8F0-FCC9998F1F3A}">
  <ds:schemaRefs>
    <ds:schemaRef ds:uri="http://schemas.microsoft.com/office/2006/metadata/properties"/>
    <ds:schemaRef ds:uri="http://schemas.microsoft.com/office/infopath/2007/PartnerControls"/>
    <ds:schemaRef ds:uri="ae5394b7-e16c-4952-833f-5730ecb68a4d"/>
    <ds:schemaRef ds:uri="2e01121f-103a-46b8-ae5a-e7cd6a9c3293"/>
  </ds:schemaRefs>
</ds:datastoreItem>
</file>

<file path=customXml/itemProps2.xml><?xml version="1.0" encoding="utf-8"?>
<ds:datastoreItem xmlns:ds="http://schemas.openxmlformats.org/officeDocument/2006/customXml" ds:itemID="{6FE1A96B-73B0-4ACE-80FD-229671179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01121f-103a-46b8-ae5a-e7cd6a9c3293"/>
    <ds:schemaRef ds:uri="73377f6e-6236-479b-a225-54a1ef69e840"/>
    <ds:schemaRef ds:uri="ae5394b7-e16c-4952-833f-5730ecb68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2262C2-6C49-486C-8E69-43B819FE0F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ldp-12</dc:creator>
  <cp:lastModifiedBy>Michaela Majcin Dorcikova</cp:lastModifiedBy>
  <cp:revision>3</cp:revision>
  <dcterms:created xsi:type="dcterms:W3CDTF">2026-02-26T16:24:00Z</dcterms:created>
  <dcterms:modified xsi:type="dcterms:W3CDTF">2026-02-27T13:57:00Z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0x010100D508C37E0EA34046AF7F7D44C42566D7</vt:lpwstr>
  </property>
  <property fmtid="{D5CDD505-2E9C-101B-9397-08002B2CF9AE}" pid="3" name="GrammarlyDocumentId">
    <vt:lpwstr>93817482f26a26aaa764ff9a1b900a1ab3da6a27b284f9bd86d3b6307c0a7845</vt:lpwstr>
  </property>
</Properties>
</file>