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sec0" w:id="0"/>
      <w:bookmarkEnd w:id="0"/>
      <w:r w:rsidDel="00000000" w:rsidR="00000000" w:rsidRPr="00000000">
        <w:rPr>
          <w:rtl w:val="0"/>
        </w:rPr>
        <w:t xml:space="preserve">System Specification: SaveState (Video Game Tracker)</w:t>
      </w:r>
    </w:p>
    <w:p w:rsidR="00000000" w:rsidDel="00000000" w:rsidP="00000000" w:rsidRDefault="00000000" w:rsidRPr="00000000" w14:paraId="00000002">
      <w:pPr>
        <w:pStyle w:val="Heading1"/>
        <w:rPr/>
      </w:pPr>
      <w:bookmarkStart w:colFirst="0" w:colLast="0" w:name="_sec1" w:id="1"/>
      <w:bookmarkEnd w:id="1"/>
      <w:r w:rsidDel="00000000" w:rsidR="00000000" w:rsidRPr="00000000">
        <w:rPr>
          <w:rtl w:val="0"/>
        </w:rPr>
        <w:t xml:space="preserve">1. Executive Summary &amp; Vision Statement</w:t>
      </w:r>
    </w:p>
    <w:p w:rsidR="00000000" w:rsidDel="00000000" w:rsidP="00000000" w:rsidRDefault="00000000" w:rsidRPr="00000000" w14:paraId="00000003">
      <w:pPr>
        <w:rPr/>
      </w:pPr>
      <w:r w:rsidDel="00000000" w:rsidR="00000000" w:rsidRPr="00000000">
        <w:rPr>
          <w:rtl w:val="0"/>
        </w:rPr>
        <w:t xml:space="preserve">SaveState is a full-stack web application that helps users manage their video game libraries and overcome "backlog fatigue" through structured list management, an automated recommendation engine and a backlog picker. Users track play status, rate and review games, see how long games take to beat, and discover new titles based on their historical preferences. Game metadata is pulled in real time from the IGDB API, and a modular architecture separates the frontend UI from the backend business logic. The production system is live at https://save-state-rust.vercel.app.</w:t>
      </w:r>
    </w:p>
    <w:p w:rsidR="00000000" w:rsidDel="00000000" w:rsidP="00000000" w:rsidRDefault="00000000" w:rsidRPr="00000000" w14:paraId="00000004">
      <w:pPr>
        <w:pStyle w:val="Heading1"/>
        <w:rPr/>
      </w:pPr>
      <w:bookmarkStart w:colFirst="0" w:colLast="0" w:name="_sec2" w:id="2"/>
      <w:bookmarkEnd w:id="2"/>
      <w:r w:rsidDel="00000000" w:rsidR="00000000" w:rsidRPr="00000000">
        <w:rPr>
          <w:rtl w:val="0"/>
        </w:rPr>
        <w:t xml:space="preserve">2. Core Functional Requirements</w:t>
      </w:r>
    </w:p>
    <w:p w:rsidR="00000000" w:rsidDel="00000000" w:rsidP="00000000" w:rsidRDefault="00000000" w:rsidRPr="00000000" w14:paraId="00000005">
      <w:pPr>
        <w:numPr>
          <w:ilvl w:val="0"/>
          <w:numId w:val="2"/>
        </w:numPr>
        <w:ind w:left="720" w:hanging="360"/>
      </w:pPr>
      <w:r w:rsidDel="00000000" w:rsidR="00000000" w:rsidRPr="00000000">
        <w:rPr>
          <w:rtl w:val="0"/>
        </w:rPr>
        <w:t xml:space="preserve">Authentication &amp; Role Management: The system supports secure user registration, login and session persistence using JSON Web Tokens (JWT), plus profile management (changing username, email and password, and deleting the account). Roles are split into standard users (who manage personal libraries and submit reviews) and administrators (who manage global system data and moderate content).</w:t>
      </w:r>
    </w:p>
    <w:p w:rsidR="00000000" w:rsidDel="00000000" w:rsidP="00000000" w:rsidRDefault="00000000" w:rsidRPr="00000000" w14:paraId="00000006">
      <w:pPr>
        <w:numPr>
          <w:ilvl w:val="0"/>
          <w:numId w:val="2"/>
        </w:numPr>
        <w:ind w:left="720" w:hanging="360"/>
      </w:pPr>
      <w:r w:rsidDel="00000000" w:rsidR="00000000" w:rsidRPr="00000000">
        <w:rPr>
          <w:rtl w:val="0"/>
        </w:rPr>
        <w:t xml:space="preserve">Catalog Integration &amp; Search: Users search for titles with live queries to the IGDB API. Results exclude DLC, bundles, mods and special editions. When a user adds or opens a game, the platform automatically fetches and stores its metadata, including title, cover art, summary, release date, genres, platforms and time-to-beat estimates, so no manual data entry is needed.</w:t>
      </w:r>
    </w:p>
    <w:p w:rsidR="00000000" w:rsidDel="00000000" w:rsidP="00000000" w:rsidRDefault="00000000" w:rsidRPr="00000000" w14:paraId="00000007">
      <w:pPr>
        <w:numPr>
          <w:ilvl w:val="0"/>
          <w:numId w:val="2"/>
        </w:numPr>
        <w:ind w:left="720" w:hanging="360"/>
      </w:pPr>
      <w:r w:rsidDel="00000000" w:rsidR="00000000" w:rsidRPr="00000000">
        <w:rPr>
          <w:rtl w:val="0"/>
        </w:rPr>
        <w:t xml:space="preserve">Library &amp; Backlog Tracking: Users maintain a personal, categorized library with four active states: Playing, Backlog, Completed and Dropped. The library can be filtered by status and sorted by recently updated, title, shortest time to beat or highest rating. Games are added and edited in a dialog that shows all four statuses as buttons and saves automatically when it closes.</w:t>
      </w:r>
    </w:p>
    <w:p w:rsidR="00000000" w:rsidDel="00000000" w:rsidP="00000000" w:rsidRDefault="00000000" w:rsidRPr="00000000" w14:paraId="00000008">
      <w:pPr>
        <w:numPr>
          <w:ilvl w:val="0"/>
          <w:numId w:val="2"/>
        </w:numPr>
        <w:ind w:left="720" w:hanging="360"/>
      </w:pPr>
      <w:r w:rsidDel="00000000" w:rsidR="00000000" w:rsidRPr="00000000">
        <w:rPr>
          <w:rtl w:val="0"/>
        </w:rPr>
        <w:t xml:space="preserve">Review &amp; Rating System: Completed and Dropped games can be rated on a 1–5 star scale and include a text-based review. Reviews are public on each game's page, together with the average rating. If a game moves back to Playing or Backlog, its rating and review are kept but hidden.</w:t>
      </w:r>
    </w:p>
    <w:p w:rsidR="00000000" w:rsidDel="00000000" w:rsidP="00000000" w:rsidRDefault="00000000" w:rsidRPr="00000000" w14:paraId="00000009">
      <w:pPr>
        <w:numPr>
          <w:ilvl w:val="0"/>
          <w:numId w:val="2"/>
        </w:numPr>
        <w:ind w:left="720" w:hanging="360"/>
      </w:pPr>
      <w:r w:rsidDel="00000000" w:rsidR="00000000" w:rsidRPr="00000000">
        <w:rPr>
          <w:rtl w:val="0"/>
        </w:rPr>
        <w:t xml:space="preserve">Content-Based Recommendation Engine: The backend evaluates a user's 4-star and 5-star games and finds their three most frequent genres and two most frequent platforms. It then scores every unplayed title: 2 points per matching genre and 1 per matching platform, with at least one genre required. If fewer than 20 stored games qualify, it queries IGDB for well-rated games with those genres and platforms, stores them, and merges them into the results. Games already in the user's library are never suggested.</w:t>
      </w:r>
    </w:p>
    <w:p w:rsidR="00000000" w:rsidDel="00000000" w:rsidP="00000000" w:rsidRDefault="00000000" w:rsidRPr="00000000" w14:paraId="0000000A">
      <w:pPr>
        <w:numPr>
          <w:ilvl w:val="0"/>
          <w:numId w:val="2"/>
        </w:numPr>
        <w:ind w:left="720" w:hanging="360"/>
      </w:pPr>
      <w:r w:rsidDel="00000000" w:rsidR="00000000" w:rsidRPr="00000000">
        <w:rPr>
          <w:rtl w:val="0"/>
        </w:rPr>
        <w:t xml:space="preserve">Backlog Picker ("What should I play next?"): The system suggests three games from the user's own Backlog using weighted random selection (weight = 1 + taste score), with an optional maximum length of 10, 25 or 50 hours.</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Time to Beat: Each game shows IGDB's community estimates for rushed, main-story and completionist playthroughs.</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Administration: Administrators use dedicated in-app pages to search, deactivate, promote and delete users, delete games or re-sync them from IGDB, and moderate reviews. Django's built-in admin panel remains available as a fallback.</w:t>
      </w:r>
    </w:p>
    <w:p w:rsidR="00000000" w:rsidDel="00000000" w:rsidP="00000000" w:rsidRDefault="00000000" w:rsidRPr="00000000" w14:paraId="0000000D">
      <w:pPr>
        <w:pStyle w:val="Heading1"/>
        <w:rPr/>
      </w:pPr>
      <w:bookmarkStart w:colFirst="0" w:colLast="0" w:name="_sec3" w:id="3"/>
      <w:bookmarkEnd w:id="3"/>
      <w:r w:rsidDel="00000000" w:rsidR="00000000" w:rsidRPr="00000000">
        <w:rPr>
          <w:rtl w:val="0"/>
        </w:rPr>
        <w:t xml:space="preserve">3. System Architecture &amp; Technology Stack</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Frontend (Presentation Layer): Built with React 19 and React Router 7, bundled with Vite 8 and styled with Tailwind CSS 4 for a responsive interface. The UI communicates with the backend through a centralized Axios HTTP client that attaches the access token, silently refreshes expired sessions, and retries requests while the server wakes up.</w:t>
      </w:r>
    </w:p>
    <w:p w:rsidR="00000000" w:rsidDel="00000000" w:rsidP="00000000" w:rsidRDefault="00000000" w:rsidRPr="00000000" w14:paraId="0000000F">
      <w:pPr>
        <w:numPr>
          <w:ilvl w:val="0"/>
          <w:numId w:val="2"/>
        </w:numPr>
        <w:ind w:left="720" w:hanging="360"/>
      </w:pPr>
      <w:r w:rsidDel="00000000" w:rsidR="00000000" w:rsidRPr="00000000">
        <w:rPr>
          <w:rtl w:val="0"/>
        </w:rPr>
        <w:t xml:space="preserve">Backend (Business Logic &amp; API): Powered by Python 3.13, Django 5.2 and the Django REST Framework (DRF), served by gunicorn. This layer handles user authentication (SimpleJWT), CRUD operations, validation, rate limiting, the IGDB integration, the recommendation algorithm and the backlog picker.</w:t>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Database (Persistence Layer): A relational PostgreSQL database managed via Neon, with separate dev and production branches. The same database holds a cache table shared by all backend worker processes.</w:t>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Request Routing: The browser communicates only with Vercel. A rewrite rule forwards every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request to the Django backend on Render, so the frontend and the API share one origin and the refresh-token cookie is first-party in every browser.</w:t>
      </w:r>
    </w:p>
    <w:p w:rsidR="00000000" w:rsidDel="00000000" w:rsidP="00000000" w:rsidRDefault="00000000" w:rsidRPr="00000000" w14:paraId="00000012">
      <w:pPr>
        <w:pStyle w:val="Heading1"/>
        <w:rPr/>
      </w:pPr>
      <w:bookmarkStart w:colFirst="0" w:colLast="0" w:name="_sec4" w:id="4"/>
      <w:bookmarkEnd w:id="4"/>
      <w:r w:rsidDel="00000000" w:rsidR="00000000" w:rsidRPr="00000000">
        <w:rPr>
          <w:rtl w:val="0"/>
        </w:rPr>
        <w:t xml:space="preserve">4. Database Schema &amp; Data Model</w:t>
      </w:r>
    </w:p>
    <w:p w:rsidR="00000000" w:rsidDel="00000000" w:rsidP="00000000" w:rsidRDefault="00000000" w:rsidRPr="00000000" w14:paraId="00000013">
      <w:pPr>
        <w:rPr/>
      </w:pPr>
      <w:r w:rsidDel="00000000" w:rsidR="00000000" w:rsidRPr="00000000">
        <w:rPr>
          <w:rtl w:val="0"/>
        </w:rPr>
        <w:t xml:space="preserve">The system relies on a strictly relational schema to connect users to their games and tracking data.</w:t>
      </w:r>
    </w:p>
    <w:p w:rsidR="00000000" w:rsidDel="00000000" w:rsidP="00000000" w:rsidRDefault="00000000" w:rsidRPr="00000000" w14:paraId="00000014">
      <w:pPr>
        <w:spacing w:after="0" w:before="0" w:lineRule="auto"/>
        <w:ind w:left="0" w:firstLine="0"/>
        <w:rPr/>
      </w:pPr>
      <w:r w:rsidDel="00000000" w:rsidR="00000000" w:rsidRPr="00000000">
        <w:rPr>
          <w:rtl w:val="0"/>
        </w:rPr>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Users Table: Extends the default Django AbstractUser model. Stores standard credentials (username, unique email, password hash) and roles (is_staff, is_superuser).</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Games Table: Acts as the master list of all games pulled into the system. Stores igdb_id (unique constraint to prevent duplicates), title, slug, cover_url, summary, release_date, genres (JSON field), platforms (JSON field) and time-to-beat estimates in seconds (ttb_hastily, ttb_normally, ttb_completely).</w:t>
      </w:r>
    </w:p>
    <w:p w:rsidR="00000000" w:rsidDel="00000000" w:rsidP="00000000" w:rsidRDefault="00000000" w:rsidRPr="00000000" w14:paraId="00000017">
      <w:pPr>
        <w:numPr>
          <w:ilvl w:val="0"/>
          <w:numId w:val="1"/>
        </w:numPr>
        <w:ind w:left="720" w:hanging="360"/>
      </w:pPr>
      <w:r w:rsidDel="00000000" w:rsidR="00000000" w:rsidRPr="00000000">
        <w:rPr>
          <w:rtl w:val="0"/>
        </w:rPr>
        <w:t xml:space="preserve">UserGameList (Linking Table): The core tracking entity that joins Users to Games.</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id (Primary Key)</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user_id (Foreign Key -&gt; Users)</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game_id (Foreign Key -&gt; Games)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status (Enum/Choices: 'Playing', 'Backlog', 'Completed', 'Dropped')</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rating (Integer, nullable, restricted to 1–5 by a database check constraint; only allowed for Completed or Dropped games)</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review (Text, nullable)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created_at, updated_at (Timestamps)</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Constraint: Unique combination of user_id and game_id to prevent users from adding the same game twice.</w:t>
      </w:r>
    </w:p>
    <w:p w:rsidR="00000000" w:rsidDel="00000000" w:rsidP="00000000" w:rsidRDefault="00000000" w:rsidRPr="00000000" w14:paraId="00000020">
      <w:pPr>
        <w:numPr>
          <w:ilvl w:val="0"/>
          <w:numId w:val="1"/>
        </w:numPr>
        <w:ind w:left="720" w:hanging="360"/>
      </w:pPr>
      <w:r w:rsidDel="00000000" w:rsidR="00000000" w:rsidRPr="00000000">
        <w:rPr>
          <w:rtl w:val="0"/>
        </w:rPr>
        <w:t xml:space="preserve">Cache Table (django_cache): Shared cache for IGDB search results, the IGDB access token and rate-limit counters.</w:t>
      </w:r>
    </w:p>
    <w:p w:rsidR="00000000" w:rsidDel="00000000" w:rsidP="00000000" w:rsidRDefault="00000000" w:rsidRPr="00000000" w14:paraId="00000021">
      <w:pPr>
        <w:pStyle w:val="Heading1"/>
        <w:rPr/>
      </w:pPr>
      <w:bookmarkStart w:colFirst="0" w:colLast="0" w:name="_sec5" w:id="5"/>
      <w:bookmarkEnd w:id="5"/>
      <w:r w:rsidDel="00000000" w:rsidR="00000000" w:rsidRPr="00000000">
        <w:rPr>
          <w:rtl w:val="0"/>
        </w:rPr>
        <w:t xml:space="preserve">5. API Integrations &amp; External Services</w:t>
      </w:r>
    </w:p>
    <w:p w:rsidR="00000000" w:rsidDel="00000000" w:rsidP="00000000" w:rsidRDefault="00000000" w:rsidRPr="00000000" w14:paraId="00000022">
      <w:pPr>
        <w:numPr>
          <w:ilvl w:val="0"/>
          <w:numId w:val="1"/>
        </w:numPr>
        <w:ind w:left="720" w:hanging="360"/>
      </w:pPr>
      <w:r w:rsidDel="00000000" w:rsidR="00000000" w:rsidRPr="00000000">
        <w:rPr>
          <w:rtl w:val="0"/>
        </w:rPr>
        <w:t xml:space="preserve">IGDB API (Twitch): Serves as the master data source for all video game queries.</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Authentication: Twitch OAuth client-credentials flow. The app access token is cached until shortly before it expires and renewed automatically if IGDB rejects it.</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Search Endpoint: </w:t>
      </w:r>
      <w:r w:rsidDel="00000000" w:rsidR="00000000" w:rsidRPr="00000000">
        <w:rPr>
          <w:rFonts w:ascii="Roboto Mono" w:cs="Roboto Mono" w:eastAsia="Roboto Mono" w:hAnsi="Roboto Mono"/>
          <w:color w:val="188038"/>
          <w:rtl w:val="0"/>
        </w:rPr>
        <w:t xml:space="preserve">POST https://api.igdb.com/v4/games</w:t>
      </w:r>
      <w:r w:rsidDel="00000000" w:rsidR="00000000" w:rsidRPr="00000000">
        <w:rPr>
          <w:rtl w:val="0"/>
        </w:rPr>
        <w:t xml:space="preserve"> with an Apicalypse query, e.g. </w:t>
      </w:r>
      <w:r w:rsidDel="00000000" w:rsidR="00000000" w:rsidRPr="00000000">
        <w:rPr>
          <w:rFonts w:ascii="Roboto Mono" w:cs="Roboto Mono" w:eastAsia="Roboto Mono" w:hAnsi="Roboto Mono"/>
          <w:color w:val="188038"/>
          <w:rtl w:val="0"/>
        </w:rPr>
        <w:t xml:space="preserve">search "zelda"; fields name,cover.image_id,genres.name,platforms.name; where game_type = (0,4,8,9,10,11) &amp; version_parent = null;</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Time to Beat: </w:t>
      </w:r>
      <w:r w:rsidDel="00000000" w:rsidR="00000000" w:rsidRPr="00000000">
        <w:rPr>
          <w:rFonts w:ascii="Roboto Mono" w:cs="Roboto Mono" w:eastAsia="Roboto Mono" w:hAnsi="Roboto Mono"/>
          <w:color w:val="188038"/>
          <w:rtl w:val="0"/>
        </w:rPr>
        <w:t xml:space="preserve">POST https://api.igdb.com/v4/game_time_to_beats</w:t>
      </w:r>
      <w:r w:rsidDel="00000000" w:rsidR="00000000" w:rsidRPr="00000000">
        <w:rPr>
          <w:rtl w:val="0"/>
        </w:rPr>
        <w:t xml:space="preserve"> (rushed, main story, completionist).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Rate Limiting &amp; Caching: Requests are spaced to stay under IGDB's limit of 4 per second. Search results are cached for 10 minutes and recommendation queries for one hour.</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Data Strategy: Games are not batch-loaded into the local database. Instead, when a user searches IGDB and selects a game, the backend fetches that game's metadata and writes it to the local PostgreSQL database. Games suggested by the recommender are stored the same way, so the database only grows with relevant data.</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Internal REST API: All endpoints live under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and exchange JSON.</w:t>
      </w:r>
    </w:p>
    <w:p w:rsidR="00000000" w:rsidDel="00000000" w:rsidP="00000000" w:rsidRDefault="00000000" w:rsidRPr="00000000" w14:paraId="00000029">
      <w:pPr>
        <w:numPr>
          <w:ilvl w:val="1"/>
          <w:numId w:val="1"/>
        </w:numPr>
        <w:ind w:left="1440" w:hanging="360"/>
      </w:pPr>
      <w:r w:rsidDel="00000000" w:rsidR="00000000" w:rsidRPr="00000000">
        <w:rPr>
          <w:rFonts w:ascii="Roboto Mono" w:cs="Roboto Mono" w:eastAsia="Roboto Mono" w:hAnsi="Roboto Mono"/>
          <w:color w:val="188038"/>
          <w:rtl w:val="0"/>
        </w:rPr>
        <w:t xml:space="preserve">auth/</w:t>
      </w:r>
      <w:r w:rsidDel="00000000" w:rsidR="00000000" w:rsidRPr="00000000">
        <w:rPr>
          <w:rtl w:val="0"/>
        </w:rPr>
        <w:t xml:space="preserve">: register, login, refresh, logout, profile (</w:t>
      </w:r>
      <w:r w:rsidDel="00000000" w:rsidR="00000000" w:rsidRPr="00000000">
        <w:rPr>
          <w:rFonts w:ascii="Roboto Mono" w:cs="Roboto Mono" w:eastAsia="Roboto Mono" w:hAnsi="Roboto Mono"/>
          <w:color w:val="188038"/>
          <w:rtl w:val="0"/>
        </w:rPr>
        <w:t xml:space="preserve">me/</w:t>
      </w:r>
      <w:r w:rsidDel="00000000" w:rsidR="00000000" w:rsidRPr="00000000">
        <w:rPr>
          <w:rtl w:val="0"/>
        </w:rPr>
        <w:t xml:space="preserve">) and password change.</w:t>
      </w:r>
    </w:p>
    <w:p w:rsidR="00000000" w:rsidDel="00000000" w:rsidP="00000000" w:rsidRDefault="00000000" w:rsidRPr="00000000" w14:paraId="0000002A">
      <w:pPr>
        <w:numPr>
          <w:ilvl w:val="1"/>
          <w:numId w:val="1"/>
        </w:numPr>
        <w:ind w:left="1440" w:hanging="360"/>
      </w:pPr>
      <w:r w:rsidDel="00000000" w:rsidR="00000000" w:rsidRPr="00000000">
        <w:rPr>
          <w:rFonts w:ascii="Roboto Mono" w:cs="Roboto Mono" w:eastAsia="Roboto Mono" w:hAnsi="Roboto Mono"/>
          <w:color w:val="188038"/>
          <w:rtl w:val="0"/>
        </w:rPr>
        <w:t xml:space="preserve">games/</w:t>
      </w:r>
      <w:r w:rsidDel="00000000" w:rsidR="00000000" w:rsidRPr="00000000">
        <w:rPr>
          <w:rtl w:val="0"/>
        </w:rPr>
        <w:t xml:space="preserve">: IGDB search, game import, and game details with public reviews.</w:t>
      </w:r>
    </w:p>
    <w:p w:rsidR="00000000" w:rsidDel="00000000" w:rsidP="00000000" w:rsidRDefault="00000000" w:rsidRPr="00000000" w14:paraId="0000002B">
      <w:pPr>
        <w:numPr>
          <w:ilvl w:val="1"/>
          <w:numId w:val="1"/>
        </w:numPr>
        <w:ind w:left="1440" w:hanging="360"/>
      </w:pPr>
      <w:r w:rsidDel="00000000" w:rsidR="00000000" w:rsidRPr="00000000">
        <w:rPr>
          <w:rFonts w:ascii="Roboto Mono" w:cs="Roboto Mono" w:eastAsia="Roboto Mono" w:hAnsi="Roboto Mono"/>
          <w:color w:val="188038"/>
          <w:rtl w:val="0"/>
        </w:rPr>
        <w:t xml:space="preserve">library/</w:t>
      </w:r>
      <w:r w:rsidDel="00000000" w:rsidR="00000000" w:rsidRPr="00000000">
        <w:rPr>
          <w:rtl w:val="0"/>
        </w:rPr>
        <w:t xml:space="preserve">: list (filterable by status), add, update and remove the user's entries.</w:t>
      </w:r>
    </w:p>
    <w:p w:rsidR="00000000" w:rsidDel="00000000" w:rsidP="00000000" w:rsidRDefault="00000000" w:rsidRPr="00000000" w14:paraId="0000002C">
      <w:pPr>
        <w:numPr>
          <w:ilvl w:val="1"/>
          <w:numId w:val="1"/>
        </w:numPr>
        <w:ind w:left="1440" w:hanging="360"/>
      </w:pPr>
      <w:r w:rsidDel="00000000" w:rsidR="00000000" w:rsidRPr="00000000">
        <w:rPr>
          <w:rFonts w:ascii="Roboto Mono" w:cs="Roboto Mono" w:eastAsia="Roboto Mono" w:hAnsi="Roboto Mono"/>
          <w:color w:val="188038"/>
          <w:rtl w:val="0"/>
        </w:rPr>
        <w:t xml:space="preserve">recommendations/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recommendations/next/</w:t>
      </w:r>
      <w:r w:rsidDel="00000000" w:rsidR="00000000" w:rsidRPr="00000000">
        <w:rPr>
          <w:rtl w:val="0"/>
        </w:rPr>
        <w:t xml:space="preserve">: personalized recommendations and backlog picks.</w:t>
      </w:r>
    </w:p>
    <w:p w:rsidR="00000000" w:rsidDel="00000000" w:rsidP="00000000" w:rsidRDefault="00000000" w:rsidRPr="00000000" w14:paraId="0000002D">
      <w:pPr>
        <w:numPr>
          <w:ilvl w:val="1"/>
          <w:numId w:val="1"/>
        </w:numPr>
        <w:ind w:left="1440" w:hanging="360"/>
      </w:pPr>
      <w:r w:rsidDel="00000000" w:rsidR="00000000" w:rsidRPr="00000000">
        <w:rPr>
          <w:rFonts w:ascii="Roboto Mono" w:cs="Roboto Mono" w:eastAsia="Roboto Mono" w:hAnsi="Roboto Mono"/>
          <w:color w:val="188038"/>
          <w:rtl w:val="0"/>
        </w:rPr>
        <w:t xml:space="preserve">admin/</w:t>
      </w:r>
      <w:r w:rsidDel="00000000" w:rsidR="00000000" w:rsidRPr="00000000">
        <w:rPr>
          <w:rtl w:val="0"/>
        </w:rPr>
        <w:t xml:space="preserve">: user, game and review management (staff only).</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cron-job.org: Sends </w:t>
      </w:r>
      <w:r w:rsidDel="00000000" w:rsidR="00000000" w:rsidRPr="00000000">
        <w:rPr>
          <w:rFonts w:ascii="Roboto Mono" w:cs="Roboto Mono" w:eastAsia="Roboto Mono" w:hAnsi="Roboto Mono"/>
          <w:color w:val="188038"/>
          <w:rtl w:val="0"/>
        </w:rPr>
        <w:t xml:space="preserve">GET https://save-state-api.onrender.com/api/health/</w:t>
      </w:r>
      <w:r w:rsidDel="00000000" w:rsidR="00000000" w:rsidRPr="00000000">
        <w:rPr>
          <w:rtl w:val="0"/>
        </w:rPr>
        <w:t xml:space="preserve"> every 10 minutes so the Render free tier never puts the backend to sleep.</w:t>
      </w:r>
    </w:p>
    <w:p w:rsidR="00000000" w:rsidDel="00000000" w:rsidP="00000000" w:rsidRDefault="00000000" w:rsidRPr="00000000" w14:paraId="0000002F">
      <w:pPr>
        <w:pStyle w:val="Heading1"/>
        <w:rPr/>
      </w:pPr>
      <w:bookmarkStart w:colFirst="0" w:colLast="0" w:name="_sec6" w:id="6"/>
      <w:bookmarkEnd w:id="6"/>
      <w:r w:rsidDel="00000000" w:rsidR="00000000" w:rsidRPr="00000000">
        <w:rPr>
          <w:rtl w:val="0"/>
        </w:rPr>
        <w:t xml:space="preserve">6. Development &amp; Deployment Pipeline</w:t>
      </w:r>
    </w:p>
    <w:p w:rsidR="00000000" w:rsidDel="00000000" w:rsidP="00000000" w:rsidRDefault="00000000" w:rsidRPr="00000000" w14:paraId="00000030">
      <w:pPr>
        <w:numPr>
          <w:ilvl w:val="0"/>
          <w:numId w:val="1"/>
        </w:numPr>
        <w:ind w:left="720" w:hanging="360"/>
      </w:pPr>
      <w:r w:rsidDel="00000000" w:rsidR="00000000" w:rsidRPr="00000000">
        <w:rPr>
          <w:rtl w:val="0"/>
        </w:rPr>
        <w:t xml:space="preserve">Database Hosting (Neon): The PostgreSQL database is hosted on Neon's serverless free tier (AWS Europe Central region). The production branch serves the live site, and the dev branch is used for local development and testing.</w:t>
      </w:r>
    </w:p>
    <w:p w:rsidR="00000000" w:rsidDel="00000000" w:rsidP="00000000" w:rsidRDefault="00000000" w:rsidRPr="00000000" w14:paraId="00000031">
      <w:pPr>
        <w:numPr>
          <w:ilvl w:val="0"/>
          <w:numId w:val="1"/>
        </w:numPr>
        <w:ind w:left="720" w:hanging="360"/>
      </w:pPr>
      <w:r w:rsidDel="00000000" w:rsidR="00000000" w:rsidRPr="00000000">
        <w:rPr>
          <w:rtl w:val="0"/>
        </w:rPr>
        <w:t xml:space="preserve">Backend Hosting (Render): The Django backend is deployed as a Web Service on Render (Frankfurt), connected directly to the GitHub repository for automated deployments on every push to the main branch. The build script installs dependencies, collects static files, applies migrations, creates the cache table, creates the first administrator from environment variables, and backfills missing time-to-beat data. The service then starts gunicorn with two workers.</w:t>
      </w:r>
    </w:p>
    <w:p w:rsidR="00000000" w:rsidDel="00000000" w:rsidP="00000000" w:rsidRDefault="00000000" w:rsidRPr="00000000" w14:paraId="00000032">
      <w:pPr>
        <w:numPr>
          <w:ilvl w:val="0"/>
          <w:numId w:val="1"/>
        </w:numPr>
        <w:ind w:left="720" w:hanging="360"/>
      </w:pPr>
      <w:r w:rsidDel="00000000" w:rsidR="00000000" w:rsidRPr="00000000">
        <w:rPr>
          <w:rtl w:val="0"/>
        </w:rPr>
        <w:t xml:space="preserve">Frontend Hosting (Vercel): The React frontend is hosted on Vercel and built automatically from the frontend folder on every push to main. </w:t>
      </w:r>
      <w:r w:rsidDel="00000000" w:rsidR="00000000" w:rsidRPr="00000000">
        <w:rPr>
          <w:rFonts w:ascii="Roboto Mono" w:cs="Roboto Mono" w:eastAsia="Roboto Mono" w:hAnsi="Roboto Mono"/>
          <w:color w:val="188038"/>
          <w:rtl w:val="0"/>
        </w:rPr>
        <w:t xml:space="preserve">vercel.json</w:t>
      </w:r>
      <w:r w:rsidDel="00000000" w:rsidR="00000000" w:rsidRPr="00000000">
        <w:rPr>
          <w:rtl w:val="0"/>
        </w:rPr>
        <w:t xml:space="preserve"> defines the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rewrite to Render, the single-page-app fallback, and one-year immutable caching for compiled assets.</w:t>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Source Control: A single monorepo on GitHub, with backend/ and frontend/ folders.</w:t>
      </w:r>
    </w:p>
    <w:p w:rsidR="00000000" w:rsidDel="00000000" w:rsidP="00000000" w:rsidRDefault="00000000" w:rsidRPr="00000000" w14:paraId="00000034">
      <w:pPr>
        <w:numPr>
          <w:ilvl w:val="0"/>
          <w:numId w:val="1"/>
        </w:numPr>
        <w:ind w:left="720" w:hanging="360"/>
      </w:pPr>
      <w:r w:rsidDel="00000000" w:rsidR="00000000" w:rsidRPr="00000000">
        <w:rPr>
          <w:rtl w:val="0"/>
        </w:rPr>
        <w:t xml:space="preserve">Keep-Alive: cron-job.org pings the backend's health endpoint every 10 minutes (see section 5).</w:t>
      </w:r>
    </w:p>
    <w:p w:rsidR="00000000" w:rsidDel="00000000" w:rsidP="00000000" w:rsidRDefault="00000000" w:rsidRPr="00000000" w14:paraId="00000035">
      <w:pPr>
        <w:pStyle w:val="Heading1"/>
        <w:rPr/>
      </w:pPr>
      <w:bookmarkStart w:colFirst="0" w:colLast="0" w:name="_sec7" w:id="7"/>
      <w:bookmarkEnd w:id="7"/>
      <w:r w:rsidDel="00000000" w:rsidR="00000000" w:rsidRPr="00000000">
        <w:rPr>
          <w:rtl w:val="0"/>
        </w:rPr>
        <w:t xml:space="preserve">7. Security &amp; Non-Functional Requirements</w:t>
      </w:r>
    </w:p>
    <w:p w:rsidR="00000000" w:rsidDel="00000000" w:rsidP="00000000" w:rsidRDefault="00000000" w:rsidRPr="00000000" w14:paraId="00000036">
      <w:pPr>
        <w:numPr>
          <w:ilvl w:val="0"/>
          <w:numId w:val="1"/>
        </w:numPr>
        <w:ind w:left="720" w:hanging="360"/>
      </w:pPr>
      <w:r w:rsidDel="00000000" w:rsidR="00000000" w:rsidRPr="00000000">
        <w:rPr>
          <w:rtl w:val="0"/>
        </w:rPr>
        <w:t xml:space="preserve">Authentication Security: Passwords are hashed by Django's native authentication system (PBKDF2-SHA256, 1,000,000 iterations) and checked against strength rules. API communication uses short-lived JWT access tokens (15 minutes) kept in memory. Refresh tokens last 7 days and are stored in Secure, HTTP-only, SameSite=Lax cookies; they are rotated on every use and the old token is blacklisted.</w:t>
      </w:r>
    </w:p>
    <w:p w:rsidR="00000000" w:rsidDel="00000000" w:rsidP="00000000" w:rsidRDefault="00000000" w:rsidRPr="00000000" w14:paraId="00000037">
      <w:pPr>
        <w:numPr>
          <w:ilvl w:val="0"/>
          <w:numId w:val="1"/>
        </w:numPr>
        <w:ind w:left="720" w:hanging="360"/>
      </w:pPr>
      <w:r w:rsidDel="00000000" w:rsidR="00000000" w:rsidRPr="00000000">
        <w:rPr>
          <w:rtl w:val="0"/>
        </w:rPr>
        <w:t xml:space="preserve">Authorization: Users can only read or change their own library entries. Admin endpoints require staff status, admins cannot demote or delete their own account, and staff cannot modify superusers.</w:t>
      </w:r>
    </w:p>
    <w:p w:rsidR="00000000" w:rsidDel="00000000" w:rsidP="00000000" w:rsidRDefault="00000000" w:rsidRPr="00000000" w14:paraId="00000038">
      <w:pPr>
        <w:numPr>
          <w:ilvl w:val="0"/>
          <w:numId w:val="1"/>
        </w:numPr>
        <w:ind w:left="720" w:hanging="360"/>
      </w:pPr>
      <w:r w:rsidDel="00000000" w:rsidR="00000000" w:rsidRPr="00000000">
        <w:rPr>
          <w:rtl w:val="0"/>
        </w:rPr>
        <w:t xml:space="preserve">Rate Limiting: 10 requests per minute per IP for login and registration, 30 per minute per user for IGDB search and import, and 20 per minute for recommendations.</w:t>
      </w:r>
    </w:p>
    <w:p w:rsidR="00000000" w:rsidDel="00000000" w:rsidP="00000000" w:rsidRDefault="00000000" w:rsidRPr="00000000" w14:paraId="00000039">
      <w:pPr>
        <w:numPr>
          <w:ilvl w:val="0"/>
          <w:numId w:val="1"/>
        </w:numPr>
        <w:ind w:left="720" w:hanging="360"/>
      </w:pPr>
      <w:r w:rsidDel="00000000" w:rsidR="00000000" w:rsidRPr="00000000">
        <w:rPr>
          <w:rtl w:val="0"/>
        </w:rPr>
        <w:t xml:space="preserve">CORS (Cross-Origin Resource Sharing): The Django backend is configured via django-cors-headers to only accept browser requests from the Vercel frontend domain. CSRF trusted origins are limited to the same domain.</w:t>
      </w:r>
    </w:p>
    <w:p w:rsidR="00000000" w:rsidDel="00000000" w:rsidP="00000000" w:rsidRDefault="00000000" w:rsidRPr="00000000" w14:paraId="0000003A">
      <w:pPr>
        <w:numPr>
          <w:ilvl w:val="0"/>
          <w:numId w:val="1"/>
        </w:numPr>
        <w:ind w:left="720" w:hanging="360"/>
      </w:pPr>
      <w:r w:rsidDel="00000000" w:rsidR="00000000" w:rsidRPr="00000000">
        <w:rPr>
          <w:rtl w:val="0"/>
        </w:rPr>
        <w:t xml:space="preserve">Transport Security: HTTPS is enforced with redirects and HTTP Strict Transport Security (HSTS).</w:t>
      </w:r>
    </w:p>
    <w:p w:rsidR="00000000" w:rsidDel="00000000" w:rsidP="00000000" w:rsidRDefault="00000000" w:rsidRPr="00000000" w14:paraId="0000003B">
      <w:pPr>
        <w:numPr>
          <w:ilvl w:val="0"/>
          <w:numId w:val="1"/>
        </w:numPr>
        <w:ind w:left="720" w:hanging="360"/>
      </w:pPr>
      <w:r w:rsidDel="00000000" w:rsidR="00000000" w:rsidRPr="00000000">
        <w:rPr>
          <w:rtl w:val="0"/>
        </w:rPr>
        <w:t xml:space="preserve">Environment Variables: Sensitive data, including the Neon DATABASE_URL, the IGDB client ID and secret, the Django SECRET_KEY and the initial administrator's credentials, is managed via a git-ignored .env file in local development and encrypted environment variables in production.</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Performance: A database cache is shared by all backend workers. Games discovered by the recommender are saved with a single bulk upsert. Cover images are served at the size each view needs, and compiled frontend assets are cached by browsers for one year.</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Reliability: Render cold starts are prevented by the keep-alive ping. As a fallback, the UI shows a "Waking up the server…" banner and retries read requests. If IGDB is unavailable, stored data keeps working and search shows a clear error message.</w:t>
      </w:r>
    </w:p>
    <w:p w:rsidR="00000000" w:rsidDel="00000000" w:rsidP="00000000" w:rsidRDefault="00000000" w:rsidRPr="00000000" w14:paraId="0000003E">
      <w:pPr>
        <w:pStyle w:val="Heading1"/>
        <w:rPr/>
      </w:pPr>
      <w:bookmarkStart w:colFirst="0" w:colLast="0" w:name="_sec8" w:id="8"/>
      <w:bookmarkEnd w:id="8"/>
      <w:r w:rsidDel="00000000" w:rsidR="00000000" w:rsidRPr="00000000">
        <w:rPr>
          <w:rtl w:val="0"/>
        </w:rPr>
        <w:t xml:space="preserve">8. Testing &amp; Quality Assurance</w:t>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Backend: 76 automated tests (pytest, pytest-django and responses) run on an in-memory SQLite database with all IGDB calls mocked. They cover authentication and token rotation, rate limits, library rules, the IGDB client, the recommendation engine, the backlog picker and admin permissions.</w:t>
      </w:r>
    </w:p>
    <w:p w:rsidR="00000000" w:rsidDel="00000000" w:rsidP="00000000" w:rsidRDefault="00000000" w:rsidRPr="00000000" w14:paraId="00000040">
      <w:pPr>
        <w:numPr>
          <w:ilvl w:val="0"/>
          <w:numId w:val="1"/>
        </w:numPr>
        <w:ind w:left="720" w:hanging="360"/>
      </w:pPr>
      <w:r w:rsidDel="00000000" w:rsidR="00000000" w:rsidRPr="00000000">
        <w:rPr>
          <w:rtl w:val="0"/>
        </w:rPr>
        <w:t xml:space="preserve">Frontend: 39 tests (Vitest and React Testing Library) cover the API client's refresh and retry logic, the add/edit dialog, library tabs and sorting, the backlog picker and route guards.</w:t>
      </w:r>
    </w:p>
    <w:p w:rsidR="00000000" w:rsidDel="00000000" w:rsidP="00000000" w:rsidRDefault="00000000" w:rsidRPr="00000000" w14:paraId="00000041">
      <w:pPr>
        <w:numPr>
          <w:ilvl w:val="0"/>
          <w:numId w:val="1"/>
        </w:numPr>
        <w:ind w:left="720" w:hanging="360"/>
      </w:pPr>
      <w:r w:rsidDel="00000000" w:rsidR="00000000" w:rsidRPr="00000000">
        <w:rPr>
          <w:rtl w:val="0"/>
        </w:rPr>
        <w:t xml:space="preserve">Manual Verification: Every main flow has been checked end to end on the local environment and on the live site.</w:t>
      </w:r>
    </w:p>
    <w:p w:rsidR="00000000" w:rsidDel="00000000" w:rsidP="00000000" w:rsidRDefault="00000000" w:rsidRPr="00000000" w14:paraId="00000042">
      <w:pPr>
        <w:spacing w:after="0" w:before="0" w:lineRule="auto"/>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sz w:val="22"/>
        <w:szCs w:val="22"/>
        <w:lang w:val="en"/>
      </w:rPr>
    </w:rPrDefault>
    <w:pPrDefault>
      <w:pPr>
        <w:spacing w:line="335.9999999999999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e293b"/>
      <w:sz w:val="30"/>
      <w:szCs w:val="30"/>
    </w:rPr>
  </w:style>
  <w:style w:type="paragraph" w:styleId="Heading2">
    <w:name w:val="heading 2"/>
    <w:basedOn w:val="Normal"/>
    <w:next w:val="Normal"/>
    <w:pPr>
      <w:keepNext w:val="1"/>
      <w:keepLines w:val="1"/>
      <w:pageBreakBefore w:val="0"/>
      <w:spacing w:after="80" w:before="360" w:line="300" w:lineRule="auto"/>
    </w:pPr>
    <w:rPr>
      <w:rFonts w:ascii="Inter" w:cs="Inter" w:eastAsia="Inter" w:hAnsi="Inter"/>
      <w:b w:val="1"/>
      <w:bCs w:val="1"/>
      <w:i w:val="0"/>
      <w:iCs w:val="0"/>
      <w:color w:val="334155"/>
      <w:sz w:val="26"/>
      <w:szCs w:val="26"/>
    </w:rPr>
  </w:style>
  <w:style w:type="paragraph" w:styleId="Heading3">
    <w:name w:val="heading 3"/>
    <w:basedOn w:val="Normal"/>
    <w:next w:val="Normal"/>
    <w:pPr>
      <w:keepNext w:val="1"/>
      <w:keepLines w:val="1"/>
      <w:pageBreakBefore w:val="0"/>
      <w:spacing w:after="80" w:before="280" w:line="300" w:lineRule="auto"/>
    </w:pPr>
    <w:rPr>
      <w:rFonts w:ascii="Inter" w:cs="Inter" w:eastAsia="Inter" w:hAnsi="Inter"/>
      <w:b w:val="1"/>
      <w:bCs w:val="1"/>
      <w:i w:val="0"/>
      <w:iCs w:val="0"/>
      <w:color w:val="475569"/>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0f172a"/>
      <w:sz w:val="44"/>
      <w:szCs w:val="4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